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4918" w:rsidRPr="007145D5" w:rsidRDefault="00C24918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86723" w:rsidRPr="007145D5" w:rsidRDefault="00FE0A0B" w:rsidP="00F86723">
      <w:pPr>
        <w:jc w:val="center"/>
        <w:rPr>
          <w:rFonts w:ascii="Arial" w:hAnsi="Arial" w:cs="Arial"/>
          <w:b/>
          <w:sz w:val="32"/>
          <w:szCs w:val="32"/>
        </w:rPr>
      </w:pPr>
      <w:r w:rsidRPr="007145D5">
        <w:rPr>
          <w:rFonts w:ascii="Arial" w:hAnsi="Arial" w:cs="Arial"/>
          <w:b/>
          <w:sz w:val="32"/>
          <w:szCs w:val="32"/>
        </w:rPr>
        <w:t xml:space="preserve">SMLOUVA O </w:t>
      </w:r>
      <w:r w:rsidR="00C307CD">
        <w:rPr>
          <w:rFonts w:ascii="Arial" w:hAnsi="Arial" w:cs="Arial"/>
          <w:b/>
          <w:sz w:val="32"/>
          <w:szCs w:val="32"/>
        </w:rPr>
        <w:t>PRO</w:t>
      </w:r>
      <w:r w:rsidRPr="007145D5">
        <w:rPr>
          <w:rFonts w:ascii="Arial" w:hAnsi="Arial" w:cs="Arial"/>
          <w:b/>
          <w:sz w:val="32"/>
          <w:szCs w:val="32"/>
        </w:rPr>
        <w:t xml:space="preserve">NÁJMU </w:t>
      </w:r>
      <w:r w:rsidR="00C307CD">
        <w:rPr>
          <w:rFonts w:ascii="Arial" w:hAnsi="Arial" w:cs="Arial"/>
          <w:b/>
          <w:sz w:val="32"/>
          <w:szCs w:val="32"/>
        </w:rPr>
        <w:t xml:space="preserve">Č. SH </w:t>
      </w:r>
      <w:r w:rsidR="009A68C5">
        <w:rPr>
          <w:rFonts w:ascii="Arial" w:hAnsi="Arial" w:cs="Arial"/>
          <w:b/>
          <w:sz w:val="32"/>
          <w:szCs w:val="32"/>
        </w:rPr>
        <w:t>0</w:t>
      </w:r>
      <w:r w:rsidR="000762AA">
        <w:rPr>
          <w:rFonts w:ascii="Arial" w:hAnsi="Arial" w:cs="Arial"/>
          <w:b/>
          <w:sz w:val="32"/>
          <w:szCs w:val="32"/>
        </w:rPr>
        <w:t>2</w:t>
      </w:r>
      <w:r w:rsidR="009A68C5">
        <w:rPr>
          <w:rFonts w:ascii="Arial" w:hAnsi="Arial" w:cs="Arial"/>
          <w:b/>
          <w:sz w:val="32"/>
          <w:szCs w:val="32"/>
        </w:rPr>
        <w:t>/</w:t>
      </w:r>
      <w:r w:rsidR="00C307CD">
        <w:rPr>
          <w:rFonts w:ascii="Arial" w:hAnsi="Arial" w:cs="Arial"/>
          <w:b/>
          <w:sz w:val="32"/>
          <w:szCs w:val="32"/>
        </w:rPr>
        <w:t>2016</w:t>
      </w:r>
    </w:p>
    <w:p w:rsidR="00F86723" w:rsidRPr="008D3473" w:rsidRDefault="00F86723" w:rsidP="009C5517">
      <w:pPr>
        <w:jc w:val="both"/>
        <w:rPr>
          <w:rFonts w:ascii="Arial" w:hAnsi="Arial" w:cs="Arial"/>
          <w:sz w:val="20"/>
        </w:rPr>
      </w:pPr>
    </w:p>
    <w:p w:rsidR="00FE0A0B" w:rsidRPr="007145D5" w:rsidRDefault="00FE0A0B" w:rsidP="009C5517">
      <w:pPr>
        <w:jc w:val="both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Účastníci smlouvy:</w:t>
      </w:r>
    </w:p>
    <w:p w:rsidR="00A27C14" w:rsidRPr="007145D5" w:rsidRDefault="00A27C14" w:rsidP="009C5517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988"/>
        <w:gridCol w:w="257"/>
        <w:gridCol w:w="2308"/>
        <w:gridCol w:w="1459"/>
        <w:gridCol w:w="3458"/>
      </w:tblGrid>
      <w:tr w:rsidR="00A27C14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A27C14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PROSTĚJOV, Olympijská 4</w:t>
            </w:r>
          </w:p>
        </w:tc>
      </w:tr>
      <w:tr w:rsidR="00A27C14" w:rsidRPr="007145D5" w:rsidTr="00DA0D19">
        <w:trPr>
          <w:trHeight w:val="279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IČ: 00 840 173</w:t>
            </w:r>
          </w:p>
        </w:tc>
      </w:tr>
      <w:tr w:rsidR="00A27C14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zastoupený Mgr. Ivanem Nedvědem, ředitelem</w:t>
            </w:r>
          </w:p>
        </w:tc>
      </w:tr>
      <w:tr w:rsidR="00A27C14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C14" w:rsidRPr="007145D5" w:rsidTr="00DA0D19">
        <w:trPr>
          <w:trHeight w:val="279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0762AA" w:rsidP="00A01A3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VK Prostějov, spolek</w:t>
            </w:r>
          </w:p>
        </w:tc>
      </w:tr>
      <w:tr w:rsidR="00A01A3C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01A3C" w:rsidRPr="005A7BE9" w:rsidRDefault="00A01A3C" w:rsidP="00A01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225" w:type="dxa"/>
            <w:gridSpan w:val="3"/>
            <w:vAlign w:val="center"/>
          </w:tcPr>
          <w:p w:rsidR="00A01A3C" w:rsidRPr="005A7BE9" w:rsidRDefault="000762AA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Kosteleckou 4161/49</w:t>
            </w:r>
          </w:p>
        </w:tc>
      </w:tr>
      <w:tr w:rsidR="00A01A3C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</w:t>
            </w:r>
          </w:p>
        </w:tc>
      </w:tr>
      <w:tr w:rsidR="00A27C14" w:rsidRPr="007145D5" w:rsidTr="00DA0D19">
        <w:trPr>
          <w:trHeight w:val="279"/>
        </w:trPr>
        <w:tc>
          <w:tcPr>
            <w:tcW w:w="1829" w:type="dxa"/>
            <w:tcBorders>
              <w:bottom w:val="nil"/>
            </w:tcBorders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bottom w:val="nil"/>
            </w:tcBorders>
            <w:vAlign w:val="center"/>
          </w:tcPr>
          <w:p w:rsidR="00A27C14" w:rsidRPr="005A7BE9" w:rsidRDefault="00A01A3C" w:rsidP="000762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0762AA">
              <w:rPr>
                <w:rFonts w:ascii="Arial" w:hAnsi="Arial" w:cs="Arial"/>
                <w:sz w:val="22"/>
                <w:szCs w:val="22"/>
              </w:rPr>
              <w:t>270 57 518</w:t>
            </w:r>
          </w:p>
        </w:tc>
      </w:tr>
      <w:tr w:rsidR="00A01A3C" w:rsidRPr="007145D5" w:rsidTr="00DA0D19">
        <w:trPr>
          <w:trHeight w:val="262"/>
        </w:trPr>
        <w:tc>
          <w:tcPr>
            <w:tcW w:w="1829" w:type="dxa"/>
            <w:tcBorders>
              <w:bottom w:val="nil"/>
            </w:tcBorders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bottom w:val="nil"/>
            </w:tcBorders>
            <w:vAlign w:val="center"/>
          </w:tcPr>
          <w:p w:rsidR="00A01A3C" w:rsidRPr="005A7BE9" w:rsidRDefault="00A01A3C" w:rsidP="000762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zastoupený </w:t>
            </w:r>
            <w:r w:rsidR="000762AA">
              <w:rPr>
                <w:rFonts w:ascii="Arial" w:hAnsi="Arial" w:cs="Arial"/>
                <w:sz w:val="22"/>
                <w:szCs w:val="22"/>
              </w:rPr>
              <w:t xml:space="preserve">Ing. Petrem </w:t>
            </w:r>
            <w:proofErr w:type="spellStart"/>
            <w:r w:rsidR="000762AA">
              <w:rPr>
                <w:rFonts w:ascii="Arial" w:hAnsi="Arial" w:cs="Arial"/>
                <w:sz w:val="22"/>
                <w:szCs w:val="22"/>
              </w:rPr>
              <w:t>Gogou</w:t>
            </w:r>
            <w:proofErr w:type="spellEnd"/>
            <w:r w:rsidRPr="005A7BE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762AA">
              <w:rPr>
                <w:rFonts w:ascii="Arial" w:hAnsi="Arial" w:cs="Arial"/>
                <w:sz w:val="22"/>
                <w:szCs w:val="22"/>
              </w:rPr>
              <w:t>sportovním ředitelem</w:t>
            </w:r>
          </w:p>
        </w:tc>
      </w:tr>
      <w:tr w:rsidR="00DA0D19" w:rsidRPr="007145D5" w:rsidTr="00DA0D19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DA0D19" w:rsidRPr="005A7BE9" w:rsidRDefault="00DA0D1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D19" w:rsidRPr="005A7BE9" w:rsidRDefault="00DA0D1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D19" w:rsidRPr="005A7BE9" w:rsidRDefault="00DA0D19" w:rsidP="00AD5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D19" w:rsidRPr="005A7BE9" w:rsidRDefault="00DA0D1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</w:tcBorders>
            <w:vAlign w:val="center"/>
          </w:tcPr>
          <w:p w:rsidR="00DA0D19" w:rsidRPr="00AD53F9" w:rsidRDefault="00DA0D1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D19" w:rsidRPr="007145D5" w:rsidTr="00DA0D19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DA0D19" w:rsidRPr="00E54C7C" w:rsidRDefault="00DA0D19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4C7C">
              <w:rPr>
                <w:rFonts w:ascii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0D19" w:rsidRPr="00E54C7C" w:rsidRDefault="000762AA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Prostějovský volejbal, s. r. o.</w:t>
            </w:r>
          </w:p>
        </w:tc>
      </w:tr>
      <w:tr w:rsidR="00DA0D19" w:rsidRPr="007145D5" w:rsidTr="00E54C7C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DA0D19" w:rsidRPr="005A7BE9" w:rsidRDefault="00DA0D1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0D19" w:rsidRPr="00AD53F9" w:rsidRDefault="00DA0D1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sídlem</w:t>
            </w:r>
          </w:p>
        </w:tc>
        <w:tc>
          <w:tcPr>
            <w:tcW w:w="72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0D19" w:rsidRPr="00AD53F9" w:rsidRDefault="00E54C7C" w:rsidP="000762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Kosteleckou ul. </w:t>
            </w:r>
            <w:r w:rsidR="000762AA">
              <w:rPr>
                <w:rFonts w:ascii="Arial" w:hAnsi="Arial" w:cs="Arial"/>
                <w:sz w:val="22"/>
                <w:szCs w:val="22"/>
              </w:rPr>
              <w:t>4161/49</w:t>
            </w:r>
          </w:p>
        </w:tc>
      </w:tr>
      <w:tr w:rsidR="00E54C7C" w:rsidRPr="007145D5" w:rsidTr="00E54C7C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E54C7C" w:rsidRPr="005A7BE9" w:rsidRDefault="00E54C7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4C7C" w:rsidRPr="00AD53F9" w:rsidRDefault="00E54C7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4C7C" w:rsidRPr="00AD53F9" w:rsidRDefault="00E54C7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796 01  PROSTĚJOV</w:t>
            </w:r>
          </w:p>
        </w:tc>
      </w:tr>
      <w:tr w:rsidR="00E54C7C" w:rsidRPr="007145D5" w:rsidTr="00AC1A4F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E54C7C" w:rsidRPr="005A7BE9" w:rsidRDefault="00E54C7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4C7C" w:rsidRPr="00AD53F9" w:rsidRDefault="00E54C7C" w:rsidP="000762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0762AA">
              <w:rPr>
                <w:rFonts w:ascii="Arial" w:hAnsi="Arial" w:cs="Arial"/>
                <w:sz w:val="22"/>
                <w:szCs w:val="22"/>
              </w:rPr>
              <w:t>291 92 277</w:t>
            </w:r>
          </w:p>
        </w:tc>
      </w:tr>
      <w:tr w:rsidR="00E54C7C" w:rsidRPr="007145D5" w:rsidTr="002A24D8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E54C7C" w:rsidRPr="005A7BE9" w:rsidRDefault="00E54C7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4C7C" w:rsidRPr="00AD53F9" w:rsidRDefault="00E54C7C" w:rsidP="000762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zastoupený Mgr. </w:t>
            </w:r>
            <w:r w:rsidR="000762AA">
              <w:rPr>
                <w:rFonts w:ascii="Arial" w:hAnsi="Arial" w:cs="Arial"/>
                <w:sz w:val="22"/>
                <w:szCs w:val="22"/>
              </w:rPr>
              <w:t>Petrem Chytilem</w:t>
            </w:r>
            <w:r w:rsidRPr="005A7BE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762AA">
              <w:rPr>
                <w:rFonts w:ascii="Arial" w:hAnsi="Arial" w:cs="Arial"/>
                <w:sz w:val="22"/>
                <w:szCs w:val="22"/>
              </w:rPr>
              <w:t>jednatelem</w:t>
            </w:r>
          </w:p>
        </w:tc>
      </w:tr>
      <w:tr w:rsidR="001E499C" w:rsidRPr="007145D5" w:rsidTr="00DA0D19">
        <w:trPr>
          <w:trHeight w:val="279"/>
        </w:trPr>
        <w:tc>
          <w:tcPr>
            <w:tcW w:w="1829" w:type="dxa"/>
            <w:tcBorders>
              <w:top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Mobil: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99C" w:rsidRPr="005A7BE9" w:rsidRDefault="001E499C" w:rsidP="00526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+420</w:t>
            </w:r>
            <w:r w:rsidR="000762AA">
              <w:rPr>
                <w:rFonts w:ascii="Arial" w:hAnsi="Arial" w:cs="Arial"/>
                <w:sz w:val="22"/>
                <w:szCs w:val="22"/>
              </w:rPr>
              <w:t> </w:t>
            </w:r>
            <w:r w:rsidR="00526C16">
              <w:rPr>
                <w:rFonts w:ascii="Arial" w:hAnsi="Arial" w:cs="Arial"/>
                <w:sz w:val="22"/>
                <w:szCs w:val="22"/>
              </w:rPr>
              <w:t xml:space="preserve">XXX </w:t>
            </w:r>
            <w:proofErr w:type="spellStart"/>
            <w:r w:rsidR="00526C16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="00526C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26C16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E499C" w:rsidRPr="005A7BE9" w:rsidRDefault="00526C16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</w:tr>
    </w:tbl>
    <w:p w:rsidR="008D3473" w:rsidRDefault="00FE0A0B" w:rsidP="001E499C">
      <w:pPr>
        <w:jc w:val="both"/>
        <w:rPr>
          <w:rFonts w:ascii="Arial" w:hAnsi="Arial" w:cs="Arial"/>
          <w:sz w:val="8"/>
          <w:szCs w:val="8"/>
        </w:rPr>
      </w:pPr>
      <w:r w:rsidRPr="008D3473">
        <w:rPr>
          <w:rFonts w:ascii="Arial" w:hAnsi="Arial" w:cs="Arial"/>
          <w:sz w:val="16"/>
          <w:szCs w:val="16"/>
        </w:rPr>
        <w:tab/>
      </w:r>
    </w:p>
    <w:p w:rsidR="008D3473" w:rsidRPr="008D3473" w:rsidRDefault="008D3473" w:rsidP="001E499C">
      <w:pPr>
        <w:jc w:val="both"/>
        <w:rPr>
          <w:rFonts w:ascii="Arial" w:hAnsi="Arial" w:cs="Arial"/>
          <w:sz w:val="16"/>
          <w:szCs w:val="16"/>
        </w:rPr>
      </w:pPr>
    </w:p>
    <w:p w:rsidR="003439C5" w:rsidRDefault="003439C5" w:rsidP="001E499C">
      <w:pPr>
        <w:jc w:val="both"/>
        <w:rPr>
          <w:rFonts w:ascii="Arial" w:hAnsi="Arial" w:cs="Arial"/>
          <w:sz w:val="22"/>
          <w:szCs w:val="22"/>
        </w:rPr>
      </w:pPr>
      <w:r w:rsidRPr="007145D5">
        <w:rPr>
          <w:rFonts w:ascii="Arial" w:hAnsi="Arial" w:cs="Arial"/>
          <w:sz w:val="22"/>
          <w:szCs w:val="22"/>
        </w:rPr>
        <w:t>uzavřeli dle § 2201 a násl. zákona č. 89/2012 Sb., občanský zákoník</w:t>
      </w:r>
      <w:r w:rsidR="00D4710C">
        <w:rPr>
          <w:rFonts w:ascii="Arial" w:hAnsi="Arial" w:cs="Arial"/>
          <w:sz w:val="22"/>
          <w:szCs w:val="22"/>
        </w:rPr>
        <w:t>,</w:t>
      </w:r>
      <w:r w:rsidRPr="007145D5">
        <w:rPr>
          <w:rFonts w:ascii="Arial" w:hAnsi="Arial" w:cs="Arial"/>
          <w:sz w:val="22"/>
          <w:szCs w:val="22"/>
        </w:rPr>
        <w:t xml:space="preserve"> (dále jen „NOZ“) tuto </w:t>
      </w:r>
    </w:p>
    <w:p w:rsidR="008D3473" w:rsidRPr="008D3473" w:rsidRDefault="008D3473" w:rsidP="001E499C">
      <w:pPr>
        <w:jc w:val="both"/>
        <w:rPr>
          <w:rFonts w:ascii="Arial" w:hAnsi="Arial" w:cs="Arial"/>
          <w:sz w:val="8"/>
          <w:szCs w:val="8"/>
        </w:rPr>
      </w:pPr>
    </w:p>
    <w:p w:rsidR="003439C5" w:rsidRDefault="003439C5" w:rsidP="005A7BE9">
      <w:pPr>
        <w:jc w:val="center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smlouvu o pronájmu</w:t>
      </w:r>
    </w:p>
    <w:p w:rsidR="00E54C7C" w:rsidRPr="008D3473" w:rsidRDefault="00E54C7C" w:rsidP="005A7BE9">
      <w:pPr>
        <w:jc w:val="center"/>
        <w:rPr>
          <w:rFonts w:ascii="Arial" w:hAnsi="Arial" w:cs="Arial"/>
          <w:b/>
          <w:sz w:val="8"/>
          <w:szCs w:val="8"/>
        </w:rPr>
      </w:pP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bCs w:val="0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Úvodní p</w:t>
      </w:r>
      <w:r w:rsidR="00CE65AF">
        <w:rPr>
          <w:rStyle w:val="Siln"/>
          <w:rFonts w:ascii="Arial" w:hAnsi="Arial" w:cs="Arial"/>
          <w:sz w:val="22"/>
          <w:szCs w:val="22"/>
        </w:rPr>
        <w:t>r</w:t>
      </w:r>
      <w:r>
        <w:rPr>
          <w:rStyle w:val="Siln"/>
          <w:rFonts w:ascii="Arial" w:hAnsi="Arial" w:cs="Arial"/>
          <w:sz w:val="22"/>
          <w:szCs w:val="22"/>
        </w:rPr>
        <w:t>ohlášení</w:t>
      </w:r>
    </w:p>
    <w:p w:rsidR="00780D6E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je vlastníkem sportovní haly a </w:t>
      </w:r>
      <w:r>
        <w:rPr>
          <w:rFonts w:ascii="Arial" w:hAnsi="Arial" w:cs="Arial"/>
          <w:sz w:val="22"/>
          <w:szCs w:val="22"/>
        </w:rPr>
        <w:t xml:space="preserve">jejího </w:t>
      </w:r>
      <w:r w:rsidR="003439C5" w:rsidRPr="007145D5">
        <w:rPr>
          <w:rFonts w:ascii="Arial" w:hAnsi="Arial" w:cs="Arial"/>
          <w:sz w:val="22"/>
          <w:szCs w:val="22"/>
        </w:rPr>
        <w:t>příslušens</w:t>
      </w:r>
      <w:r w:rsidR="00A01A3C">
        <w:rPr>
          <w:rFonts w:ascii="Arial" w:hAnsi="Arial" w:cs="Arial"/>
          <w:sz w:val="22"/>
          <w:szCs w:val="22"/>
        </w:rPr>
        <w:t>tví na Olympijské ul. č.p. 4228,</w:t>
      </w:r>
    </w:p>
    <w:p w:rsidR="003439C5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hodlá </w:t>
      </w:r>
      <w:r w:rsidR="00FC241A">
        <w:rPr>
          <w:rFonts w:ascii="Arial" w:hAnsi="Arial" w:cs="Arial"/>
          <w:sz w:val="22"/>
          <w:szCs w:val="22"/>
        </w:rPr>
        <w:t>pronajmout</w:t>
      </w:r>
      <w:r w:rsidR="003439C5" w:rsidRPr="007145D5">
        <w:rPr>
          <w:rFonts w:ascii="Arial" w:hAnsi="Arial" w:cs="Arial"/>
          <w:sz w:val="22"/>
          <w:szCs w:val="22"/>
        </w:rPr>
        <w:t xml:space="preserve"> níže uvedený předmět pronájmu do užívání za podmínek stanovených v</w:t>
      </w:r>
      <w:r w:rsidR="00C307CD">
        <w:rPr>
          <w:rFonts w:ascii="Arial" w:hAnsi="Arial" w:cs="Arial"/>
          <w:sz w:val="22"/>
          <w:szCs w:val="22"/>
        </w:rPr>
        <w:t> </w:t>
      </w:r>
      <w:r w:rsidR="003439C5" w:rsidRPr="007145D5">
        <w:rPr>
          <w:rFonts w:ascii="Arial" w:hAnsi="Arial" w:cs="Arial"/>
          <w:sz w:val="22"/>
          <w:szCs w:val="22"/>
        </w:rPr>
        <w:t>této smlouvě.</w:t>
      </w:r>
    </w:p>
    <w:p w:rsidR="00E54C7C" w:rsidRPr="007145D5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Předmět pronájmu</w:t>
      </w:r>
    </w:p>
    <w:p w:rsidR="00FC241A" w:rsidRDefault="00780D6E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</w:t>
      </w:r>
      <w:r w:rsidR="00FC241A">
        <w:rPr>
          <w:rFonts w:ascii="Arial" w:hAnsi="Arial" w:cs="Arial"/>
          <w:sz w:val="22"/>
          <w:szCs w:val="22"/>
        </w:rPr>
        <w:t xml:space="preserve">pronajímá </w:t>
      </w:r>
      <w:r w:rsidR="00FC241A" w:rsidRPr="00FC241A">
        <w:rPr>
          <w:rFonts w:ascii="Arial" w:hAnsi="Arial" w:cs="Arial"/>
          <w:b/>
          <w:sz w:val="22"/>
          <w:szCs w:val="22"/>
        </w:rPr>
        <w:t>hrací plochu</w:t>
      </w:r>
      <w:r w:rsidR="00152557">
        <w:rPr>
          <w:rFonts w:ascii="Arial" w:hAnsi="Arial" w:cs="Arial"/>
          <w:b/>
          <w:sz w:val="22"/>
          <w:szCs w:val="22"/>
        </w:rPr>
        <w:t xml:space="preserve"> a další prostory</w:t>
      </w:r>
      <w:r w:rsidR="00FC241A">
        <w:rPr>
          <w:rFonts w:ascii="Arial" w:hAnsi="Arial" w:cs="Arial"/>
          <w:b/>
          <w:sz w:val="22"/>
          <w:szCs w:val="22"/>
        </w:rPr>
        <w:t xml:space="preserve"> </w:t>
      </w:r>
      <w:r w:rsidRPr="00780D6E">
        <w:rPr>
          <w:rFonts w:ascii="Arial" w:hAnsi="Arial" w:cs="Arial"/>
          <w:sz w:val="22"/>
          <w:szCs w:val="22"/>
        </w:rPr>
        <w:t>sportovní haly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C241A">
        <w:rPr>
          <w:rFonts w:ascii="Arial" w:hAnsi="Arial" w:cs="Arial"/>
          <w:sz w:val="22"/>
          <w:szCs w:val="22"/>
        </w:rPr>
        <w:t xml:space="preserve">za účelem odehrání </w:t>
      </w:r>
      <w:r w:rsidR="00AD53F9">
        <w:rPr>
          <w:rFonts w:ascii="Arial" w:hAnsi="Arial" w:cs="Arial"/>
          <w:sz w:val="22"/>
          <w:szCs w:val="22"/>
        </w:rPr>
        <w:t>soutěžních, pohárových a přátelských utkání</w:t>
      </w:r>
      <w:r w:rsidR="00FC241A">
        <w:rPr>
          <w:rFonts w:ascii="Arial" w:hAnsi="Arial" w:cs="Arial"/>
          <w:sz w:val="22"/>
          <w:szCs w:val="22"/>
        </w:rPr>
        <w:t xml:space="preserve"> </w:t>
      </w:r>
      <w:r w:rsidR="002A79F5">
        <w:rPr>
          <w:rFonts w:ascii="Arial" w:hAnsi="Arial" w:cs="Arial"/>
          <w:sz w:val="22"/>
          <w:szCs w:val="22"/>
        </w:rPr>
        <w:t>volejbalového družstva</w:t>
      </w:r>
      <w:r w:rsidR="00AD53F9">
        <w:rPr>
          <w:rFonts w:ascii="Arial" w:hAnsi="Arial" w:cs="Arial"/>
          <w:sz w:val="22"/>
          <w:szCs w:val="22"/>
        </w:rPr>
        <w:t xml:space="preserve"> „A“</w:t>
      </w:r>
      <w:r w:rsidR="002A79F5">
        <w:rPr>
          <w:rFonts w:ascii="Arial" w:hAnsi="Arial" w:cs="Arial"/>
          <w:sz w:val="22"/>
          <w:szCs w:val="22"/>
        </w:rPr>
        <w:t xml:space="preserve"> žen</w:t>
      </w:r>
      <w:r w:rsidR="00A01A3C">
        <w:rPr>
          <w:rFonts w:ascii="Arial" w:hAnsi="Arial" w:cs="Arial"/>
          <w:sz w:val="22"/>
          <w:szCs w:val="22"/>
        </w:rPr>
        <w:t>,</w:t>
      </w:r>
      <w:r w:rsidR="005F2A0C">
        <w:rPr>
          <w:rFonts w:ascii="Arial" w:hAnsi="Arial" w:cs="Arial"/>
          <w:sz w:val="22"/>
          <w:szCs w:val="22"/>
        </w:rPr>
        <w:t xml:space="preserve"> stejně jako jeho tréninků,</w:t>
      </w:r>
    </w:p>
    <w:p w:rsidR="003439C5" w:rsidRDefault="00780D6E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439C5" w:rsidRPr="007145D5">
        <w:rPr>
          <w:rFonts w:ascii="Arial" w:hAnsi="Arial" w:cs="Arial"/>
          <w:sz w:val="22"/>
          <w:szCs w:val="22"/>
        </w:rPr>
        <w:t>ájemce se zavazuje platit za užívání nájemné specifikované v</w:t>
      </w:r>
      <w:r w:rsidR="00C307CD">
        <w:rPr>
          <w:rFonts w:ascii="Arial" w:hAnsi="Arial" w:cs="Arial"/>
          <w:sz w:val="22"/>
          <w:szCs w:val="22"/>
        </w:rPr>
        <w:t> </w:t>
      </w:r>
      <w:r w:rsidR="00B73FED">
        <w:rPr>
          <w:rFonts w:ascii="Arial" w:hAnsi="Arial" w:cs="Arial"/>
          <w:sz w:val="22"/>
          <w:szCs w:val="22"/>
        </w:rPr>
        <w:t>této smlouvě,</w:t>
      </w:r>
    </w:p>
    <w:p w:rsidR="00B73FED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rámcový plán tréninků bude stanoven po vzájemném jednání a koordinační poradě s ostatními nájemci. Časy začátků a délka tréninků mohou být upravovány, event. přesouvány do jiných termínů v rámci týdne, a to na poradě ve vestibulu haly Sportcentra – DDM (dále jen „SC-DDM“) vždy v pondělí v 9:00 hod. Výstup z porady (závazný harmonogram) bude uveden na magnetické plánovací tabuli ve vitríně ve vestibulu. Fotodokumentace pro účely účtování o pronájmu bude prováděna v pondělí a pátek,</w:t>
      </w:r>
    </w:p>
    <w:p w:rsidR="00B73FED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si vyhrazuje právo zajistit si prostory haly na akce v rámci akcí Ministerstva školství mládeže a tělovýchovy ČR pro základní a střední školy s tím, že v uvedených termínech nebudou probíhat tréninky nájemce</w:t>
      </w:r>
      <w:r w:rsidR="00177BE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Tato skutečnost bude projednána s nájemcem při tvorbě měsíčního plánu,</w:t>
      </w:r>
    </w:p>
    <w:p w:rsidR="008D3473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potřeby trénovat v jiném období nebo nad rámec uvedených termínů budou tyto změny projednány s předstihem s vedením SC-</w:t>
      </w:r>
      <w:r w:rsidR="002F3E95">
        <w:rPr>
          <w:rFonts w:ascii="Arial" w:hAnsi="Arial" w:cs="Arial"/>
          <w:sz w:val="22"/>
          <w:szCs w:val="22"/>
        </w:rPr>
        <w:t>DDM, řádně evidovány a účtovány,</w:t>
      </w:r>
    </w:p>
    <w:p w:rsidR="008D3473" w:rsidRDefault="008D3473" w:rsidP="008D3473">
      <w:pPr>
        <w:rPr>
          <w:lang w:eastAsia="cs-CZ"/>
        </w:rPr>
      </w:pPr>
    </w:p>
    <w:p w:rsidR="002F3E95" w:rsidRDefault="002F3E95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provozovatel předá na požádání informace o umístění hydrantů, hasicích přístrojů, uzávěrů vody (obtoku), únikových cest, hlavních vypínačů, požární ústředny, dále pak znění požárního řádu s evakuačním plánem. Tyto informace budou v zápise o požárních hlídkách.</w:t>
      </w:r>
    </w:p>
    <w:p w:rsidR="00E54C7C" w:rsidRPr="007145D5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Doba trvání pronájmu</w:t>
      </w:r>
    </w:p>
    <w:p w:rsidR="003439C5" w:rsidRDefault="00780D6E" w:rsidP="00780D6E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439C5" w:rsidRPr="007145D5">
        <w:rPr>
          <w:rFonts w:ascii="Arial" w:hAnsi="Arial" w:cs="Arial"/>
          <w:sz w:val="22"/>
          <w:szCs w:val="22"/>
        </w:rPr>
        <w:t xml:space="preserve">ájemní smlouva se uzavírá na dobu určitou, počínaje dnem </w:t>
      </w:r>
      <w:r w:rsidR="00B34529">
        <w:rPr>
          <w:rFonts w:ascii="Arial" w:hAnsi="Arial" w:cs="Arial"/>
          <w:b/>
          <w:sz w:val="22"/>
          <w:szCs w:val="22"/>
        </w:rPr>
        <w:t>01</w:t>
      </w:r>
      <w:r w:rsidR="00FC241A" w:rsidRPr="00FC241A">
        <w:rPr>
          <w:rFonts w:ascii="Arial" w:hAnsi="Arial" w:cs="Arial"/>
          <w:b/>
          <w:sz w:val="22"/>
          <w:szCs w:val="22"/>
        </w:rPr>
        <w:t>.08.2016</w:t>
      </w:r>
      <w:r w:rsidR="003439C5" w:rsidRPr="007145D5">
        <w:rPr>
          <w:rFonts w:ascii="Arial" w:hAnsi="Arial" w:cs="Arial"/>
          <w:sz w:val="22"/>
          <w:szCs w:val="22"/>
        </w:rPr>
        <w:t xml:space="preserve"> a konče dnem </w:t>
      </w:r>
      <w:r w:rsidR="00AD53F9">
        <w:rPr>
          <w:rFonts w:ascii="Arial" w:hAnsi="Arial" w:cs="Arial"/>
          <w:b/>
          <w:sz w:val="22"/>
          <w:szCs w:val="22"/>
        </w:rPr>
        <w:t>30</w:t>
      </w:r>
      <w:r w:rsidR="00FC241A" w:rsidRPr="00FC241A">
        <w:rPr>
          <w:rFonts w:ascii="Arial" w:hAnsi="Arial" w:cs="Arial"/>
          <w:b/>
          <w:sz w:val="22"/>
          <w:szCs w:val="22"/>
        </w:rPr>
        <w:t>.</w:t>
      </w:r>
      <w:r w:rsidR="002A79F5">
        <w:rPr>
          <w:rFonts w:ascii="Arial" w:hAnsi="Arial" w:cs="Arial"/>
          <w:b/>
          <w:sz w:val="22"/>
          <w:szCs w:val="22"/>
        </w:rPr>
        <w:t>04</w:t>
      </w:r>
      <w:r w:rsidR="00FC241A" w:rsidRPr="00FC241A">
        <w:rPr>
          <w:rFonts w:ascii="Arial" w:hAnsi="Arial" w:cs="Arial"/>
          <w:b/>
          <w:sz w:val="22"/>
          <w:szCs w:val="22"/>
        </w:rPr>
        <w:t>.201</w:t>
      </w:r>
      <w:r w:rsidR="00273C4E">
        <w:rPr>
          <w:rFonts w:ascii="Arial" w:hAnsi="Arial" w:cs="Arial"/>
          <w:b/>
          <w:sz w:val="22"/>
          <w:szCs w:val="22"/>
        </w:rPr>
        <w:t>7</w:t>
      </w:r>
      <w:r w:rsidR="003439C5" w:rsidRPr="007145D5">
        <w:rPr>
          <w:rFonts w:ascii="Arial" w:hAnsi="Arial" w:cs="Arial"/>
          <w:sz w:val="22"/>
          <w:szCs w:val="22"/>
        </w:rPr>
        <w:t>.</w:t>
      </w:r>
    </w:p>
    <w:p w:rsidR="00E54C7C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Výše pronájmu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C241A">
        <w:rPr>
          <w:rFonts w:ascii="Arial" w:hAnsi="Arial" w:cs="Arial"/>
          <w:sz w:val="22"/>
          <w:szCs w:val="22"/>
        </w:rPr>
        <w:t xml:space="preserve">ena pronájmu bude účtována dle platného Ceníku služeb poskytovaných ve Sportcentru </w:t>
      </w:r>
      <w:r w:rsidR="00C307CD">
        <w:rPr>
          <w:rFonts w:ascii="Arial" w:hAnsi="Arial" w:cs="Arial"/>
          <w:sz w:val="22"/>
          <w:szCs w:val="22"/>
        </w:rPr>
        <w:t>–</w:t>
      </w:r>
      <w:r w:rsidR="00FC241A">
        <w:rPr>
          <w:rFonts w:ascii="Arial" w:hAnsi="Arial" w:cs="Arial"/>
          <w:sz w:val="22"/>
          <w:szCs w:val="22"/>
        </w:rPr>
        <w:t xml:space="preserve"> DDM</w:t>
      </w:r>
      <w:r w:rsidR="00B54CF5">
        <w:rPr>
          <w:rFonts w:ascii="Arial" w:hAnsi="Arial" w:cs="Arial"/>
          <w:sz w:val="22"/>
          <w:szCs w:val="22"/>
        </w:rPr>
        <w:t xml:space="preserve"> (dále jen „Ceník“)</w:t>
      </w:r>
      <w:r w:rsidR="00A01A3C">
        <w:rPr>
          <w:rFonts w:ascii="Arial" w:hAnsi="Arial" w:cs="Arial"/>
          <w:sz w:val="22"/>
          <w:szCs w:val="22"/>
        </w:rPr>
        <w:t>,</w:t>
      </w:r>
    </w:p>
    <w:p w:rsidR="003439C5" w:rsidRDefault="00FC241A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 xml:space="preserve">hlavního </w:t>
      </w:r>
      <w:r w:rsidR="00193307">
        <w:rPr>
          <w:rFonts w:ascii="Arial" w:hAnsi="Arial" w:cs="Arial"/>
          <w:b/>
          <w:sz w:val="22"/>
          <w:szCs w:val="22"/>
        </w:rPr>
        <w:t>volejbalového</w:t>
      </w:r>
      <w:r w:rsidRPr="00A01A3C">
        <w:rPr>
          <w:rFonts w:ascii="Arial" w:hAnsi="Arial" w:cs="Arial"/>
          <w:b/>
          <w:sz w:val="22"/>
          <w:szCs w:val="22"/>
        </w:rPr>
        <w:t xml:space="preserve"> hřiště</w:t>
      </w:r>
      <w:r>
        <w:rPr>
          <w:rFonts w:ascii="Arial" w:hAnsi="Arial" w:cs="Arial"/>
          <w:sz w:val="22"/>
          <w:szCs w:val="22"/>
        </w:rPr>
        <w:t xml:space="preserve"> </w:t>
      </w:r>
      <w:r w:rsidR="00780D6E">
        <w:rPr>
          <w:rFonts w:ascii="Arial" w:hAnsi="Arial" w:cs="Arial"/>
          <w:sz w:val="22"/>
          <w:szCs w:val="22"/>
        </w:rPr>
        <w:t>činí v</w:t>
      </w:r>
      <w:r w:rsidR="00C307CD">
        <w:rPr>
          <w:rFonts w:ascii="Arial" w:hAnsi="Arial" w:cs="Arial"/>
          <w:sz w:val="22"/>
          <w:szCs w:val="22"/>
        </w:rPr>
        <w:t> </w:t>
      </w:r>
      <w:r w:rsidR="00780D6E">
        <w:rPr>
          <w:rFonts w:ascii="Arial" w:hAnsi="Arial" w:cs="Arial"/>
          <w:sz w:val="22"/>
          <w:szCs w:val="22"/>
        </w:rPr>
        <w:t xml:space="preserve">období topné sezóny </w:t>
      </w:r>
      <w:r w:rsidR="00AD53F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00 Kč za hodinu a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období mimo to</w:t>
      </w:r>
      <w:r w:rsidR="00780D6E">
        <w:rPr>
          <w:rFonts w:ascii="Arial" w:hAnsi="Arial" w:cs="Arial"/>
          <w:sz w:val="22"/>
          <w:szCs w:val="22"/>
        </w:rPr>
        <w:t xml:space="preserve">pnou sezónu </w:t>
      </w:r>
      <w:r w:rsidR="00AD53F9">
        <w:rPr>
          <w:rFonts w:ascii="Arial" w:hAnsi="Arial" w:cs="Arial"/>
          <w:sz w:val="22"/>
          <w:szCs w:val="22"/>
        </w:rPr>
        <w:t>5</w:t>
      </w:r>
      <w:r w:rsidR="00780D6E">
        <w:rPr>
          <w:rFonts w:ascii="Arial" w:hAnsi="Arial" w:cs="Arial"/>
          <w:sz w:val="22"/>
          <w:szCs w:val="22"/>
        </w:rPr>
        <w:t xml:space="preserve">00,- Kč za hodinu, 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 xml:space="preserve">tréninkového </w:t>
      </w:r>
      <w:r w:rsidR="00193307">
        <w:rPr>
          <w:rFonts w:ascii="Arial" w:hAnsi="Arial" w:cs="Arial"/>
          <w:b/>
          <w:sz w:val="22"/>
          <w:szCs w:val="22"/>
        </w:rPr>
        <w:t>volejbalového</w:t>
      </w:r>
      <w:r w:rsidRPr="00A01A3C">
        <w:rPr>
          <w:rFonts w:ascii="Arial" w:hAnsi="Arial" w:cs="Arial"/>
          <w:b/>
          <w:sz w:val="22"/>
          <w:szCs w:val="22"/>
        </w:rPr>
        <w:t xml:space="preserve"> hřiště</w:t>
      </w:r>
      <w:r>
        <w:rPr>
          <w:rFonts w:ascii="Arial" w:hAnsi="Arial" w:cs="Arial"/>
          <w:sz w:val="22"/>
          <w:szCs w:val="22"/>
        </w:rPr>
        <w:t xml:space="preserve"> činí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období topné sezóny 300 Kč za hodinu a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období mimo topnou sezónu 250,- Kč za hodinu, 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ceně pronájmu je užívání </w:t>
      </w:r>
      <w:r w:rsidRPr="00A01A3C">
        <w:rPr>
          <w:rFonts w:ascii="Arial" w:hAnsi="Arial" w:cs="Arial"/>
          <w:b/>
          <w:sz w:val="22"/>
          <w:szCs w:val="22"/>
        </w:rPr>
        <w:t>hrací plochy</w:t>
      </w:r>
      <w:r w:rsidR="00177BE9">
        <w:rPr>
          <w:rFonts w:ascii="Arial" w:hAnsi="Arial" w:cs="Arial"/>
          <w:b/>
          <w:sz w:val="22"/>
          <w:szCs w:val="22"/>
        </w:rPr>
        <w:t xml:space="preserve"> a šatny</w:t>
      </w:r>
      <w:r w:rsidR="00B54CF5">
        <w:rPr>
          <w:rFonts w:ascii="Arial" w:hAnsi="Arial" w:cs="Arial"/>
          <w:sz w:val="22"/>
          <w:szCs w:val="22"/>
        </w:rPr>
        <w:t>,</w:t>
      </w:r>
    </w:p>
    <w:p w:rsidR="00AD53F9" w:rsidRDefault="00AD53F9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kondiční místnosti činí </w:t>
      </w:r>
      <w:r w:rsidR="00A11C6B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,- Kč za hodinu užívání. Před užitím kondiční místnosti je </w:t>
      </w:r>
      <w:r w:rsidR="009D308A">
        <w:rPr>
          <w:rFonts w:ascii="Arial" w:hAnsi="Arial" w:cs="Arial"/>
          <w:sz w:val="22"/>
          <w:szCs w:val="22"/>
        </w:rPr>
        <w:t xml:space="preserve">nutný </w:t>
      </w:r>
      <w:r>
        <w:rPr>
          <w:rFonts w:ascii="Arial" w:hAnsi="Arial" w:cs="Arial"/>
          <w:sz w:val="22"/>
          <w:szCs w:val="22"/>
        </w:rPr>
        <w:t>zápis do evidenční knihy před převzetím klíčů.</w:t>
      </w:r>
    </w:p>
    <w:p w:rsidR="00B54CF5" w:rsidRDefault="00B54CF5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využití </w:t>
      </w:r>
      <w:r w:rsidRPr="00A01A3C">
        <w:rPr>
          <w:rFonts w:ascii="Arial" w:hAnsi="Arial" w:cs="Arial"/>
          <w:b/>
          <w:sz w:val="22"/>
          <w:szCs w:val="22"/>
        </w:rPr>
        <w:t>relaxačního centra SC-DDM</w:t>
      </w:r>
      <w:r>
        <w:rPr>
          <w:rFonts w:ascii="Arial" w:hAnsi="Arial" w:cs="Arial"/>
          <w:sz w:val="22"/>
          <w:szCs w:val="22"/>
        </w:rPr>
        <w:t xml:space="preserve"> je možné po předchozí domluvě s pověřeným pracovníkem</w:t>
      </w:r>
      <w:r w:rsidR="00AD53F9">
        <w:rPr>
          <w:rFonts w:ascii="Arial" w:hAnsi="Arial" w:cs="Arial"/>
          <w:sz w:val="22"/>
          <w:szCs w:val="22"/>
        </w:rPr>
        <w:t xml:space="preserve"> pouze v souběhu s pronájmy ploch</w:t>
      </w:r>
      <w:r>
        <w:rPr>
          <w:rFonts w:ascii="Arial" w:hAnsi="Arial" w:cs="Arial"/>
          <w:sz w:val="22"/>
          <w:szCs w:val="22"/>
        </w:rPr>
        <w:t>, a to ve výši 5</w:t>
      </w:r>
      <w:r w:rsidR="008D3473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>,- Kč za hodinu užívání dle Ceníku</w:t>
      </w:r>
      <w:r w:rsidR="008D3473">
        <w:rPr>
          <w:rFonts w:ascii="Arial" w:hAnsi="Arial" w:cs="Arial"/>
          <w:sz w:val="22"/>
          <w:szCs w:val="22"/>
        </w:rPr>
        <w:t xml:space="preserve"> v období topné sezóny a 520,- Kč v období mimo topnou sezónu.</w:t>
      </w:r>
    </w:p>
    <w:p w:rsidR="00E54C7C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307CD" w:rsidRPr="00780D6E" w:rsidRDefault="00C307CD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Smluvní pronájem</w:t>
      </w:r>
    </w:p>
    <w:p w:rsidR="00C307CD" w:rsidRDefault="00C307CD" w:rsidP="00C307CD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potřeby soutěžních utkání je stanoven následující smluvní pronájem </w:t>
      </w:r>
      <w:r w:rsidRPr="00B54CF5">
        <w:rPr>
          <w:rFonts w:ascii="Arial" w:hAnsi="Arial" w:cs="Arial"/>
          <w:b/>
          <w:sz w:val="22"/>
          <w:szCs w:val="22"/>
        </w:rPr>
        <w:t xml:space="preserve">hlavního </w:t>
      </w:r>
      <w:r w:rsidR="00193307">
        <w:rPr>
          <w:rFonts w:ascii="Arial" w:hAnsi="Arial" w:cs="Arial"/>
          <w:b/>
          <w:sz w:val="22"/>
          <w:szCs w:val="22"/>
        </w:rPr>
        <w:t>volejbalového</w:t>
      </w:r>
      <w:r w:rsidRPr="00B54CF5">
        <w:rPr>
          <w:rFonts w:ascii="Arial" w:hAnsi="Arial" w:cs="Arial"/>
          <w:b/>
          <w:sz w:val="22"/>
          <w:szCs w:val="22"/>
        </w:rPr>
        <w:t xml:space="preserve"> hřiště</w:t>
      </w:r>
      <w:r>
        <w:rPr>
          <w:rFonts w:ascii="Arial" w:hAnsi="Arial" w:cs="Arial"/>
          <w:sz w:val="22"/>
          <w:szCs w:val="22"/>
        </w:rPr>
        <w:t xml:space="preserve">; </w:t>
      </w:r>
      <w:r w:rsidRPr="00911002">
        <w:rPr>
          <w:rFonts w:ascii="Arial" w:hAnsi="Arial" w:cs="Arial"/>
          <w:b/>
          <w:sz w:val="22"/>
          <w:szCs w:val="22"/>
        </w:rPr>
        <w:t>v době topné sezóny</w:t>
      </w:r>
      <w:r>
        <w:rPr>
          <w:rFonts w:ascii="Arial" w:hAnsi="Arial" w:cs="Arial"/>
          <w:sz w:val="22"/>
          <w:szCs w:val="22"/>
        </w:rPr>
        <w:t xml:space="preserve"> </w:t>
      </w:r>
      <w:r w:rsidR="0091100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911002">
        <w:rPr>
          <w:rFonts w:ascii="Arial" w:hAnsi="Arial" w:cs="Arial"/>
          <w:sz w:val="22"/>
          <w:szCs w:val="22"/>
        </w:rPr>
        <w:t>500</w:t>
      </w:r>
      <w:r>
        <w:rPr>
          <w:rFonts w:ascii="Arial" w:hAnsi="Arial" w:cs="Arial"/>
          <w:sz w:val="22"/>
          <w:szCs w:val="22"/>
        </w:rPr>
        <w:t>,- Kč za 1 utkání</w:t>
      </w:r>
      <w:r w:rsidR="00911002">
        <w:rPr>
          <w:rFonts w:ascii="Arial" w:hAnsi="Arial" w:cs="Arial"/>
          <w:sz w:val="22"/>
          <w:szCs w:val="22"/>
        </w:rPr>
        <w:t xml:space="preserve"> po zaokrouhlení</w:t>
      </w:r>
      <w:r>
        <w:rPr>
          <w:rFonts w:ascii="Arial" w:hAnsi="Arial" w:cs="Arial"/>
          <w:sz w:val="22"/>
          <w:szCs w:val="22"/>
        </w:rPr>
        <w:t>, kter</w:t>
      </w:r>
      <w:r w:rsidR="002F3E95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sestává z pronájmu hřiště </w:t>
      </w:r>
      <w:r w:rsidR="005F2A0C">
        <w:rPr>
          <w:rFonts w:ascii="Arial" w:hAnsi="Arial" w:cs="Arial"/>
          <w:sz w:val="22"/>
          <w:szCs w:val="22"/>
        </w:rPr>
        <w:t>1.000</w:t>
      </w:r>
      <w:r>
        <w:rPr>
          <w:rFonts w:ascii="Arial" w:hAnsi="Arial" w:cs="Arial"/>
          <w:sz w:val="22"/>
          <w:szCs w:val="22"/>
        </w:rPr>
        <w:t xml:space="preserve">,- Kč/hod. určeného na přípravu a průběh utkání vč. užívání šatny hostů a rozhodčích v délce </w:t>
      </w:r>
      <w:r w:rsidR="005F2A0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hod., </w:t>
      </w:r>
      <w:r w:rsidR="00911002">
        <w:rPr>
          <w:rFonts w:ascii="Arial" w:hAnsi="Arial" w:cs="Arial"/>
          <w:sz w:val="22"/>
          <w:szCs w:val="22"/>
        </w:rPr>
        <w:t xml:space="preserve">pronájmu sálu 250,- Kč/hod. v délce 3 hodin, celodenního pronájmu kuchyňky 250,- Kč/den, </w:t>
      </w:r>
      <w:r w:rsidR="005F2A0C">
        <w:rPr>
          <w:rFonts w:ascii="Arial" w:hAnsi="Arial" w:cs="Arial"/>
          <w:sz w:val="22"/>
          <w:szCs w:val="22"/>
        </w:rPr>
        <w:t>pronájmu zasedací místnosti VIP 60,- Kč/hod. v délce 3 hodin</w:t>
      </w:r>
      <w:r w:rsidR="002F3E95">
        <w:rPr>
          <w:rFonts w:ascii="Arial" w:hAnsi="Arial" w:cs="Arial"/>
          <w:sz w:val="22"/>
          <w:szCs w:val="22"/>
        </w:rPr>
        <w:t xml:space="preserve">, pronájmu </w:t>
      </w:r>
      <w:proofErr w:type="spellStart"/>
      <w:r w:rsidR="002F3E95">
        <w:rPr>
          <w:rFonts w:ascii="Arial" w:hAnsi="Arial" w:cs="Arial"/>
          <w:sz w:val="22"/>
          <w:szCs w:val="22"/>
        </w:rPr>
        <w:t>presscentra</w:t>
      </w:r>
      <w:proofErr w:type="spellEnd"/>
      <w:r w:rsidR="002F3E95">
        <w:rPr>
          <w:rFonts w:ascii="Arial" w:hAnsi="Arial" w:cs="Arial"/>
          <w:sz w:val="22"/>
          <w:szCs w:val="22"/>
        </w:rPr>
        <w:t xml:space="preserve"> 60,- Kč/hod. v délce 3 hodin</w:t>
      </w:r>
      <w:r w:rsidR="00911002">
        <w:rPr>
          <w:rFonts w:ascii="Arial" w:hAnsi="Arial" w:cs="Arial"/>
          <w:sz w:val="22"/>
          <w:szCs w:val="22"/>
        </w:rPr>
        <w:t xml:space="preserve">, pronájmu </w:t>
      </w:r>
      <w:proofErr w:type="spellStart"/>
      <w:r w:rsidR="00911002">
        <w:rPr>
          <w:rFonts w:ascii="Arial" w:hAnsi="Arial" w:cs="Arial"/>
          <w:sz w:val="22"/>
          <w:szCs w:val="22"/>
        </w:rPr>
        <w:t>skyboxů</w:t>
      </w:r>
      <w:proofErr w:type="spellEnd"/>
      <w:r w:rsidR="00911002">
        <w:rPr>
          <w:rFonts w:ascii="Arial" w:hAnsi="Arial" w:cs="Arial"/>
          <w:sz w:val="22"/>
          <w:szCs w:val="22"/>
        </w:rPr>
        <w:t xml:space="preserve"> 60,- Kč/hod. v délce 3 hodin</w:t>
      </w:r>
      <w:r w:rsidR="002F3E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911002">
        <w:rPr>
          <w:rFonts w:ascii="Arial" w:hAnsi="Arial" w:cs="Arial"/>
          <w:b/>
          <w:sz w:val="22"/>
          <w:szCs w:val="22"/>
        </w:rPr>
        <w:t>v době mimo topnou sezónu</w:t>
      </w:r>
      <w:r>
        <w:rPr>
          <w:rFonts w:ascii="Arial" w:hAnsi="Arial" w:cs="Arial"/>
          <w:sz w:val="22"/>
          <w:szCs w:val="22"/>
        </w:rPr>
        <w:t xml:space="preserve"> </w:t>
      </w:r>
      <w:r w:rsidR="0091100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911002">
        <w:rPr>
          <w:rFonts w:ascii="Arial" w:hAnsi="Arial" w:cs="Arial"/>
          <w:sz w:val="22"/>
          <w:szCs w:val="22"/>
        </w:rPr>
        <w:t>000,</w:t>
      </w:r>
      <w:r>
        <w:rPr>
          <w:rFonts w:ascii="Arial" w:hAnsi="Arial" w:cs="Arial"/>
          <w:sz w:val="22"/>
          <w:szCs w:val="22"/>
        </w:rPr>
        <w:t>- Kč za 1 utkání</w:t>
      </w:r>
      <w:r w:rsidR="00911002">
        <w:rPr>
          <w:rFonts w:ascii="Arial" w:hAnsi="Arial" w:cs="Arial"/>
          <w:sz w:val="22"/>
          <w:szCs w:val="22"/>
        </w:rPr>
        <w:t xml:space="preserve"> po zaokrouhlení</w:t>
      </w:r>
      <w:r>
        <w:rPr>
          <w:rFonts w:ascii="Arial" w:hAnsi="Arial" w:cs="Arial"/>
          <w:sz w:val="22"/>
          <w:szCs w:val="22"/>
        </w:rPr>
        <w:t xml:space="preserve">, </w:t>
      </w:r>
      <w:r w:rsidR="002F3E95">
        <w:rPr>
          <w:rFonts w:ascii="Arial" w:hAnsi="Arial" w:cs="Arial"/>
          <w:sz w:val="22"/>
          <w:szCs w:val="22"/>
        </w:rPr>
        <w:t xml:space="preserve">který sestává z pronájmu hřiště 800,- Kč/hod. určeného na přípravu a průběh utkání vč. užívání šatny hostů a rozhodčích v délce 3 hod., </w:t>
      </w:r>
      <w:r w:rsidR="00911002">
        <w:rPr>
          <w:rFonts w:ascii="Arial" w:hAnsi="Arial" w:cs="Arial"/>
          <w:sz w:val="22"/>
          <w:szCs w:val="22"/>
        </w:rPr>
        <w:t xml:space="preserve">pronájmu sálu 250,- Kč/hod. v délce 3 hodin, celodenního pronájmu kuchyňky 250,- Kč/den, pronájmu zasedací místnosti VIP 60,- Kč/hod. v délce 3 hodin, pronájmu </w:t>
      </w:r>
      <w:proofErr w:type="spellStart"/>
      <w:r w:rsidR="00911002">
        <w:rPr>
          <w:rFonts w:ascii="Arial" w:hAnsi="Arial" w:cs="Arial"/>
          <w:sz w:val="22"/>
          <w:szCs w:val="22"/>
        </w:rPr>
        <w:t>presscentra</w:t>
      </w:r>
      <w:proofErr w:type="spellEnd"/>
      <w:r w:rsidR="00911002">
        <w:rPr>
          <w:rFonts w:ascii="Arial" w:hAnsi="Arial" w:cs="Arial"/>
          <w:sz w:val="22"/>
          <w:szCs w:val="22"/>
        </w:rPr>
        <w:t xml:space="preserve"> 60,- Kč/hod. v délce 3 hodin, pronájmu </w:t>
      </w:r>
      <w:proofErr w:type="spellStart"/>
      <w:r w:rsidR="00911002">
        <w:rPr>
          <w:rFonts w:ascii="Arial" w:hAnsi="Arial" w:cs="Arial"/>
          <w:sz w:val="22"/>
          <w:szCs w:val="22"/>
        </w:rPr>
        <w:t>skyboxů</w:t>
      </w:r>
      <w:proofErr w:type="spellEnd"/>
      <w:r w:rsidR="00911002">
        <w:rPr>
          <w:rFonts w:ascii="Arial" w:hAnsi="Arial" w:cs="Arial"/>
          <w:sz w:val="22"/>
          <w:szCs w:val="22"/>
        </w:rPr>
        <w:t xml:space="preserve"> 60,- Kč/hod. v délce 3 hodin</w:t>
      </w:r>
      <w:r w:rsidR="00B54CF5">
        <w:rPr>
          <w:rFonts w:ascii="Arial" w:hAnsi="Arial" w:cs="Arial"/>
          <w:sz w:val="22"/>
          <w:szCs w:val="22"/>
        </w:rPr>
        <w:t>,</w:t>
      </w:r>
    </w:p>
    <w:p w:rsidR="00B54CF5" w:rsidRDefault="002F3E95" w:rsidP="00B54CF5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potřeby přátelských utkání bez zajištění dalších prostor (vyjma šatny hostů a rozhodčích) je stanoven nájem 2.500,- Kč za jedno utkání,</w:t>
      </w:r>
    </w:p>
    <w:p w:rsidR="00911002" w:rsidRDefault="00911002" w:rsidP="00B54CF5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ceny zahrnují pronájem prostor pro 2 družstva, náklady na elektrickou energii, teplo, úklid, vrátného, využití sociálního zařízení pro diváky apod.,</w:t>
      </w:r>
    </w:p>
    <w:p w:rsidR="00911002" w:rsidRDefault="00911002" w:rsidP="00B54CF5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smluvního pronájmu je i cena pronájmu na utkání </w:t>
      </w:r>
      <w:proofErr w:type="spellStart"/>
      <w:r>
        <w:rPr>
          <w:rFonts w:ascii="Arial" w:hAnsi="Arial" w:cs="Arial"/>
          <w:sz w:val="22"/>
          <w:szCs w:val="22"/>
        </w:rPr>
        <w:t>Champions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League</w:t>
      </w:r>
      <w:proofErr w:type="spellEnd"/>
      <w:r>
        <w:rPr>
          <w:rFonts w:ascii="Arial" w:hAnsi="Arial" w:cs="Arial"/>
          <w:sz w:val="22"/>
          <w:szCs w:val="22"/>
        </w:rPr>
        <w:t>, která je stanovena na 7.500,- Kč/utkání</w:t>
      </w:r>
      <w:r w:rsidR="00E06259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sestává kromě </w:t>
      </w:r>
      <w:r w:rsidR="00E06259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 xml:space="preserve">nájmu </w:t>
      </w:r>
      <w:r w:rsidR="00E06259">
        <w:rPr>
          <w:rFonts w:ascii="Arial" w:hAnsi="Arial" w:cs="Arial"/>
          <w:sz w:val="22"/>
          <w:szCs w:val="22"/>
        </w:rPr>
        <w:t xml:space="preserve">obvyklého </w:t>
      </w:r>
      <w:r>
        <w:rPr>
          <w:rFonts w:ascii="Arial" w:hAnsi="Arial" w:cs="Arial"/>
          <w:sz w:val="22"/>
          <w:szCs w:val="22"/>
        </w:rPr>
        <w:t xml:space="preserve">i </w:t>
      </w:r>
      <w:r w:rsidR="00193307">
        <w:rPr>
          <w:rFonts w:ascii="Arial" w:hAnsi="Arial" w:cs="Arial"/>
          <w:sz w:val="22"/>
          <w:szCs w:val="22"/>
        </w:rPr>
        <w:t xml:space="preserve">kompenzaci za nerealizované pronájmy, a to z důvodu pokládky a úklidu </w:t>
      </w:r>
      <w:proofErr w:type="spellStart"/>
      <w:r w:rsidR="00193307">
        <w:rPr>
          <w:rFonts w:ascii="Arial" w:hAnsi="Arial" w:cs="Arial"/>
          <w:sz w:val="22"/>
          <w:szCs w:val="22"/>
        </w:rPr>
        <w:t>teraflexového</w:t>
      </w:r>
      <w:proofErr w:type="spellEnd"/>
      <w:r w:rsidR="00193307">
        <w:rPr>
          <w:rFonts w:ascii="Arial" w:hAnsi="Arial" w:cs="Arial"/>
          <w:sz w:val="22"/>
          <w:szCs w:val="22"/>
        </w:rPr>
        <w:t xml:space="preserve"> povrchu, 4 tréninků zúčastněných družstev a zvýšených nákladů za úklid po větší divácké návštěvě,</w:t>
      </w:r>
    </w:p>
    <w:p w:rsidR="00B54CF5" w:rsidRDefault="00A01A3C" w:rsidP="00C307CD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odehraných utkáních bude pronajímatelem vedena řádná evidence pro potřeby vyúčtování souhrnné výše pronájmu.</w:t>
      </w:r>
    </w:p>
    <w:p w:rsidR="00E54C7C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780D6E" w:rsidRDefault="00A01A3C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Finanční plnění</w:t>
      </w:r>
    </w:p>
    <w:p w:rsidR="00A01A3C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vede o pronájmech řádnou evidenci</w:t>
      </w:r>
      <w:r w:rsidR="00E0625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dle ní fakturuje pronájem na základě vystavené faktury,</w:t>
      </w:r>
    </w:p>
    <w:p w:rsidR="00A01A3C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každém měsíci bude proveden součet utkání za předchozí měsíc</w:t>
      </w:r>
      <w:r w:rsidR="00926878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yúčtování poskytnutých služeb a vystavení faktury bude provedeno dle dohody, nejpozději však jednou za kvartál</w:t>
      </w:r>
      <w:r w:rsidR="00926878">
        <w:rPr>
          <w:rFonts w:ascii="Arial" w:hAnsi="Arial" w:cs="Arial"/>
          <w:sz w:val="22"/>
          <w:szCs w:val="22"/>
        </w:rPr>
        <w:t>,</w:t>
      </w:r>
    </w:p>
    <w:p w:rsidR="003439C5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splatnost se řídí údaji uve</w:t>
      </w:r>
      <w:r w:rsidR="005F2A0C">
        <w:rPr>
          <w:rFonts w:ascii="Arial" w:hAnsi="Arial" w:cs="Arial"/>
          <w:sz w:val="22"/>
          <w:szCs w:val="22"/>
        </w:rPr>
        <w:t>denými ve faktuře,</w:t>
      </w:r>
    </w:p>
    <w:p w:rsidR="005F2A0C" w:rsidRDefault="005F2A0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neplnění závazků vůči pronajímateli může být smlouva okamžitě vypovězena.</w:t>
      </w:r>
    </w:p>
    <w:p w:rsidR="00E54C7C" w:rsidRPr="007145D5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A7BE9" w:rsidRPr="00780D6E" w:rsidRDefault="005A7BE9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Podmínky pronájmu</w:t>
      </w:r>
    </w:p>
    <w:p w:rsidR="005A7BE9" w:rsidRPr="00DB0ED6" w:rsidRDefault="005A7BE9" w:rsidP="00DB0ED6">
      <w:pPr>
        <w:pStyle w:val="Normlnweb"/>
        <w:spacing w:before="0" w:beforeAutospacing="0" w:after="40" w:afterAutospacing="0"/>
        <w:jc w:val="both"/>
        <w:rPr>
          <w:rFonts w:ascii="Arial" w:hAnsi="Arial" w:cs="Arial"/>
          <w:sz w:val="22"/>
          <w:szCs w:val="22"/>
        </w:rPr>
      </w:pPr>
      <w:r w:rsidRPr="00DB0ED6">
        <w:rPr>
          <w:rFonts w:ascii="Arial" w:hAnsi="Arial" w:cs="Arial"/>
          <w:sz w:val="22"/>
          <w:szCs w:val="22"/>
        </w:rPr>
        <w:t>Nájemce zajistí</w:t>
      </w:r>
      <w:r w:rsidR="00DB0ED6" w:rsidRPr="00DB0ED6">
        <w:rPr>
          <w:rFonts w:ascii="Arial" w:hAnsi="Arial" w:cs="Arial"/>
          <w:sz w:val="22"/>
          <w:szCs w:val="22"/>
        </w:rPr>
        <w:t>: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t>dodržování Návštěvního řádu SC-DDM</w:t>
      </w:r>
      <w:r>
        <w:rPr>
          <w:rFonts w:ascii="Arial" w:hAnsi="Arial" w:cs="Arial"/>
          <w:sz w:val="22"/>
          <w:szCs w:val="22"/>
        </w:rPr>
        <w:t xml:space="preserve"> včetně určení odpovědné osoby, která podepíše čestné prohlášení a bude ručit za dodržování tohoto řádu,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t>dodržování provozních řádu</w:t>
      </w:r>
      <w:r>
        <w:rPr>
          <w:rFonts w:ascii="Arial" w:hAnsi="Arial" w:cs="Arial"/>
          <w:sz w:val="22"/>
          <w:szCs w:val="22"/>
        </w:rPr>
        <w:t xml:space="preserve"> všech užívaných prostor,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pokynů pověřených pracovníků SC-DDM,</w:t>
      </w:r>
    </w:p>
    <w:p w:rsidR="00B73FED" w:rsidRDefault="00B73FED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udržování pořádku a úklid použitého materiálu (masér, kustod),</w:t>
      </w:r>
    </w:p>
    <w:p w:rsidR="00B73FED" w:rsidRDefault="00B73FED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 jakýchkoliv změn v časech a t</w:t>
      </w:r>
      <w:r w:rsidR="005F2A0C">
        <w:rPr>
          <w:rFonts w:ascii="Arial" w:hAnsi="Arial" w:cs="Arial"/>
          <w:sz w:val="22"/>
          <w:szCs w:val="22"/>
        </w:rPr>
        <w:t>ermínech pronájmů vedení SC-DDM,</w:t>
      </w:r>
    </w:p>
    <w:p w:rsidR="005F2A0C" w:rsidRDefault="005F2A0C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oznámení zrušení pronájmu s dvoudenním předstihem pronajímateli, v opačném případě se zavazuje nájemné uhradit, </w:t>
      </w:r>
    </w:p>
    <w:p w:rsidR="005F2A0C" w:rsidRDefault="005F2A0C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vstup </w:t>
      </w:r>
      <w:r w:rsidR="00911002">
        <w:rPr>
          <w:rFonts w:ascii="Arial" w:hAnsi="Arial" w:cs="Arial"/>
          <w:sz w:val="22"/>
          <w:szCs w:val="22"/>
        </w:rPr>
        <w:t>hráček</w:t>
      </w:r>
      <w:r>
        <w:rPr>
          <w:rFonts w:ascii="Arial" w:hAnsi="Arial" w:cs="Arial"/>
          <w:sz w:val="22"/>
          <w:szCs w:val="22"/>
        </w:rPr>
        <w:t xml:space="preserve"> a dalších členů družstva bočním vstupem,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ošetření všech právních vztahů s ochrannými svazy (OSA, </w:t>
      </w:r>
      <w:proofErr w:type="spellStart"/>
      <w:r>
        <w:rPr>
          <w:rFonts w:ascii="Arial" w:hAnsi="Arial" w:cs="Arial"/>
          <w:sz w:val="22"/>
          <w:szCs w:val="22"/>
        </w:rPr>
        <w:t>Intergram</w:t>
      </w:r>
      <w:proofErr w:type="spellEnd"/>
      <w:r>
        <w:rPr>
          <w:rFonts w:ascii="Arial" w:hAnsi="Arial" w:cs="Arial"/>
          <w:sz w:val="22"/>
          <w:szCs w:val="22"/>
        </w:rPr>
        <w:t>) v případě hudební reprodukce,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bezpečnostních a protipožárních opatření vyvěšených v budově,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hlídku na vlastní náklady při účasti více jak 100 osob vč. diváků,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odbornou přípravu takto sestavené požární hlídky prostřednictvím osoby odborně způsobilé dle § 11 zákona č. 237/2000 Sb., </w:t>
      </w:r>
      <w:r w:rsidRPr="005A7BE9">
        <w:rPr>
          <w:rFonts w:ascii="Arial" w:hAnsi="Arial" w:cs="Arial"/>
          <w:sz w:val="22"/>
          <w:szCs w:val="22"/>
        </w:rPr>
        <w:t>o požární ochraně,</w:t>
      </w:r>
    </w:p>
    <w:p w:rsidR="005A7BE9" w:rsidRDefault="00724A46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provedení úprav uvedení prostor do původního stavu na vlastní náklady a v případě požadavku na změny v rozmístění tribun a dalšího vybavení </w:t>
      </w:r>
      <w:r w:rsidR="00CE65AF">
        <w:rPr>
          <w:rFonts w:ascii="Arial" w:hAnsi="Arial" w:cs="Arial"/>
          <w:sz w:val="22"/>
          <w:szCs w:val="22"/>
        </w:rPr>
        <w:t>bude představa předem konzultována s vedením SC-DDM,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požadavku na změnu rozmístění tribun je tak po splnění ustanovení předchozího bodu učiněno na vlastní náklady osobami, které zajistí bezpečné provedení tohoto úkonu,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 před vstupem do sportovní haly (za závorou) pouze na vyznačených parkovacích místech (max. 12 osobních vozidel a 1 vozidla pro invalidy), aby byl umožněn volný příjezd vozidel integrovaného záchranného systému,</w:t>
      </w:r>
      <w:r w:rsidR="005F2A0C">
        <w:rPr>
          <w:rFonts w:ascii="Arial" w:hAnsi="Arial" w:cs="Arial"/>
          <w:sz w:val="22"/>
          <w:szCs w:val="22"/>
        </w:rPr>
        <w:t xml:space="preserve"> stejně jako parkování hráčů pouze na vyznačených místech pro hráče, která mohou být dočasně zrušena z důvodů pořádání významných akcí a utkání,</w:t>
      </w:r>
    </w:p>
    <w:p w:rsidR="002F3E95" w:rsidRDefault="002F3E95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parkovacích karet a volných vstupů pro zaměstnance SC-DDM,</w:t>
      </w:r>
    </w:p>
    <w:p w:rsidR="00CE65AF" w:rsidRPr="005A7BE9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přímý zákaz vstupu diváků na palubovku, jejich manipulaci se sportovním náčiním a materiálem, a to v průběhu celé doby pronájmu (v souladu s Návštěvním řádem SC-DDM)</w:t>
      </w:r>
    </w:p>
    <w:p w:rsidR="005A7BE9" w:rsidRPr="005A7BE9" w:rsidRDefault="005A7BE9" w:rsidP="00780D6E">
      <w:pPr>
        <w:jc w:val="both"/>
        <w:rPr>
          <w:rFonts w:ascii="Arial" w:hAnsi="Arial" w:cs="Arial"/>
          <w:b/>
        </w:rPr>
      </w:pPr>
    </w:p>
    <w:p w:rsidR="00A01A3C" w:rsidRDefault="00A01A3C" w:rsidP="005A7BE9">
      <w:pPr>
        <w:pStyle w:val="Normlnweb"/>
        <w:numPr>
          <w:ilvl w:val="0"/>
          <w:numId w:val="20"/>
        </w:numPr>
        <w:tabs>
          <w:tab w:val="left" w:pos="142"/>
        </w:tabs>
        <w:spacing w:before="240" w:beforeAutospacing="0" w:after="12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Závěrečná ustanovení</w:t>
      </w:r>
    </w:p>
    <w:p w:rsidR="00A01A3C" w:rsidRDefault="00CE65AF" w:rsidP="007F1872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01A3C" w:rsidRPr="007145D5">
        <w:rPr>
          <w:rFonts w:ascii="Arial" w:hAnsi="Arial" w:cs="Arial"/>
          <w:sz w:val="22"/>
          <w:szCs w:val="22"/>
        </w:rPr>
        <w:t>ato smlouva, jakož i práva a povinnosti vzniklé na základě této smlouvy nebo v souvislosti s ní, se řídí zákonem č. 89/2012 Sb., občanský zákoník ve znění pozdějších předpisů a souvisejícími p</w:t>
      </w:r>
      <w:r>
        <w:rPr>
          <w:rFonts w:ascii="Arial" w:hAnsi="Arial" w:cs="Arial"/>
          <w:sz w:val="22"/>
          <w:szCs w:val="22"/>
        </w:rPr>
        <w:t>ředpisy,</w:t>
      </w:r>
    </w:p>
    <w:p w:rsidR="00CE65AF" w:rsidRDefault="00CE65AF" w:rsidP="007F1872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vyhotovena ve dvou originálech, z nichž každá strana obdrží po jednom výtisku,</w:t>
      </w:r>
    </w:p>
    <w:p w:rsidR="00B73FED" w:rsidRDefault="00B73FED" w:rsidP="007F1872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SC-DDM si vyhrazuje právo zrušit v ojedinělých případech dohodnutý termín pronájmu z důvodů pořádání jiných významných akcí, v tomto případě nájemce nájem neplatí, </w:t>
      </w:r>
    </w:p>
    <w:p w:rsidR="00CE65AF" w:rsidRPr="007145D5" w:rsidRDefault="00CE65AF" w:rsidP="007F1872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porušení </w:t>
      </w:r>
      <w:r w:rsidR="00DB0ED6">
        <w:rPr>
          <w:rFonts w:ascii="Arial" w:hAnsi="Arial" w:cs="Arial"/>
          <w:sz w:val="22"/>
          <w:szCs w:val="22"/>
        </w:rPr>
        <w:t>ustanovení této smlouvy může být druhou stranou okamžitě vypovězena.</w:t>
      </w:r>
    </w:p>
    <w:p w:rsidR="00525771" w:rsidRPr="007145D5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39"/>
      </w:tblGrid>
      <w:tr w:rsidR="00362411" w:rsidRPr="007145D5" w:rsidTr="00362411">
        <w:tc>
          <w:tcPr>
            <w:tcW w:w="1560" w:type="dxa"/>
          </w:tcPr>
          <w:p w:rsidR="00362411" w:rsidRPr="007145D5" w:rsidRDefault="00362411" w:rsidP="00525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:rsidR="00362411" w:rsidRPr="007145D5" w:rsidRDefault="00B34529" w:rsidP="002F3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4742C3" w:rsidRPr="007145D5">
              <w:rPr>
                <w:rFonts w:ascii="Arial" w:hAnsi="Arial" w:cs="Arial"/>
                <w:sz w:val="22"/>
                <w:szCs w:val="22"/>
              </w:rPr>
              <w:t>.</w:t>
            </w:r>
            <w:r w:rsidR="002F3E95">
              <w:rPr>
                <w:rFonts w:ascii="Arial" w:hAnsi="Arial" w:cs="Arial"/>
                <w:sz w:val="22"/>
                <w:szCs w:val="22"/>
              </w:rPr>
              <w:t>08</w:t>
            </w:r>
            <w:r w:rsidR="004742C3" w:rsidRPr="007145D5">
              <w:rPr>
                <w:rFonts w:ascii="Arial" w:hAnsi="Arial" w:cs="Arial"/>
                <w:sz w:val="22"/>
                <w:szCs w:val="22"/>
              </w:rPr>
              <w:t>.2016</w:t>
            </w:r>
          </w:p>
        </w:tc>
      </w:tr>
    </w:tbl>
    <w:p w:rsidR="00525771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362411" w:rsidRPr="007145D5" w:rsidTr="00362411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11" w:rsidRPr="007145D5" w:rsidTr="00362411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193307" w:rsidRPr="007145D5" w:rsidRDefault="00193307" w:rsidP="00E54C7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E54C7C" w:rsidRPr="007145D5" w:rsidTr="00E54C7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C7C" w:rsidRPr="007145D5" w:rsidTr="00E54C7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:rsidR="00E54C7C" w:rsidRPr="007145D5" w:rsidRDefault="00E54C7C" w:rsidP="00E54C7C">
      <w:pPr>
        <w:jc w:val="both"/>
        <w:rPr>
          <w:rFonts w:ascii="Arial" w:hAnsi="Arial" w:cs="Arial"/>
          <w:sz w:val="20"/>
        </w:rPr>
      </w:pPr>
    </w:p>
    <w:sectPr w:rsidR="00E54C7C" w:rsidRPr="007145D5" w:rsidSect="00525771">
      <w:headerReference w:type="default" r:id="rId8"/>
      <w:footerReference w:type="default" r:id="rId9"/>
      <w:pgSz w:w="11906" w:h="16838"/>
      <w:pgMar w:top="1417" w:right="74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A4" w:rsidRDefault="007705A4">
      <w:r>
        <w:separator/>
      </w:r>
    </w:p>
  </w:endnote>
  <w:endnote w:type="continuationSeparator" w:id="0">
    <w:p w:rsidR="007705A4" w:rsidRDefault="0077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9806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879AA" w:rsidRPr="007879AA" w:rsidRDefault="007879AA">
        <w:pPr>
          <w:pStyle w:val="Zpat"/>
          <w:jc w:val="center"/>
          <w:rPr>
            <w:rFonts w:ascii="Arial" w:hAnsi="Arial" w:cs="Arial"/>
            <w:sz w:val="20"/>
          </w:rPr>
        </w:pPr>
        <w:r w:rsidRPr="007879AA">
          <w:rPr>
            <w:rFonts w:ascii="Arial" w:hAnsi="Arial" w:cs="Arial"/>
            <w:sz w:val="20"/>
          </w:rPr>
          <w:fldChar w:fldCharType="begin"/>
        </w:r>
        <w:r w:rsidRPr="007879AA">
          <w:rPr>
            <w:rFonts w:ascii="Arial" w:hAnsi="Arial" w:cs="Arial"/>
            <w:sz w:val="20"/>
          </w:rPr>
          <w:instrText>PAGE   \* MERGEFORMAT</w:instrText>
        </w:r>
        <w:r w:rsidRPr="007879AA">
          <w:rPr>
            <w:rFonts w:ascii="Arial" w:hAnsi="Arial" w:cs="Arial"/>
            <w:sz w:val="20"/>
          </w:rPr>
          <w:fldChar w:fldCharType="separate"/>
        </w:r>
        <w:r w:rsidR="00526C16">
          <w:rPr>
            <w:rFonts w:ascii="Arial" w:hAnsi="Arial" w:cs="Arial"/>
            <w:noProof/>
            <w:sz w:val="20"/>
          </w:rPr>
          <w:t>4</w:t>
        </w:r>
        <w:r w:rsidRPr="007879AA">
          <w:rPr>
            <w:rFonts w:ascii="Arial" w:hAnsi="Arial" w:cs="Arial"/>
            <w:sz w:val="20"/>
          </w:rPr>
          <w:fldChar w:fldCharType="end"/>
        </w:r>
      </w:p>
    </w:sdtContent>
  </w:sdt>
  <w:p w:rsidR="0091304B" w:rsidRPr="00525771" w:rsidRDefault="0091304B" w:rsidP="005257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A4" w:rsidRDefault="007705A4">
      <w:r>
        <w:separator/>
      </w:r>
    </w:p>
  </w:footnote>
  <w:footnote w:type="continuationSeparator" w:id="0">
    <w:p w:rsidR="007705A4" w:rsidRDefault="00770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4B" w:rsidRDefault="009C5517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2540" b="889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04B">
      <w:rPr>
        <w:rFonts w:ascii="Arial" w:hAnsi="Arial" w:cs="Arial"/>
        <w:color w:val="FF0000"/>
        <w:sz w:val="48"/>
        <w:szCs w:val="48"/>
      </w:rPr>
      <w:tab/>
      <w:t>S</w:t>
    </w:r>
    <w:r w:rsidR="0091304B">
      <w:rPr>
        <w:rFonts w:ascii="Arial" w:hAnsi="Arial" w:cs="Arial"/>
        <w:color w:val="008080"/>
        <w:sz w:val="42"/>
        <w:szCs w:val="42"/>
      </w:rPr>
      <w:t>PORT</w:t>
    </w:r>
    <w:r w:rsidR="0091304B">
      <w:rPr>
        <w:rFonts w:ascii="Arial" w:hAnsi="Arial" w:cs="Arial"/>
        <w:color w:val="FF0000"/>
        <w:sz w:val="48"/>
        <w:szCs w:val="48"/>
      </w:rPr>
      <w:t>C</w:t>
    </w:r>
    <w:r w:rsidR="0091304B">
      <w:rPr>
        <w:rFonts w:ascii="Arial" w:hAnsi="Arial" w:cs="Arial"/>
        <w:color w:val="008080"/>
        <w:sz w:val="42"/>
        <w:szCs w:val="42"/>
      </w:rPr>
      <w:t>ENTRUM</w:t>
    </w:r>
    <w:r w:rsidR="0091304B">
      <w:rPr>
        <w:rFonts w:ascii="Arial" w:hAnsi="Arial" w:cs="Arial"/>
        <w:color w:val="008080"/>
        <w:sz w:val="44"/>
      </w:rPr>
      <w:t xml:space="preserve"> </w:t>
    </w:r>
    <w:r w:rsidR="0091304B">
      <w:rPr>
        <w:rFonts w:ascii="Arial" w:hAnsi="Arial" w:cs="Arial"/>
        <w:color w:val="FF0000"/>
        <w:sz w:val="22"/>
        <w:szCs w:val="22"/>
      </w:rPr>
      <w:t>dům dětí a mládeže</w:t>
    </w:r>
    <w:r w:rsidR="0091304B">
      <w:rPr>
        <w:rFonts w:ascii="Arial" w:hAnsi="Arial" w:cs="Arial"/>
        <w:color w:val="FF0000"/>
      </w:rPr>
      <w:t xml:space="preserve"> </w:t>
    </w:r>
    <w:r w:rsidR="0091304B">
      <w:rPr>
        <w:rFonts w:ascii="Arial" w:hAnsi="Arial" w:cs="Arial"/>
        <w:color w:val="FF0000"/>
        <w:sz w:val="48"/>
        <w:szCs w:val="48"/>
      </w:rPr>
      <w:t>P</w:t>
    </w:r>
    <w:r w:rsidR="0091304B">
      <w:rPr>
        <w:rFonts w:ascii="Arial" w:hAnsi="Arial" w:cs="Arial"/>
        <w:color w:val="008080"/>
        <w:sz w:val="42"/>
        <w:szCs w:val="42"/>
      </w:rPr>
      <w:t>ROSTĚJOV</w:t>
    </w:r>
  </w:p>
  <w:p w:rsidR="0091304B" w:rsidRDefault="0091304B">
    <w:pPr>
      <w:ind w:left="708" w:firstLine="708"/>
      <w:rPr>
        <w:rFonts w:ascii="Arial" w:hAnsi="Arial" w:cs="Arial"/>
        <w:sz w:val="8"/>
        <w:szCs w:val="8"/>
      </w:rPr>
    </w:pPr>
  </w:p>
  <w:p w:rsidR="0091304B" w:rsidRDefault="0091304B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4, 796 01  Prostějov, tel.: +420 58</w:t>
    </w:r>
    <w:r w:rsidR="007A4FAD">
      <w:rPr>
        <w:rFonts w:ascii="Arial" w:hAnsi="Arial" w:cs="Arial"/>
        <w:sz w:val="22"/>
        <w:szCs w:val="22"/>
      </w:rPr>
      <w:t>7 571 972</w:t>
    </w:r>
    <w:r>
      <w:rPr>
        <w:rFonts w:ascii="Arial" w:hAnsi="Arial" w:cs="Arial"/>
        <w:sz w:val="22"/>
        <w:szCs w:val="22"/>
      </w:rPr>
      <w:t>, +420</w:t>
    </w:r>
    <w:r w:rsidR="007A4FAD">
      <w:rPr>
        <w:rFonts w:ascii="Arial" w:hAnsi="Arial" w:cs="Arial"/>
        <w:sz w:val="22"/>
        <w:szCs w:val="22"/>
      </w:rPr>
      <w:t> </w:t>
    </w:r>
    <w:r>
      <w:rPr>
        <w:rFonts w:ascii="Arial" w:hAnsi="Arial" w:cs="Arial"/>
        <w:sz w:val="22"/>
        <w:szCs w:val="22"/>
      </w:rPr>
      <w:t>58</w:t>
    </w:r>
    <w:r w:rsidR="007A4FAD">
      <w:rPr>
        <w:rFonts w:ascii="Arial" w:hAnsi="Arial" w:cs="Arial"/>
        <w:sz w:val="22"/>
        <w:szCs w:val="22"/>
      </w:rPr>
      <w:t>7 571 962</w:t>
    </w:r>
    <w:r>
      <w:rPr>
        <w:rFonts w:ascii="Arial" w:hAnsi="Arial" w:cs="Arial"/>
        <w:sz w:val="22"/>
        <w:szCs w:val="22"/>
      </w:rPr>
      <w:t xml:space="preserve"> (Vápenice)</w:t>
    </w:r>
  </w:p>
  <w:p w:rsidR="0091304B" w:rsidRDefault="0091304B">
    <w:pPr>
      <w:ind w:firstLine="1416"/>
      <w:rPr>
        <w:rFonts w:ascii="Arial" w:hAnsi="Arial" w:cs="Arial"/>
        <w:sz w:val="8"/>
        <w:szCs w:val="8"/>
        <w:u w:val="single"/>
      </w:rPr>
    </w:pPr>
    <w:r>
      <w:rPr>
        <w:rFonts w:ascii="Arial" w:hAnsi="Arial" w:cs="Arial"/>
        <w:sz w:val="22"/>
        <w:szCs w:val="22"/>
      </w:rPr>
      <w:t xml:space="preserve">e-mail: </w:t>
    </w:r>
    <w:r w:rsidR="00A412E8">
      <w:rPr>
        <w:rFonts w:ascii="Arial" w:hAnsi="Arial" w:cs="Arial"/>
        <w:sz w:val="22"/>
        <w:szCs w:val="22"/>
      </w:rPr>
      <w:t>podatelna</w:t>
    </w:r>
    <w:r>
      <w:rPr>
        <w:rFonts w:ascii="Arial" w:hAnsi="Arial" w:cs="Arial"/>
        <w:sz w:val="22"/>
        <w:szCs w:val="22"/>
      </w:rPr>
      <w:t>@sportcentrumddm.cz, web: www.sportcentrumddm.cz</w:t>
    </w:r>
    <w:r>
      <w:rPr>
        <w:rFonts w:ascii="Arial" w:hAnsi="Arial" w:cs="Arial"/>
        <w:sz w:val="22"/>
        <w:szCs w:val="22"/>
      </w:rPr>
      <w:tab/>
      <w:t xml:space="preserve">   </w:t>
    </w:r>
  </w:p>
  <w:p w:rsidR="0091304B" w:rsidRDefault="0091304B" w:rsidP="00525771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607F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2323"/>
    <w:multiLevelType w:val="hybridMultilevel"/>
    <w:tmpl w:val="0706BAE6"/>
    <w:lvl w:ilvl="0" w:tplc="22BE1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FF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6131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233F2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37B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80935"/>
    <w:multiLevelType w:val="hybridMultilevel"/>
    <w:tmpl w:val="AD8EA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E1A98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167D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20848"/>
    <w:multiLevelType w:val="hybridMultilevel"/>
    <w:tmpl w:val="CC30F5F8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11A84"/>
    <w:multiLevelType w:val="hybridMultilevel"/>
    <w:tmpl w:val="1896987C"/>
    <w:lvl w:ilvl="0" w:tplc="08D4E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C7C4B"/>
    <w:multiLevelType w:val="hybridMultilevel"/>
    <w:tmpl w:val="42948094"/>
    <w:lvl w:ilvl="0" w:tplc="04050013">
      <w:start w:val="1"/>
      <w:numFmt w:val="upperRoman"/>
      <w:lvlText w:val="%1."/>
      <w:lvlJc w:val="right"/>
      <w:pPr>
        <w:ind w:left="503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D343E"/>
    <w:multiLevelType w:val="hybridMultilevel"/>
    <w:tmpl w:val="B03C9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86FD2"/>
    <w:multiLevelType w:val="hybridMultilevel"/>
    <w:tmpl w:val="22965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B28DF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57619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61FF4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41911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65FEC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231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4450BC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16FC2"/>
    <w:multiLevelType w:val="multilevel"/>
    <w:tmpl w:val="EFCC03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2" w15:restartNumberingAfterBreak="0">
    <w:nsid w:val="6BC8381E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B23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0C1D8C"/>
    <w:multiLevelType w:val="hybridMultilevel"/>
    <w:tmpl w:val="8BBAF40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90684"/>
    <w:multiLevelType w:val="hybridMultilevel"/>
    <w:tmpl w:val="56C8D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A2C40"/>
    <w:multiLevelType w:val="hybridMultilevel"/>
    <w:tmpl w:val="3DE04AE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A7E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B471A1"/>
    <w:multiLevelType w:val="hybridMultilevel"/>
    <w:tmpl w:val="FB3A9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6"/>
  </w:num>
  <w:num w:numId="4">
    <w:abstractNumId w:val="3"/>
  </w:num>
  <w:num w:numId="5">
    <w:abstractNumId w:val="24"/>
  </w:num>
  <w:num w:numId="6">
    <w:abstractNumId w:val="12"/>
  </w:num>
  <w:num w:numId="7">
    <w:abstractNumId w:val="25"/>
  </w:num>
  <w:num w:numId="8">
    <w:abstractNumId w:val="8"/>
  </w:num>
  <w:num w:numId="9">
    <w:abstractNumId w:val="7"/>
  </w:num>
  <w:num w:numId="10">
    <w:abstractNumId w:val="22"/>
  </w:num>
  <w:num w:numId="11">
    <w:abstractNumId w:val="0"/>
  </w:num>
  <w:num w:numId="12">
    <w:abstractNumId w:val="15"/>
  </w:num>
  <w:num w:numId="13">
    <w:abstractNumId w:val="18"/>
  </w:num>
  <w:num w:numId="14">
    <w:abstractNumId w:val="4"/>
  </w:num>
  <w:num w:numId="15">
    <w:abstractNumId w:val="27"/>
  </w:num>
  <w:num w:numId="16">
    <w:abstractNumId w:val="21"/>
  </w:num>
  <w:num w:numId="17">
    <w:abstractNumId w:val="23"/>
  </w:num>
  <w:num w:numId="18">
    <w:abstractNumId w:val="19"/>
  </w:num>
  <w:num w:numId="19">
    <w:abstractNumId w:val="10"/>
  </w:num>
  <w:num w:numId="20">
    <w:abstractNumId w:val="11"/>
  </w:num>
  <w:num w:numId="21">
    <w:abstractNumId w:val="1"/>
  </w:num>
  <w:num w:numId="22">
    <w:abstractNumId w:val="6"/>
  </w:num>
  <w:num w:numId="23">
    <w:abstractNumId w:val="13"/>
  </w:num>
  <w:num w:numId="24">
    <w:abstractNumId w:val="28"/>
  </w:num>
  <w:num w:numId="25">
    <w:abstractNumId w:val="17"/>
  </w:num>
  <w:num w:numId="26">
    <w:abstractNumId w:val="2"/>
  </w:num>
  <w:num w:numId="27">
    <w:abstractNumId w:val="14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D6"/>
    <w:rsid w:val="00010271"/>
    <w:rsid w:val="00044D11"/>
    <w:rsid w:val="00062B06"/>
    <w:rsid w:val="000645A8"/>
    <w:rsid w:val="000762AA"/>
    <w:rsid w:val="00085E9C"/>
    <w:rsid w:val="00095122"/>
    <w:rsid w:val="000F2B59"/>
    <w:rsid w:val="000F3758"/>
    <w:rsid w:val="00122390"/>
    <w:rsid w:val="00136115"/>
    <w:rsid w:val="00145F1E"/>
    <w:rsid w:val="00152557"/>
    <w:rsid w:val="00161B33"/>
    <w:rsid w:val="00177BE9"/>
    <w:rsid w:val="00184E69"/>
    <w:rsid w:val="00193307"/>
    <w:rsid w:val="001A4FE4"/>
    <w:rsid w:val="001B1208"/>
    <w:rsid w:val="001D518D"/>
    <w:rsid w:val="001E3558"/>
    <w:rsid w:val="001E499C"/>
    <w:rsid w:val="001F60BF"/>
    <w:rsid w:val="002500B0"/>
    <w:rsid w:val="00273C4E"/>
    <w:rsid w:val="002763F5"/>
    <w:rsid w:val="00284863"/>
    <w:rsid w:val="002A79F5"/>
    <w:rsid w:val="002C124C"/>
    <w:rsid w:val="002C728C"/>
    <w:rsid w:val="002F0BE2"/>
    <w:rsid w:val="002F3E95"/>
    <w:rsid w:val="003172FC"/>
    <w:rsid w:val="00330A5B"/>
    <w:rsid w:val="00343987"/>
    <w:rsid w:val="003439C5"/>
    <w:rsid w:val="003525BD"/>
    <w:rsid w:val="00353941"/>
    <w:rsid w:val="00362411"/>
    <w:rsid w:val="00390461"/>
    <w:rsid w:val="003D100F"/>
    <w:rsid w:val="003F5B6B"/>
    <w:rsid w:val="004432AB"/>
    <w:rsid w:val="00454189"/>
    <w:rsid w:val="004742C3"/>
    <w:rsid w:val="00490768"/>
    <w:rsid w:val="00496D16"/>
    <w:rsid w:val="004C03AA"/>
    <w:rsid w:val="004E4661"/>
    <w:rsid w:val="004F2591"/>
    <w:rsid w:val="00525771"/>
    <w:rsid w:val="00526C16"/>
    <w:rsid w:val="0055745D"/>
    <w:rsid w:val="0057725A"/>
    <w:rsid w:val="005A3339"/>
    <w:rsid w:val="005A7BE9"/>
    <w:rsid w:val="005B05A9"/>
    <w:rsid w:val="005C0EF7"/>
    <w:rsid w:val="005D6C29"/>
    <w:rsid w:val="005F2A0C"/>
    <w:rsid w:val="005F37D0"/>
    <w:rsid w:val="00603C58"/>
    <w:rsid w:val="006128B2"/>
    <w:rsid w:val="006205DE"/>
    <w:rsid w:val="006208E8"/>
    <w:rsid w:val="00650575"/>
    <w:rsid w:val="006524CB"/>
    <w:rsid w:val="006713D5"/>
    <w:rsid w:val="006735F4"/>
    <w:rsid w:val="00697705"/>
    <w:rsid w:val="006A1AA6"/>
    <w:rsid w:val="006A60D0"/>
    <w:rsid w:val="006E1B25"/>
    <w:rsid w:val="007145D5"/>
    <w:rsid w:val="00724A46"/>
    <w:rsid w:val="00734734"/>
    <w:rsid w:val="007705A4"/>
    <w:rsid w:val="00775B46"/>
    <w:rsid w:val="00780D6E"/>
    <w:rsid w:val="007879AA"/>
    <w:rsid w:val="007A4FAD"/>
    <w:rsid w:val="007D338D"/>
    <w:rsid w:val="007D36C9"/>
    <w:rsid w:val="007F1872"/>
    <w:rsid w:val="007F6B7C"/>
    <w:rsid w:val="007F796A"/>
    <w:rsid w:val="008406FF"/>
    <w:rsid w:val="00853AEA"/>
    <w:rsid w:val="00871A20"/>
    <w:rsid w:val="008913D0"/>
    <w:rsid w:val="00893B3A"/>
    <w:rsid w:val="008D3473"/>
    <w:rsid w:val="008D3D46"/>
    <w:rsid w:val="008E7ABE"/>
    <w:rsid w:val="008F0566"/>
    <w:rsid w:val="00911002"/>
    <w:rsid w:val="00912C76"/>
    <w:rsid w:val="0091304B"/>
    <w:rsid w:val="00914851"/>
    <w:rsid w:val="00926878"/>
    <w:rsid w:val="0093386F"/>
    <w:rsid w:val="009523D8"/>
    <w:rsid w:val="009620CF"/>
    <w:rsid w:val="009A68C5"/>
    <w:rsid w:val="009B0719"/>
    <w:rsid w:val="009C2A55"/>
    <w:rsid w:val="009C5517"/>
    <w:rsid w:val="009D308A"/>
    <w:rsid w:val="00A01A3C"/>
    <w:rsid w:val="00A11C6B"/>
    <w:rsid w:val="00A1286C"/>
    <w:rsid w:val="00A139FE"/>
    <w:rsid w:val="00A24CE9"/>
    <w:rsid w:val="00A2523F"/>
    <w:rsid w:val="00A27C14"/>
    <w:rsid w:val="00A35556"/>
    <w:rsid w:val="00A412E8"/>
    <w:rsid w:val="00A712D7"/>
    <w:rsid w:val="00A8061D"/>
    <w:rsid w:val="00AA393D"/>
    <w:rsid w:val="00AA6954"/>
    <w:rsid w:val="00AB73EA"/>
    <w:rsid w:val="00AD53F9"/>
    <w:rsid w:val="00AF0AFF"/>
    <w:rsid w:val="00B01A30"/>
    <w:rsid w:val="00B26679"/>
    <w:rsid w:val="00B34529"/>
    <w:rsid w:val="00B54CF5"/>
    <w:rsid w:val="00B55A3C"/>
    <w:rsid w:val="00B63774"/>
    <w:rsid w:val="00B6751E"/>
    <w:rsid w:val="00B73FED"/>
    <w:rsid w:val="00B866DB"/>
    <w:rsid w:val="00BB73A8"/>
    <w:rsid w:val="00BC6814"/>
    <w:rsid w:val="00C05BC6"/>
    <w:rsid w:val="00C14C99"/>
    <w:rsid w:val="00C1618C"/>
    <w:rsid w:val="00C24918"/>
    <w:rsid w:val="00C307CD"/>
    <w:rsid w:val="00C33BEF"/>
    <w:rsid w:val="00C379F7"/>
    <w:rsid w:val="00C579D2"/>
    <w:rsid w:val="00C72248"/>
    <w:rsid w:val="00C741FE"/>
    <w:rsid w:val="00C85A27"/>
    <w:rsid w:val="00CB25B2"/>
    <w:rsid w:val="00CC5DA0"/>
    <w:rsid w:val="00CD464C"/>
    <w:rsid w:val="00CD4EA8"/>
    <w:rsid w:val="00CE65AF"/>
    <w:rsid w:val="00CF2DCA"/>
    <w:rsid w:val="00D00235"/>
    <w:rsid w:val="00D17E4E"/>
    <w:rsid w:val="00D17FF1"/>
    <w:rsid w:val="00D2575D"/>
    <w:rsid w:val="00D44068"/>
    <w:rsid w:val="00D4710C"/>
    <w:rsid w:val="00D537D6"/>
    <w:rsid w:val="00D7394B"/>
    <w:rsid w:val="00DA0C15"/>
    <w:rsid w:val="00DA0D19"/>
    <w:rsid w:val="00DB0ED6"/>
    <w:rsid w:val="00DC4B40"/>
    <w:rsid w:val="00DE46B1"/>
    <w:rsid w:val="00DF55CE"/>
    <w:rsid w:val="00E06259"/>
    <w:rsid w:val="00E215E4"/>
    <w:rsid w:val="00E54C7C"/>
    <w:rsid w:val="00E578B7"/>
    <w:rsid w:val="00E75FD3"/>
    <w:rsid w:val="00E766C7"/>
    <w:rsid w:val="00E94962"/>
    <w:rsid w:val="00EA0547"/>
    <w:rsid w:val="00ED1F50"/>
    <w:rsid w:val="00EE19FF"/>
    <w:rsid w:val="00EE1A24"/>
    <w:rsid w:val="00EF5D27"/>
    <w:rsid w:val="00F06232"/>
    <w:rsid w:val="00F1114B"/>
    <w:rsid w:val="00F50EDC"/>
    <w:rsid w:val="00F562A6"/>
    <w:rsid w:val="00F757D9"/>
    <w:rsid w:val="00F76E74"/>
    <w:rsid w:val="00F81244"/>
    <w:rsid w:val="00F86723"/>
    <w:rsid w:val="00FC241A"/>
    <w:rsid w:val="00FC541F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AC12250-0F6E-4BAD-82C6-4D27C2FF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439C5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C7C5E-36FE-4430-9BCF-DABB4013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creator>Jan Zatloukal</dc:creator>
  <cp:lastModifiedBy>Honza</cp:lastModifiedBy>
  <cp:revision>2</cp:revision>
  <cp:lastPrinted>2016-10-19T10:56:00Z</cp:lastPrinted>
  <dcterms:created xsi:type="dcterms:W3CDTF">2017-06-28T07:30:00Z</dcterms:created>
  <dcterms:modified xsi:type="dcterms:W3CDTF">2017-06-28T07:30:00Z</dcterms:modified>
</cp:coreProperties>
</file>