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D368" w14:textId="61D0ACF8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1A277D">
        <w:rPr>
          <w:rFonts w:ascii="Arial" w:hAnsi="Arial" w:cs="Arial"/>
          <w:sz w:val="40"/>
          <w:szCs w:val="40"/>
          <w:lang w:val="cs-CZ"/>
        </w:rPr>
        <w:t>2</w:t>
      </w:r>
    </w:p>
    <w:p w14:paraId="158DF92D" w14:textId="79AA69FC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381750">
        <w:rPr>
          <w:rFonts w:ascii="Arial" w:hAnsi="Arial" w:cs="Arial"/>
          <w:sz w:val="40"/>
          <w:szCs w:val="40"/>
          <w:lang w:val="cs-CZ"/>
        </w:rPr>
        <w:t>1</w:t>
      </w:r>
      <w:r w:rsidR="00693A2E">
        <w:rPr>
          <w:rFonts w:ascii="Arial" w:hAnsi="Arial" w:cs="Arial"/>
          <w:sz w:val="40"/>
          <w:szCs w:val="40"/>
          <w:lang w:val="cs-CZ"/>
        </w:rPr>
        <w:t>2</w:t>
      </w:r>
      <w:r w:rsidR="00381750">
        <w:rPr>
          <w:rFonts w:ascii="Arial" w:hAnsi="Arial" w:cs="Arial"/>
          <w:sz w:val="40"/>
          <w:szCs w:val="40"/>
          <w:lang w:val="cs-CZ"/>
        </w:rPr>
        <w:t>.10.2022</w:t>
      </w:r>
    </w:p>
    <w:p w14:paraId="029CF643" w14:textId="77777777" w:rsidR="006F6BE6" w:rsidRPr="009A62C2" w:rsidRDefault="006F6BE6" w:rsidP="006F6BE6">
      <w:pPr>
        <w:pStyle w:val="Podnadpis"/>
        <w:rPr>
          <w:rFonts w:ascii="Arial" w:hAnsi="Arial" w:cs="Arial"/>
          <w:spacing w:val="2"/>
          <w:lang w:val="cs-CZ"/>
        </w:rPr>
      </w:pPr>
      <w:r w:rsidRPr="009A62C2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60BF6194" w14:textId="19B0E262" w:rsidR="00693A2E" w:rsidRPr="00693A2E" w:rsidRDefault="006F6BE6" w:rsidP="00693A2E">
      <w:pPr>
        <w:pStyle w:val="Podnadpis"/>
        <w:rPr>
          <w:rFonts w:ascii="Arial" w:hAnsi="Arial" w:cs="Arial"/>
          <w:lang w:val="cs-CZ"/>
        </w:rPr>
      </w:pPr>
      <w:r w:rsidRPr="009A62C2">
        <w:rPr>
          <w:rFonts w:ascii="Arial" w:hAnsi="Arial" w:cs="Arial"/>
          <w:lang w:val="cs-CZ"/>
        </w:rPr>
        <w:t xml:space="preserve">mezi </w:t>
      </w:r>
    </w:p>
    <w:p w14:paraId="65D582A2" w14:textId="7CC30B2B" w:rsidR="00693A2E" w:rsidRPr="00693A2E" w:rsidRDefault="00693A2E" w:rsidP="00693A2E">
      <w:pPr>
        <w:pStyle w:val="Nadpis1"/>
        <w:keepNext w:val="0"/>
        <w:keepLines w:val="0"/>
        <w:numPr>
          <w:ilvl w:val="0"/>
          <w:numId w:val="7"/>
        </w:numPr>
        <w:spacing w:after="120"/>
        <w:ind w:left="426"/>
        <w:jc w:val="both"/>
        <w:rPr>
          <w:rFonts w:ascii="Arial" w:eastAsiaTheme="minorHAnsi" w:hAnsi="Arial" w:cs="Arial"/>
          <w:b/>
          <w:bCs/>
          <w:caps/>
          <w:kern w:val="32"/>
          <w:sz w:val="22"/>
          <w:szCs w:val="22"/>
          <w:lang w:val="cs-CZ" w:eastAsia="en-US"/>
        </w:rPr>
      </w:pPr>
      <w:r>
        <w:rPr>
          <w:rFonts w:ascii="Arial" w:eastAsiaTheme="minorHAnsi" w:hAnsi="Arial" w:cs="Arial"/>
          <w:b/>
          <w:bCs/>
          <w:caps/>
          <w:kern w:val="32"/>
          <w:sz w:val="22"/>
          <w:szCs w:val="22"/>
          <w:lang w:val="cs-CZ" w:eastAsia="en-US"/>
        </w:rPr>
        <w:t xml:space="preserve">  </w:t>
      </w:r>
      <w:r w:rsidRPr="00693A2E">
        <w:rPr>
          <w:rFonts w:ascii="Arial" w:eastAsiaTheme="minorHAnsi" w:hAnsi="Arial" w:cs="Arial"/>
          <w:b/>
          <w:bCs/>
          <w:caps/>
          <w:kern w:val="32"/>
          <w:sz w:val="22"/>
          <w:szCs w:val="22"/>
          <w:lang w:val="cs-CZ" w:eastAsia="en-US"/>
        </w:rPr>
        <w:t>SMLUVNÍ STRANY</w:t>
      </w:r>
    </w:p>
    <w:p w14:paraId="4B015DFD" w14:textId="77777777" w:rsidR="00693A2E" w:rsidRPr="00ED6435" w:rsidRDefault="00693A2E" w:rsidP="00693A2E">
      <w:pPr>
        <w:pStyle w:val="Level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E7F8449" w14:textId="77777777" w:rsidR="00693A2E" w:rsidRPr="00ED6435" w:rsidRDefault="00693A2E" w:rsidP="00693A2E">
      <w:pPr>
        <w:spacing w:after="6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</w:rPr>
        <w:t>Moravskoslezský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</w:rPr>
        <w:t>Bruntál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Partyzánská 1619, 792 01 Bruntál</w:t>
      </w:r>
    </w:p>
    <w:p w14:paraId="4D02A209" w14:textId="77777777" w:rsidR="00693A2E" w:rsidRDefault="00693A2E" w:rsidP="00693A2E">
      <w:pPr>
        <w:spacing w:after="60"/>
        <w:ind w:left="1985" w:hanging="1418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Danou Liškovou, ředitelkou Krajského pozemkového úřadu pro Moravskoslezský kraj</w:t>
      </w:r>
    </w:p>
    <w:p w14:paraId="790F11FA" w14:textId="77777777" w:rsidR="00693A2E" w:rsidRDefault="00693A2E" w:rsidP="00693A2E">
      <w:pPr>
        <w:spacing w:after="60"/>
        <w:ind w:left="1985" w:hanging="1418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Dana Lišková, ředitelka Krajského pozemkového úřadu pro Moravskoslezský kraj</w:t>
      </w:r>
    </w:p>
    <w:p w14:paraId="52319470" w14:textId="45EE8E2A" w:rsidR="00693A2E" w:rsidRPr="00ED6435" w:rsidRDefault="00693A2E" w:rsidP="00693A2E">
      <w:pPr>
        <w:spacing w:after="60"/>
        <w:ind w:left="1985" w:hanging="1418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Pavel Zouhar, </w:t>
      </w:r>
      <w:r w:rsidR="006A4321">
        <w:rPr>
          <w:rFonts w:ascii="Arial" w:hAnsi="Arial" w:cs="Arial"/>
          <w:snapToGrid w:val="0"/>
        </w:rPr>
        <w:t>xxx</w:t>
      </w:r>
      <w:r>
        <w:rPr>
          <w:rFonts w:ascii="Arial" w:hAnsi="Arial" w:cs="Arial"/>
          <w:snapToGrid w:val="0"/>
        </w:rPr>
        <w:t>, Pobočka Bruntál</w:t>
      </w:r>
    </w:p>
    <w:p w14:paraId="531866D3" w14:textId="77777777" w:rsidR="00693A2E" w:rsidRPr="00ED6435" w:rsidRDefault="00693A2E" w:rsidP="00693A2E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2D9A32" w14:textId="2597C668" w:rsidR="00693A2E" w:rsidRPr="00ED6435" w:rsidRDefault="00693A2E" w:rsidP="00693A2E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A4321">
        <w:rPr>
          <w:rFonts w:ascii="Arial" w:hAnsi="Arial" w:cs="Arial"/>
          <w:snapToGrid w:val="0"/>
        </w:rPr>
        <w:t>xxx</w:t>
      </w:r>
    </w:p>
    <w:p w14:paraId="72815F6E" w14:textId="1A6CA0E4" w:rsidR="00693A2E" w:rsidRPr="00ED6435" w:rsidRDefault="00693A2E" w:rsidP="00693A2E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A4321">
        <w:rPr>
          <w:rFonts w:ascii="Arial" w:hAnsi="Arial" w:cs="Arial"/>
          <w:snapToGrid w:val="0"/>
        </w:rPr>
        <w:t>xxx</w:t>
      </w:r>
    </w:p>
    <w:p w14:paraId="6836F50C" w14:textId="77777777" w:rsidR="00693A2E" w:rsidRPr="00ED6435" w:rsidRDefault="00693A2E" w:rsidP="00693A2E">
      <w:pPr>
        <w:spacing w:after="6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F63B164" w14:textId="77777777" w:rsidR="00693A2E" w:rsidRPr="00ED6435" w:rsidRDefault="00693A2E" w:rsidP="00693A2E">
      <w:pPr>
        <w:tabs>
          <w:tab w:val="left" w:pos="4536"/>
        </w:tabs>
        <w:spacing w:after="0"/>
        <w:ind w:left="567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E990F9C" w14:textId="77777777" w:rsidR="00693A2E" w:rsidRPr="00ED6435" w:rsidRDefault="00693A2E" w:rsidP="00693A2E">
      <w:pPr>
        <w:spacing w:after="0"/>
        <w:ind w:left="4536" w:right="1417" w:hanging="3969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0F8BC0C" w14:textId="77777777" w:rsidR="00693A2E" w:rsidRPr="0000789C" w:rsidRDefault="00693A2E" w:rsidP="00693A2E">
      <w:pPr>
        <w:spacing w:after="60"/>
        <w:ind w:left="4536" w:right="1418" w:hanging="3969"/>
        <w:rPr>
          <w:rFonts w:ascii="Arial" w:hAnsi="Arial" w:cs="Arial"/>
        </w:rPr>
      </w:pPr>
      <w:r w:rsidRPr="0000789C">
        <w:rPr>
          <w:rFonts w:ascii="Arial" w:hAnsi="Arial" w:cs="Arial"/>
        </w:rPr>
        <w:t>DIČ: CZ01312774 (není plátce DPH)</w:t>
      </w:r>
    </w:p>
    <w:p w14:paraId="4152F32C" w14:textId="77777777" w:rsidR="00693A2E" w:rsidRPr="00ED6435" w:rsidRDefault="00693A2E" w:rsidP="00693A2E">
      <w:pPr>
        <w:spacing w:after="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647BE85" w14:textId="77777777" w:rsidR="00693A2E" w:rsidRPr="00ED6435" w:rsidRDefault="00693A2E" w:rsidP="00693A2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964BE7F" w14:textId="77777777" w:rsidR="00693A2E" w:rsidRPr="00ED6435" w:rsidRDefault="00693A2E" w:rsidP="00693A2E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– KoPÚ Milotice nad Opavou“</w:t>
      </w:r>
    </w:p>
    <w:p w14:paraId="18ECE13C" w14:textId="77777777" w:rsidR="00693A2E" w:rsidRPr="00ED6435" w:rsidRDefault="00693A2E" w:rsidP="00693A2E">
      <w:pPr>
        <w:spacing w:after="6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Píšťovy 820, 537 01 Chrudim III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>, oddíl</w:t>
      </w:r>
      <w:r>
        <w:rPr>
          <w:rFonts w:ascii="Arial" w:hAnsi="Arial" w:cs="Arial"/>
          <w:snapToGrid w:val="0"/>
        </w:rPr>
        <w:t xml:space="preserve"> C</w:t>
      </w:r>
      <w:r w:rsidRPr="00ED6435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1036</w:t>
      </w:r>
    </w:p>
    <w:p w14:paraId="52897F21" w14:textId="77777777" w:rsidR="00693A2E" w:rsidRPr="00ED6435" w:rsidRDefault="00693A2E" w:rsidP="00693A2E">
      <w:pPr>
        <w:spacing w:after="6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Mgr. Pavlem Vančurou, Ing. Josefem Drahokoupilem, Ing. Jiřím Valou, jednateli</w:t>
      </w:r>
    </w:p>
    <w:p w14:paraId="7FDF0800" w14:textId="77777777" w:rsidR="00693A2E" w:rsidRPr="00ED6435" w:rsidRDefault="00693A2E" w:rsidP="00693A2E">
      <w:pPr>
        <w:spacing w:after="6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Mgr. Pavlem Vančurou, Ing. Jiřím Valou, jednateli</w:t>
      </w:r>
    </w:p>
    <w:p w14:paraId="2A42E13C" w14:textId="3846CC6F" w:rsidR="00693A2E" w:rsidRPr="00ED6435" w:rsidRDefault="00693A2E" w:rsidP="00693A2E">
      <w:pPr>
        <w:tabs>
          <w:tab w:val="left" w:pos="4536"/>
        </w:tabs>
        <w:spacing w:after="6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6A4321">
        <w:rPr>
          <w:rFonts w:ascii="Arial" w:hAnsi="Arial" w:cs="Arial"/>
        </w:rPr>
        <w:t>xxx</w:t>
      </w:r>
    </w:p>
    <w:p w14:paraId="62C790BD" w14:textId="77777777" w:rsidR="00693A2E" w:rsidRPr="00ED6435" w:rsidRDefault="00693A2E" w:rsidP="00693A2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D08899D" w14:textId="68ADD157" w:rsidR="00693A2E" w:rsidRPr="00ED6435" w:rsidRDefault="00693A2E" w:rsidP="00693A2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 w:rsidR="006A4321">
        <w:rPr>
          <w:rFonts w:ascii="Arial" w:hAnsi="Arial" w:cs="Arial"/>
        </w:rPr>
        <w:t>xxx</w:t>
      </w:r>
    </w:p>
    <w:p w14:paraId="6B94158A" w14:textId="4EBDA306" w:rsidR="00693A2E" w:rsidRPr="00ED6435" w:rsidRDefault="00693A2E" w:rsidP="00693A2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6A4321">
        <w:rPr>
          <w:rFonts w:ascii="Arial" w:hAnsi="Arial" w:cs="Arial"/>
          <w:snapToGrid w:val="0"/>
        </w:rPr>
        <w:t>xxx</w:t>
      </w:r>
    </w:p>
    <w:p w14:paraId="2B0B303E" w14:textId="77777777" w:rsidR="00693A2E" w:rsidRPr="00ED6435" w:rsidRDefault="00693A2E" w:rsidP="00693A2E">
      <w:pPr>
        <w:spacing w:after="6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3v8a5db</w:t>
      </w:r>
    </w:p>
    <w:p w14:paraId="67467D95" w14:textId="17695E85" w:rsidR="00693A2E" w:rsidRPr="00ED6435" w:rsidRDefault="00693A2E" w:rsidP="00693A2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6A4321">
        <w:rPr>
          <w:rFonts w:ascii="Arial" w:hAnsi="Arial" w:cs="Arial"/>
          <w:snapToGrid w:val="0"/>
        </w:rPr>
        <w:t>xxx</w:t>
      </w:r>
    </w:p>
    <w:p w14:paraId="164CACC6" w14:textId="503F381D" w:rsidR="00693A2E" w:rsidRPr="00ED6435" w:rsidRDefault="00693A2E" w:rsidP="00693A2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 w:rsidR="006A4321">
        <w:rPr>
          <w:rFonts w:ascii="Arial" w:hAnsi="Arial" w:cs="Arial"/>
        </w:rPr>
        <w:t>xxx</w:t>
      </w:r>
    </w:p>
    <w:p w14:paraId="168CF422" w14:textId="77777777" w:rsidR="00693A2E" w:rsidRPr="00ED6435" w:rsidRDefault="00693A2E" w:rsidP="00693A2E">
      <w:pPr>
        <w:tabs>
          <w:tab w:val="left" w:pos="4536"/>
        </w:tabs>
        <w:spacing w:after="6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CZ15053695</w:t>
      </w:r>
    </w:p>
    <w:p w14:paraId="387E8BC7" w14:textId="77777777" w:rsidR="00693A2E" w:rsidRPr="00ED6435" w:rsidRDefault="00693A2E" w:rsidP="00693A2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9C51972" w14:textId="77777777" w:rsidR="00693A2E" w:rsidRPr="00ED6435" w:rsidRDefault="00693A2E" w:rsidP="00693A2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19FC40E" w14:textId="480B6C45" w:rsidR="0007260A" w:rsidRDefault="0007260A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6FDC619A" w14:textId="77777777" w:rsidR="006F6BE6" w:rsidRPr="009F44A9" w:rsidRDefault="006F6BE6" w:rsidP="009F44A9">
      <w:pPr>
        <w:spacing w:line="240" w:lineRule="auto"/>
        <w:ind w:left="-432"/>
        <w:jc w:val="center"/>
        <w:rPr>
          <w:rFonts w:ascii="Arial" w:hAnsi="Arial" w:cs="Arial"/>
          <w:b/>
          <w:bCs/>
        </w:rPr>
      </w:pPr>
      <w:r w:rsidRPr="009F44A9">
        <w:rPr>
          <w:rFonts w:ascii="Arial" w:hAnsi="Arial" w:cs="Arial"/>
          <w:b/>
          <w:bCs/>
        </w:rPr>
        <w:t>Čl. I</w:t>
      </w:r>
    </w:p>
    <w:p w14:paraId="74994874" w14:textId="77777777" w:rsidR="006F6BE6" w:rsidRPr="009F44A9" w:rsidRDefault="006F6BE6" w:rsidP="009F44A9">
      <w:pPr>
        <w:spacing w:line="240" w:lineRule="auto"/>
        <w:ind w:left="-432"/>
        <w:jc w:val="center"/>
        <w:rPr>
          <w:rFonts w:ascii="Arial" w:hAnsi="Arial" w:cs="Arial"/>
          <w:b/>
          <w:bCs/>
        </w:rPr>
      </w:pPr>
      <w:r w:rsidRPr="009F44A9">
        <w:rPr>
          <w:rFonts w:ascii="Arial" w:hAnsi="Arial" w:cs="Arial"/>
          <w:b/>
          <w:bCs/>
        </w:rPr>
        <w:t>PŘEDMĚT A DŮVOD DODATKU</w:t>
      </w:r>
    </w:p>
    <w:p w14:paraId="377D7F8E" w14:textId="2D76B1F8" w:rsidR="006F6BE6" w:rsidRPr="009F44A9" w:rsidRDefault="006F6BE6" w:rsidP="009F44A9">
      <w:pPr>
        <w:spacing w:after="120" w:line="240" w:lineRule="auto"/>
        <w:rPr>
          <w:rFonts w:ascii="Arial" w:hAnsi="Arial" w:cs="Arial"/>
          <w:b/>
          <w:snapToGrid w:val="0"/>
        </w:rPr>
      </w:pPr>
      <w:r w:rsidRPr="009F44A9">
        <w:rPr>
          <w:rFonts w:ascii="Arial" w:hAnsi="Arial" w:cs="Arial"/>
          <w:b/>
          <w:snapToGrid w:val="0"/>
        </w:rPr>
        <w:t xml:space="preserve">1. </w:t>
      </w:r>
      <w:r w:rsidR="00B42E54" w:rsidRPr="009F44A9">
        <w:rPr>
          <w:rFonts w:ascii="Arial" w:hAnsi="Arial" w:cs="Arial"/>
          <w:b/>
          <w:snapToGrid w:val="0"/>
        </w:rPr>
        <w:t xml:space="preserve">Změna </w:t>
      </w:r>
      <w:r w:rsidR="00D55252" w:rsidRPr="009F44A9">
        <w:rPr>
          <w:rFonts w:ascii="Arial" w:hAnsi="Arial" w:cs="Arial"/>
          <w:b/>
          <w:snapToGrid w:val="0"/>
        </w:rPr>
        <w:t>jednotkových položkových cen dle průměrné roční míry inflace</w:t>
      </w:r>
      <w:r w:rsidR="00B42E54" w:rsidRPr="009F44A9">
        <w:rPr>
          <w:rFonts w:ascii="Arial" w:hAnsi="Arial" w:cs="Arial"/>
          <w:b/>
          <w:snapToGrid w:val="0"/>
        </w:rPr>
        <w:t>:</w:t>
      </w:r>
    </w:p>
    <w:p w14:paraId="4EF26F97" w14:textId="450D8952" w:rsidR="004E3E38" w:rsidRPr="009F44A9" w:rsidRDefault="004E3E38" w:rsidP="009F44A9">
      <w:pPr>
        <w:spacing w:line="240" w:lineRule="auto"/>
        <w:rPr>
          <w:rFonts w:ascii="Arial" w:hAnsi="Arial" w:cs="Arial"/>
          <w:bCs/>
          <w:lang w:val="cs-CZ"/>
        </w:rPr>
      </w:pPr>
      <w:bookmarkStart w:id="0" w:name="_Hlk70579793"/>
      <w:r w:rsidRPr="009F44A9">
        <w:rPr>
          <w:rFonts w:ascii="Arial" w:hAnsi="Arial" w:cs="Arial"/>
          <w:b/>
          <w:bCs/>
          <w:lang w:val="cs-CZ"/>
        </w:rPr>
        <w:t xml:space="preserve">Navýšení jednotkových položkových cen </w:t>
      </w:r>
      <w:r w:rsidRPr="009F44A9">
        <w:rPr>
          <w:rFonts w:ascii="Arial" w:hAnsi="Arial" w:cs="Arial"/>
          <w:bCs/>
          <w:lang w:val="cs-CZ"/>
        </w:rPr>
        <w:t xml:space="preserve">(měrných jednotek) v souladu s čl. 3 bodem 3.6. Smlouvy, za použití ročního indexu průměrné meziroční míry inflace vyjádřené přírůstkem průměrného ročního indexu spotřebitelských cen uveřejňovaného Českým statistickým úřadem pro části díla, které dosud nebyly provedeny a s jejichž provedením není Zhotovitel v prodlení. Zhotovitel je oprávněn požádat o navýšení jednotkových položkových cen (měrných jednotek), pokud průměrná roční míra inflace přesáhne 3 % za předchozí rok. Navýšení jednotkových položkových cen (měrných jednotek) provedené dle čl. 3.6 Smlouvy může v každém kalendářním roce činit až 10 %. Průměrná meziroční míra inflace vyjádřená přírůstkem průměrného ročního indexu spotřebitelských cen, která vyjadřuje procentní změnu průměrné cenové hladiny za 12 posledních měsíců proti průměru 12 předchozích měsíců, je </w:t>
      </w:r>
      <w:r w:rsidR="001A277D">
        <w:rPr>
          <w:rFonts w:ascii="Arial" w:hAnsi="Arial" w:cs="Arial"/>
          <w:bCs/>
          <w:lang w:val="cs-CZ"/>
        </w:rPr>
        <w:t>10</w:t>
      </w:r>
      <w:r w:rsidRPr="009F44A9">
        <w:rPr>
          <w:rFonts w:ascii="Arial" w:hAnsi="Arial" w:cs="Arial"/>
          <w:bCs/>
          <w:lang w:val="cs-CZ"/>
        </w:rPr>
        <w:t>,</w:t>
      </w:r>
      <w:r w:rsidR="001A277D">
        <w:rPr>
          <w:rFonts w:ascii="Arial" w:hAnsi="Arial" w:cs="Arial"/>
          <w:bCs/>
          <w:lang w:val="cs-CZ"/>
        </w:rPr>
        <w:t>7</w:t>
      </w:r>
      <w:r w:rsidRPr="009F44A9">
        <w:rPr>
          <w:rFonts w:ascii="Arial" w:hAnsi="Arial" w:cs="Arial"/>
          <w:bCs/>
          <w:lang w:val="cs-CZ"/>
        </w:rPr>
        <w:t xml:space="preserve"> %.</w:t>
      </w:r>
    </w:p>
    <w:p w14:paraId="4022649C" w14:textId="06758031" w:rsidR="004E3E38" w:rsidRPr="009F44A9" w:rsidRDefault="004E3E38" w:rsidP="009F44A9">
      <w:pPr>
        <w:spacing w:line="240" w:lineRule="auto"/>
        <w:rPr>
          <w:rFonts w:ascii="Arial" w:hAnsi="Arial" w:cs="Arial"/>
          <w:bCs/>
          <w:lang w:val="cs-CZ"/>
        </w:rPr>
      </w:pPr>
      <w:r w:rsidRPr="009F44A9">
        <w:rPr>
          <w:rFonts w:ascii="Arial" w:hAnsi="Arial" w:cs="Arial"/>
          <w:bCs/>
          <w:lang w:val="cs-CZ"/>
        </w:rPr>
        <w:t>V souladu se smluvním ujednáním dochází k navýšení jednotkových položkových cen (měrných jednotek) o 10 % u všech dílčích částí díla.</w:t>
      </w:r>
    </w:p>
    <w:p w14:paraId="7FEBB7D0" w14:textId="3BBAF3B4" w:rsidR="00AE030C" w:rsidRPr="009F44A9" w:rsidRDefault="004E3E38" w:rsidP="009F44A9">
      <w:pPr>
        <w:spacing w:line="240" w:lineRule="auto"/>
        <w:rPr>
          <w:rFonts w:ascii="Arial" w:hAnsi="Arial" w:cs="Arial"/>
        </w:rPr>
      </w:pPr>
      <w:r w:rsidRPr="009F44A9">
        <w:rPr>
          <w:rFonts w:ascii="Arial" w:hAnsi="Arial" w:cs="Arial"/>
          <w:b/>
          <w:bCs/>
          <w:lang w:val="cs-CZ"/>
        </w:rPr>
        <w:t xml:space="preserve">Celková hodnota navýšení činí </w:t>
      </w:r>
      <w:r w:rsidR="006206CF">
        <w:rPr>
          <w:rFonts w:ascii="Arial" w:hAnsi="Arial" w:cs="Arial"/>
          <w:b/>
          <w:bCs/>
          <w:lang w:val="cs-CZ"/>
        </w:rPr>
        <w:t>472 021</w:t>
      </w:r>
      <w:r w:rsidRPr="009F44A9">
        <w:rPr>
          <w:rFonts w:ascii="Arial" w:hAnsi="Arial" w:cs="Arial"/>
          <w:b/>
          <w:bCs/>
          <w:lang w:val="cs-CZ"/>
        </w:rPr>
        <w:t>,00 Kč bez DPH. O tuto částku bude cena díla navýšena.</w:t>
      </w:r>
    </w:p>
    <w:p w14:paraId="1CA8E30D" w14:textId="77777777" w:rsidR="004E3E38" w:rsidRPr="009F44A9" w:rsidRDefault="004E3E38" w:rsidP="009F44A9">
      <w:pPr>
        <w:spacing w:line="240" w:lineRule="auto"/>
        <w:rPr>
          <w:rFonts w:ascii="Arial" w:hAnsi="Arial" w:cs="Arial"/>
        </w:rPr>
      </w:pPr>
    </w:p>
    <w:bookmarkEnd w:id="0"/>
    <w:p w14:paraId="4CAF0999" w14:textId="583B6AFA" w:rsidR="006F6BE6" w:rsidRPr="009F44A9" w:rsidRDefault="00B02AD7" w:rsidP="009F44A9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F6BE6" w:rsidRPr="009F44A9">
        <w:rPr>
          <w:rFonts w:ascii="Arial" w:hAnsi="Arial" w:cs="Arial"/>
          <w:b/>
          <w:bCs/>
        </w:rPr>
        <w:t xml:space="preserve">. Změna Článku </w:t>
      </w:r>
      <w:r w:rsidR="00B93611" w:rsidRPr="009F44A9">
        <w:rPr>
          <w:rFonts w:ascii="Arial" w:hAnsi="Arial" w:cs="Arial"/>
          <w:b/>
          <w:bCs/>
        </w:rPr>
        <w:t>II</w:t>
      </w:r>
      <w:r w:rsidR="006F6BE6" w:rsidRPr="009F44A9">
        <w:rPr>
          <w:rFonts w:ascii="Arial" w:hAnsi="Arial" w:cs="Arial"/>
          <w:b/>
          <w:bCs/>
        </w:rPr>
        <w:t>I. Cena za provedení díla</w:t>
      </w:r>
    </w:p>
    <w:tbl>
      <w:tblPr>
        <w:tblpPr w:leftFromText="141" w:rightFromText="141" w:vertAnchor="text" w:horzAnchor="margin" w:tblpY="1237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052"/>
      </w:tblGrid>
      <w:tr w:rsidR="006206CF" w:rsidRPr="009F44A9" w14:paraId="1DB19565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FE6" w14:textId="19CB3A55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1. Přípravné práce celkem (6.2.1.- 6.2.8.) bez DPH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B47" w14:textId="46CD77F8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FF0000"/>
              </w:rPr>
              <w:t>3 249 938,00 Kč</w:t>
            </w:r>
          </w:p>
        </w:tc>
      </w:tr>
      <w:tr w:rsidR="006206CF" w:rsidRPr="009F44A9" w14:paraId="1979C2F6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E3F" w14:textId="7D787F1F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2. Návrhové práce celkem (6.3.1.-6.3.5iii) bez DPH v Kč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5676" w14:textId="790F7319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FF0000"/>
              </w:rPr>
              <w:t>2 419 637,00 Kč</w:t>
            </w:r>
          </w:p>
        </w:tc>
      </w:tr>
      <w:tr w:rsidR="006206CF" w:rsidRPr="009F44A9" w14:paraId="1712DB13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25E4" w14:textId="5F4EE8FE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3. Mapové dílo celkem (6.4.) bez DPH v Kč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8373" w14:textId="25D38F45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FF0000"/>
              </w:rPr>
              <w:t>442 376,00 Kč</w:t>
            </w:r>
          </w:p>
        </w:tc>
      </w:tr>
      <w:tr w:rsidR="006206CF" w:rsidRPr="009F44A9" w14:paraId="79B8B24A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AF7" w14:textId="11C5E396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 v Kč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0F03" w14:textId="4CFE40CF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6 111 951,00</w:t>
            </w:r>
            <w:r>
              <w:rPr>
                <w:rFonts w:ascii="Arial" w:hAnsi="Arial" w:cs="Arial"/>
                <w:color w:val="FF0000"/>
              </w:rPr>
              <w:t xml:space="preserve"> Kč</w:t>
            </w:r>
          </w:p>
        </w:tc>
      </w:tr>
      <w:tr w:rsidR="006206CF" w:rsidRPr="009F44A9" w14:paraId="0DA3E659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6AC" w14:textId="2A67AD86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DPH </w:t>
            </w:r>
            <w:proofErr w:type="gramStart"/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21%</w:t>
            </w:r>
            <w:proofErr w:type="gramEnd"/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ACA4" w14:textId="1F7BE6F5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FF0000"/>
              </w:rPr>
              <w:t>1 283 509,71 Kč</w:t>
            </w:r>
          </w:p>
        </w:tc>
      </w:tr>
      <w:tr w:rsidR="006206CF" w:rsidRPr="009F44A9" w14:paraId="08B48A61" w14:textId="77777777" w:rsidTr="00C3276A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A4D8" w14:textId="01001584" w:rsidR="006206CF" w:rsidRPr="009F44A9" w:rsidRDefault="006206CF" w:rsidP="006206C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F44A9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 v Kč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B5F" w14:textId="45068296" w:rsidR="006206CF" w:rsidRPr="009F44A9" w:rsidRDefault="006206CF" w:rsidP="006206C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7 395 460,71</w:t>
            </w:r>
            <w:r>
              <w:rPr>
                <w:rFonts w:ascii="Arial" w:hAnsi="Arial" w:cs="Arial"/>
                <w:color w:val="FF0000"/>
              </w:rPr>
              <w:t xml:space="preserve"> Kč</w:t>
            </w:r>
          </w:p>
        </w:tc>
      </w:tr>
    </w:tbl>
    <w:p w14:paraId="1D25C329" w14:textId="7701AA53" w:rsidR="00534D16" w:rsidRPr="009F44A9" w:rsidRDefault="006F6BE6" w:rsidP="009F44A9">
      <w:pPr>
        <w:tabs>
          <w:tab w:val="left" w:pos="709"/>
        </w:tabs>
        <w:spacing w:after="120" w:line="240" w:lineRule="auto"/>
        <w:rPr>
          <w:rFonts w:ascii="Arial" w:hAnsi="Arial" w:cs="Arial"/>
          <w:bCs/>
        </w:rPr>
      </w:pPr>
      <w:r w:rsidRPr="009F44A9">
        <w:rPr>
          <w:rFonts w:ascii="Arial" w:hAnsi="Arial" w:cs="Arial"/>
          <w:bCs/>
        </w:rPr>
        <w:t>Na základě</w:t>
      </w:r>
      <w:r w:rsidR="00B93611" w:rsidRPr="009F44A9">
        <w:rPr>
          <w:rFonts w:ascii="Arial" w:hAnsi="Arial" w:cs="Arial"/>
          <w:bCs/>
        </w:rPr>
        <w:t xml:space="preserve"> </w:t>
      </w:r>
      <w:r w:rsidR="00534D16" w:rsidRPr="009F44A9">
        <w:rPr>
          <w:rFonts w:ascii="Arial" w:hAnsi="Arial" w:cs="Arial"/>
          <w:bCs/>
        </w:rPr>
        <w:t>navýšení</w:t>
      </w:r>
      <w:r w:rsidR="00B93611" w:rsidRPr="009F44A9">
        <w:rPr>
          <w:rFonts w:ascii="Arial" w:hAnsi="Arial" w:cs="Arial"/>
          <w:bCs/>
        </w:rPr>
        <w:t xml:space="preserve"> jednotkových položkových cen</w:t>
      </w:r>
      <w:r w:rsidR="00534D16" w:rsidRPr="009F44A9">
        <w:rPr>
          <w:rFonts w:ascii="Arial" w:hAnsi="Arial" w:cs="Arial"/>
          <w:bCs/>
        </w:rPr>
        <w:t xml:space="preserve"> </w:t>
      </w:r>
      <w:r w:rsidRPr="009F44A9">
        <w:rPr>
          <w:rFonts w:ascii="Arial" w:hAnsi="Arial" w:cs="Arial"/>
          <w:bCs/>
        </w:rPr>
        <w:t>MJ a tomu odpovídajících cen dílčích částí se nahrazuje tabulka v </w:t>
      </w:r>
      <w:r w:rsidRPr="009F44A9">
        <w:rPr>
          <w:rFonts w:ascii="Arial" w:hAnsi="Arial" w:cs="Arial"/>
          <w:b/>
        </w:rPr>
        <w:t>Článku</w:t>
      </w:r>
      <w:r w:rsidRPr="009F44A9">
        <w:rPr>
          <w:rFonts w:ascii="Arial" w:hAnsi="Arial" w:cs="Arial"/>
          <w:bCs/>
        </w:rPr>
        <w:t xml:space="preserve"> </w:t>
      </w:r>
      <w:r w:rsidR="00B93611" w:rsidRPr="009F44A9">
        <w:rPr>
          <w:rFonts w:ascii="Arial" w:hAnsi="Arial" w:cs="Arial"/>
          <w:b/>
        </w:rPr>
        <w:t>II</w:t>
      </w:r>
      <w:r w:rsidRPr="009F44A9">
        <w:rPr>
          <w:rFonts w:ascii="Arial" w:hAnsi="Arial" w:cs="Arial"/>
          <w:b/>
        </w:rPr>
        <w:t>I.</w:t>
      </w:r>
      <w:r w:rsidRPr="009F44A9">
        <w:rPr>
          <w:rFonts w:ascii="Arial" w:hAnsi="Arial" w:cs="Arial"/>
          <w:bCs/>
        </w:rPr>
        <w:t xml:space="preserve"> Cena za provedení díla v bodu </w:t>
      </w:r>
      <w:r w:rsidR="009B01B4" w:rsidRPr="009F44A9">
        <w:rPr>
          <w:rFonts w:ascii="Arial" w:hAnsi="Arial" w:cs="Arial"/>
          <w:bCs/>
        </w:rPr>
        <w:t>3</w:t>
      </w:r>
      <w:r w:rsidRPr="009F44A9">
        <w:rPr>
          <w:rFonts w:ascii="Arial" w:hAnsi="Arial" w:cs="Arial"/>
          <w:bCs/>
        </w:rPr>
        <w:t>.1. smlouvy o dílo Rekapitulace ceny</w:t>
      </w:r>
      <w:r w:rsidR="00534D16" w:rsidRPr="009F44A9">
        <w:rPr>
          <w:rFonts w:ascii="Arial" w:hAnsi="Arial" w:cs="Arial"/>
          <w:bCs/>
        </w:rPr>
        <w:t xml:space="preserve"> ta</w:t>
      </w:r>
      <w:r w:rsidR="00F25386" w:rsidRPr="009F44A9">
        <w:rPr>
          <w:rFonts w:ascii="Arial" w:hAnsi="Arial" w:cs="Arial"/>
          <w:bCs/>
        </w:rPr>
        <w:t>kto:</w:t>
      </w:r>
    </w:p>
    <w:p w14:paraId="07FB9312" w14:textId="77777777" w:rsidR="009F44A9" w:rsidRDefault="009F44A9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6D9A3F" w14:textId="77777777" w:rsidR="009F44A9" w:rsidRDefault="009F44A9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369FEB5" w14:textId="54AD8253" w:rsidR="006F6BE6" w:rsidRPr="009F44A9" w:rsidRDefault="001C2E6F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9F44A9">
        <w:rPr>
          <w:rFonts w:ascii="Arial" w:hAnsi="Arial" w:cs="Arial"/>
          <w:snapToGrid w:val="0"/>
          <w:sz w:val="22"/>
          <w:szCs w:val="22"/>
          <w:lang w:val="cs-CZ"/>
        </w:rPr>
        <w:t>Podrobnosti kalkulace ceny obsahuje příloha č. 1, která je nedílnou součástí tohoto dodatku.</w:t>
      </w:r>
    </w:p>
    <w:p w14:paraId="68691527" w14:textId="77777777" w:rsidR="001C2E6F" w:rsidRPr="009F44A9" w:rsidRDefault="001C2E6F" w:rsidP="009F44A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7F8F1FD1" w14:textId="7196E656" w:rsidR="00264DE6" w:rsidRPr="009F44A9" w:rsidRDefault="00264DE6" w:rsidP="009F44A9">
      <w:pPr>
        <w:spacing w:line="240" w:lineRule="auto"/>
        <w:ind w:left="-432"/>
        <w:jc w:val="center"/>
        <w:rPr>
          <w:rFonts w:ascii="Arial" w:hAnsi="Arial" w:cs="Arial"/>
          <w:b/>
          <w:bCs/>
        </w:rPr>
      </w:pPr>
      <w:r w:rsidRPr="009F44A9">
        <w:rPr>
          <w:rFonts w:ascii="Arial" w:hAnsi="Arial" w:cs="Arial"/>
          <w:b/>
          <w:bCs/>
        </w:rPr>
        <w:t>Čl. II</w:t>
      </w:r>
    </w:p>
    <w:p w14:paraId="30C48625" w14:textId="77777777" w:rsidR="00264DE6" w:rsidRPr="009F44A9" w:rsidRDefault="00264DE6" w:rsidP="009F44A9">
      <w:pPr>
        <w:spacing w:line="240" w:lineRule="auto"/>
        <w:ind w:left="-432"/>
        <w:jc w:val="center"/>
        <w:rPr>
          <w:rFonts w:ascii="Arial" w:hAnsi="Arial" w:cs="Arial"/>
          <w:b/>
          <w:bCs/>
        </w:rPr>
      </w:pPr>
      <w:r w:rsidRPr="009F44A9">
        <w:rPr>
          <w:rFonts w:ascii="Arial" w:hAnsi="Arial" w:cs="Arial"/>
          <w:b/>
          <w:bCs/>
        </w:rPr>
        <w:t>ZÁVĚREČNÁ USTANOVENÍ</w:t>
      </w:r>
    </w:p>
    <w:p w14:paraId="36270F4E" w14:textId="30DA910E" w:rsidR="001C2E6F" w:rsidRPr="009F44A9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</w:rPr>
      </w:pPr>
      <w:r w:rsidRPr="009F44A9">
        <w:rPr>
          <w:rFonts w:ascii="Arial" w:hAnsi="Arial" w:cs="Arial"/>
        </w:rPr>
        <w:t xml:space="preserve">Dodatek č. </w:t>
      </w:r>
      <w:r w:rsidR="001A277D">
        <w:rPr>
          <w:rFonts w:ascii="Arial" w:hAnsi="Arial" w:cs="Arial"/>
        </w:rPr>
        <w:t>2</w:t>
      </w:r>
      <w:r w:rsidRPr="009F44A9">
        <w:rPr>
          <w:rFonts w:ascii="Arial" w:hAnsi="Arial" w:cs="Arial"/>
        </w:rPr>
        <w:t xml:space="preserve"> ke smlouvě o dílo je vyhotoven ve 4 stejnopisech, ve dvou vyhotoveních pro objednatele a ve dvou vyhotoveních pro zhotovitele a každý z nich má váhu originálu, nebo v elektronické podobě. </w:t>
      </w:r>
    </w:p>
    <w:p w14:paraId="1382F503" w14:textId="0DEB6784" w:rsidR="001C2E6F" w:rsidRPr="009F44A9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</w:rPr>
      </w:pPr>
      <w:r w:rsidRPr="009F44A9">
        <w:rPr>
          <w:rFonts w:ascii="Arial" w:hAnsi="Arial" w:cs="Arial"/>
        </w:rPr>
        <w:t xml:space="preserve">Dodatek č. </w:t>
      </w:r>
      <w:r w:rsidR="001A277D">
        <w:rPr>
          <w:rFonts w:ascii="Arial" w:hAnsi="Arial" w:cs="Arial"/>
        </w:rPr>
        <w:t>2</w:t>
      </w:r>
      <w:r w:rsidRPr="009F44A9">
        <w:rPr>
          <w:rFonts w:ascii="Arial" w:hAnsi="Arial" w:cs="Arial"/>
        </w:rPr>
        <w:t xml:space="preserve"> ke smlouvě o dílo nabývá platnosti dnem podpisu smluvních stran a účinnosti dnem jeho uveřejnění v registru smluv dle § 6 odst. 1 zákona č. 340/2015 Sb., o zvláštních </w:t>
      </w:r>
      <w:r w:rsidRPr="009F44A9">
        <w:rPr>
          <w:rFonts w:ascii="Arial" w:hAnsi="Arial" w:cs="Arial"/>
        </w:rPr>
        <w:lastRenderedPageBreak/>
        <w:t>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21FE271E" w14:textId="77777777" w:rsidR="001C2E6F" w:rsidRPr="009F44A9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</w:rPr>
      </w:pPr>
      <w:r w:rsidRPr="009F44A9">
        <w:rPr>
          <w:rFonts w:ascii="Arial" w:hAnsi="Arial" w:cs="Arial"/>
        </w:rPr>
        <w:t>Smluvní strany prohlašují, že obsah původní smlouvy o dílo zůstává beze změn.</w:t>
      </w:r>
    </w:p>
    <w:p w14:paraId="2E2F7820" w14:textId="77777777" w:rsidR="001C2E6F" w:rsidRPr="009F44A9" w:rsidRDefault="001C2E6F" w:rsidP="009F44A9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</w:rPr>
      </w:pPr>
      <w:r w:rsidRPr="009F44A9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2C9E13EC" w14:textId="77777777" w:rsidR="001A277D" w:rsidRDefault="001A277D" w:rsidP="00B02AD7">
      <w:pPr>
        <w:tabs>
          <w:tab w:val="left" w:pos="567"/>
          <w:tab w:val="left" w:pos="5670"/>
        </w:tabs>
        <w:spacing w:after="0" w:line="240" w:lineRule="auto"/>
        <w:ind w:left="4956" w:hanging="4956"/>
        <w:rPr>
          <w:rFonts w:ascii="Arial" w:eastAsia="Times New Roman" w:hAnsi="Arial" w:cs="Arial"/>
          <w:b/>
        </w:rPr>
      </w:pPr>
    </w:p>
    <w:p w14:paraId="23F5943F" w14:textId="61A25B86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ind w:left="4956" w:hanging="4956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„Společnost EKOMONITOR + SELLA +</w:t>
      </w:r>
    </w:p>
    <w:p w14:paraId="1F450D28" w14:textId="653D34D0" w:rsidR="00B02AD7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GEOS + Ing. Ivo Čevora – KoPÚ</w:t>
      </w:r>
    </w:p>
    <w:p w14:paraId="371669F5" w14:textId="77777777" w:rsidR="00B02AD7" w:rsidRPr="00ED6435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>Milotice nad Opavou“</w:t>
      </w:r>
    </w:p>
    <w:p w14:paraId="71EBBF35" w14:textId="78200845" w:rsidR="00B02AD7" w:rsidRPr="00ED6435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Ostrava</w:t>
      </w:r>
      <w:r w:rsidRPr="00ED6435">
        <w:rPr>
          <w:rFonts w:ascii="Arial" w:eastAsia="Times New Roman" w:hAnsi="Arial" w:cs="Arial"/>
          <w:bCs/>
        </w:rPr>
        <w:tab/>
        <w:t>Místo:</w:t>
      </w:r>
      <w:r>
        <w:rPr>
          <w:rFonts w:ascii="Arial" w:eastAsia="Times New Roman" w:hAnsi="Arial" w:cs="Arial"/>
          <w:bCs/>
        </w:rPr>
        <w:t xml:space="preserve"> Chrudim</w:t>
      </w:r>
    </w:p>
    <w:p w14:paraId="7C1340F9" w14:textId="2A9B2E04" w:rsidR="00B02AD7" w:rsidRPr="00ED6435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321D9B">
        <w:rPr>
          <w:rFonts w:ascii="Arial" w:eastAsia="Times New Roman" w:hAnsi="Arial" w:cs="Arial"/>
          <w:bCs/>
        </w:rPr>
        <w:t>13.02.2024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321D9B">
        <w:rPr>
          <w:rFonts w:ascii="Arial" w:eastAsia="Times New Roman" w:hAnsi="Arial" w:cs="Arial"/>
          <w:bCs/>
        </w:rPr>
        <w:t>08.02.2024</w:t>
      </w:r>
    </w:p>
    <w:p w14:paraId="09B07FE1" w14:textId="77777777" w:rsidR="00B02AD7" w:rsidRPr="00ED6435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326921C" w14:textId="77777777" w:rsidR="00B02AD7" w:rsidRPr="00ED6435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9C01EEE" w14:textId="77777777" w:rsidR="00B02AD7" w:rsidRPr="00ED6435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A6F5360" w14:textId="77777777" w:rsidR="00B02AD7" w:rsidRPr="00ED6435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Elektronicky podepsáno</w:t>
      </w:r>
    </w:p>
    <w:p w14:paraId="0BDE4539" w14:textId="77777777" w:rsidR="00B02AD7" w:rsidRPr="00ED6435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91249C9" w14:textId="77777777" w:rsidR="00B02AD7" w:rsidRPr="00062863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 w:rsidRPr="00B805BD">
        <w:rPr>
          <w:rFonts w:ascii="Arial" w:eastAsia="Times New Roman" w:hAnsi="Arial" w:cs="Arial"/>
          <w:b/>
        </w:rPr>
        <w:t>Mgr. Dana Lišková</w:t>
      </w:r>
      <w:r w:rsidRPr="00ED6435">
        <w:rPr>
          <w:rFonts w:ascii="Arial" w:eastAsia="Times New Roman" w:hAnsi="Arial" w:cs="Arial"/>
          <w:bCs/>
        </w:rPr>
        <w:tab/>
        <w:t>Jméno:</w:t>
      </w:r>
      <w:r>
        <w:rPr>
          <w:rFonts w:ascii="Arial" w:eastAsia="Times New Roman" w:hAnsi="Arial" w:cs="Arial"/>
          <w:bCs/>
        </w:rPr>
        <w:t xml:space="preserve"> </w:t>
      </w:r>
      <w:r w:rsidRPr="00062863">
        <w:rPr>
          <w:rFonts w:ascii="Arial" w:eastAsia="Times New Roman" w:hAnsi="Arial" w:cs="Arial"/>
          <w:b/>
        </w:rPr>
        <w:t>Mgr. Pavel Vančura</w:t>
      </w:r>
    </w:p>
    <w:p w14:paraId="7DA5990E" w14:textId="565F44D9" w:rsidR="00B02AD7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ředitelka Krajského pozemkového</w:t>
      </w:r>
      <w:r w:rsidRPr="00ED6435">
        <w:rPr>
          <w:rFonts w:ascii="Arial" w:eastAsia="Times New Roman" w:hAnsi="Arial" w:cs="Arial"/>
          <w:bCs/>
        </w:rPr>
        <w:tab/>
        <w:t>Funkce:</w:t>
      </w:r>
      <w:r>
        <w:rPr>
          <w:rFonts w:ascii="Arial" w:eastAsia="Times New Roman" w:hAnsi="Arial" w:cs="Arial"/>
          <w:bCs/>
        </w:rPr>
        <w:t xml:space="preserve"> jednatel společnosti</w:t>
      </w:r>
    </w:p>
    <w:p w14:paraId="54EDA3A6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úřadu pro Moravskoslezský kraj</w:t>
      </w:r>
    </w:p>
    <w:p w14:paraId="3BABF0FF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E492A5F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7EB6024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BD438EB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798622B" w14:textId="77777777" w:rsidR="00B02AD7" w:rsidRDefault="00B02AD7" w:rsidP="00B02AD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FADA73" w14:textId="2DF259E8" w:rsidR="00B02AD7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___________________________</w:t>
      </w:r>
    </w:p>
    <w:p w14:paraId="019B248E" w14:textId="29FDA00E" w:rsidR="00B02AD7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 xml:space="preserve">Jméno: </w:t>
      </w:r>
      <w:r w:rsidRPr="00544F61">
        <w:rPr>
          <w:rFonts w:ascii="Arial" w:eastAsia="Times New Roman" w:hAnsi="Arial" w:cs="Arial"/>
          <w:b/>
        </w:rPr>
        <w:t>Ing. Josef Drahokoupil</w:t>
      </w:r>
    </w:p>
    <w:p w14:paraId="37D60698" w14:textId="5B3639AD" w:rsidR="00B02AD7" w:rsidRPr="00ED6435" w:rsidRDefault="00B02AD7" w:rsidP="00B02AD7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Funkce: jednatel společnosti</w:t>
      </w:r>
    </w:p>
    <w:p w14:paraId="2AD3E00C" w14:textId="6A19771D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6DFB92FC" w14:textId="6742CCA0" w:rsidR="00B02AD7" w:rsidRDefault="00B02AD7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08B0F25E" w14:textId="77777777" w:rsidR="00B02AD7" w:rsidRDefault="00B02AD7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4EE99AAB" w14:textId="3585C455" w:rsidR="00F25386" w:rsidRPr="00FB52BC" w:rsidRDefault="00F25386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Příloha: Položkový výkaz činností</w:t>
      </w:r>
    </w:p>
    <w:sectPr w:rsidR="00F25386" w:rsidRPr="00FB52BC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720" w14:textId="77777777" w:rsidR="006F6BE6" w:rsidRDefault="006F6BE6">
      <w:pPr>
        <w:spacing w:after="0" w:line="240" w:lineRule="auto"/>
      </w:pPr>
      <w:r>
        <w:separator/>
      </w:r>
    </w:p>
    <w:p w14:paraId="59E07D9E" w14:textId="77777777" w:rsidR="006F6BE6" w:rsidRDefault="006F6BE6"/>
    <w:p w14:paraId="143FEBD2" w14:textId="77777777" w:rsidR="006F6BE6" w:rsidRDefault="006F6BE6"/>
  </w:endnote>
  <w:endnote w:type="continuationSeparator" w:id="0">
    <w:p w14:paraId="74ADCE37" w14:textId="77777777" w:rsidR="006F6BE6" w:rsidRDefault="006F6BE6">
      <w:pPr>
        <w:spacing w:after="0" w:line="240" w:lineRule="auto"/>
      </w:pPr>
      <w:r>
        <w:continuationSeparator/>
      </w:r>
    </w:p>
    <w:p w14:paraId="4ACD18FA" w14:textId="77777777" w:rsidR="006F6BE6" w:rsidRDefault="006F6BE6"/>
    <w:p w14:paraId="3944188B" w14:textId="77777777" w:rsidR="006F6BE6" w:rsidRDefault="006F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6A4321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1469" w14:textId="77777777" w:rsidR="006F6BE6" w:rsidRDefault="006F6BE6">
      <w:pPr>
        <w:spacing w:after="0" w:line="240" w:lineRule="auto"/>
      </w:pPr>
      <w:r>
        <w:separator/>
      </w:r>
    </w:p>
    <w:p w14:paraId="706001B1" w14:textId="77777777" w:rsidR="006F6BE6" w:rsidRDefault="006F6BE6"/>
    <w:p w14:paraId="2E2DE5C1" w14:textId="77777777" w:rsidR="006F6BE6" w:rsidRDefault="006F6BE6"/>
  </w:footnote>
  <w:footnote w:type="continuationSeparator" w:id="0">
    <w:p w14:paraId="2754B2C0" w14:textId="77777777" w:rsidR="006F6BE6" w:rsidRDefault="006F6BE6">
      <w:pPr>
        <w:spacing w:after="0" w:line="240" w:lineRule="auto"/>
      </w:pPr>
      <w:r>
        <w:continuationSeparator/>
      </w:r>
    </w:p>
    <w:p w14:paraId="775A4517" w14:textId="77777777" w:rsidR="006F6BE6" w:rsidRDefault="006F6BE6"/>
    <w:p w14:paraId="5D197F49" w14:textId="77777777" w:rsidR="006F6BE6" w:rsidRDefault="006F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4C201D26" w:rsidR="006F6BE6" w:rsidRPr="00693A2E" w:rsidRDefault="00693A2E" w:rsidP="00693A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 w:val="18"/>
        <w:szCs w:val="18"/>
      </w:rPr>
    </w:pPr>
    <w:r w:rsidRPr="00800F69">
      <w:rPr>
        <w:sz w:val="18"/>
        <w:szCs w:val="18"/>
      </w:rPr>
      <w:t xml:space="preserve">Smlouva o dílo </w:t>
    </w:r>
    <w:r w:rsidRPr="00800F69">
      <w:rPr>
        <w:rFonts w:cs="Arial"/>
        <w:sz w:val="18"/>
        <w:szCs w:val="18"/>
      </w:rPr>
      <w:t>–</w:t>
    </w:r>
    <w:r w:rsidRPr="00800F69">
      <w:rPr>
        <w:sz w:val="18"/>
        <w:szCs w:val="18"/>
      </w:rPr>
      <w:t xml:space="preserve"> Komplexní pozemkové úpravy </w:t>
    </w:r>
    <w:r>
      <w:rPr>
        <w:sz w:val="18"/>
        <w:szCs w:val="18"/>
      </w:rPr>
      <w:t>Milotice nad Opavou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D2C6" w14:textId="4E97FD04" w:rsidR="00693A2E" w:rsidRPr="00693A2E" w:rsidRDefault="00693A2E" w:rsidP="00693A2E">
    <w:pPr>
      <w:pStyle w:val="Zhlav"/>
      <w:pBdr>
        <w:bottom w:val="single" w:sz="6" w:space="1" w:color="auto"/>
      </w:pBdr>
      <w:tabs>
        <w:tab w:val="left" w:pos="4962"/>
      </w:tabs>
      <w:rPr>
        <w:rFonts w:ascii="Arial" w:hAnsi="Arial" w:cs="Arial"/>
        <w:sz w:val="18"/>
        <w:szCs w:val="18"/>
      </w:rPr>
    </w:pPr>
    <w:r w:rsidRPr="00E0086F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Pr="00693A2E">
      <w:rPr>
        <w:rFonts w:ascii="Arial" w:hAnsi="Arial" w:cs="Arial"/>
        <w:sz w:val="18"/>
        <w:szCs w:val="18"/>
      </w:rPr>
      <w:t>Číslo Smlouvy Objednatele: 1046-2022-571101</w:t>
    </w:r>
  </w:p>
  <w:p w14:paraId="6733C55A" w14:textId="37D26B21" w:rsidR="00693A2E" w:rsidRPr="00693A2E" w:rsidRDefault="00693A2E" w:rsidP="00693A2E">
    <w:pPr>
      <w:pStyle w:val="Zhlav"/>
      <w:pBdr>
        <w:bottom w:val="single" w:sz="6" w:space="1" w:color="auto"/>
      </w:pBdr>
      <w:tabs>
        <w:tab w:val="left" w:pos="4962"/>
      </w:tabs>
      <w:rPr>
        <w:rFonts w:ascii="Arial" w:hAnsi="Arial" w:cs="Arial"/>
        <w:sz w:val="18"/>
        <w:szCs w:val="18"/>
      </w:rPr>
    </w:pPr>
    <w:r w:rsidRPr="00693A2E">
      <w:rPr>
        <w:rFonts w:ascii="Arial" w:hAnsi="Arial" w:cs="Arial"/>
        <w:sz w:val="18"/>
        <w:szCs w:val="18"/>
      </w:rPr>
      <w:tab/>
    </w:r>
    <w:r w:rsidRPr="00693A2E">
      <w:rPr>
        <w:rFonts w:ascii="Arial" w:hAnsi="Arial" w:cs="Arial"/>
        <w:sz w:val="18"/>
        <w:szCs w:val="18"/>
      </w:rPr>
      <w:tab/>
      <w:t>Číslo Smlouvy Zhotovitele: 9813 22 1359</w:t>
    </w:r>
    <w:r w:rsidRPr="00693A2E">
      <w:rPr>
        <w:rFonts w:ascii="Arial" w:hAnsi="Arial" w:cs="Arial"/>
        <w:sz w:val="18"/>
        <w:szCs w:val="18"/>
      </w:rPr>
      <w:tab/>
    </w:r>
  </w:p>
  <w:p w14:paraId="4826FC37" w14:textId="77777777" w:rsidR="00693A2E" w:rsidRPr="00693A2E" w:rsidRDefault="00693A2E" w:rsidP="00693A2E">
    <w:pPr>
      <w:pStyle w:val="Zhlav"/>
      <w:pBdr>
        <w:bottom w:val="single" w:sz="6" w:space="1" w:color="auto"/>
      </w:pBdr>
      <w:tabs>
        <w:tab w:val="left" w:pos="4962"/>
      </w:tabs>
      <w:rPr>
        <w:rFonts w:ascii="Arial" w:hAnsi="Arial" w:cs="Arial"/>
        <w:sz w:val="18"/>
        <w:szCs w:val="18"/>
      </w:rPr>
    </w:pPr>
    <w:r w:rsidRPr="00693A2E">
      <w:rPr>
        <w:rFonts w:ascii="Arial" w:hAnsi="Arial" w:cs="Arial"/>
        <w:sz w:val="18"/>
        <w:szCs w:val="18"/>
      </w:rPr>
      <w:tab/>
    </w:r>
    <w:r w:rsidRPr="00693A2E">
      <w:rPr>
        <w:rFonts w:ascii="Arial" w:hAnsi="Arial" w:cs="Arial"/>
        <w:sz w:val="18"/>
        <w:szCs w:val="18"/>
      </w:rPr>
      <w:tab/>
      <w:t>Komplexní pozemkové úpravy Milotice nad Opavou</w:t>
    </w:r>
  </w:p>
  <w:p w14:paraId="52C152E1" w14:textId="77777777" w:rsidR="006F6BE6" w:rsidRPr="00CE6EF3" w:rsidRDefault="006F6BE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D0E2A80"/>
    <w:lvl w:ilvl="0">
      <w:start w:val="1"/>
      <w:numFmt w:val="upperRoman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605E48"/>
    <w:multiLevelType w:val="hybridMultilevel"/>
    <w:tmpl w:val="2C40E5DA"/>
    <w:lvl w:ilvl="0" w:tplc="0405000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2" w:hanging="360"/>
      </w:pPr>
    </w:lvl>
    <w:lvl w:ilvl="2" w:tplc="0405001B" w:tentative="1">
      <w:start w:val="1"/>
      <w:numFmt w:val="lowerRoman"/>
      <w:lvlText w:val="%3."/>
      <w:lvlJc w:val="right"/>
      <w:pPr>
        <w:ind w:left="3162" w:hanging="180"/>
      </w:pPr>
    </w:lvl>
    <w:lvl w:ilvl="3" w:tplc="0405000F" w:tentative="1">
      <w:start w:val="1"/>
      <w:numFmt w:val="decimal"/>
      <w:lvlText w:val="%4."/>
      <w:lvlJc w:val="left"/>
      <w:pPr>
        <w:ind w:left="3882" w:hanging="360"/>
      </w:pPr>
    </w:lvl>
    <w:lvl w:ilvl="4" w:tplc="04050019" w:tentative="1">
      <w:start w:val="1"/>
      <w:numFmt w:val="lowerLetter"/>
      <w:lvlText w:val="%5."/>
      <w:lvlJc w:val="left"/>
      <w:pPr>
        <w:ind w:left="4602" w:hanging="360"/>
      </w:pPr>
    </w:lvl>
    <w:lvl w:ilvl="5" w:tplc="0405001B" w:tentative="1">
      <w:start w:val="1"/>
      <w:numFmt w:val="lowerRoman"/>
      <w:lvlText w:val="%6."/>
      <w:lvlJc w:val="right"/>
      <w:pPr>
        <w:ind w:left="5322" w:hanging="180"/>
      </w:pPr>
    </w:lvl>
    <w:lvl w:ilvl="6" w:tplc="0405000F" w:tentative="1">
      <w:start w:val="1"/>
      <w:numFmt w:val="decimal"/>
      <w:lvlText w:val="%7."/>
      <w:lvlJc w:val="left"/>
      <w:pPr>
        <w:ind w:left="6042" w:hanging="360"/>
      </w:pPr>
    </w:lvl>
    <w:lvl w:ilvl="7" w:tplc="04050019" w:tentative="1">
      <w:start w:val="1"/>
      <w:numFmt w:val="lowerLetter"/>
      <w:lvlText w:val="%8."/>
      <w:lvlJc w:val="left"/>
      <w:pPr>
        <w:ind w:left="6762" w:hanging="360"/>
      </w:pPr>
    </w:lvl>
    <w:lvl w:ilvl="8" w:tplc="040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5075048">
    <w:abstractNumId w:val="1"/>
  </w:num>
  <w:num w:numId="2" w16cid:durableId="300381975">
    <w:abstractNumId w:val="5"/>
  </w:num>
  <w:num w:numId="3" w16cid:durableId="1522235093">
    <w:abstractNumId w:val="6"/>
  </w:num>
  <w:num w:numId="4" w16cid:durableId="425853449">
    <w:abstractNumId w:val="4"/>
  </w:num>
  <w:num w:numId="5" w16cid:durableId="1242832630">
    <w:abstractNumId w:val="3"/>
  </w:num>
  <w:num w:numId="6" w16cid:durableId="17392836">
    <w:abstractNumId w:val="0"/>
  </w:num>
  <w:num w:numId="7" w16cid:durableId="174459967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CAE"/>
    <w:rsid w:val="00006096"/>
    <w:rsid w:val="00011BE3"/>
    <w:rsid w:val="0001270D"/>
    <w:rsid w:val="0001351E"/>
    <w:rsid w:val="0001592E"/>
    <w:rsid w:val="0001770C"/>
    <w:rsid w:val="00017BA9"/>
    <w:rsid w:val="00021B06"/>
    <w:rsid w:val="0002363A"/>
    <w:rsid w:val="0002419A"/>
    <w:rsid w:val="00026CDB"/>
    <w:rsid w:val="000278A4"/>
    <w:rsid w:val="00031679"/>
    <w:rsid w:val="00036F01"/>
    <w:rsid w:val="00042CA0"/>
    <w:rsid w:val="000503EB"/>
    <w:rsid w:val="00050FA0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74D75"/>
    <w:rsid w:val="00091D71"/>
    <w:rsid w:val="000A0DA0"/>
    <w:rsid w:val="000A7189"/>
    <w:rsid w:val="000B1E86"/>
    <w:rsid w:val="000B6251"/>
    <w:rsid w:val="000C0BD2"/>
    <w:rsid w:val="000C3FDD"/>
    <w:rsid w:val="000D0C30"/>
    <w:rsid w:val="000D1382"/>
    <w:rsid w:val="000D24BD"/>
    <w:rsid w:val="000D2B45"/>
    <w:rsid w:val="000D5F9D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233"/>
    <w:rsid w:val="001208EE"/>
    <w:rsid w:val="00120D0A"/>
    <w:rsid w:val="001212CE"/>
    <w:rsid w:val="00122479"/>
    <w:rsid w:val="00122C6A"/>
    <w:rsid w:val="00123815"/>
    <w:rsid w:val="0012454F"/>
    <w:rsid w:val="001258B6"/>
    <w:rsid w:val="00126A8F"/>
    <w:rsid w:val="00127765"/>
    <w:rsid w:val="00133245"/>
    <w:rsid w:val="00134FCF"/>
    <w:rsid w:val="00136F16"/>
    <w:rsid w:val="00150A54"/>
    <w:rsid w:val="00154749"/>
    <w:rsid w:val="00156E1D"/>
    <w:rsid w:val="001627B1"/>
    <w:rsid w:val="00165D18"/>
    <w:rsid w:val="0017606A"/>
    <w:rsid w:val="001760B3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5C7"/>
    <w:rsid w:val="00196F99"/>
    <w:rsid w:val="001A08EF"/>
    <w:rsid w:val="001A277D"/>
    <w:rsid w:val="001B178C"/>
    <w:rsid w:val="001C2570"/>
    <w:rsid w:val="001C2E6F"/>
    <w:rsid w:val="001D09E6"/>
    <w:rsid w:val="001E7AD4"/>
    <w:rsid w:val="001F0491"/>
    <w:rsid w:val="001F09CB"/>
    <w:rsid w:val="001F09EB"/>
    <w:rsid w:val="001F5AF2"/>
    <w:rsid w:val="00203E5B"/>
    <w:rsid w:val="00205DFC"/>
    <w:rsid w:val="00207846"/>
    <w:rsid w:val="00207B39"/>
    <w:rsid w:val="0021157D"/>
    <w:rsid w:val="00213F86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CD"/>
    <w:rsid w:val="00267442"/>
    <w:rsid w:val="00272FDF"/>
    <w:rsid w:val="00276E15"/>
    <w:rsid w:val="0028248E"/>
    <w:rsid w:val="00295DC7"/>
    <w:rsid w:val="002A08E6"/>
    <w:rsid w:val="002A1264"/>
    <w:rsid w:val="002A16BB"/>
    <w:rsid w:val="002A589C"/>
    <w:rsid w:val="002B320E"/>
    <w:rsid w:val="002C08BD"/>
    <w:rsid w:val="002C3B63"/>
    <w:rsid w:val="002D02B2"/>
    <w:rsid w:val="002D21C5"/>
    <w:rsid w:val="002D2F07"/>
    <w:rsid w:val="002D3562"/>
    <w:rsid w:val="002D6287"/>
    <w:rsid w:val="002E6B1D"/>
    <w:rsid w:val="00300DAC"/>
    <w:rsid w:val="0030341B"/>
    <w:rsid w:val="00304125"/>
    <w:rsid w:val="003073D3"/>
    <w:rsid w:val="00310F4E"/>
    <w:rsid w:val="003208B3"/>
    <w:rsid w:val="00321D9B"/>
    <w:rsid w:val="003244C5"/>
    <w:rsid w:val="003256CA"/>
    <w:rsid w:val="0033229F"/>
    <w:rsid w:val="0033379C"/>
    <w:rsid w:val="00334361"/>
    <w:rsid w:val="00336786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750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6D3"/>
    <w:rsid w:val="003D2FD2"/>
    <w:rsid w:val="003D54E2"/>
    <w:rsid w:val="003D7646"/>
    <w:rsid w:val="003E04BA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196C"/>
    <w:rsid w:val="00432B41"/>
    <w:rsid w:val="00435696"/>
    <w:rsid w:val="0043729B"/>
    <w:rsid w:val="00441E29"/>
    <w:rsid w:val="00443E7C"/>
    <w:rsid w:val="0044572B"/>
    <w:rsid w:val="004544B7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E3E38"/>
    <w:rsid w:val="004F2938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4D16"/>
    <w:rsid w:val="00535AF1"/>
    <w:rsid w:val="005378E3"/>
    <w:rsid w:val="005426BB"/>
    <w:rsid w:val="00545F54"/>
    <w:rsid w:val="00553DE3"/>
    <w:rsid w:val="005552D5"/>
    <w:rsid w:val="0055670A"/>
    <w:rsid w:val="00561043"/>
    <w:rsid w:val="0056208A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68E4"/>
    <w:rsid w:val="005D6F1C"/>
    <w:rsid w:val="005E220A"/>
    <w:rsid w:val="005E6C74"/>
    <w:rsid w:val="005F52C9"/>
    <w:rsid w:val="00600E64"/>
    <w:rsid w:val="00610679"/>
    <w:rsid w:val="006206CF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76A2"/>
    <w:rsid w:val="00683679"/>
    <w:rsid w:val="00686AE8"/>
    <w:rsid w:val="006917EB"/>
    <w:rsid w:val="00693A2E"/>
    <w:rsid w:val="006A0373"/>
    <w:rsid w:val="006A0C07"/>
    <w:rsid w:val="006A0DB9"/>
    <w:rsid w:val="006A11D8"/>
    <w:rsid w:val="006A2168"/>
    <w:rsid w:val="006A3B87"/>
    <w:rsid w:val="006A4321"/>
    <w:rsid w:val="006A617C"/>
    <w:rsid w:val="006B1ACE"/>
    <w:rsid w:val="006B2AC7"/>
    <w:rsid w:val="006C18DA"/>
    <w:rsid w:val="006C43AD"/>
    <w:rsid w:val="006C5F85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2399C"/>
    <w:rsid w:val="00730242"/>
    <w:rsid w:val="00730B2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9525B"/>
    <w:rsid w:val="007A3470"/>
    <w:rsid w:val="007A39E4"/>
    <w:rsid w:val="007A6230"/>
    <w:rsid w:val="007A64FC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4DF0"/>
    <w:rsid w:val="0080127D"/>
    <w:rsid w:val="00802079"/>
    <w:rsid w:val="008037D2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17E4"/>
    <w:rsid w:val="00873E55"/>
    <w:rsid w:val="00875190"/>
    <w:rsid w:val="00877B90"/>
    <w:rsid w:val="008831F4"/>
    <w:rsid w:val="00892B8D"/>
    <w:rsid w:val="00893F3B"/>
    <w:rsid w:val="00895BF5"/>
    <w:rsid w:val="008963BC"/>
    <w:rsid w:val="00897CD0"/>
    <w:rsid w:val="008A1E2B"/>
    <w:rsid w:val="008A620E"/>
    <w:rsid w:val="008B2509"/>
    <w:rsid w:val="008B3FCC"/>
    <w:rsid w:val="008C3722"/>
    <w:rsid w:val="008C4AB9"/>
    <w:rsid w:val="008D5768"/>
    <w:rsid w:val="008D60F8"/>
    <w:rsid w:val="008F4522"/>
    <w:rsid w:val="0090466C"/>
    <w:rsid w:val="00904EBD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47DA"/>
    <w:rsid w:val="009A7F06"/>
    <w:rsid w:val="009B01B4"/>
    <w:rsid w:val="009B242F"/>
    <w:rsid w:val="009B424F"/>
    <w:rsid w:val="009C1C0B"/>
    <w:rsid w:val="009C3147"/>
    <w:rsid w:val="009C7AF2"/>
    <w:rsid w:val="009D4227"/>
    <w:rsid w:val="009E113C"/>
    <w:rsid w:val="009E1B34"/>
    <w:rsid w:val="009E271F"/>
    <w:rsid w:val="009E4277"/>
    <w:rsid w:val="009E46D6"/>
    <w:rsid w:val="009F2FA2"/>
    <w:rsid w:val="009F44A9"/>
    <w:rsid w:val="00A11AF8"/>
    <w:rsid w:val="00A127F4"/>
    <w:rsid w:val="00A1565A"/>
    <w:rsid w:val="00A17AE4"/>
    <w:rsid w:val="00A238BE"/>
    <w:rsid w:val="00A25D5D"/>
    <w:rsid w:val="00A3084C"/>
    <w:rsid w:val="00A34112"/>
    <w:rsid w:val="00A36D24"/>
    <w:rsid w:val="00A374D2"/>
    <w:rsid w:val="00A435E8"/>
    <w:rsid w:val="00A43C0D"/>
    <w:rsid w:val="00A45ABB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1F0A"/>
    <w:rsid w:val="00A93283"/>
    <w:rsid w:val="00A959C8"/>
    <w:rsid w:val="00A963E6"/>
    <w:rsid w:val="00AA0845"/>
    <w:rsid w:val="00AA141E"/>
    <w:rsid w:val="00AC40B5"/>
    <w:rsid w:val="00AC74BE"/>
    <w:rsid w:val="00AD2395"/>
    <w:rsid w:val="00AD36F0"/>
    <w:rsid w:val="00AD6335"/>
    <w:rsid w:val="00AD69FC"/>
    <w:rsid w:val="00AD79B9"/>
    <w:rsid w:val="00AE030C"/>
    <w:rsid w:val="00AE3832"/>
    <w:rsid w:val="00AE556D"/>
    <w:rsid w:val="00AE6ED6"/>
    <w:rsid w:val="00AF3DBC"/>
    <w:rsid w:val="00AF49AE"/>
    <w:rsid w:val="00AF4C02"/>
    <w:rsid w:val="00AF5392"/>
    <w:rsid w:val="00AF6C0C"/>
    <w:rsid w:val="00B02333"/>
    <w:rsid w:val="00B02AD7"/>
    <w:rsid w:val="00B05271"/>
    <w:rsid w:val="00B12925"/>
    <w:rsid w:val="00B1328A"/>
    <w:rsid w:val="00B15BC8"/>
    <w:rsid w:val="00B21A18"/>
    <w:rsid w:val="00B21E8C"/>
    <w:rsid w:val="00B24733"/>
    <w:rsid w:val="00B3524E"/>
    <w:rsid w:val="00B42E54"/>
    <w:rsid w:val="00B44503"/>
    <w:rsid w:val="00B4708C"/>
    <w:rsid w:val="00B476CC"/>
    <w:rsid w:val="00B50A0A"/>
    <w:rsid w:val="00B50D7E"/>
    <w:rsid w:val="00B52699"/>
    <w:rsid w:val="00B564F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5766"/>
    <w:rsid w:val="00B93611"/>
    <w:rsid w:val="00B93DC4"/>
    <w:rsid w:val="00B95798"/>
    <w:rsid w:val="00BA30C8"/>
    <w:rsid w:val="00BA67FC"/>
    <w:rsid w:val="00BB4C9A"/>
    <w:rsid w:val="00BC2FFE"/>
    <w:rsid w:val="00BC7B0A"/>
    <w:rsid w:val="00BD7BD4"/>
    <w:rsid w:val="00BE0367"/>
    <w:rsid w:val="00BE53EE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3EA7"/>
    <w:rsid w:val="00C345D9"/>
    <w:rsid w:val="00C36BE3"/>
    <w:rsid w:val="00C36EFB"/>
    <w:rsid w:val="00C37719"/>
    <w:rsid w:val="00C426D8"/>
    <w:rsid w:val="00C432F0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741"/>
    <w:rsid w:val="00C93DBF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2DCE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580C"/>
    <w:rsid w:val="00D07F47"/>
    <w:rsid w:val="00D15F51"/>
    <w:rsid w:val="00D16C8E"/>
    <w:rsid w:val="00D2036C"/>
    <w:rsid w:val="00D22BB2"/>
    <w:rsid w:val="00D24698"/>
    <w:rsid w:val="00D3281B"/>
    <w:rsid w:val="00D3334C"/>
    <w:rsid w:val="00D34D75"/>
    <w:rsid w:val="00D35E54"/>
    <w:rsid w:val="00D41DE4"/>
    <w:rsid w:val="00D45039"/>
    <w:rsid w:val="00D463C3"/>
    <w:rsid w:val="00D478F2"/>
    <w:rsid w:val="00D52A3D"/>
    <w:rsid w:val="00D53632"/>
    <w:rsid w:val="00D54AD2"/>
    <w:rsid w:val="00D55252"/>
    <w:rsid w:val="00D60114"/>
    <w:rsid w:val="00D64F11"/>
    <w:rsid w:val="00D73FD3"/>
    <w:rsid w:val="00D7709F"/>
    <w:rsid w:val="00D81A0E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1FE9"/>
    <w:rsid w:val="00DF1266"/>
    <w:rsid w:val="00E002B1"/>
    <w:rsid w:val="00E006FC"/>
    <w:rsid w:val="00E01E8B"/>
    <w:rsid w:val="00E064C6"/>
    <w:rsid w:val="00E223E2"/>
    <w:rsid w:val="00E30FDD"/>
    <w:rsid w:val="00E34395"/>
    <w:rsid w:val="00E345AC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A046B"/>
    <w:rsid w:val="00EA5770"/>
    <w:rsid w:val="00EB1C00"/>
    <w:rsid w:val="00EB3D49"/>
    <w:rsid w:val="00EB620A"/>
    <w:rsid w:val="00EC39F1"/>
    <w:rsid w:val="00ED2A14"/>
    <w:rsid w:val="00EE339A"/>
    <w:rsid w:val="00EE5863"/>
    <w:rsid w:val="00EE78AF"/>
    <w:rsid w:val="00EF2837"/>
    <w:rsid w:val="00EF37ED"/>
    <w:rsid w:val="00EF4953"/>
    <w:rsid w:val="00F00929"/>
    <w:rsid w:val="00F04BFB"/>
    <w:rsid w:val="00F061C4"/>
    <w:rsid w:val="00F119E4"/>
    <w:rsid w:val="00F1247B"/>
    <w:rsid w:val="00F127AC"/>
    <w:rsid w:val="00F165E6"/>
    <w:rsid w:val="00F166AB"/>
    <w:rsid w:val="00F17C53"/>
    <w:rsid w:val="00F20137"/>
    <w:rsid w:val="00F21B2B"/>
    <w:rsid w:val="00F21DEA"/>
    <w:rsid w:val="00F25386"/>
    <w:rsid w:val="00F263F4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911B6"/>
    <w:rsid w:val="00FA1D0C"/>
    <w:rsid w:val="00FA230E"/>
    <w:rsid w:val="00FA2BDB"/>
    <w:rsid w:val="00FA3054"/>
    <w:rsid w:val="00FA5CAC"/>
    <w:rsid w:val="00FB2583"/>
    <w:rsid w:val="00FB29BF"/>
    <w:rsid w:val="00FB52BC"/>
    <w:rsid w:val="00FC0351"/>
    <w:rsid w:val="00FC0B8B"/>
    <w:rsid w:val="00FC5674"/>
    <w:rsid w:val="00FC725C"/>
    <w:rsid w:val="00FD1B71"/>
    <w:rsid w:val="00FD1F1E"/>
    <w:rsid w:val="00FD36A3"/>
    <w:rsid w:val="00FD3E2B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F0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E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qFormat/>
    <w:rsid w:val="004E3E38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4E3E38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4E3E38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styleId="Hypertextovodkaz">
    <w:name w:val="Hyperlink"/>
    <w:basedOn w:val="Standardnpsmoodstavce"/>
    <w:uiPriority w:val="99"/>
    <w:rsid w:val="004E3E38"/>
    <w:rPr>
      <w:rFonts w:ascii="Times New Roman" w:hAnsi="Times New Roman"/>
      <w:color w:val="0000FF"/>
      <w:sz w:val="22"/>
      <w:u w:val="single"/>
    </w:rPr>
  </w:style>
  <w:style w:type="paragraph" w:customStyle="1" w:styleId="Level1">
    <w:name w:val="Level 1"/>
    <w:basedOn w:val="Normln"/>
    <w:next w:val="Normln"/>
    <w:qFormat/>
    <w:rsid w:val="004E3E38"/>
    <w:pPr>
      <w:keepNext/>
      <w:numPr>
        <w:numId w:val="4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4E3E38"/>
    <w:pPr>
      <w:numPr>
        <w:ilvl w:val="1"/>
        <w:numId w:val="4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4E3E38"/>
    <w:pPr>
      <w:numPr>
        <w:ilvl w:val="2"/>
        <w:numId w:val="4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4E3E38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4E3E38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4E3E38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E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2</cp:revision>
  <cp:lastPrinted>2023-11-06T13:00:00Z</cp:lastPrinted>
  <dcterms:created xsi:type="dcterms:W3CDTF">2024-02-14T09:25:00Z</dcterms:created>
  <dcterms:modified xsi:type="dcterms:W3CDTF">2024-02-14T09:25:00Z</dcterms:modified>
</cp:coreProperties>
</file>