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B31F1" w14:textId="77777777" w:rsidR="001C2A0B" w:rsidRDefault="001C2A0B" w:rsidP="00384480">
      <w:pPr>
        <w:pStyle w:val="Default"/>
        <w:jc w:val="center"/>
        <w:rPr>
          <w:rFonts w:ascii="Times New Roman" w:hAnsi="Times New Roman" w:cs="Times New Roman"/>
          <w:b/>
          <w:color w:val="auto"/>
          <w:sz w:val="32"/>
          <w:szCs w:val="32"/>
        </w:rPr>
      </w:pPr>
    </w:p>
    <w:p w14:paraId="3727D540" w14:textId="4B4C67E0" w:rsidR="00384480" w:rsidRDefault="005E5619" w:rsidP="00384480">
      <w:pPr>
        <w:pStyle w:val="Default"/>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DODATEK č. </w:t>
      </w:r>
      <w:r w:rsidR="00B270E2">
        <w:rPr>
          <w:rFonts w:ascii="Times New Roman" w:hAnsi="Times New Roman" w:cs="Times New Roman"/>
          <w:b/>
          <w:color w:val="auto"/>
          <w:sz w:val="32"/>
          <w:szCs w:val="32"/>
        </w:rPr>
        <w:t>1</w:t>
      </w:r>
    </w:p>
    <w:p w14:paraId="0E2CC4E8" w14:textId="7E66D0AD" w:rsidR="00384480" w:rsidRPr="00BD29F1" w:rsidRDefault="00384480" w:rsidP="00384480">
      <w:pPr>
        <w:pStyle w:val="Default"/>
        <w:jc w:val="center"/>
        <w:rPr>
          <w:rFonts w:ascii="Times New Roman" w:hAnsi="Times New Roman" w:cs="Times New Roman"/>
          <w:b/>
          <w:color w:val="auto"/>
          <w:sz w:val="28"/>
          <w:szCs w:val="28"/>
        </w:rPr>
      </w:pPr>
      <w:r>
        <w:rPr>
          <w:rFonts w:ascii="Times New Roman" w:hAnsi="Times New Roman" w:cs="Times New Roman"/>
          <w:b/>
          <w:color w:val="auto"/>
          <w:sz w:val="32"/>
          <w:szCs w:val="32"/>
        </w:rPr>
        <w:t xml:space="preserve"> </w:t>
      </w:r>
      <w:r w:rsidR="00086FDF">
        <w:rPr>
          <w:rFonts w:ascii="Times New Roman" w:hAnsi="Times New Roman" w:cs="Times New Roman"/>
          <w:b/>
          <w:color w:val="auto"/>
          <w:sz w:val="28"/>
          <w:szCs w:val="28"/>
        </w:rPr>
        <w:t xml:space="preserve">(interně </w:t>
      </w:r>
      <w:r w:rsidR="00B270E2">
        <w:rPr>
          <w:rFonts w:ascii="Times New Roman" w:hAnsi="Times New Roman" w:cs="Times New Roman"/>
          <w:b/>
          <w:color w:val="auto"/>
          <w:sz w:val="28"/>
          <w:szCs w:val="28"/>
        </w:rPr>
        <w:t>804/820</w:t>
      </w:r>
      <w:r w:rsidR="00452FF6">
        <w:rPr>
          <w:rFonts w:ascii="Times New Roman" w:hAnsi="Times New Roman" w:cs="Times New Roman"/>
          <w:b/>
          <w:color w:val="auto"/>
          <w:sz w:val="28"/>
          <w:szCs w:val="28"/>
        </w:rPr>
        <w:t>/</w:t>
      </w:r>
      <w:r w:rsidR="00452FF6" w:rsidRPr="003C5655">
        <w:rPr>
          <w:rFonts w:ascii="Times New Roman" w:hAnsi="Times New Roman" w:cs="Times New Roman"/>
          <w:b/>
          <w:color w:val="auto"/>
          <w:sz w:val="28"/>
          <w:szCs w:val="28"/>
        </w:rPr>
        <w:t>2</w:t>
      </w:r>
      <w:r w:rsidR="00C55729" w:rsidRPr="003C5655">
        <w:rPr>
          <w:rFonts w:ascii="Times New Roman" w:hAnsi="Times New Roman" w:cs="Times New Roman"/>
          <w:b/>
          <w:color w:val="auto"/>
          <w:sz w:val="28"/>
          <w:szCs w:val="28"/>
        </w:rPr>
        <w:t>3</w:t>
      </w:r>
      <w:r w:rsidR="003C5655" w:rsidRPr="003C5655">
        <w:rPr>
          <w:rFonts w:ascii="Times New Roman" w:hAnsi="Times New Roman" w:cs="Times New Roman"/>
          <w:b/>
          <w:color w:val="auto"/>
          <w:sz w:val="28"/>
          <w:szCs w:val="28"/>
        </w:rPr>
        <w:t>201</w:t>
      </w:r>
      <w:r w:rsidRPr="00BD29F1">
        <w:rPr>
          <w:rFonts w:ascii="Times New Roman" w:hAnsi="Times New Roman" w:cs="Times New Roman"/>
          <w:b/>
          <w:color w:val="auto"/>
          <w:sz w:val="28"/>
          <w:szCs w:val="28"/>
        </w:rPr>
        <w:t>)</w:t>
      </w:r>
    </w:p>
    <w:p w14:paraId="668AA4C9" w14:textId="66654E1D" w:rsidR="00452FF6" w:rsidRDefault="00384480" w:rsidP="00384480">
      <w:pPr>
        <w:pStyle w:val="Default"/>
        <w:jc w:val="center"/>
        <w:rPr>
          <w:rFonts w:ascii="Times New Roman" w:hAnsi="Times New Roman" w:cs="Times New Roman"/>
          <w:b/>
          <w:color w:val="auto"/>
          <w:sz w:val="32"/>
          <w:szCs w:val="32"/>
        </w:rPr>
      </w:pPr>
      <w:r w:rsidRPr="00384480">
        <w:rPr>
          <w:rFonts w:ascii="Times New Roman" w:hAnsi="Times New Roman" w:cs="Times New Roman"/>
          <w:b/>
          <w:color w:val="auto"/>
          <w:sz w:val="32"/>
          <w:szCs w:val="32"/>
        </w:rPr>
        <w:t>ke SMLOUVĚ</w:t>
      </w:r>
      <w:r w:rsidR="00092815">
        <w:rPr>
          <w:rFonts w:ascii="Times New Roman" w:hAnsi="Times New Roman" w:cs="Times New Roman"/>
          <w:b/>
          <w:color w:val="auto"/>
          <w:sz w:val="32"/>
          <w:szCs w:val="32"/>
        </w:rPr>
        <w:t xml:space="preserve"> č.804/820/191</w:t>
      </w:r>
      <w:bookmarkStart w:id="0" w:name="_GoBack"/>
      <w:bookmarkEnd w:id="0"/>
      <w:r w:rsidR="00B270E2">
        <w:rPr>
          <w:rFonts w:ascii="Times New Roman" w:hAnsi="Times New Roman" w:cs="Times New Roman"/>
          <w:b/>
          <w:color w:val="auto"/>
          <w:sz w:val="32"/>
          <w:szCs w:val="32"/>
        </w:rPr>
        <w:t>22</w:t>
      </w:r>
      <w:r w:rsidRPr="00384480">
        <w:rPr>
          <w:rFonts w:ascii="Times New Roman" w:hAnsi="Times New Roman" w:cs="Times New Roman"/>
          <w:b/>
          <w:color w:val="auto"/>
          <w:sz w:val="32"/>
          <w:szCs w:val="32"/>
        </w:rPr>
        <w:t xml:space="preserve"> O </w:t>
      </w:r>
      <w:r w:rsidR="00B270E2">
        <w:rPr>
          <w:rFonts w:ascii="Times New Roman" w:hAnsi="Times New Roman" w:cs="Times New Roman"/>
          <w:b/>
          <w:color w:val="auto"/>
          <w:sz w:val="32"/>
          <w:szCs w:val="32"/>
        </w:rPr>
        <w:t>VÝPŮJČCE</w:t>
      </w:r>
      <w:r w:rsidR="00452FF6">
        <w:rPr>
          <w:rFonts w:ascii="Times New Roman" w:hAnsi="Times New Roman" w:cs="Times New Roman"/>
          <w:b/>
          <w:color w:val="auto"/>
          <w:sz w:val="32"/>
          <w:szCs w:val="32"/>
        </w:rPr>
        <w:t xml:space="preserve"> PROSTOR </w:t>
      </w:r>
    </w:p>
    <w:p w14:paraId="19AD2A5D" w14:textId="05D8B410" w:rsidR="00384480" w:rsidRDefault="00384480" w:rsidP="00384480">
      <w:pPr>
        <w:pStyle w:val="Default"/>
        <w:jc w:val="center"/>
      </w:pPr>
      <w:r>
        <w:rPr>
          <w:rFonts w:ascii="Times New Roman" w:hAnsi="Times New Roman" w:cs="Times New Roman"/>
          <w:color w:val="auto"/>
        </w:rPr>
        <w:t>(dále jen smlouva)</w:t>
      </w:r>
    </w:p>
    <w:p w14:paraId="233F0389" w14:textId="77777777" w:rsidR="00384480" w:rsidRDefault="00384480" w:rsidP="00384480">
      <w:pPr>
        <w:pStyle w:val="Default"/>
        <w:jc w:val="both"/>
        <w:rPr>
          <w:rFonts w:ascii="Times New Roman" w:hAnsi="Times New Roman" w:cs="Times New Roman"/>
          <w:color w:val="auto"/>
        </w:rPr>
      </w:pPr>
    </w:p>
    <w:p w14:paraId="437758C4" w14:textId="3CEA5C03" w:rsidR="00384480" w:rsidRPr="003C5655" w:rsidRDefault="00384480" w:rsidP="00384480">
      <w:pPr>
        <w:pStyle w:val="Default"/>
        <w:jc w:val="both"/>
        <w:rPr>
          <w:sz w:val="22"/>
          <w:szCs w:val="22"/>
        </w:rPr>
      </w:pPr>
      <w:r w:rsidRPr="003C5655">
        <w:rPr>
          <w:rFonts w:ascii="Times New Roman" w:hAnsi="Times New Roman" w:cs="Times New Roman"/>
          <w:color w:val="auto"/>
          <w:sz w:val="22"/>
          <w:szCs w:val="22"/>
        </w:rPr>
        <w:t xml:space="preserve">níže uvedeného dne, měsíce a roku </w:t>
      </w:r>
      <w:r w:rsidR="00BD29F1" w:rsidRPr="003C5655">
        <w:rPr>
          <w:rFonts w:ascii="Times New Roman" w:hAnsi="Times New Roman" w:cs="Times New Roman"/>
          <w:color w:val="auto"/>
          <w:sz w:val="22"/>
          <w:szCs w:val="22"/>
        </w:rPr>
        <w:t xml:space="preserve">na základě usnesení </w:t>
      </w:r>
      <w:r w:rsidR="00B270E2" w:rsidRPr="003C5655">
        <w:rPr>
          <w:rFonts w:ascii="Times New Roman" w:hAnsi="Times New Roman" w:cs="Times New Roman"/>
          <w:color w:val="auto"/>
          <w:sz w:val="22"/>
          <w:szCs w:val="22"/>
        </w:rPr>
        <w:t>Rady</w:t>
      </w:r>
      <w:r w:rsidR="00BD29F1" w:rsidRPr="003C5655">
        <w:rPr>
          <w:rFonts w:ascii="Times New Roman" w:hAnsi="Times New Roman" w:cs="Times New Roman"/>
          <w:color w:val="auto"/>
          <w:sz w:val="22"/>
          <w:szCs w:val="22"/>
        </w:rPr>
        <w:t xml:space="preserve"> města Znojma č. </w:t>
      </w:r>
      <w:r w:rsidR="00B270E2" w:rsidRPr="003C5655">
        <w:rPr>
          <w:rFonts w:ascii="Times New Roman" w:hAnsi="Times New Roman" w:cs="Times New Roman"/>
          <w:color w:val="auto"/>
          <w:sz w:val="22"/>
          <w:szCs w:val="22"/>
        </w:rPr>
        <w:t>55</w:t>
      </w:r>
      <w:r w:rsidR="00452FF6" w:rsidRPr="003C5655">
        <w:rPr>
          <w:rFonts w:ascii="Times New Roman" w:hAnsi="Times New Roman" w:cs="Times New Roman"/>
          <w:color w:val="auto"/>
          <w:sz w:val="22"/>
          <w:szCs w:val="22"/>
        </w:rPr>
        <w:t>/202</w:t>
      </w:r>
      <w:r w:rsidR="00EC6682" w:rsidRPr="003C5655">
        <w:rPr>
          <w:rFonts w:ascii="Times New Roman" w:hAnsi="Times New Roman" w:cs="Times New Roman"/>
          <w:color w:val="auto"/>
          <w:sz w:val="22"/>
          <w:szCs w:val="22"/>
        </w:rPr>
        <w:t>3</w:t>
      </w:r>
      <w:r w:rsidR="00BD29F1" w:rsidRPr="003C5655">
        <w:rPr>
          <w:rFonts w:ascii="Times New Roman" w:hAnsi="Times New Roman" w:cs="Times New Roman"/>
          <w:color w:val="auto"/>
          <w:sz w:val="22"/>
          <w:szCs w:val="22"/>
        </w:rPr>
        <w:t xml:space="preserve">, bod </w:t>
      </w:r>
      <w:r w:rsidR="00B270E2" w:rsidRPr="003C5655">
        <w:rPr>
          <w:rFonts w:ascii="Times New Roman" w:hAnsi="Times New Roman" w:cs="Times New Roman"/>
          <w:color w:val="auto"/>
          <w:sz w:val="22"/>
          <w:szCs w:val="22"/>
        </w:rPr>
        <w:br/>
      </w:r>
      <w:r w:rsidR="00BD29F1" w:rsidRPr="003C5655">
        <w:rPr>
          <w:rFonts w:ascii="Times New Roman" w:hAnsi="Times New Roman" w:cs="Times New Roman"/>
          <w:color w:val="auto"/>
          <w:sz w:val="22"/>
          <w:szCs w:val="22"/>
        </w:rPr>
        <w:t xml:space="preserve">č. </w:t>
      </w:r>
      <w:r w:rsidR="00EC6682" w:rsidRPr="003C5655">
        <w:rPr>
          <w:rFonts w:ascii="Times New Roman" w:hAnsi="Times New Roman" w:cs="Times New Roman"/>
          <w:color w:val="auto"/>
          <w:sz w:val="22"/>
          <w:szCs w:val="22"/>
        </w:rPr>
        <w:t>1</w:t>
      </w:r>
      <w:r w:rsidR="00B270E2" w:rsidRPr="003C5655">
        <w:rPr>
          <w:rFonts w:ascii="Times New Roman" w:hAnsi="Times New Roman" w:cs="Times New Roman"/>
          <w:color w:val="auto"/>
          <w:sz w:val="22"/>
          <w:szCs w:val="22"/>
        </w:rPr>
        <w:t>862</w:t>
      </w:r>
      <w:r w:rsidR="00BD29F1" w:rsidRPr="003C5655">
        <w:rPr>
          <w:rFonts w:ascii="Times New Roman" w:hAnsi="Times New Roman" w:cs="Times New Roman"/>
          <w:color w:val="auto"/>
          <w:sz w:val="22"/>
          <w:szCs w:val="22"/>
        </w:rPr>
        <w:t xml:space="preserve">, ze dne </w:t>
      </w:r>
      <w:r w:rsidR="00B270E2" w:rsidRPr="003C5655">
        <w:rPr>
          <w:rFonts w:ascii="Times New Roman" w:hAnsi="Times New Roman" w:cs="Times New Roman"/>
          <w:color w:val="auto"/>
          <w:sz w:val="22"/>
          <w:szCs w:val="22"/>
        </w:rPr>
        <w:t>04.12</w:t>
      </w:r>
      <w:r w:rsidR="00EC6682" w:rsidRPr="003C5655">
        <w:rPr>
          <w:rFonts w:ascii="Times New Roman" w:hAnsi="Times New Roman" w:cs="Times New Roman"/>
          <w:color w:val="auto"/>
          <w:sz w:val="22"/>
          <w:szCs w:val="22"/>
        </w:rPr>
        <w:t>.2023</w:t>
      </w:r>
      <w:r w:rsidR="00AB7017" w:rsidRPr="003C5655">
        <w:rPr>
          <w:rFonts w:ascii="Times New Roman" w:hAnsi="Times New Roman" w:cs="Times New Roman"/>
          <w:color w:val="auto"/>
          <w:sz w:val="22"/>
          <w:szCs w:val="22"/>
        </w:rPr>
        <w:t xml:space="preserve">, </w:t>
      </w:r>
      <w:r w:rsidR="00BD29F1" w:rsidRPr="003C5655">
        <w:rPr>
          <w:rFonts w:ascii="Times New Roman" w:hAnsi="Times New Roman" w:cs="Times New Roman"/>
          <w:color w:val="auto"/>
          <w:sz w:val="22"/>
          <w:szCs w:val="22"/>
        </w:rPr>
        <w:t>a v souladu s</w:t>
      </w:r>
      <w:r w:rsidRPr="003C5655">
        <w:rPr>
          <w:rFonts w:ascii="Times New Roman" w:hAnsi="Times New Roman" w:cs="Times New Roman"/>
          <w:color w:val="auto"/>
          <w:sz w:val="22"/>
          <w:szCs w:val="22"/>
        </w:rPr>
        <w:t xml:space="preserve"> § 2193 a násl. zákona č. 89/2012 Sb., občanského zákoníku, v</w:t>
      </w:r>
      <w:r w:rsidR="00191384" w:rsidRPr="003C5655">
        <w:rPr>
          <w:rFonts w:ascii="Times New Roman" w:hAnsi="Times New Roman" w:cs="Times New Roman"/>
          <w:color w:val="auto"/>
          <w:sz w:val="22"/>
          <w:szCs w:val="22"/>
        </w:rPr>
        <w:t>e znění pozdějších předpisů,</w:t>
      </w:r>
      <w:r w:rsidRPr="003C5655">
        <w:rPr>
          <w:rFonts w:ascii="Times New Roman" w:hAnsi="Times New Roman" w:cs="Times New Roman"/>
          <w:color w:val="auto"/>
          <w:sz w:val="22"/>
          <w:szCs w:val="22"/>
        </w:rPr>
        <w:t xml:space="preserve"> uzavřený mezi těmito smluvními stranami:</w:t>
      </w:r>
    </w:p>
    <w:p w14:paraId="5495214E" w14:textId="77777777" w:rsidR="00384480" w:rsidRDefault="00384480" w:rsidP="00384480">
      <w:pPr>
        <w:pStyle w:val="Bezmezer"/>
        <w:rPr>
          <w:rFonts w:ascii="Calibri" w:hAnsi="Calibri" w:cs="Calibri"/>
          <w:b/>
          <w:szCs w:val="24"/>
          <w:lang w:bidi="ar-SA"/>
        </w:rPr>
      </w:pPr>
    </w:p>
    <w:p w14:paraId="782B9FD3" w14:textId="77777777" w:rsidR="00384480" w:rsidRDefault="00ED1C13" w:rsidP="00384480">
      <w:pPr>
        <w:pStyle w:val="western"/>
        <w:spacing w:before="0" w:after="0"/>
      </w:pPr>
      <w:r>
        <w:rPr>
          <w:b/>
          <w:bCs/>
        </w:rPr>
        <w:t>Město Znojmo</w:t>
      </w:r>
    </w:p>
    <w:p w14:paraId="3C9F5079" w14:textId="77777777" w:rsidR="00384480" w:rsidRDefault="00384480" w:rsidP="00384480">
      <w:pPr>
        <w:pStyle w:val="western"/>
        <w:spacing w:before="0" w:after="0"/>
      </w:pPr>
      <w:r>
        <w:t>sídl</w:t>
      </w:r>
      <w:r w:rsidR="00ED1C13">
        <w:t xml:space="preserve">o: </w:t>
      </w:r>
      <w:proofErr w:type="spellStart"/>
      <w:r w:rsidR="00ED1C13">
        <w:t>Obroková</w:t>
      </w:r>
      <w:proofErr w:type="spellEnd"/>
      <w:r w:rsidR="00ED1C13">
        <w:t xml:space="preserve"> 1/12, 669 02 Znojmo</w:t>
      </w:r>
    </w:p>
    <w:p w14:paraId="46DEFE4F" w14:textId="77777777" w:rsidR="00384480" w:rsidRDefault="00384480" w:rsidP="00384480">
      <w:pPr>
        <w:pStyle w:val="western"/>
        <w:spacing w:before="0" w:after="0"/>
      </w:pPr>
      <w:r>
        <w:t>IČ</w:t>
      </w:r>
      <w:r w:rsidR="003512C9">
        <w:t>O</w:t>
      </w:r>
      <w:r>
        <w:t>: 00293881, DIČ</w:t>
      </w:r>
      <w:r w:rsidR="00086FDF">
        <w:t>:</w:t>
      </w:r>
      <w:r w:rsidR="00ED1C13">
        <w:t xml:space="preserve"> CZ00293881</w:t>
      </w:r>
    </w:p>
    <w:p w14:paraId="73CEFA0F" w14:textId="77777777" w:rsidR="00384480" w:rsidRDefault="00384480" w:rsidP="00384480">
      <w:pPr>
        <w:pStyle w:val="western"/>
        <w:spacing w:before="0" w:after="0"/>
      </w:pPr>
      <w:r>
        <w:t>zastoupené v souladu s její Zřizovací listinou</w:t>
      </w:r>
    </w:p>
    <w:p w14:paraId="665BF7B9" w14:textId="77777777" w:rsidR="00384480" w:rsidRDefault="00384480" w:rsidP="00384480">
      <w:pPr>
        <w:pStyle w:val="western"/>
        <w:spacing w:before="0" w:after="0"/>
      </w:pPr>
      <w:r>
        <w:rPr>
          <w:b/>
          <w:bCs/>
        </w:rPr>
        <w:t>Správou nemovitostí města Znojma, příspěvkovou organizací,</w:t>
      </w:r>
    </w:p>
    <w:p w14:paraId="713B7229" w14:textId="77777777" w:rsidR="00384480" w:rsidRDefault="00384480" w:rsidP="00384480">
      <w:pPr>
        <w:pStyle w:val="western"/>
        <w:spacing w:before="0" w:after="0"/>
      </w:pPr>
      <w:r>
        <w:t>organizací založenou usnesením Zastupitelstva města Znojma</w:t>
      </w:r>
      <w:r w:rsidR="00ED1C13">
        <w:t xml:space="preserve"> č. 25/91 odst. 2b, </w:t>
      </w:r>
      <w:r w:rsidR="00ED1C13">
        <w:br/>
        <w:t xml:space="preserve">ze dne </w:t>
      </w:r>
      <w:proofErr w:type="gramStart"/>
      <w:r w:rsidR="00ED1C13">
        <w:t>19.11.</w:t>
      </w:r>
      <w:r>
        <w:t>1991</w:t>
      </w:r>
      <w:proofErr w:type="gramEnd"/>
    </w:p>
    <w:p w14:paraId="109775B3" w14:textId="77777777" w:rsidR="00384480" w:rsidRDefault="00384480" w:rsidP="00384480">
      <w:pPr>
        <w:pStyle w:val="western"/>
        <w:spacing w:before="0" w:after="0"/>
      </w:pPr>
      <w:r>
        <w:t xml:space="preserve">sídlo: </w:t>
      </w:r>
      <w:proofErr w:type="spellStart"/>
      <w:r>
        <w:t>Pontassievská</w:t>
      </w:r>
      <w:proofErr w:type="spellEnd"/>
      <w:r>
        <w:t xml:space="preserve"> 317/14, 669 02 Znojmo</w:t>
      </w:r>
    </w:p>
    <w:p w14:paraId="1D8B0F99" w14:textId="77777777" w:rsidR="00384480" w:rsidRDefault="00384480" w:rsidP="00384480">
      <w:pPr>
        <w:pStyle w:val="western"/>
        <w:spacing w:before="0" w:after="0"/>
      </w:pPr>
      <w:r>
        <w:t>IČ</w:t>
      </w:r>
      <w:r w:rsidR="00086FDF">
        <w:t>O</w:t>
      </w:r>
      <w:r>
        <w:t>: 00839060</w:t>
      </w:r>
    </w:p>
    <w:p w14:paraId="7AE22391" w14:textId="77777777" w:rsidR="00384480" w:rsidRDefault="00FF20D9" w:rsidP="00384480">
      <w:pPr>
        <w:pStyle w:val="western"/>
        <w:spacing w:before="0" w:after="0"/>
        <w:jc w:val="both"/>
      </w:pPr>
      <w:r>
        <w:t>zastoupená</w:t>
      </w:r>
      <w:r w:rsidR="00384480">
        <w:t xml:space="preserve"> ředitelem organizace Bc. Markem Vodákem</w:t>
      </w:r>
    </w:p>
    <w:p w14:paraId="507B5A5A" w14:textId="77777777" w:rsidR="00384480" w:rsidRDefault="00384480" w:rsidP="00384480">
      <w:pPr>
        <w:pStyle w:val="Bezmezer"/>
        <w:rPr>
          <w:i/>
          <w:szCs w:val="24"/>
          <w:lang w:bidi="ar-SA"/>
        </w:rPr>
      </w:pPr>
    </w:p>
    <w:p w14:paraId="2745FF18" w14:textId="77777777" w:rsidR="00384480" w:rsidRDefault="00086FDF" w:rsidP="00384480">
      <w:pPr>
        <w:pStyle w:val="Bezmezer"/>
      </w:pPr>
      <w:r>
        <w:rPr>
          <w:i/>
          <w:szCs w:val="24"/>
          <w:lang w:bidi="ar-SA"/>
        </w:rPr>
        <w:t>jako „pronajímatel</w:t>
      </w:r>
      <w:r w:rsidR="00384480">
        <w:rPr>
          <w:i/>
          <w:szCs w:val="24"/>
          <w:lang w:bidi="ar-SA"/>
        </w:rPr>
        <w:t>“</w:t>
      </w:r>
    </w:p>
    <w:p w14:paraId="435811BD" w14:textId="77777777" w:rsidR="00384480" w:rsidRDefault="00384480" w:rsidP="00384480">
      <w:pPr>
        <w:pStyle w:val="Bezmezer"/>
        <w:rPr>
          <w:i/>
          <w:szCs w:val="24"/>
          <w:lang w:bidi="ar-SA"/>
        </w:rPr>
      </w:pPr>
    </w:p>
    <w:p w14:paraId="24AD4738" w14:textId="77777777" w:rsidR="00384480" w:rsidRDefault="00384480" w:rsidP="00384480">
      <w:pPr>
        <w:pStyle w:val="Bezmezer"/>
        <w:rPr>
          <w:szCs w:val="24"/>
          <w:lang w:bidi="ar-SA"/>
        </w:rPr>
      </w:pPr>
    </w:p>
    <w:p w14:paraId="2691F4BB" w14:textId="77777777" w:rsidR="00384480" w:rsidRDefault="00384480" w:rsidP="00384480">
      <w:pPr>
        <w:pStyle w:val="Bezmezer"/>
      </w:pPr>
      <w:r>
        <w:rPr>
          <w:szCs w:val="24"/>
          <w:lang w:bidi="ar-SA"/>
        </w:rPr>
        <w:t>a</w:t>
      </w:r>
    </w:p>
    <w:p w14:paraId="4866650D" w14:textId="77777777" w:rsidR="00384480" w:rsidRDefault="00384480" w:rsidP="00384480">
      <w:pPr>
        <w:pStyle w:val="Bezmezer"/>
        <w:rPr>
          <w:szCs w:val="24"/>
          <w:lang w:bidi="ar-SA"/>
        </w:rPr>
      </w:pPr>
    </w:p>
    <w:p w14:paraId="061D6E79" w14:textId="77777777" w:rsidR="00B270E2" w:rsidRPr="00B270E2" w:rsidRDefault="00B270E2" w:rsidP="00B270E2">
      <w:pPr>
        <w:spacing w:after="0" w:line="240" w:lineRule="auto"/>
        <w:rPr>
          <w:rFonts w:ascii="Times New Roman" w:hAnsi="Times New Roman" w:cs="Times New Roman"/>
          <w:b/>
          <w:bCs/>
          <w:sz w:val="24"/>
          <w:szCs w:val="24"/>
        </w:rPr>
      </w:pPr>
      <w:r w:rsidRPr="00B270E2">
        <w:rPr>
          <w:rFonts w:ascii="Times New Roman" w:hAnsi="Times New Roman" w:cs="Times New Roman"/>
          <w:b/>
          <w:bCs/>
          <w:sz w:val="24"/>
          <w:szCs w:val="24"/>
        </w:rPr>
        <w:t xml:space="preserve">VOC ZNOJMO, </w:t>
      </w:r>
      <w:proofErr w:type="spellStart"/>
      <w:r w:rsidRPr="00B270E2">
        <w:rPr>
          <w:rFonts w:ascii="Times New Roman" w:hAnsi="Times New Roman" w:cs="Times New Roman"/>
          <w:b/>
          <w:bCs/>
          <w:sz w:val="24"/>
          <w:szCs w:val="24"/>
        </w:rPr>
        <w:t>z.s</w:t>
      </w:r>
      <w:proofErr w:type="spellEnd"/>
      <w:r w:rsidRPr="00B270E2">
        <w:rPr>
          <w:rFonts w:ascii="Times New Roman" w:hAnsi="Times New Roman" w:cs="Times New Roman"/>
          <w:b/>
          <w:bCs/>
          <w:sz w:val="24"/>
          <w:szCs w:val="24"/>
        </w:rPr>
        <w:t>.</w:t>
      </w:r>
    </w:p>
    <w:p w14:paraId="3223B94D" w14:textId="77777777" w:rsidR="00B270E2" w:rsidRPr="00B270E2" w:rsidRDefault="00B270E2" w:rsidP="00B270E2">
      <w:pPr>
        <w:spacing w:after="0" w:line="240" w:lineRule="auto"/>
        <w:rPr>
          <w:rFonts w:ascii="Times New Roman" w:hAnsi="Times New Roman" w:cs="Times New Roman"/>
          <w:sz w:val="24"/>
          <w:szCs w:val="24"/>
        </w:rPr>
      </w:pPr>
      <w:r w:rsidRPr="00B270E2">
        <w:rPr>
          <w:rFonts w:ascii="Times New Roman" w:hAnsi="Times New Roman" w:cs="Times New Roman"/>
          <w:sz w:val="24"/>
          <w:szCs w:val="24"/>
        </w:rPr>
        <w:t>IČO: 266 68 815</w:t>
      </w:r>
    </w:p>
    <w:p w14:paraId="1F88924C" w14:textId="17E7778E" w:rsidR="00B270E2" w:rsidRPr="00B270E2" w:rsidRDefault="00B270E2" w:rsidP="00B270E2">
      <w:pPr>
        <w:spacing w:after="0" w:line="240" w:lineRule="auto"/>
        <w:rPr>
          <w:rFonts w:ascii="Times New Roman" w:hAnsi="Times New Roman" w:cs="Times New Roman"/>
          <w:sz w:val="24"/>
          <w:szCs w:val="24"/>
        </w:rPr>
      </w:pPr>
      <w:r w:rsidRPr="00B270E2">
        <w:rPr>
          <w:rFonts w:ascii="Times New Roman" w:hAnsi="Times New Roman" w:cs="Times New Roman"/>
          <w:sz w:val="24"/>
          <w:szCs w:val="24"/>
        </w:rPr>
        <w:t>sídlo: Velká Michalská 185/3, 669 02 Znojmo</w:t>
      </w:r>
    </w:p>
    <w:p w14:paraId="5561207C" w14:textId="7D0356D0" w:rsidR="00B270E2" w:rsidRPr="00B270E2" w:rsidRDefault="00B270E2" w:rsidP="00B270E2">
      <w:pPr>
        <w:spacing w:after="0" w:line="240" w:lineRule="auto"/>
        <w:rPr>
          <w:rFonts w:ascii="Times New Roman" w:hAnsi="Times New Roman" w:cs="Times New Roman"/>
          <w:sz w:val="24"/>
          <w:szCs w:val="24"/>
        </w:rPr>
      </w:pPr>
      <w:r w:rsidRPr="00B270E2">
        <w:rPr>
          <w:rFonts w:ascii="Times New Roman" w:hAnsi="Times New Roman" w:cs="Times New Roman"/>
          <w:sz w:val="24"/>
          <w:szCs w:val="24"/>
        </w:rPr>
        <w:t>zastoupené předsedou spolku Mgr. Františkem Koudelou</w:t>
      </w:r>
    </w:p>
    <w:p w14:paraId="5FEB0AEB" w14:textId="4CD1F682" w:rsidR="00EC6682" w:rsidRPr="00B270E2" w:rsidRDefault="00EC6682" w:rsidP="00384480">
      <w:pPr>
        <w:pStyle w:val="Bezmezer"/>
        <w:rPr>
          <w:szCs w:val="24"/>
          <w:lang w:bidi="ar-SA"/>
        </w:rPr>
      </w:pPr>
      <w:r w:rsidRPr="00B270E2">
        <w:rPr>
          <w:szCs w:val="24"/>
          <w:lang w:bidi="ar-SA"/>
        </w:rPr>
        <w:t xml:space="preserve">právnická osoba zapsaná v obchodním rejstříku vedeném u Krajského soudu v Brně, </w:t>
      </w:r>
      <w:proofErr w:type="spellStart"/>
      <w:r w:rsidRPr="00B270E2">
        <w:rPr>
          <w:szCs w:val="24"/>
          <w:lang w:bidi="ar-SA"/>
        </w:rPr>
        <w:t>sp</w:t>
      </w:r>
      <w:proofErr w:type="spellEnd"/>
      <w:r w:rsidRPr="00B270E2">
        <w:rPr>
          <w:szCs w:val="24"/>
          <w:lang w:bidi="ar-SA"/>
        </w:rPr>
        <w:t xml:space="preserve">. zn. </w:t>
      </w:r>
      <w:r w:rsidR="00B270E2" w:rsidRPr="00B270E2">
        <w:rPr>
          <w:szCs w:val="24"/>
          <w:lang w:bidi="ar-SA"/>
        </w:rPr>
        <w:t>L 10558</w:t>
      </w:r>
    </w:p>
    <w:p w14:paraId="0FDBF37D" w14:textId="77777777" w:rsidR="00384480" w:rsidRDefault="00384480" w:rsidP="00384480">
      <w:pPr>
        <w:pStyle w:val="Bezmezer"/>
        <w:rPr>
          <w:i/>
          <w:szCs w:val="24"/>
          <w:lang w:bidi="ar-SA"/>
        </w:rPr>
      </w:pPr>
    </w:p>
    <w:p w14:paraId="0418BAE9" w14:textId="77777777" w:rsidR="00384480" w:rsidRDefault="00086FDF" w:rsidP="00384480">
      <w:pPr>
        <w:pStyle w:val="Bezmezer"/>
      </w:pPr>
      <w:r>
        <w:rPr>
          <w:i/>
          <w:szCs w:val="24"/>
          <w:lang w:bidi="ar-SA"/>
        </w:rPr>
        <w:t>dále „nájemce</w:t>
      </w:r>
      <w:r w:rsidR="00384480">
        <w:rPr>
          <w:szCs w:val="24"/>
          <w:lang w:bidi="ar-SA"/>
        </w:rPr>
        <w:t>“</w:t>
      </w:r>
    </w:p>
    <w:p w14:paraId="43C72E79" w14:textId="77777777" w:rsidR="00384480" w:rsidRDefault="00384480" w:rsidP="00384480">
      <w:pPr>
        <w:pStyle w:val="Bezmezer"/>
        <w:rPr>
          <w:szCs w:val="24"/>
          <w:lang w:bidi="ar-SA"/>
        </w:rPr>
      </w:pPr>
    </w:p>
    <w:p w14:paraId="4B4EA9C7" w14:textId="77777777" w:rsidR="00384480" w:rsidRDefault="00384480" w:rsidP="00384480">
      <w:pPr>
        <w:pStyle w:val="western"/>
        <w:spacing w:before="0" w:after="0"/>
      </w:pPr>
      <w:r>
        <w:rPr>
          <w:i/>
          <w:iCs/>
        </w:rPr>
        <w:t>oba dále také jako „smluvní strany“</w:t>
      </w:r>
    </w:p>
    <w:p w14:paraId="23D41E9F" w14:textId="77777777" w:rsidR="00384480" w:rsidRDefault="00384480" w:rsidP="00384480">
      <w:pPr>
        <w:pStyle w:val="Bezmezer"/>
        <w:rPr>
          <w:i/>
          <w:iCs/>
          <w:szCs w:val="24"/>
          <w:lang w:bidi="ar-SA"/>
        </w:rPr>
      </w:pPr>
    </w:p>
    <w:p w14:paraId="1BA77FBF" w14:textId="77777777" w:rsidR="001C2A0B" w:rsidRDefault="001C2A0B" w:rsidP="00191384">
      <w:pPr>
        <w:spacing w:after="0"/>
        <w:rPr>
          <w:rFonts w:ascii="Times New Roman" w:hAnsi="Times New Roman" w:cs="Times New Roman"/>
          <w:b/>
          <w:sz w:val="24"/>
          <w:szCs w:val="24"/>
        </w:rPr>
      </w:pPr>
    </w:p>
    <w:p w14:paraId="03DC8EE4" w14:textId="77777777" w:rsidR="00BD29F1" w:rsidRPr="00BD29F1" w:rsidRDefault="00045445" w:rsidP="007E03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BD29F1" w:rsidRPr="00BD29F1">
        <w:rPr>
          <w:rFonts w:ascii="Times New Roman" w:hAnsi="Times New Roman" w:cs="Times New Roman"/>
          <w:b/>
          <w:sz w:val="24"/>
          <w:szCs w:val="24"/>
        </w:rPr>
        <w:t>I.</w:t>
      </w:r>
    </w:p>
    <w:p w14:paraId="3F6285C3" w14:textId="5F3E5BF0" w:rsidR="003E0D84" w:rsidRPr="00942826" w:rsidRDefault="00086FDF" w:rsidP="00942826">
      <w:pPr>
        <w:pStyle w:val="Odstavecseseznamem"/>
        <w:numPr>
          <w:ilvl w:val="0"/>
          <w:numId w:val="11"/>
        </w:numPr>
        <w:spacing w:before="240" w:line="240" w:lineRule="auto"/>
        <w:ind w:left="284" w:hanging="284"/>
        <w:contextualSpacing w:val="0"/>
        <w:jc w:val="both"/>
        <w:rPr>
          <w:rFonts w:ascii="Times New Roman" w:hAnsi="Times New Roman" w:cs="Times New Roman"/>
          <w:sz w:val="24"/>
          <w:szCs w:val="24"/>
        </w:rPr>
      </w:pPr>
      <w:r w:rsidRPr="00942826">
        <w:rPr>
          <w:rFonts w:ascii="Times New Roman" w:eastAsia="Times New Roman" w:hAnsi="Times New Roman" w:cs="Times New Roman"/>
          <w:color w:val="000000"/>
          <w:sz w:val="24"/>
          <w:szCs w:val="24"/>
          <w:lang w:eastAsia="cs-CZ"/>
        </w:rPr>
        <w:t xml:space="preserve">Výše uvedené smluvní strany </w:t>
      </w:r>
      <w:r w:rsidR="00BD29F1" w:rsidRPr="00942826">
        <w:rPr>
          <w:rFonts w:ascii="Times New Roman" w:eastAsia="Times New Roman" w:hAnsi="Times New Roman" w:cs="Times New Roman"/>
          <w:color w:val="000000"/>
          <w:sz w:val="24"/>
          <w:szCs w:val="24"/>
          <w:lang w:eastAsia="cs-CZ"/>
        </w:rPr>
        <w:t xml:space="preserve">uzavřely dne </w:t>
      </w:r>
      <w:r w:rsidR="003C5655">
        <w:rPr>
          <w:rFonts w:ascii="Times New Roman" w:eastAsia="Times New Roman" w:hAnsi="Times New Roman" w:cs="Times New Roman"/>
          <w:color w:val="000000"/>
          <w:sz w:val="24"/>
          <w:szCs w:val="24"/>
          <w:lang w:eastAsia="cs-CZ"/>
        </w:rPr>
        <w:t>31.01.2019</w:t>
      </w:r>
      <w:r w:rsidR="00FF20D9" w:rsidRPr="00942826">
        <w:rPr>
          <w:rFonts w:ascii="Times New Roman" w:eastAsia="Times New Roman" w:hAnsi="Times New Roman" w:cs="Times New Roman"/>
          <w:color w:val="000000"/>
          <w:sz w:val="24"/>
          <w:szCs w:val="24"/>
          <w:lang w:eastAsia="cs-CZ"/>
        </w:rPr>
        <w:t xml:space="preserve"> </w:t>
      </w:r>
      <w:r w:rsidR="00BD29F1" w:rsidRPr="00942826">
        <w:rPr>
          <w:rFonts w:ascii="Times New Roman" w:eastAsia="Times New Roman" w:hAnsi="Times New Roman" w:cs="Times New Roman"/>
          <w:color w:val="000000"/>
          <w:sz w:val="24"/>
          <w:szCs w:val="24"/>
          <w:lang w:eastAsia="cs-CZ"/>
        </w:rPr>
        <w:t>smlouvu, jejímž předmětem</w:t>
      </w:r>
      <w:r w:rsidR="00942826" w:rsidRPr="00942826">
        <w:rPr>
          <w:rFonts w:ascii="Times New Roman" w:eastAsia="Times New Roman" w:hAnsi="Times New Roman" w:cs="Times New Roman"/>
          <w:color w:val="000000"/>
          <w:sz w:val="24"/>
          <w:szCs w:val="24"/>
          <w:lang w:eastAsia="cs-CZ"/>
        </w:rPr>
        <w:t xml:space="preserve"> </w:t>
      </w:r>
      <w:r w:rsidR="00BD29F1" w:rsidRPr="00942826">
        <w:rPr>
          <w:rFonts w:ascii="Times New Roman" w:eastAsia="Times New Roman" w:hAnsi="Times New Roman" w:cs="Times New Roman"/>
          <w:color w:val="000000"/>
          <w:sz w:val="24"/>
          <w:szCs w:val="24"/>
          <w:lang w:eastAsia="cs-CZ"/>
        </w:rPr>
        <w:t>j</w:t>
      </w:r>
      <w:r w:rsidR="005B55EE" w:rsidRPr="00942826">
        <w:rPr>
          <w:rFonts w:ascii="Times New Roman" w:eastAsia="Times New Roman" w:hAnsi="Times New Roman" w:cs="Times New Roman"/>
          <w:color w:val="000000"/>
          <w:sz w:val="24"/>
          <w:szCs w:val="24"/>
          <w:lang w:eastAsia="cs-CZ"/>
        </w:rPr>
        <w:t xml:space="preserve">sou </w:t>
      </w:r>
      <w:r w:rsidR="00CE7219" w:rsidRPr="00942826">
        <w:rPr>
          <w:rFonts w:ascii="Times New Roman" w:eastAsia="Times New Roman" w:hAnsi="Times New Roman" w:cs="Times New Roman"/>
          <w:color w:val="000000"/>
          <w:sz w:val="24"/>
          <w:szCs w:val="24"/>
          <w:lang w:eastAsia="cs-CZ"/>
        </w:rPr>
        <w:t>prostor</w:t>
      </w:r>
      <w:r w:rsidR="005B55EE" w:rsidRPr="00942826">
        <w:rPr>
          <w:rFonts w:ascii="Times New Roman" w:eastAsia="Times New Roman" w:hAnsi="Times New Roman" w:cs="Times New Roman"/>
          <w:color w:val="000000"/>
          <w:sz w:val="24"/>
          <w:szCs w:val="24"/>
          <w:lang w:eastAsia="cs-CZ"/>
        </w:rPr>
        <w:t>y</w:t>
      </w:r>
      <w:r w:rsidR="00942826" w:rsidRPr="00942826">
        <w:rPr>
          <w:rFonts w:ascii="Times New Roman" w:eastAsia="Times New Roman" w:hAnsi="Times New Roman" w:cs="Times New Roman"/>
          <w:color w:val="000000"/>
          <w:sz w:val="24"/>
          <w:szCs w:val="24"/>
          <w:lang w:eastAsia="cs-CZ"/>
        </w:rPr>
        <w:t xml:space="preserve"> </w:t>
      </w:r>
      <w:r w:rsidR="00942826" w:rsidRPr="00942826">
        <w:rPr>
          <w:rFonts w:ascii="Times New Roman" w:hAnsi="Times New Roman" w:cs="Times New Roman"/>
          <w:sz w:val="24"/>
          <w:szCs w:val="24"/>
        </w:rPr>
        <w:t>celého horního nádvoří u rotundy sv. Kateřiny a 2. nadzemní podlaží tzv. hradního domku</w:t>
      </w:r>
      <w:r w:rsidR="00BB3090" w:rsidRPr="00942826">
        <w:rPr>
          <w:rFonts w:ascii="Times New Roman" w:eastAsia="Times New Roman" w:hAnsi="Times New Roman" w:cs="Times New Roman"/>
          <w:color w:val="000000"/>
          <w:sz w:val="24"/>
          <w:szCs w:val="24"/>
          <w:lang w:eastAsia="cs-CZ"/>
        </w:rPr>
        <w:t>, vše zapsáno Katastrálním úřadem pro Jihomoravský kraj, Katastrálním pracovištěm Znojmo</w:t>
      </w:r>
      <w:r w:rsidR="007E2693" w:rsidRPr="00942826">
        <w:rPr>
          <w:rFonts w:ascii="Times New Roman" w:eastAsia="Times New Roman" w:hAnsi="Times New Roman" w:cs="Times New Roman"/>
          <w:color w:val="000000"/>
          <w:sz w:val="24"/>
          <w:szCs w:val="24"/>
          <w:lang w:eastAsia="cs-CZ"/>
        </w:rPr>
        <w:t xml:space="preserve"> </w:t>
      </w:r>
      <w:r w:rsidR="00BB3090" w:rsidRPr="00942826">
        <w:rPr>
          <w:rFonts w:ascii="Times New Roman" w:eastAsia="Times New Roman" w:hAnsi="Times New Roman" w:cs="Times New Roman"/>
          <w:color w:val="000000"/>
          <w:sz w:val="24"/>
          <w:szCs w:val="24"/>
          <w:lang w:eastAsia="cs-CZ"/>
        </w:rPr>
        <w:t>na listu vlastnictví č. 10001 pro katastrální úze</w:t>
      </w:r>
      <w:r w:rsidR="005B55EE" w:rsidRPr="00942826">
        <w:rPr>
          <w:rFonts w:ascii="Times New Roman" w:eastAsia="Times New Roman" w:hAnsi="Times New Roman" w:cs="Times New Roman"/>
          <w:color w:val="000000"/>
          <w:sz w:val="24"/>
          <w:szCs w:val="24"/>
          <w:lang w:eastAsia="cs-CZ"/>
        </w:rPr>
        <w:t>mí Znojmo – město a obec Znojmo</w:t>
      </w:r>
      <w:r w:rsidR="007E2693" w:rsidRPr="00942826">
        <w:rPr>
          <w:rFonts w:ascii="Times New Roman" w:eastAsia="Times New Roman" w:hAnsi="Times New Roman" w:cs="Times New Roman"/>
          <w:color w:val="000000"/>
          <w:sz w:val="24"/>
          <w:szCs w:val="24"/>
          <w:lang w:eastAsia="cs-CZ"/>
        </w:rPr>
        <w:t>.</w:t>
      </w:r>
    </w:p>
    <w:p w14:paraId="41B267E0" w14:textId="4D964A2C" w:rsidR="005B55EE" w:rsidRPr="00942826" w:rsidRDefault="003E0D84" w:rsidP="005B55EE">
      <w:pPr>
        <w:pStyle w:val="Odstavecseseznamem"/>
        <w:numPr>
          <w:ilvl w:val="0"/>
          <w:numId w:val="11"/>
        </w:numPr>
        <w:spacing w:before="240" w:line="240" w:lineRule="auto"/>
        <w:ind w:left="284" w:hanging="284"/>
        <w:contextualSpacing w:val="0"/>
        <w:jc w:val="both"/>
        <w:rPr>
          <w:rFonts w:ascii="Times New Roman" w:hAnsi="Times New Roman" w:cs="Times New Roman"/>
          <w:sz w:val="24"/>
          <w:szCs w:val="24"/>
        </w:rPr>
      </w:pPr>
      <w:r w:rsidRPr="00942826">
        <w:rPr>
          <w:rFonts w:ascii="Times New Roman" w:eastAsia="Times New Roman" w:hAnsi="Times New Roman" w:cs="Times New Roman"/>
          <w:color w:val="000000"/>
          <w:sz w:val="24"/>
          <w:szCs w:val="24"/>
          <w:lang w:eastAsia="cs-CZ"/>
        </w:rPr>
        <w:t>D</w:t>
      </w:r>
      <w:r w:rsidR="00BB3090" w:rsidRPr="00942826">
        <w:rPr>
          <w:rFonts w:ascii="Times New Roman" w:eastAsia="Times New Roman" w:hAnsi="Times New Roman" w:cs="Times New Roman"/>
          <w:color w:val="000000"/>
          <w:sz w:val="24"/>
          <w:szCs w:val="24"/>
          <w:lang w:eastAsia="cs-CZ"/>
        </w:rPr>
        <w:t>le čl. I</w:t>
      </w:r>
      <w:r w:rsidR="005B55EE" w:rsidRPr="00942826">
        <w:rPr>
          <w:rFonts w:ascii="Times New Roman" w:eastAsia="Times New Roman" w:hAnsi="Times New Roman" w:cs="Times New Roman"/>
          <w:color w:val="000000"/>
          <w:sz w:val="24"/>
          <w:szCs w:val="24"/>
          <w:lang w:eastAsia="cs-CZ"/>
        </w:rPr>
        <w:t>.</w:t>
      </w:r>
      <w:r w:rsidR="00CB132F" w:rsidRPr="00942826">
        <w:rPr>
          <w:rFonts w:ascii="Times New Roman" w:eastAsia="Times New Roman" w:hAnsi="Times New Roman" w:cs="Times New Roman"/>
          <w:color w:val="000000"/>
          <w:sz w:val="24"/>
          <w:szCs w:val="24"/>
          <w:lang w:eastAsia="cs-CZ"/>
        </w:rPr>
        <w:t xml:space="preserve"> smlouvy</w:t>
      </w:r>
      <w:r w:rsidRPr="00942826">
        <w:rPr>
          <w:rFonts w:ascii="Times New Roman" w:eastAsia="Times New Roman" w:hAnsi="Times New Roman" w:cs="Times New Roman"/>
          <w:color w:val="000000"/>
          <w:sz w:val="24"/>
          <w:szCs w:val="24"/>
          <w:lang w:eastAsia="cs-CZ"/>
        </w:rPr>
        <w:t xml:space="preserve"> </w:t>
      </w:r>
      <w:r w:rsidR="00942826" w:rsidRPr="00942826">
        <w:rPr>
          <w:rFonts w:ascii="Times New Roman" w:eastAsia="Times New Roman" w:hAnsi="Times New Roman" w:cs="Times New Roman"/>
          <w:color w:val="000000"/>
          <w:sz w:val="24"/>
          <w:szCs w:val="24"/>
          <w:lang w:eastAsia="cs-CZ"/>
        </w:rPr>
        <w:t xml:space="preserve">je </w:t>
      </w:r>
      <w:r w:rsidR="00942826" w:rsidRPr="00942826">
        <w:rPr>
          <w:rFonts w:ascii="Times New Roman" w:hAnsi="Times New Roman" w:cs="Times New Roman"/>
          <w:sz w:val="24"/>
          <w:szCs w:val="24"/>
        </w:rPr>
        <w:t>prezentace vína originální certifikace v době konání Znojemského historického vinobraní, celoroční uskladnění věcí a zázemí v době konání Znojemského historického vinobraní</w:t>
      </w:r>
      <w:r w:rsidR="005B55EE" w:rsidRPr="00942826">
        <w:rPr>
          <w:rFonts w:ascii="Times New Roman" w:eastAsia="Times New Roman" w:hAnsi="Times New Roman" w:cs="Times New Roman"/>
          <w:color w:val="000000"/>
          <w:sz w:val="24"/>
          <w:szCs w:val="24"/>
          <w:lang w:eastAsia="cs-CZ"/>
        </w:rPr>
        <w:t>.</w:t>
      </w:r>
    </w:p>
    <w:p w14:paraId="3F7CC138" w14:textId="77777777" w:rsidR="00942826" w:rsidRDefault="003E0D84" w:rsidP="005B55EE">
      <w:pPr>
        <w:pStyle w:val="Odstavecseseznamem"/>
        <w:numPr>
          <w:ilvl w:val="0"/>
          <w:numId w:val="11"/>
        </w:numPr>
        <w:spacing w:before="240" w:after="0" w:line="240" w:lineRule="auto"/>
        <w:ind w:left="284" w:hanging="284"/>
        <w:contextualSpacing w:val="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Smluvní strany se vzájemně dohodly na </w:t>
      </w:r>
      <w:r w:rsidR="00942826">
        <w:rPr>
          <w:rFonts w:ascii="Times New Roman" w:eastAsia="Times New Roman" w:hAnsi="Times New Roman" w:cs="Times New Roman"/>
          <w:color w:val="000000"/>
          <w:sz w:val="24"/>
          <w:szCs w:val="24"/>
          <w:lang w:eastAsia="cs-CZ"/>
        </w:rPr>
        <w:t>prodloužení doby výpůjčky a tím pádem na změnu ustanovení Čl. III odst. 1, který nově zní:</w:t>
      </w:r>
    </w:p>
    <w:p w14:paraId="31074EA5" w14:textId="77777777" w:rsidR="00942826" w:rsidRDefault="00942826" w:rsidP="00942826">
      <w:pPr>
        <w:pStyle w:val="Odstavecseseznamem"/>
        <w:spacing w:before="240" w:after="0" w:line="240" w:lineRule="auto"/>
        <w:ind w:left="284"/>
        <w:contextualSpacing w:val="0"/>
        <w:jc w:val="both"/>
        <w:rPr>
          <w:rFonts w:ascii="Times New Roman" w:eastAsia="Times New Roman" w:hAnsi="Times New Roman" w:cs="Times New Roman"/>
          <w:color w:val="000000"/>
          <w:sz w:val="24"/>
          <w:szCs w:val="24"/>
          <w:lang w:eastAsia="cs-CZ"/>
        </w:rPr>
      </w:pPr>
    </w:p>
    <w:p w14:paraId="780F8142" w14:textId="77777777" w:rsidR="00942826" w:rsidRPr="00942826" w:rsidRDefault="00942826" w:rsidP="00942826">
      <w:pPr>
        <w:pStyle w:val="Odstavecseseznamem"/>
        <w:widowControl w:val="0"/>
        <w:tabs>
          <w:tab w:val="left" w:pos="0"/>
          <w:tab w:val="left" w:pos="426"/>
        </w:tabs>
        <w:suppressAutoHyphens/>
        <w:spacing w:after="120" w:line="240" w:lineRule="auto"/>
        <w:ind w:left="426"/>
        <w:contextualSpacing w:val="0"/>
        <w:textAlignment w:val="baseline"/>
        <w:rPr>
          <w:rFonts w:ascii="Times New Roman" w:hAnsi="Times New Roman" w:cs="Times New Roman"/>
          <w:i/>
          <w:iCs/>
          <w:sz w:val="24"/>
          <w:szCs w:val="24"/>
        </w:rPr>
      </w:pPr>
      <w:r w:rsidRPr="00942826">
        <w:rPr>
          <w:rFonts w:ascii="Times New Roman" w:hAnsi="Times New Roman" w:cs="Times New Roman"/>
          <w:i/>
          <w:iCs/>
          <w:sz w:val="24"/>
          <w:szCs w:val="24"/>
        </w:rPr>
        <w:t xml:space="preserve">Smlouva o výpůjčce prostoru se uzavírá </w:t>
      </w:r>
      <w:r w:rsidRPr="00942826">
        <w:rPr>
          <w:rFonts w:ascii="Times New Roman" w:hAnsi="Times New Roman" w:cs="Times New Roman"/>
          <w:b/>
          <w:i/>
          <w:iCs/>
          <w:sz w:val="24"/>
          <w:szCs w:val="24"/>
        </w:rPr>
        <w:t>s následujícím omezením:</w:t>
      </w:r>
    </w:p>
    <w:p w14:paraId="05DEC71A" w14:textId="77777777" w:rsidR="00942826" w:rsidRPr="00942826" w:rsidRDefault="00942826" w:rsidP="00942826">
      <w:pPr>
        <w:pStyle w:val="Odstavecseseznamem"/>
        <w:widowControl w:val="0"/>
        <w:numPr>
          <w:ilvl w:val="0"/>
          <w:numId w:val="13"/>
        </w:numPr>
        <w:tabs>
          <w:tab w:val="left" w:pos="0"/>
          <w:tab w:val="left" w:pos="426"/>
        </w:tabs>
        <w:suppressAutoHyphens/>
        <w:spacing w:after="120" w:line="240" w:lineRule="auto"/>
        <w:ind w:left="426" w:hanging="426"/>
        <w:contextualSpacing w:val="0"/>
        <w:jc w:val="both"/>
        <w:textAlignment w:val="baseline"/>
        <w:rPr>
          <w:rFonts w:ascii="Times New Roman" w:hAnsi="Times New Roman" w:cs="Times New Roman"/>
          <w:i/>
          <w:iCs/>
          <w:sz w:val="24"/>
          <w:szCs w:val="24"/>
        </w:rPr>
      </w:pPr>
      <w:r w:rsidRPr="00942826">
        <w:rPr>
          <w:rFonts w:ascii="Times New Roman" w:hAnsi="Times New Roman" w:cs="Times New Roman"/>
          <w:i/>
          <w:iCs/>
          <w:sz w:val="24"/>
          <w:szCs w:val="24"/>
        </w:rPr>
        <w:t>horní nádvoří u rotundy sv. Kateřiny se přenechává do výpůjčky každoročně pouze na omezený počet dní, konkrétně po dobu konání Znojemského historického vinobraní (dle publikovaného Městem Znojmem publikovaného termínu konání pro daný kalendářní rok), a to za účelem prezentace vína originální certifikace v době konání Znojemského historického vinobraní (s tím, že je umožněna příprava prostor max. týden před konáním a ihned po akci bude zajištěn úklid nádvoří);</w:t>
      </w:r>
    </w:p>
    <w:p w14:paraId="4E88E951" w14:textId="77777777" w:rsidR="00942826" w:rsidRPr="00942826" w:rsidRDefault="00942826" w:rsidP="00942826">
      <w:pPr>
        <w:pStyle w:val="Odstavecseseznamem"/>
        <w:widowControl w:val="0"/>
        <w:numPr>
          <w:ilvl w:val="0"/>
          <w:numId w:val="13"/>
        </w:numPr>
        <w:tabs>
          <w:tab w:val="left" w:pos="0"/>
          <w:tab w:val="left" w:pos="426"/>
        </w:tabs>
        <w:suppressAutoHyphens/>
        <w:spacing w:after="120" w:line="240" w:lineRule="auto"/>
        <w:ind w:left="426" w:hanging="426"/>
        <w:contextualSpacing w:val="0"/>
        <w:jc w:val="both"/>
        <w:textAlignment w:val="baseline"/>
        <w:rPr>
          <w:rFonts w:ascii="Times New Roman" w:hAnsi="Times New Roman" w:cs="Times New Roman"/>
          <w:i/>
          <w:iCs/>
          <w:sz w:val="24"/>
          <w:szCs w:val="24"/>
        </w:rPr>
      </w:pPr>
      <w:r w:rsidRPr="00942826">
        <w:rPr>
          <w:rFonts w:ascii="Times New Roman" w:hAnsi="Times New Roman" w:cs="Times New Roman"/>
          <w:i/>
          <w:iCs/>
          <w:sz w:val="24"/>
          <w:szCs w:val="24"/>
        </w:rPr>
        <w:t>2. nadzemní podlaží tzv. hradního domku bude využíván celoročně k uskladnění věcí a po dobu konání Znojemského historického vinobraní jako zázemí;</w:t>
      </w:r>
    </w:p>
    <w:p w14:paraId="756B9D18" w14:textId="40C2ACA7" w:rsidR="00942826" w:rsidRPr="00942826" w:rsidRDefault="00942826" w:rsidP="00942826">
      <w:pPr>
        <w:pStyle w:val="Odstavecseseznamem"/>
        <w:tabs>
          <w:tab w:val="left" w:pos="0"/>
          <w:tab w:val="left" w:pos="426"/>
        </w:tabs>
        <w:spacing w:after="120"/>
        <w:ind w:left="426"/>
        <w:jc w:val="both"/>
        <w:rPr>
          <w:rFonts w:ascii="Times New Roman" w:hAnsi="Times New Roman" w:cs="Times New Roman"/>
          <w:i/>
          <w:iCs/>
          <w:sz w:val="24"/>
          <w:szCs w:val="24"/>
        </w:rPr>
      </w:pPr>
      <w:r w:rsidRPr="00942826">
        <w:rPr>
          <w:rFonts w:ascii="Times New Roman" w:hAnsi="Times New Roman" w:cs="Times New Roman"/>
          <w:b/>
          <w:i/>
          <w:iCs/>
          <w:sz w:val="24"/>
          <w:szCs w:val="24"/>
        </w:rPr>
        <w:t>na dobu 5 let, tj. do 31.01.2029, s tříměsíční výpovědní dobou.</w:t>
      </w:r>
    </w:p>
    <w:p w14:paraId="4ACB65DC" w14:textId="77777777" w:rsidR="00942826" w:rsidRDefault="00942826" w:rsidP="00942826">
      <w:pPr>
        <w:pStyle w:val="Odstavecseseznamem"/>
        <w:spacing w:before="240" w:after="0" w:line="240" w:lineRule="auto"/>
        <w:ind w:left="284"/>
        <w:contextualSpacing w:val="0"/>
        <w:jc w:val="both"/>
        <w:rPr>
          <w:rFonts w:ascii="Times New Roman" w:eastAsia="Times New Roman" w:hAnsi="Times New Roman" w:cs="Times New Roman"/>
          <w:color w:val="000000"/>
          <w:sz w:val="24"/>
          <w:szCs w:val="24"/>
          <w:lang w:eastAsia="cs-CZ"/>
        </w:rPr>
      </w:pPr>
    </w:p>
    <w:p w14:paraId="05A4A96F" w14:textId="77777777" w:rsidR="00045445" w:rsidRDefault="003E0D84" w:rsidP="00045445">
      <w:pPr>
        <w:pStyle w:val="Default"/>
        <w:keepLines/>
        <w:jc w:val="center"/>
      </w:pPr>
      <w:r>
        <w:rPr>
          <w:rFonts w:ascii="Times New Roman" w:hAnsi="Times New Roman" w:cs="Times New Roman"/>
          <w:b/>
        </w:rPr>
        <w:t>Čl. II</w:t>
      </w:r>
      <w:r w:rsidR="00045445">
        <w:rPr>
          <w:rFonts w:ascii="Times New Roman" w:hAnsi="Times New Roman" w:cs="Times New Roman"/>
          <w:b/>
        </w:rPr>
        <w:t>.</w:t>
      </w:r>
    </w:p>
    <w:p w14:paraId="1904AE4B" w14:textId="77777777" w:rsidR="00045445" w:rsidRDefault="00045445" w:rsidP="00045445">
      <w:pPr>
        <w:pStyle w:val="Standard"/>
        <w:spacing w:after="0" w:line="240" w:lineRule="auto"/>
        <w:jc w:val="both"/>
        <w:rPr>
          <w:rFonts w:ascii="Times New Roman" w:eastAsia="Calibri" w:hAnsi="Times New Roman" w:cs="Arial"/>
          <w:b/>
          <w:sz w:val="24"/>
          <w:szCs w:val="24"/>
        </w:rPr>
      </w:pPr>
    </w:p>
    <w:p w14:paraId="639F28BC" w14:textId="68BE51B5" w:rsidR="00045445" w:rsidRPr="000970C0" w:rsidRDefault="00045445" w:rsidP="00045445">
      <w:pPr>
        <w:pStyle w:val="Default"/>
        <w:keepLines/>
        <w:numPr>
          <w:ilvl w:val="0"/>
          <w:numId w:val="2"/>
        </w:numPr>
        <w:spacing w:before="57" w:after="57"/>
        <w:jc w:val="both"/>
      </w:pPr>
      <w:r>
        <w:rPr>
          <w:rFonts w:ascii="Times New Roman" w:hAnsi="Times New Roman" w:cs="Times New Roman"/>
          <w:bCs/>
          <w:color w:val="auto"/>
        </w:rPr>
        <w:t>Tento doda</w:t>
      </w:r>
      <w:r w:rsidR="007E2693">
        <w:rPr>
          <w:rFonts w:ascii="Times New Roman" w:hAnsi="Times New Roman" w:cs="Times New Roman"/>
          <w:bCs/>
          <w:color w:val="auto"/>
        </w:rPr>
        <w:t>tek nabývá platnosti</w:t>
      </w:r>
      <w:r>
        <w:rPr>
          <w:rFonts w:ascii="Times New Roman" w:hAnsi="Times New Roman" w:cs="Times New Roman"/>
          <w:bCs/>
          <w:color w:val="auto"/>
        </w:rPr>
        <w:t xml:space="preserve"> dnem podpisu oběma smluvními stranami</w:t>
      </w:r>
      <w:r w:rsidR="007E2693">
        <w:rPr>
          <w:rFonts w:ascii="Times New Roman" w:hAnsi="Times New Roman" w:cs="Times New Roman"/>
          <w:bCs/>
          <w:color w:val="auto"/>
        </w:rPr>
        <w:t xml:space="preserve"> a účinnosti dnem zveřejnění v registru smluv v souladu s ustanoveními zákona č. 340/2015 Sb., o zvláštních podmínkách účinnosti některých smluv, uveřejňování těchto smluv a o registru smluv (zákon </w:t>
      </w:r>
      <w:r w:rsidR="00942826">
        <w:rPr>
          <w:rFonts w:ascii="Times New Roman" w:hAnsi="Times New Roman" w:cs="Times New Roman"/>
          <w:bCs/>
          <w:color w:val="auto"/>
        </w:rPr>
        <w:br/>
      </w:r>
      <w:r w:rsidR="007E2693">
        <w:rPr>
          <w:rFonts w:ascii="Times New Roman" w:hAnsi="Times New Roman" w:cs="Times New Roman"/>
          <w:bCs/>
          <w:color w:val="auto"/>
        </w:rPr>
        <w:t>o registru smluv), ve znění pozdějších předpisů</w:t>
      </w:r>
      <w:r>
        <w:rPr>
          <w:rFonts w:ascii="Times New Roman" w:hAnsi="Times New Roman" w:cs="Times New Roman"/>
          <w:bCs/>
          <w:color w:val="auto"/>
        </w:rPr>
        <w:t>.</w:t>
      </w:r>
    </w:p>
    <w:p w14:paraId="031EF789" w14:textId="749637C8" w:rsidR="000970C0" w:rsidRDefault="000970C0" w:rsidP="00045445">
      <w:pPr>
        <w:pStyle w:val="Default"/>
        <w:keepLines/>
        <w:numPr>
          <w:ilvl w:val="0"/>
          <w:numId w:val="2"/>
        </w:numPr>
        <w:spacing w:before="57" w:after="57"/>
        <w:jc w:val="both"/>
      </w:pPr>
      <w:r>
        <w:rPr>
          <w:rFonts w:ascii="Times New Roman" w:hAnsi="Times New Roman" w:cs="Times New Roman"/>
          <w:bCs/>
          <w:color w:val="auto"/>
        </w:rPr>
        <w:t>Oznámení záměru změny Smlouvy bylo zveřejněno na úřední desce Městského úřadu Znojmo od 30.10.2023 do 14.11.2023.</w:t>
      </w:r>
    </w:p>
    <w:p w14:paraId="6BEA9969" w14:textId="77777777" w:rsidR="00045445" w:rsidRDefault="00045445" w:rsidP="00045445">
      <w:pPr>
        <w:pStyle w:val="Default"/>
        <w:keepLines/>
        <w:numPr>
          <w:ilvl w:val="0"/>
          <w:numId w:val="2"/>
        </w:numPr>
        <w:spacing w:before="114" w:after="114"/>
        <w:jc w:val="both"/>
      </w:pPr>
      <w:r>
        <w:rPr>
          <w:rFonts w:ascii="Times New Roman" w:hAnsi="Times New Roman" w:cs="Times New Roman"/>
          <w:bCs/>
          <w:color w:val="auto"/>
        </w:rPr>
        <w:t>Ostatní ustanovení smlouvy zůstávají beze změn.</w:t>
      </w:r>
    </w:p>
    <w:p w14:paraId="639B6F71" w14:textId="77777777" w:rsidR="00C55729" w:rsidRPr="00C55729" w:rsidRDefault="00C55729" w:rsidP="00C55729">
      <w:pPr>
        <w:pStyle w:val="Default"/>
        <w:keepLines/>
        <w:numPr>
          <w:ilvl w:val="0"/>
          <w:numId w:val="2"/>
        </w:numPr>
        <w:jc w:val="both"/>
        <w:rPr>
          <w:rFonts w:ascii="Times New Roman" w:hAnsi="Times New Roman" w:cs="Times New Roman"/>
        </w:rPr>
      </w:pPr>
      <w:r w:rsidRPr="00F0655E">
        <w:rPr>
          <w:rFonts w:ascii="Times New Roman" w:hAnsi="Times New Roman" w:cs="Times New Roman"/>
          <w:bCs/>
          <w:color w:val="auto"/>
        </w:rPr>
        <w:t xml:space="preserve">Tento dodatek je vyhotoven ve </w:t>
      </w:r>
      <w:r>
        <w:rPr>
          <w:rFonts w:ascii="Times New Roman" w:hAnsi="Times New Roman" w:cs="Times New Roman"/>
          <w:bCs/>
          <w:color w:val="auto"/>
        </w:rPr>
        <w:t>třech</w:t>
      </w:r>
      <w:r w:rsidRPr="00F0655E">
        <w:rPr>
          <w:rFonts w:ascii="Times New Roman" w:hAnsi="Times New Roman" w:cs="Times New Roman"/>
          <w:bCs/>
          <w:color w:val="auto"/>
        </w:rPr>
        <w:t xml:space="preserve"> stejnopisech s tím, že </w:t>
      </w:r>
      <w:r>
        <w:rPr>
          <w:rFonts w:ascii="Times New Roman" w:hAnsi="Times New Roman" w:cs="Times New Roman"/>
          <w:bCs/>
          <w:color w:val="auto"/>
        </w:rPr>
        <w:t>pronajímatel obdrží dva výtisky</w:t>
      </w:r>
      <w:r w:rsidRPr="00F0655E">
        <w:rPr>
          <w:rFonts w:ascii="Times New Roman" w:hAnsi="Times New Roman" w:cs="Times New Roman"/>
          <w:bCs/>
          <w:color w:val="auto"/>
        </w:rPr>
        <w:t xml:space="preserve"> </w:t>
      </w:r>
      <w:r>
        <w:rPr>
          <w:rFonts w:ascii="Times New Roman" w:hAnsi="Times New Roman" w:cs="Times New Roman"/>
          <w:bCs/>
          <w:color w:val="auto"/>
        </w:rPr>
        <w:br/>
        <w:t xml:space="preserve">a nájemce </w:t>
      </w:r>
      <w:r w:rsidRPr="00F0655E">
        <w:rPr>
          <w:rFonts w:ascii="Times New Roman" w:hAnsi="Times New Roman" w:cs="Times New Roman"/>
          <w:bCs/>
          <w:color w:val="auto"/>
        </w:rPr>
        <w:t>jed</w:t>
      </w:r>
      <w:r>
        <w:rPr>
          <w:rFonts w:ascii="Times New Roman" w:hAnsi="Times New Roman" w:cs="Times New Roman"/>
          <w:bCs/>
          <w:color w:val="auto"/>
        </w:rPr>
        <w:t xml:space="preserve">en </w:t>
      </w:r>
      <w:r w:rsidRPr="00F0655E">
        <w:rPr>
          <w:rFonts w:ascii="Times New Roman" w:hAnsi="Times New Roman" w:cs="Times New Roman"/>
          <w:bCs/>
          <w:color w:val="auto"/>
        </w:rPr>
        <w:t>výtisk.</w:t>
      </w:r>
    </w:p>
    <w:p w14:paraId="6830DE9E" w14:textId="77777777" w:rsidR="00C55729" w:rsidRPr="009B6DCE" w:rsidRDefault="00C55729" w:rsidP="00C55729">
      <w:pPr>
        <w:pStyle w:val="Default"/>
        <w:keepLines/>
        <w:ind w:left="360"/>
        <w:jc w:val="both"/>
        <w:rPr>
          <w:rFonts w:ascii="Times New Roman" w:hAnsi="Times New Roman" w:cs="Times New Roman"/>
        </w:rPr>
      </w:pPr>
    </w:p>
    <w:p w14:paraId="4B6ECE1D" w14:textId="77777777" w:rsidR="00045445" w:rsidRDefault="00045445" w:rsidP="00045445">
      <w:pPr>
        <w:pStyle w:val="Standard"/>
        <w:widowControl w:val="0"/>
        <w:numPr>
          <w:ilvl w:val="0"/>
          <w:numId w:val="2"/>
        </w:numPr>
        <w:autoSpaceDE w:val="0"/>
        <w:spacing w:after="0" w:line="240" w:lineRule="auto"/>
        <w:jc w:val="both"/>
      </w:pPr>
      <w:r>
        <w:rPr>
          <w:rFonts w:ascii="Times New Roman" w:hAnsi="Times New Roman" w:cs="Times New Roman"/>
          <w:color w:val="000000"/>
          <w:sz w:val="24"/>
          <w:szCs w:val="24"/>
        </w:rPr>
        <w:t xml:space="preserve">Smluvní strany prohlašují, </w:t>
      </w:r>
      <w:r>
        <w:rPr>
          <w:rFonts w:ascii="Times New Roman" w:hAnsi="Times New Roman" w:cs="Verdana"/>
          <w:color w:val="000000"/>
          <w:sz w:val="24"/>
          <w:szCs w:val="24"/>
        </w:rPr>
        <w:t xml:space="preserve">že tuto smlouvu uzavřely svobodně a vážně, nikoliv v tísni </w:t>
      </w:r>
      <w:r>
        <w:rPr>
          <w:rFonts w:ascii="Times New Roman" w:hAnsi="Times New Roman" w:cs="Verdana"/>
          <w:color w:val="000000"/>
          <w:sz w:val="24"/>
          <w:szCs w:val="24"/>
        </w:rPr>
        <w:br/>
        <w:t>za nápadně nevýhodných podmínek., jsou plně obeznámeny s celým jejím obsahem</w:t>
      </w:r>
      <w:r>
        <w:rPr>
          <w:rFonts w:ascii="Times New Roman" w:hAnsi="Times New Roman" w:cs="Verdana"/>
          <w:color w:val="000000"/>
          <w:sz w:val="24"/>
          <w:szCs w:val="24"/>
        </w:rPr>
        <w:br/>
        <w:t>a s tímto bezvýhradně souhlasí, na důkaz čehož připojují níže své podpisy.</w:t>
      </w:r>
    </w:p>
    <w:p w14:paraId="74E60B98" w14:textId="77777777" w:rsidR="00045445" w:rsidRDefault="00045445" w:rsidP="00045445">
      <w:pPr>
        <w:pStyle w:val="Default"/>
        <w:keepLines/>
        <w:spacing w:before="114" w:after="114"/>
        <w:jc w:val="both"/>
        <w:rPr>
          <w:rFonts w:ascii="Times New Roman" w:hAnsi="Times New Roman" w:cs="Times New Roman"/>
        </w:rPr>
      </w:pPr>
    </w:p>
    <w:p w14:paraId="3857B6FD" w14:textId="77777777" w:rsidR="00045445" w:rsidRDefault="00045445" w:rsidP="00045445">
      <w:pPr>
        <w:pStyle w:val="Default"/>
        <w:jc w:val="both"/>
        <w:rPr>
          <w:rFonts w:ascii="Times New Roman" w:hAnsi="Times New Roman" w:cs="Times New Roman"/>
          <w:color w:val="auto"/>
        </w:rPr>
      </w:pPr>
    </w:p>
    <w:p w14:paraId="345A45D6" w14:textId="77777777" w:rsidR="00942826" w:rsidRPr="00942826" w:rsidRDefault="00942826" w:rsidP="00942826">
      <w:pPr>
        <w:spacing w:before="240"/>
        <w:rPr>
          <w:rFonts w:ascii="Times New Roman" w:hAnsi="Times New Roman" w:cs="Times New Roman"/>
          <w:b/>
          <w:color w:val="000000"/>
          <w:sz w:val="24"/>
          <w:szCs w:val="24"/>
          <w:lang w:eastAsia="cs-CZ"/>
        </w:rPr>
      </w:pPr>
      <w:r w:rsidRPr="00942826">
        <w:rPr>
          <w:rFonts w:ascii="Times New Roman" w:hAnsi="Times New Roman" w:cs="Times New Roman"/>
          <w:b/>
          <w:color w:val="000000"/>
          <w:sz w:val="24"/>
          <w:szCs w:val="24"/>
          <w:lang w:eastAsia="cs-CZ"/>
        </w:rPr>
        <w:t>Ve Znojmě, dne</w:t>
      </w:r>
      <w:r w:rsidRPr="00942826">
        <w:rPr>
          <w:rFonts w:ascii="Times New Roman" w:hAnsi="Times New Roman" w:cs="Times New Roman"/>
          <w:b/>
          <w:color w:val="000000"/>
          <w:sz w:val="24"/>
          <w:szCs w:val="24"/>
          <w:lang w:eastAsia="cs-CZ"/>
        </w:rPr>
        <w:tab/>
      </w:r>
      <w:r w:rsidRPr="00942826">
        <w:rPr>
          <w:rFonts w:ascii="Times New Roman" w:hAnsi="Times New Roman" w:cs="Times New Roman"/>
          <w:b/>
          <w:color w:val="000000"/>
          <w:sz w:val="24"/>
          <w:szCs w:val="24"/>
          <w:lang w:eastAsia="cs-CZ"/>
        </w:rPr>
        <w:tab/>
      </w:r>
      <w:r w:rsidRPr="00942826">
        <w:rPr>
          <w:rFonts w:ascii="Times New Roman" w:hAnsi="Times New Roman" w:cs="Times New Roman"/>
          <w:b/>
          <w:color w:val="000000"/>
          <w:sz w:val="24"/>
          <w:szCs w:val="24"/>
          <w:lang w:eastAsia="cs-CZ"/>
        </w:rPr>
        <w:tab/>
      </w:r>
      <w:r w:rsidRPr="00942826">
        <w:rPr>
          <w:rFonts w:ascii="Times New Roman" w:hAnsi="Times New Roman" w:cs="Times New Roman"/>
          <w:b/>
          <w:color w:val="000000"/>
          <w:sz w:val="24"/>
          <w:szCs w:val="24"/>
          <w:lang w:eastAsia="cs-CZ"/>
        </w:rPr>
        <w:tab/>
      </w:r>
      <w:r w:rsidRPr="00942826">
        <w:rPr>
          <w:rFonts w:ascii="Times New Roman" w:hAnsi="Times New Roman" w:cs="Times New Roman"/>
          <w:b/>
          <w:color w:val="000000"/>
          <w:sz w:val="24"/>
          <w:szCs w:val="24"/>
          <w:lang w:eastAsia="cs-CZ"/>
        </w:rPr>
        <w:tab/>
        <w:t>Ve Znojmě, dne</w:t>
      </w:r>
    </w:p>
    <w:p w14:paraId="5EF9DF61" w14:textId="77777777" w:rsidR="00942826" w:rsidRPr="00942826" w:rsidRDefault="00942826" w:rsidP="00942826">
      <w:pPr>
        <w:rPr>
          <w:rFonts w:ascii="Times New Roman" w:hAnsi="Times New Roman" w:cs="Times New Roman"/>
          <w:b/>
          <w:sz w:val="24"/>
          <w:szCs w:val="24"/>
        </w:rPr>
      </w:pPr>
    </w:p>
    <w:p w14:paraId="32FB7058" w14:textId="77777777" w:rsidR="00942826" w:rsidRPr="00942826" w:rsidRDefault="00942826" w:rsidP="00942826">
      <w:pPr>
        <w:rPr>
          <w:rFonts w:ascii="Times New Roman" w:hAnsi="Times New Roman" w:cs="Times New Roman"/>
          <w:b/>
          <w:sz w:val="24"/>
          <w:szCs w:val="24"/>
        </w:rPr>
      </w:pPr>
    </w:p>
    <w:p w14:paraId="7311AD38" w14:textId="44FE24FF" w:rsidR="00942826" w:rsidRPr="00942826" w:rsidRDefault="00942826" w:rsidP="00942826">
      <w:pPr>
        <w:tabs>
          <w:tab w:val="left" w:pos="4962"/>
        </w:tabs>
        <w:rPr>
          <w:rFonts w:ascii="Times New Roman" w:hAnsi="Times New Roman" w:cs="Times New Roman"/>
          <w:b/>
          <w:sz w:val="24"/>
          <w:szCs w:val="24"/>
        </w:rPr>
      </w:pPr>
      <w:r w:rsidRPr="00942826">
        <w:rPr>
          <w:rFonts w:ascii="Times New Roman" w:hAnsi="Times New Roman" w:cs="Times New Roman"/>
          <w:b/>
          <w:sz w:val="24"/>
          <w:szCs w:val="24"/>
        </w:rPr>
        <w:t>__________________________</w:t>
      </w:r>
      <w:r w:rsidRPr="00942826">
        <w:rPr>
          <w:rFonts w:ascii="Times New Roman" w:hAnsi="Times New Roman" w:cs="Times New Roman"/>
          <w:b/>
          <w:sz w:val="24"/>
          <w:szCs w:val="24"/>
        </w:rPr>
        <w:tab/>
        <w:t>________________________</w:t>
      </w:r>
    </w:p>
    <w:p w14:paraId="082F219A" w14:textId="64DE12B7" w:rsidR="00942826" w:rsidRPr="00942826" w:rsidRDefault="00942826" w:rsidP="00942826">
      <w:pPr>
        <w:pStyle w:val="western"/>
        <w:spacing w:before="0" w:after="0"/>
        <w:rPr>
          <w:b/>
          <w:bCs/>
        </w:rPr>
      </w:pPr>
      <w:r w:rsidRPr="00942826">
        <w:rPr>
          <w:b/>
          <w:bCs/>
        </w:rPr>
        <w:t>půjčitel</w:t>
      </w:r>
      <w:r w:rsidRPr="00942826">
        <w:rPr>
          <w:b/>
          <w:bCs/>
        </w:rPr>
        <w:tab/>
      </w:r>
      <w:r w:rsidRPr="00942826">
        <w:rPr>
          <w:b/>
          <w:bCs/>
        </w:rPr>
        <w:tab/>
      </w:r>
      <w:r w:rsidRPr="00942826">
        <w:rPr>
          <w:b/>
          <w:bCs/>
        </w:rPr>
        <w:tab/>
      </w:r>
      <w:r w:rsidRPr="00942826">
        <w:rPr>
          <w:b/>
          <w:bCs/>
        </w:rPr>
        <w:tab/>
      </w:r>
      <w:r w:rsidRPr="00942826">
        <w:rPr>
          <w:b/>
          <w:bCs/>
        </w:rPr>
        <w:tab/>
      </w:r>
      <w:r w:rsidRPr="00942826">
        <w:rPr>
          <w:b/>
          <w:bCs/>
        </w:rPr>
        <w:tab/>
        <w:t>vypůjčitel</w:t>
      </w:r>
    </w:p>
    <w:p w14:paraId="1328C5EC" w14:textId="77777777" w:rsidR="00942826" w:rsidRPr="00942826" w:rsidRDefault="00942826" w:rsidP="00942826">
      <w:pPr>
        <w:pStyle w:val="western"/>
        <w:spacing w:before="0" w:after="0"/>
      </w:pPr>
      <w:r w:rsidRPr="00942826">
        <w:t xml:space="preserve">Bc. Marek Vodák </w:t>
      </w:r>
      <w:r w:rsidRPr="00942826">
        <w:tab/>
      </w:r>
      <w:r w:rsidRPr="00942826">
        <w:tab/>
      </w:r>
      <w:r w:rsidRPr="00942826">
        <w:tab/>
      </w:r>
      <w:r w:rsidRPr="00942826">
        <w:tab/>
      </w:r>
      <w:r w:rsidRPr="00942826">
        <w:tab/>
        <w:t>Mgr. František Koudela</w:t>
      </w:r>
    </w:p>
    <w:p w14:paraId="1E3DB252" w14:textId="77777777" w:rsidR="00942826" w:rsidRPr="00942826" w:rsidRDefault="00942826" w:rsidP="00942826">
      <w:pPr>
        <w:pStyle w:val="western"/>
        <w:spacing w:before="0" w:after="0"/>
      </w:pPr>
      <w:r w:rsidRPr="00942826">
        <w:t xml:space="preserve">Správa nemovitostí města Znojma, </w:t>
      </w:r>
      <w:r w:rsidRPr="00942826">
        <w:tab/>
      </w:r>
      <w:r w:rsidRPr="00942826">
        <w:tab/>
      </w:r>
      <w:r w:rsidRPr="00942826">
        <w:tab/>
        <w:t>předseda spolku</w:t>
      </w:r>
    </w:p>
    <w:p w14:paraId="3FEEC77C" w14:textId="77777777" w:rsidR="00942826" w:rsidRPr="00942826" w:rsidRDefault="00942826" w:rsidP="00942826">
      <w:pPr>
        <w:pStyle w:val="western"/>
        <w:tabs>
          <w:tab w:val="left" w:pos="5670"/>
        </w:tabs>
        <w:spacing w:before="0" w:after="0"/>
      </w:pPr>
      <w:r w:rsidRPr="00942826">
        <w:t xml:space="preserve">příspěvková organizace     </w:t>
      </w:r>
    </w:p>
    <w:p w14:paraId="4667B5C4" w14:textId="77777777" w:rsidR="00942826" w:rsidRPr="00942826" w:rsidRDefault="00942826" w:rsidP="00942826">
      <w:pPr>
        <w:pStyle w:val="western"/>
        <w:tabs>
          <w:tab w:val="left" w:pos="5670"/>
        </w:tabs>
        <w:spacing w:before="0" w:after="0"/>
      </w:pPr>
      <w:r w:rsidRPr="00942826">
        <w:t xml:space="preserve">ředitel organizace                                        </w:t>
      </w:r>
    </w:p>
    <w:p w14:paraId="66A65E57" w14:textId="321A41C7" w:rsidR="0069084C" w:rsidRPr="00045445" w:rsidRDefault="0069084C" w:rsidP="00942826">
      <w:pPr>
        <w:pStyle w:val="Standard"/>
        <w:rPr>
          <w:rFonts w:ascii="Times New Roman" w:eastAsia="Times New Roman" w:hAnsi="Times New Roman" w:cs="Times New Roman"/>
          <w:color w:val="000000"/>
          <w:sz w:val="24"/>
          <w:szCs w:val="24"/>
          <w:lang w:eastAsia="cs-CZ"/>
        </w:rPr>
      </w:pPr>
    </w:p>
    <w:sectPr w:rsidR="0069084C" w:rsidRPr="00045445" w:rsidSect="001C2A0B">
      <w:footerReference w:type="default" r:id="rId8"/>
      <w:pgSz w:w="11906" w:h="16838"/>
      <w:pgMar w:top="851" w:right="130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8F684" w14:textId="77777777" w:rsidR="00E144AE" w:rsidRDefault="00E144AE" w:rsidP="00BD29F1">
      <w:pPr>
        <w:spacing w:after="0" w:line="240" w:lineRule="auto"/>
      </w:pPr>
      <w:r>
        <w:separator/>
      </w:r>
    </w:p>
  </w:endnote>
  <w:endnote w:type="continuationSeparator" w:id="0">
    <w:p w14:paraId="08743A9A" w14:textId="77777777" w:rsidR="00E144AE" w:rsidRDefault="00E144AE" w:rsidP="00B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068793"/>
      <w:docPartObj>
        <w:docPartGallery w:val="Page Numbers (Bottom of Page)"/>
        <w:docPartUnique/>
      </w:docPartObj>
    </w:sdtPr>
    <w:sdtEndPr/>
    <w:sdtContent>
      <w:p w14:paraId="3372F4A0" w14:textId="77777777" w:rsidR="007E2693" w:rsidRDefault="007E2693">
        <w:pPr>
          <w:pStyle w:val="Zpat"/>
          <w:jc w:val="right"/>
        </w:pPr>
        <w:r>
          <w:fldChar w:fldCharType="begin"/>
        </w:r>
        <w:r>
          <w:instrText>PAGE   \* MERGEFORMAT</w:instrText>
        </w:r>
        <w:r>
          <w:fldChar w:fldCharType="separate"/>
        </w:r>
        <w:r w:rsidR="00092815">
          <w:rPr>
            <w:noProof/>
          </w:rPr>
          <w:t>1</w:t>
        </w:r>
        <w:r>
          <w:fldChar w:fldCharType="end"/>
        </w:r>
      </w:p>
    </w:sdtContent>
  </w:sdt>
  <w:p w14:paraId="5C1F6D8C" w14:textId="77777777" w:rsidR="007E2693" w:rsidRDefault="007E26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BD7B" w14:textId="77777777" w:rsidR="00E144AE" w:rsidRDefault="00E144AE" w:rsidP="00BD29F1">
      <w:pPr>
        <w:spacing w:after="0" w:line="240" w:lineRule="auto"/>
      </w:pPr>
      <w:r>
        <w:separator/>
      </w:r>
    </w:p>
  </w:footnote>
  <w:footnote w:type="continuationSeparator" w:id="0">
    <w:p w14:paraId="15F7A2E4" w14:textId="77777777" w:rsidR="00E144AE" w:rsidRDefault="00E144AE" w:rsidP="00BD2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start w:val="1"/>
      <w:numFmt w:val="decimal"/>
      <w:lvlText w:val="%1."/>
      <w:lvlJc w:val="left"/>
      <w:pPr>
        <w:tabs>
          <w:tab w:val="num" w:pos="0"/>
        </w:tabs>
        <w:ind w:left="360" w:hanging="360"/>
      </w:pPr>
      <w:rPr>
        <w:rFonts w:ascii="Times New Roman" w:hAnsi="Times New Roman" w:cs="Times New Roman" w:hint="default"/>
        <w:b w:val="0"/>
        <w:bCs/>
        <w:i w:val="0"/>
        <w:sz w:val="24"/>
        <w:szCs w:val="24"/>
      </w:rPr>
    </w:lvl>
  </w:abstractNum>
  <w:abstractNum w:abstractNumId="1">
    <w:nsid w:val="0DD71BC7"/>
    <w:multiLevelType w:val="multilevel"/>
    <w:tmpl w:val="8B281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5838"/>
    <w:multiLevelType w:val="multilevel"/>
    <w:tmpl w:val="2EAA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F5FDA"/>
    <w:multiLevelType w:val="hybridMultilevel"/>
    <w:tmpl w:val="A41A1032"/>
    <w:lvl w:ilvl="0" w:tplc="67F21B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8B4DDA"/>
    <w:multiLevelType w:val="hybridMultilevel"/>
    <w:tmpl w:val="E41ED32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FC658A"/>
    <w:multiLevelType w:val="hybridMultilevel"/>
    <w:tmpl w:val="5314A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216EA1"/>
    <w:multiLevelType w:val="multilevel"/>
    <w:tmpl w:val="EFCC1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16423"/>
    <w:multiLevelType w:val="multilevel"/>
    <w:tmpl w:val="AE66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5571F"/>
    <w:multiLevelType w:val="hybridMultilevel"/>
    <w:tmpl w:val="B12E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BD6F38"/>
    <w:multiLevelType w:val="multilevel"/>
    <w:tmpl w:val="25B88E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CE60A4"/>
    <w:multiLevelType w:val="multilevel"/>
    <w:tmpl w:val="8F702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A709F2"/>
    <w:multiLevelType w:val="multilevel"/>
    <w:tmpl w:val="6C5EC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22548C"/>
    <w:multiLevelType w:val="hybridMultilevel"/>
    <w:tmpl w:val="A2ECEB1E"/>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1"/>
  </w:num>
  <w:num w:numId="5">
    <w:abstractNumId w:val="2"/>
  </w:num>
  <w:num w:numId="6">
    <w:abstractNumId w:val="1"/>
  </w:num>
  <w:num w:numId="7">
    <w:abstractNumId w:val="10"/>
  </w:num>
  <w:num w:numId="8">
    <w:abstractNumId w:val="6"/>
  </w:num>
  <w:num w:numId="9">
    <w:abstractNumId w:val="9"/>
  </w:num>
  <w:num w:numId="10">
    <w:abstractNumId w:val="5"/>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80"/>
    <w:rsid w:val="0003799D"/>
    <w:rsid w:val="00045445"/>
    <w:rsid w:val="00086FDF"/>
    <w:rsid w:val="00092815"/>
    <w:rsid w:val="000970C0"/>
    <w:rsid w:val="000E5A49"/>
    <w:rsid w:val="00191384"/>
    <w:rsid w:val="001A4042"/>
    <w:rsid w:val="001B6EA0"/>
    <w:rsid w:val="001C2A0B"/>
    <w:rsid w:val="003512C9"/>
    <w:rsid w:val="00384480"/>
    <w:rsid w:val="003C4453"/>
    <w:rsid w:val="003C5655"/>
    <w:rsid w:val="003E0D84"/>
    <w:rsid w:val="003F12B4"/>
    <w:rsid w:val="003F4C93"/>
    <w:rsid w:val="00452FF6"/>
    <w:rsid w:val="004B2D2E"/>
    <w:rsid w:val="004C7B64"/>
    <w:rsid w:val="00533AE9"/>
    <w:rsid w:val="00535254"/>
    <w:rsid w:val="00567894"/>
    <w:rsid w:val="005A1B98"/>
    <w:rsid w:val="005B55EE"/>
    <w:rsid w:val="005E5619"/>
    <w:rsid w:val="0069084C"/>
    <w:rsid w:val="007274B1"/>
    <w:rsid w:val="00736AE5"/>
    <w:rsid w:val="00794388"/>
    <w:rsid w:val="007B05DD"/>
    <w:rsid w:val="007C4556"/>
    <w:rsid w:val="007E032E"/>
    <w:rsid w:val="007E2693"/>
    <w:rsid w:val="008B4FC7"/>
    <w:rsid w:val="008D6838"/>
    <w:rsid w:val="0091427F"/>
    <w:rsid w:val="00942826"/>
    <w:rsid w:val="009E73B6"/>
    <w:rsid w:val="00A0068B"/>
    <w:rsid w:val="00A54CB3"/>
    <w:rsid w:val="00AB7017"/>
    <w:rsid w:val="00B270E2"/>
    <w:rsid w:val="00B661D7"/>
    <w:rsid w:val="00BB3090"/>
    <w:rsid w:val="00BD29F1"/>
    <w:rsid w:val="00C55729"/>
    <w:rsid w:val="00C60A6D"/>
    <w:rsid w:val="00C667AB"/>
    <w:rsid w:val="00CA03F9"/>
    <w:rsid w:val="00CB132F"/>
    <w:rsid w:val="00CE7219"/>
    <w:rsid w:val="00D15065"/>
    <w:rsid w:val="00DF6D9D"/>
    <w:rsid w:val="00E029E1"/>
    <w:rsid w:val="00E144AE"/>
    <w:rsid w:val="00EC6682"/>
    <w:rsid w:val="00ED1C13"/>
    <w:rsid w:val="00F25678"/>
    <w:rsid w:val="00F60BC5"/>
    <w:rsid w:val="00F916A9"/>
    <w:rsid w:val="00F95034"/>
    <w:rsid w:val="00FF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84480"/>
    <w:rPr>
      <w:b/>
      <w:bCs/>
    </w:rPr>
  </w:style>
  <w:style w:type="paragraph" w:customStyle="1" w:styleId="Default">
    <w:name w:val="Default"/>
    <w:rsid w:val="00384480"/>
    <w:pPr>
      <w:suppressAutoHyphens/>
      <w:spacing w:after="0" w:line="240" w:lineRule="auto"/>
      <w:textAlignment w:val="baseline"/>
    </w:pPr>
    <w:rPr>
      <w:rFonts w:ascii="Arial" w:eastAsia="Calibri" w:hAnsi="Arial" w:cs="Arial"/>
      <w:color w:val="000000"/>
      <w:sz w:val="24"/>
      <w:szCs w:val="24"/>
      <w:lang w:eastAsia="zh-CN"/>
    </w:rPr>
  </w:style>
  <w:style w:type="paragraph" w:styleId="Bezmezer">
    <w:name w:val="No Spacing"/>
    <w:qFormat/>
    <w:rsid w:val="00384480"/>
    <w:pPr>
      <w:widowControl w:val="0"/>
      <w:suppressLineNumbers/>
      <w:suppressAutoHyphens/>
      <w:spacing w:after="0" w:line="240" w:lineRule="auto"/>
      <w:textAlignment w:val="baseline"/>
    </w:pPr>
    <w:rPr>
      <w:rFonts w:ascii="Times New Roman" w:eastAsia="Times New Roman" w:hAnsi="Times New Roman" w:cs="Times New Roman"/>
      <w:sz w:val="24"/>
      <w:szCs w:val="20"/>
      <w:lang w:eastAsia="zh-CN" w:bidi="cs-CZ"/>
    </w:rPr>
  </w:style>
  <w:style w:type="paragraph" w:customStyle="1" w:styleId="western">
    <w:name w:val="western"/>
    <w:basedOn w:val="Normln"/>
    <w:qFormat/>
    <w:rsid w:val="00384480"/>
    <w:pPr>
      <w:suppressAutoHyphens/>
      <w:spacing w:before="280" w:after="119" w:line="240" w:lineRule="auto"/>
      <w:textAlignment w:val="baseline"/>
    </w:pPr>
    <w:rPr>
      <w:rFonts w:ascii="Times New Roman" w:eastAsia="Times New Roman" w:hAnsi="Times New Roman" w:cs="Times New Roman"/>
      <w:color w:val="000000"/>
      <w:sz w:val="24"/>
      <w:szCs w:val="24"/>
      <w:lang w:eastAsia="zh-CN"/>
    </w:rPr>
  </w:style>
  <w:style w:type="paragraph" w:styleId="Odstavecseseznamem">
    <w:name w:val="List Paragraph"/>
    <w:basedOn w:val="Normln"/>
    <w:qFormat/>
    <w:rsid w:val="00384480"/>
    <w:pPr>
      <w:ind w:left="720"/>
      <w:contextualSpacing/>
    </w:pPr>
  </w:style>
  <w:style w:type="paragraph" w:styleId="Zhlav">
    <w:name w:val="header"/>
    <w:basedOn w:val="Normln"/>
    <w:link w:val="ZhlavChar"/>
    <w:uiPriority w:val="99"/>
    <w:unhideWhenUsed/>
    <w:rsid w:val="00BD2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9F1"/>
  </w:style>
  <w:style w:type="paragraph" w:styleId="Zpat">
    <w:name w:val="footer"/>
    <w:basedOn w:val="Normln"/>
    <w:link w:val="ZpatChar"/>
    <w:uiPriority w:val="99"/>
    <w:unhideWhenUsed/>
    <w:rsid w:val="00BD2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9F1"/>
  </w:style>
  <w:style w:type="paragraph" w:customStyle="1" w:styleId="Standard">
    <w:name w:val="Standard"/>
    <w:rsid w:val="00045445"/>
    <w:pPr>
      <w:suppressAutoHyphens/>
      <w:textAlignment w:val="baseline"/>
    </w:pPr>
    <w:rPr>
      <w:rFonts w:ascii="Calibri" w:eastAsia="SimSu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84480"/>
    <w:rPr>
      <w:b/>
      <w:bCs/>
    </w:rPr>
  </w:style>
  <w:style w:type="paragraph" w:customStyle="1" w:styleId="Default">
    <w:name w:val="Default"/>
    <w:rsid w:val="00384480"/>
    <w:pPr>
      <w:suppressAutoHyphens/>
      <w:spacing w:after="0" w:line="240" w:lineRule="auto"/>
      <w:textAlignment w:val="baseline"/>
    </w:pPr>
    <w:rPr>
      <w:rFonts w:ascii="Arial" w:eastAsia="Calibri" w:hAnsi="Arial" w:cs="Arial"/>
      <w:color w:val="000000"/>
      <w:sz w:val="24"/>
      <w:szCs w:val="24"/>
      <w:lang w:eastAsia="zh-CN"/>
    </w:rPr>
  </w:style>
  <w:style w:type="paragraph" w:styleId="Bezmezer">
    <w:name w:val="No Spacing"/>
    <w:qFormat/>
    <w:rsid w:val="00384480"/>
    <w:pPr>
      <w:widowControl w:val="0"/>
      <w:suppressLineNumbers/>
      <w:suppressAutoHyphens/>
      <w:spacing w:after="0" w:line="240" w:lineRule="auto"/>
      <w:textAlignment w:val="baseline"/>
    </w:pPr>
    <w:rPr>
      <w:rFonts w:ascii="Times New Roman" w:eastAsia="Times New Roman" w:hAnsi="Times New Roman" w:cs="Times New Roman"/>
      <w:sz w:val="24"/>
      <w:szCs w:val="20"/>
      <w:lang w:eastAsia="zh-CN" w:bidi="cs-CZ"/>
    </w:rPr>
  </w:style>
  <w:style w:type="paragraph" w:customStyle="1" w:styleId="western">
    <w:name w:val="western"/>
    <w:basedOn w:val="Normln"/>
    <w:qFormat/>
    <w:rsid w:val="00384480"/>
    <w:pPr>
      <w:suppressAutoHyphens/>
      <w:spacing w:before="280" w:after="119" w:line="240" w:lineRule="auto"/>
      <w:textAlignment w:val="baseline"/>
    </w:pPr>
    <w:rPr>
      <w:rFonts w:ascii="Times New Roman" w:eastAsia="Times New Roman" w:hAnsi="Times New Roman" w:cs="Times New Roman"/>
      <w:color w:val="000000"/>
      <w:sz w:val="24"/>
      <w:szCs w:val="24"/>
      <w:lang w:eastAsia="zh-CN"/>
    </w:rPr>
  </w:style>
  <w:style w:type="paragraph" w:styleId="Odstavecseseznamem">
    <w:name w:val="List Paragraph"/>
    <w:basedOn w:val="Normln"/>
    <w:qFormat/>
    <w:rsid w:val="00384480"/>
    <w:pPr>
      <w:ind w:left="720"/>
      <w:contextualSpacing/>
    </w:pPr>
  </w:style>
  <w:style w:type="paragraph" w:styleId="Zhlav">
    <w:name w:val="header"/>
    <w:basedOn w:val="Normln"/>
    <w:link w:val="ZhlavChar"/>
    <w:uiPriority w:val="99"/>
    <w:unhideWhenUsed/>
    <w:rsid w:val="00BD2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9F1"/>
  </w:style>
  <w:style w:type="paragraph" w:styleId="Zpat">
    <w:name w:val="footer"/>
    <w:basedOn w:val="Normln"/>
    <w:link w:val="ZpatChar"/>
    <w:uiPriority w:val="99"/>
    <w:unhideWhenUsed/>
    <w:rsid w:val="00BD2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9F1"/>
  </w:style>
  <w:style w:type="paragraph" w:customStyle="1" w:styleId="Standard">
    <w:name w:val="Standard"/>
    <w:rsid w:val="00045445"/>
    <w:pPr>
      <w:suppressAutoHyphens/>
      <w:textAlignment w:val="baseline"/>
    </w:pPr>
    <w:rPr>
      <w:rFonts w:ascii="Calibri" w:eastAsia="SimSu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561">
      <w:bodyDiv w:val="1"/>
      <w:marLeft w:val="0"/>
      <w:marRight w:val="0"/>
      <w:marTop w:val="0"/>
      <w:marBottom w:val="0"/>
      <w:divBdr>
        <w:top w:val="none" w:sz="0" w:space="0" w:color="auto"/>
        <w:left w:val="none" w:sz="0" w:space="0" w:color="auto"/>
        <w:bottom w:val="none" w:sz="0" w:space="0" w:color="auto"/>
        <w:right w:val="none" w:sz="0" w:space="0" w:color="auto"/>
      </w:divBdr>
    </w:div>
    <w:div w:id="719137062">
      <w:bodyDiv w:val="1"/>
      <w:marLeft w:val="0"/>
      <w:marRight w:val="0"/>
      <w:marTop w:val="0"/>
      <w:marBottom w:val="0"/>
      <w:divBdr>
        <w:top w:val="none" w:sz="0" w:space="0" w:color="auto"/>
        <w:left w:val="none" w:sz="0" w:space="0" w:color="auto"/>
        <w:bottom w:val="none" w:sz="0" w:space="0" w:color="auto"/>
        <w:right w:val="none" w:sz="0" w:space="0" w:color="auto"/>
      </w:divBdr>
    </w:div>
    <w:div w:id="1610775601">
      <w:bodyDiv w:val="1"/>
      <w:marLeft w:val="0"/>
      <w:marRight w:val="0"/>
      <w:marTop w:val="0"/>
      <w:marBottom w:val="0"/>
      <w:divBdr>
        <w:top w:val="none" w:sz="0" w:space="0" w:color="auto"/>
        <w:left w:val="none" w:sz="0" w:space="0" w:color="auto"/>
        <w:bottom w:val="none" w:sz="0" w:space="0" w:color="auto"/>
        <w:right w:val="none" w:sz="0" w:space="0" w:color="auto"/>
      </w:divBdr>
    </w:div>
    <w:div w:id="17807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526</Words>
  <Characters>3105</Characters>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2023-12-14T08:54:00Z</cp:lastPrinted>
  <dcterms:created xsi:type="dcterms:W3CDTF">2023-12-08T13:15:00Z</dcterms:created>
  <dcterms:modified xsi:type="dcterms:W3CDTF">2024-02-14T07:21:00Z</dcterms:modified>
</cp:coreProperties>
</file>