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AFCE" w14:textId="7EA948B8" w:rsidR="00B55144" w:rsidRPr="007D7346" w:rsidRDefault="00B55144" w:rsidP="007D7346">
      <w:pPr>
        <w:spacing w:before="120" w:after="120"/>
        <w:contextualSpacing/>
        <w:jc w:val="center"/>
        <w:rPr>
          <w:rFonts w:eastAsia="Times New Roman" w:cstheme="minorHAnsi"/>
          <w:sz w:val="28"/>
          <w:szCs w:val="28"/>
          <w:lang w:eastAsia="cs-CZ"/>
        </w:rPr>
      </w:pPr>
      <w:r w:rsidRPr="007D7346">
        <w:rPr>
          <w:rFonts w:eastAsia="Times New Roman" w:cstheme="minorHAnsi"/>
          <w:b/>
          <w:bCs/>
          <w:sz w:val="28"/>
          <w:szCs w:val="28"/>
          <w:lang w:eastAsia="cs-CZ"/>
        </w:rPr>
        <w:t>SMLOUVA O DÍLO</w:t>
      </w:r>
    </w:p>
    <w:p w14:paraId="34EC121A" w14:textId="04650DBE" w:rsidR="00B55144" w:rsidRDefault="00B55144" w:rsidP="007D7346">
      <w:pPr>
        <w:pStyle w:val="Bezmezer"/>
        <w:pBdr>
          <w:bottom w:val="single" w:sz="6" w:space="1" w:color="auto"/>
        </w:pBdr>
        <w:spacing w:before="120" w:after="120" w:line="276" w:lineRule="auto"/>
        <w:jc w:val="center"/>
        <w:rPr>
          <w:rFonts w:cstheme="minorHAnsi"/>
        </w:rPr>
      </w:pPr>
      <w:r w:rsidRPr="007D7346">
        <w:rPr>
          <w:rFonts w:cstheme="minorHAnsi"/>
        </w:rPr>
        <w:t xml:space="preserve">dle § 2586 a následujících zákona č. 89/2012 Sb., občanského zákoníku, </w:t>
      </w:r>
      <w:r w:rsidRPr="007D7346">
        <w:rPr>
          <w:rFonts w:cstheme="minorHAnsi"/>
        </w:rPr>
        <w:br/>
        <w:t>ve znění pozdějších předpisů (dále jen „občanský zákoník“)</w:t>
      </w:r>
    </w:p>
    <w:p w14:paraId="33CCD23E" w14:textId="1E3DEF54" w:rsidR="00C37AAA" w:rsidRDefault="00C37AAA" w:rsidP="007D7346">
      <w:pPr>
        <w:pStyle w:val="Bezmezer"/>
        <w:pBdr>
          <w:bottom w:val="single" w:sz="6" w:space="1" w:color="auto"/>
        </w:pBdr>
        <w:spacing w:before="120" w:after="120" w:line="276" w:lineRule="auto"/>
        <w:jc w:val="center"/>
        <w:rPr>
          <w:rFonts w:cstheme="minorHAnsi"/>
          <w:b/>
        </w:rPr>
      </w:pPr>
      <w:r w:rsidRPr="00D04C74">
        <w:rPr>
          <w:rFonts w:cstheme="minorHAnsi"/>
          <w:b/>
        </w:rPr>
        <w:t>č. j. KÚ-</w:t>
      </w:r>
      <w:r w:rsidR="009E5B1D">
        <w:rPr>
          <w:rFonts w:cstheme="minorHAnsi"/>
          <w:b/>
        </w:rPr>
        <w:t>09051</w:t>
      </w:r>
      <w:r w:rsidRPr="00D04C74">
        <w:rPr>
          <w:rFonts w:cstheme="minorHAnsi"/>
          <w:b/>
        </w:rPr>
        <w:t>/2023-760-2020</w:t>
      </w:r>
    </w:p>
    <w:p w14:paraId="09D10A0D" w14:textId="77777777" w:rsidR="00C37AAA" w:rsidRDefault="00C37AAA" w:rsidP="007D7346">
      <w:pPr>
        <w:spacing w:before="120" w:after="0"/>
        <w:contextualSpacing/>
        <w:rPr>
          <w:rFonts w:eastAsia="Times New Roman" w:cstheme="minorHAnsi"/>
          <w:bCs/>
          <w:lang w:eastAsia="cs-CZ"/>
        </w:rPr>
      </w:pPr>
    </w:p>
    <w:p w14:paraId="419E7E9D" w14:textId="686F1DA4" w:rsidR="00B55144" w:rsidRPr="007D7346" w:rsidRDefault="00B55144" w:rsidP="007D7346">
      <w:pPr>
        <w:spacing w:before="120" w:after="0"/>
        <w:contextualSpacing/>
        <w:rPr>
          <w:rFonts w:eastAsia="Times New Roman" w:cstheme="minorHAnsi"/>
          <w:bCs/>
          <w:lang w:eastAsia="cs-CZ"/>
        </w:rPr>
      </w:pPr>
      <w:r w:rsidRPr="007D7346">
        <w:rPr>
          <w:rFonts w:eastAsia="Times New Roman" w:cstheme="minorHAnsi"/>
          <w:bCs/>
          <w:lang w:eastAsia="cs-CZ"/>
        </w:rPr>
        <w:t>Smluvní strany:</w:t>
      </w:r>
    </w:p>
    <w:p w14:paraId="45B9CC4A" w14:textId="77777777" w:rsidR="00C12EE0" w:rsidRDefault="00C12EE0" w:rsidP="007D7346">
      <w:pPr>
        <w:tabs>
          <w:tab w:val="left" w:pos="1701"/>
          <w:tab w:val="left" w:pos="4678"/>
        </w:tabs>
        <w:spacing w:before="120" w:after="120"/>
        <w:contextualSpacing/>
        <w:jc w:val="both"/>
        <w:outlineLvl w:val="0"/>
        <w:rPr>
          <w:rFonts w:cstheme="minorHAnsi"/>
          <w:b/>
          <w:snapToGrid w:val="0"/>
        </w:rPr>
      </w:pPr>
    </w:p>
    <w:p w14:paraId="67951720" w14:textId="06109892" w:rsidR="00B55144" w:rsidRPr="007D7346" w:rsidRDefault="00B55144" w:rsidP="007D7346">
      <w:pPr>
        <w:tabs>
          <w:tab w:val="left" w:pos="1701"/>
          <w:tab w:val="left" w:pos="4678"/>
        </w:tabs>
        <w:spacing w:before="120" w:after="120"/>
        <w:contextualSpacing/>
        <w:jc w:val="both"/>
        <w:outlineLvl w:val="0"/>
        <w:rPr>
          <w:rFonts w:cstheme="minorHAnsi"/>
          <w:b/>
          <w:snapToGrid w:val="0"/>
        </w:rPr>
      </w:pPr>
      <w:r w:rsidRPr="007D7346">
        <w:rPr>
          <w:rFonts w:cstheme="minorHAnsi"/>
          <w:b/>
          <w:snapToGrid w:val="0"/>
        </w:rPr>
        <w:t>Česká republika - Katastrální úřad pro Vysočinu</w:t>
      </w:r>
    </w:p>
    <w:p w14:paraId="5DA501F6" w14:textId="77777777" w:rsidR="00B55144" w:rsidRPr="007D7346" w:rsidRDefault="00B55144" w:rsidP="007D7346">
      <w:pPr>
        <w:pStyle w:val="Bezmezer"/>
        <w:spacing w:line="276" w:lineRule="auto"/>
        <w:contextualSpacing/>
        <w:rPr>
          <w:rFonts w:cstheme="minorHAnsi"/>
        </w:rPr>
      </w:pPr>
      <w:r w:rsidRPr="007D7346">
        <w:rPr>
          <w:rFonts w:cstheme="minorHAnsi"/>
        </w:rPr>
        <w:t>sídlo:</w:t>
      </w:r>
      <w:r w:rsidRPr="007D7346">
        <w:rPr>
          <w:rFonts w:cstheme="minorHAnsi"/>
        </w:rPr>
        <w:tab/>
      </w:r>
      <w:r w:rsidRPr="007D7346">
        <w:rPr>
          <w:rFonts w:cstheme="minorHAnsi"/>
        </w:rPr>
        <w:tab/>
      </w:r>
      <w:r w:rsidRPr="007D7346">
        <w:rPr>
          <w:rFonts w:cstheme="minorHAnsi"/>
        </w:rPr>
        <w:tab/>
        <w:t>Fibichova 4666/6, 586 01 Jihlava</w:t>
      </w:r>
    </w:p>
    <w:p w14:paraId="1E492451" w14:textId="77777777" w:rsidR="00B55144" w:rsidRPr="007D7346" w:rsidRDefault="00B55144" w:rsidP="007D7346">
      <w:pPr>
        <w:pStyle w:val="Bezmezer"/>
        <w:spacing w:line="276" w:lineRule="auto"/>
        <w:contextualSpacing/>
        <w:rPr>
          <w:rFonts w:cstheme="minorHAnsi"/>
        </w:rPr>
      </w:pPr>
      <w:r w:rsidRPr="007D7346">
        <w:rPr>
          <w:rFonts w:cstheme="minorHAnsi"/>
        </w:rPr>
        <w:t xml:space="preserve">právně jedná: </w:t>
      </w:r>
      <w:r w:rsidRPr="007D7346">
        <w:rPr>
          <w:rFonts w:cstheme="minorHAnsi"/>
        </w:rPr>
        <w:tab/>
      </w:r>
      <w:r w:rsidRPr="007D7346">
        <w:rPr>
          <w:rFonts w:cstheme="minorHAnsi"/>
        </w:rPr>
        <w:tab/>
        <w:t>Ing. Miloslav Kaválek, ředitel</w:t>
      </w:r>
    </w:p>
    <w:p w14:paraId="77030B1E" w14:textId="77777777" w:rsidR="00B55144" w:rsidRPr="007D7346" w:rsidRDefault="00B55144" w:rsidP="007D7346">
      <w:pPr>
        <w:pStyle w:val="Bezmezer"/>
        <w:spacing w:line="276" w:lineRule="auto"/>
        <w:contextualSpacing/>
        <w:rPr>
          <w:rFonts w:cstheme="minorHAnsi"/>
        </w:rPr>
      </w:pPr>
      <w:r w:rsidRPr="007D7346">
        <w:rPr>
          <w:rFonts w:cstheme="minorHAnsi"/>
        </w:rPr>
        <w:t>datová schránka:</w:t>
      </w:r>
      <w:r w:rsidRPr="007D7346">
        <w:rPr>
          <w:rFonts w:cstheme="minorHAnsi"/>
        </w:rPr>
        <w:tab/>
        <w:t>25nadnk</w:t>
      </w:r>
    </w:p>
    <w:p w14:paraId="4ACE79FB" w14:textId="77777777" w:rsidR="00B55144" w:rsidRPr="007D7346" w:rsidRDefault="00B55144" w:rsidP="007D7346">
      <w:pPr>
        <w:pStyle w:val="Bezmezer"/>
        <w:spacing w:line="276" w:lineRule="auto"/>
        <w:contextualSpacing/>
        <w:rPr>
          <w:rFonts w:cstheme="minorHAnsi"/>
        </w:rPr>
      </w:pPr>
      <w:r w:rsidRPr="007D7346">
        <w:rPr>
          <w:rFonts w:cstheme="minorHAnsi"/>
        </w:rPr>
        <w:t xml:space="preserve">IČO: </w:t>
      </w:r>
      <w:r w:rsidRPr="007D7346">
        <w:rPr>
          <w:rFonts w:cstheme="minorHAnsi"/>
        </w:rPr>
        <w:tab/>
      </w:r>
      <w:r w:rsidRPr="007D7346">
        <w:rPr>
          <w:rFonts w:cstheme="minorHAnsi"/>
        </w:rPr>
        <w:tab/>
      </w:r>
      <w:r w:rsidRPr="007D7346">
        <w:rPr>
          <w:rFonts w:cstheme="minorHAnsi"/>
        </w:rPr>
        <w:tab/>
        <w:t>71185208</w:t>
      </w:r>
    </w:p>
    <w:p w14:paraId="6E2A643A" w14:textId="77777777" w:rsidR="00B55144" w:rsidRPr="007D7346" w:rsidRDefault="00B55144" w:rsidP="007D7346">
      <w:pPr>
        <w:pStyle w:val="Bezmezer"/>
        <w:spacing w:line="276" w:lineRule="auto"/>
        <w:contextualSpacing/>
        <w:rPr>
          <w:rFonts w:cstheme="minorHAnsi"/>
        </w:rPr>
      </w:pPr>
      <w:r w:rsidRPr="007D7346">
        <w:rPr>
          <w:rFonts w:cstheme="minorHAnsi"/>
        </w:rPr>
        <w:t xml:space="preserve">DIČ: </w:t>
      </w:r>
      <w:r w:rsidRPr="007D7346">
        <w:rPr>
          <w:rFonts w:cstheme="minorHAnsi"/>
        </w:rPr>
        <w:tab/>
      </w:r>
      <w:r w:rsidRPr="007D7346">
        <w:rPr>
          <w:rFonts w:cstheme="minorHAnsi"/>
        </w:rPr>
        <w:tab/>
      </w:r>
      <w:r w:rsidRPr="007D7346">
        <w:rPr>
          <w:rFonts w:cstheme="minorHAnsi"/>
        </w:rPr>
        <w:tab/>
        <w:t>není plátce DPH</w:t>
      </w:r>
    </w:p>
    <w:p w14:paraId="6B54014D" w14:textId="77777777" w:rsidR="00B55144" w:rsidRPr="007D7346" w:rsidRDefault="00B55144" w:rsidP="007D7346">
      <w:pPr>
        <w:pStyle w:val="Bezmezer"/>
        <w:spacing w:line="276" w:lineRule="auto"/>
        <w:contextualSpacing/>
        <w:rPr>
          <w:rFonts w:cstheme="minorHAnsi"/>
        </w:rPr>
      </w:pPr>
      <w:r w:rsidRPr="007D7346">
        <w:rPr>
          <w:rFonts w:cstheme="minorHAnsi"/>
        </w:rPr>
        <w:t xml:space="preserve">bankovní spojení: </w:t>
      </w:r>
      <w:r w:rsidRPr="007D7346">
        <w:rPr>
          <w:rFonts w:cstheme="minorHAnsi"/>
        </w:rPr>
        <w:tab/>
        <w:t>ČNB Brno – město, č. ú.  0033223681/0710</w:t>
      </w:r>
    </w:p>
    <w:p w14:paraId="10C2C71C" w14:textId="77777777" w:rsidR="00B55144" w:rsidRPr="007D7346" w:rsidRDefault="00B55144" w:rsidP="007D7346">
      <w:pPr>
        <w:pStyle w:val="Bezmezer"/>
        <w:spacing w:line="276" w:lineRule="auto"/>
        <w:contextualSpacing/>
        <w:rPr>
          <w:rFonts w:cstheme="minorHAnsi"/>
        </w:rPr>
      </w:pPr>
      <w:r w:rsidRPr="007D7346">
        <w:rPr>
          <w:rFonts w:cstheme="minorHAnsi"/>
        </w:rPr>
        <w:t xml:space="preserve">tel.: </w:t>
      </w:r>
      <w:r w:rsidRPr="007D7346">
        <w:rPr>
          <w:rFonts w:cstheme="minorHAnsi"/>
        </w:rPr>
        <w:tab/>
      </w:r>
      <w:r w:rsidRPr="007D7346">
        <w:rPr>
          <w:rFonts w:cstheme="minorHAnsi"/>
        </w:rPr>
        <w:tab/>
      </w:r>
      <w:r w:rsidRPr="007D7346">
        <w:rPr>
          <w:rFonts w:cstheme="minorHAnsi"/>
        </w:rPr>
        <w:tab/>
        <w:t>+420 567 109 111</w:t>
      </w:r>
    </w:p>
    <w:p w14:paraId="1B5D3273" w14:textId="77777777" w:rsidR="00B55144" w:rsidRPr="007D7346" w:rsidRDefault="00B55144" w:rsidP="007D7346">
      <w:pPr>
        <w:pStyle w:val="Bezmezer"/>
        <w:spacing w:line="276" w:lineRule="auto"/>
        <w:contextualSpacing/>
        <w:rPr>
          <w:rFonts w:cstheme="minorHAnsi"/>
        </w:rPr>
      </w:pPr>
      <w:r w:rsidRPr="007D7346">
        <w:rPr>
          <w:rFonts w:cstheme="minorHAnsi"/>
        </w:rPr>
        <w:t>e-mail:</w:t>
      </w:r>
      <w:r w:rsidRPr="007D7346">
        <w:rPr>
          <w:rFonts w:cstheme="minorHAnsi"/>
        </w:rPr>
        <w:tab/>
      </w:r>
      <w:r w:rsidRPr="007D7346">
        <w:rPr>
          <w:rFonts w:cstheme="minorHAnsi"/>
        </w:rPr>
        <w:tab/>
      </w:r>
      <w:r w:rsidRPr="007D7346">
        <w:rPr>
          <w:rFonts w:cstheme="minorHAnsi"/>
        </w:rPr>
        <w:tab/>
      </w:r>
      <w:hyperlink r:id="rId8" w:history="1">
        <w:r w:rsidRPr="007D7346">
          <w:rPr>
            <w:rStyle w:val="Hypertextovodkaz"/>
            <w:rFonts w:cstheme="minorHAnsi"/>
            <w:color w:val="auto"/>
          </w:rPr>
          <w:t>ku.provysockraj@cuzk.cz</w:t>
        </w:r>
      </w:hyperlink>
    </w:p>
    <w:p w14:paraId="7F5E3A95" w14:textId="77777777" w:rsidR="00B55144" w:rsidRPr="007D7346" w:rsidRDefault="00B55144" w:rsidP="00C12EE0">
      <w:pPr>
        <w:spacing w:before="120" w:after="240"/>
        <w:rPr>
          <w:rFonts w:eastAsia="Times New Roman" w:cstheme="minorHAnsi"/>
          <w:lang w:eastAsia="cs-CZ"/>
        </w:rPr>
      </w:pPr>
      <w:r w:rsidRPr="007D7346">
        <w:rPr>
          <w:rFonts w:eastAsia="Times New Roman" w:cstheme="minorHAnsi"/>
          <w:iCs/>
          <w:lang w:eastAsia="cs-CZ"/>
        </w:rPr>
        <w:t>na straně jedné jako objednatel (dále jen „objednatel“)</w:t>
      </w:r>
    </w:p>
    <w:p w14:paraId="0CD00115" w14:textId="77777777" w:rsidR="00B55144" w:rsidRPr="007D7346" w:rsidRDefault="00B55144" w:rsidP="00C12EE0">
      <w:pPr>
        <w:spacing w:before="240" w:after="240"/>
        <w:contextualSpacing/>
        <w:jc w:val="both"/>
        <w:rPr>
          <w:rFonts w:eastAsia="Times New Roman" w:cstheme="minorHAnsi"/>
          <w:bCs/>
          <w:lang w:eastAsia="cs-CZ"/>
        </w:rPr>
      </w:pPr>
      <w:r w:rsidRPr="007D7346">
        <w:rPr>
          <w:rFonts w:eastAsia="Times New Roman" w:cstheme="minorHAnsi"/>
          <w:bCs/>
          <w:lang w:eastAsia="cs-CZ"/>
        </w:rPr>
        <w:t>a</w:t>
      </w:r>
    </w:p>
    <w:p w14:paraId="27A3AC2A" w14:textId="0431B15A" w:rsidR="00B55144" w:rsidRPr="00FB2452" w:rsidRDefault="00B55144" w:rsidP="007D7346">
      <w:pPr>
        <w:pStyle w:val="Bezmezer"/>
        <w:spacing w:before="120" w:after="120" w:line="276" w:lineRule="auto"/>
        <w:contextualSpacing/>
        <w:rPr>
          <w:rFonts w:cstheme="minorHAnsi"/>
          <w:b/>
        </w:rPr>
      </w:pPr>
      <w:r w:rsidRPr="00FB2452">
        <w:rPr>
          <w:rFonts w:cstheme="minorHAnsi"/>
          <w:b/>
        </w:rPr>
        <w:t>Obchodní firma:</w:t>
      </w:r>
      <w:r w:rsidRPr="00FB2452">
        <w:rPr>
          <w:rFonts w:cstheme="minorHAnsi"/>
          <w:b/>
        </w:rPr>
        <w:tab/>
      </w:r>
      <w:r w:rsidR="00C37AAA" w:rsidRPr="00FB2452">
        <w:rPr>
          <w:rFonts w:cstheme="minorHAnsi"/>
          <w:b/>
        </w:rPr>
        <w:t>Vladimír Mal</w:t>
      </w:r>
      <w:r w:rsidR="00191445">
        <w:rPr>
          <w:rFonts w:cstheme="minorHAnsi"/>
          <w:b/>
        </w:rPr>
        <w:t>y</w:t>
      </w:r>
      <w:r w:rsidR="00C37AAA" w:rsidRPr="00FB2452">
        <w:rPr>
          <w:rFonts w:cstheme="minorHAnsi"/>
          <w:b/>
        </w:rPr>
        <w:t>ch - Hydroizomat</w:t>
      </w:r>
    </w:p>
    <w:p w14:paraId="4D109B2D" w14:textId="755100F8" w:rsidR="00B55144" w:rsidRPr="00FB2452" w:rsidRDefault="00B55144" w:rsidP="007D7346">
      <w:pPr>
        <w:pStyle w:val="Bezmezer"/>
        <w:spacing w:before="120" w:after="120" w:line="276" w:lineRule="auto"/>
        <w:contextualSpacing/>
        <w:rPr>
          <w:rFonts w:cstheme="minorHAnsi"/>
        </w:rPr>
      </w:pPr>
      <w:r w:rsidRPr="00FB2452">
        <w:rPr>
          <w:rFonts w:cstheme="minorHAnsi"/>
        </w:rPr>
        <w:t>sídlo:</w:t>
      </w:r>
      <w:r w:rsidRPr="00FB2452">
        <w:rPr>
          <w:rFonts w:cstheme="minorHAnsi"/>
        </w:rPr>
        <w:tab/>
      </w:r>
      <w:r w:rsidRPr="00FB2452">
        <w:rPr>
          <w:rFonts w:cstheme="minorHAnsi"/>
        </w:rPr>
        <w:tab/>
      </w:r>
      <w:r w:rsidRPr="00FB2452">
        <w:rPr>
          <w:rFonts w:cstheme="minorHAnsi"/>
        </w:rPr>
        <w:tab/>
      </w:r>
      <w:r w:rsidR="00C37AAA" w:rsidRPr="00FB2452">
        <w:rPr>
          <w:rFonts w:cstheme="minorHAnsi"/>
        </w:rPr>
        <w:t>Clementisa 1177/53, 90901 Skalica, Slovenská republika</w:t>
      </w:r>
    </w:p>
    <w:p w14:paraId="111DF7F9" w14:textId="016D868B" w:rsidR="00B55144" w:rsidRDefault="00B55144" w:rsidP="007D7346">
      <w:pPr>
        <w:pStyle w:val="Bezmezer"/>
        <w:spacing w:line="276" w:lineRule="auto"/>
        <w:contextualSpacing/>
        <w:rPr>
          <w:rFonts w:cstheme="minorHAnsi"/>
        </w:rPr>
      </w:pPr>
      <w:r w:rsidRPr="00FB2452">
        <w:rPr>
          <w:rFonts w:cstheme="minorHAnsi"/>
        </w:rPr>
        <w:t>zastoupen:</w:t>
      </w:r>
      <w:r w:rsidRPr="00FB2452">
        <w:rPr>
          <w:rFonts w:cstheme="minorHAnsi"/>
        </w:rPr>
        <w:tab/>
      </w:r>
      <w:r w:rsidRPr="00FB2452">
        <w:rPr>
          <w:rFonts w:cstheme="minorHAnsi"/>
        </w:rPr>
        <w:tab/>
      </w:r>
      <w:r w:rsidR="00C37AAA" w:rsidRPr="00FB2452">
        <w:rPr>
          <w:rFonts w:cstheme="minorHAnsi"/>
        </w:rPr>
        <w:t>Vladimír Mal</w:t>
      </w:r>
      <w:r w:rsidR="00191445">
        <w:rPr>
          <w:rFonts w:cstheme="minorHAnsi"/>
        </w:rPr>
        <w:t>y</w:t>
      </w:r>
      <w:r w:rsidR="00C37AAA" w:rsidRPr="00FB2452">
        <w:rPr>
          <w:rFonts w:cstheme="minorHAnsi"/>
        </w:rPr>
        <w:t>ch</w:t>
      </w:r>
    </w:p>
    <w:p w14:paraId="14DBC8BD" w14:textId="23BDADDB" w:rsidR="000A7C0E" w:rsidRPr="00FB2452" w:rsidRDefault="000A7C0E" w:rsidP="007D7346">
      <w:pPr>
        <w:pStyle w:val="Bezmezer"/>
        <w:spacing w:line="276" w:lineRule="auto"/>
        <w:contextualSpacing/>
        <w:rPr>
          <w:rFonts w:cstheme="minorHAnsi"/>
        </w:rPr>
      </w:pPr>
      <w:r>
        <w:rPr>
          <w:rFonts w:cstheme="minorHAnsi"/>
        </w:rPr>
        <w:t>právní forma:</w:t>
      </w:r>
      <w:r>
        <w:rPr>
          <w:rFonts w:cstheme="minorHAnsi"/>
        </w:rPr>
        <w:tab/>
      </w:r>
      <w:r>
        <w:rPr>
          <w:rFonts w:cstheme="minorHAnsi"/>
        </w:rPr>
        <w:tab/>
        <w:t>FO</w:t>
      </w:r>
    </w:p>
    <w:p w14:paraId="446A2912" w14:textId="429E5E91" w:rsidR="00B55144" w:rsidRPr="00FB2452" w:rsidRDefault="00B55144" w:rsidP="007D7346">
      <w:pPr>
        <w:pStyle w:val="Bezmezer"/>
        <w:spacing w:before="120" w:after="120" w:line="276" w:lineRule="auto"/>
        <w:contextualSpacing/>
        <w:rPr>
          <w:rFonts w:cstheme="minorHAnsi"/>
        </w:rPr>
      </w:pPr>
      <w:r w:rsidRPr="00FB2452">
        <w:rPr>
          <w:rFonts w:cstheme="minorHAnsi"/>
        </w:rPr>
        <w:t>IČO:</w:t>
      </w:r>
      <w:r w:rsidRPr="00FB2452">
        <w:rPr>
          <w:rFonts w:cstheme="minorHAnsi"/>
        </w:rPr>
        <w:tab/>
      </w:r>
      <w:r w:rsidRPr="00FB2452">
        <w:rPr>
          <w:rFonts w:cstheme="minorHAnsi"/>
        </w:rPr>
        <w:tab/>
      </w:r>
      <w:r w:rsidRPr="00FB2452">
        <w:rPr>
          <w:rFonts w:cstheme="minorHAnsi"/>
        </w:rPr>
        <w:tab/>
      </w:r>
      <w:r w:rsidR="00C37AAA" w:rsidRPr="00FB2452">
        <w:rPr>
          <w:rFonts w:cstheme="minorHAnsi"/>
        </w:rPr>
        <w:t>41208838 (SK)</w:t>
      </w:r>
    </w:p>
    <w:p w14:paraId="37B66CF5" w14:textId="33B6546B" w:rsidR="00B55144" w:rsidRPr="00FB2452" w:rsidRDefault="00B55144" w:rsidP="007D7346">
      <w:pPr>
        <w:pStyle w:val="Bezmezer"/>
        <w:spacing w:before="120" w:after="120" w:line="276" w:lineRule="auto"/>
        <w:contextualSpacing/>
        <w:rPr>
          <w:rFonts w:cstheme="minorHAnsi"/>
        </w:rPr>
      </w:pPr>
      <w:r w:rsidRPr="00FB2452">
        <w:rPr>
          <w:rFonts w:cstheme="minorHAnsi"/>
        </w:rPr>
        <w:t>DIČ:</w:t>
      </w:r>
      <w:r w:rsidRPr="00FB2452">
        <w:rPr>
          <w:rFonts w:cstheme="minorHAnsi"/>
        </w:rPr>
        <w:tab/>
      </w:r>
      <w:r w:rsidRPr="00FB2452">
        <w:rPr>
          <w:rFonts w:cstheme="minorHAnsi"/>
        </w:rPr>
        <w:tab/>
      </w:r>
      <w:r w:rsidRPr="00FB2452">
        <w:rPr>
          <w:rFonts w:cstheme="minorHAnsi"/>
        </w:rPr>
        <w:tab/>
      </w:r>
      <w:r w:rsidR="00C37AAA" w:rsidRPr="00FB2452">
        <w:rPr>
          <w:rFonts w:cstheme="minorHAnsi"/>
        </w:rPr>
        <w:t>SK 1034123761</w:t>
      </w:r>
    </w:p>
    <w:p w14:paraId="5941B320" w14:textId="2608757D" w:rsidR="000A7C0E" w:rsidRPr="00366C7B" w:rsidRDefault="00923D2E" w:rsidP="007D7346">
      <w:pPr>
        <w:pStyle w:val="Bezmezer"/>
        <w:spacing w:before="120" w:after="120" w:line="276" w:lineRule="auto"/>
        <w:contextualSpacing/>
        <w:rPr>
          <w:rFonts w:cstheme="minorHAnsi"/>
        </w:rPr>
      </w:pPr>
      <w:r w:rsidRPr="00366C7B">
        <w:rPr>
          <w:rFonts w:cstheme="minorHAnsi"/>
        </w:rPr>
        <w:t>b</w:t>
      </w:r>
      <w:r w:rsidR="00B55144" w:rsidRPr="00366C7B">
        <w:rPr>
          <w:rFonts w:cstheme="minorHAnsi"/>
        </w:rPr>
        <w:t>ankovní spojení</w:t>
      </w:r>
      <w:r w:rsidR="000A7C0E" w:rsidRPr="00366C7B">
        <w:rPr>
          <w:rFonts w:cstheme="minorHAnsi"/>
        </w:rPr>
        <w:t xml:space="preserve"> (IBAN)</w:t>
      </w:r>
      <w:r w:rsidR="00B55144" w:rsidRPr="00366C7B">
        <w:rPr>
          <w:rFonts w:cstheme="minorHAnsi"/>
        </w:rPr>
        <w:t>:</w:t>
      </w:r>
      <w:r w:rsidR="00191445" w:rsidRPr="00366C7B">
        <w:rPr>
          <w:rFonts w:cstheme="minorHAnsi"/>
        </w:rPr>
        <w:t xml:space="preserve"> SK95 1100 0000 </w:t>
      </w:r>
      <w:r w:rsidR="00D41DE7">
        <w:rPr>
          <w:rFonts w:cstheme="minorHAnsi"/>
        </w:rPr>
        <w:t>xxxx xxxx xxxx</w:t>
      </w:r>
    </w:p>
    <w:p w14:paraId="6C7ECF8A" w14:textId="1D768D3C" w:rsidR="00B55144" w:rsidRPr="00366C7B" w:rsidRDefault="00C12EE0" w:rsidP="007D7346">
      <w:pPr>
        <w:pStyle w:val="Bezmezer"/>
        <w:spacing w:before="120" w:after="120" w:line="276" w:lineRule="auto"/>
        <w:contextualSpacing/>
        <w:rPr>
          <w:rFonts w:cstheme="minorHAnsi"/>
        </w:rPr>
      </w:pPr>
      <w:r w:rsidRPr="00366C7B">
        <w:rPr>
          <w:rFonts w:cstheme="minorHAnsi"/>
        </w:rPr>
        <w:t>n</w:t>
      </w:r>
      <w:r w:rsidR="000A7C0E" w:rsidRPr="00366C7B">
        <w:rPr>
          <w:rFonts w:cstheme="minorHAnsi"/>
        </w:rPr>
        <w:t>ázev banky:</w:t>
      </w:r>
      <w:r w:rsidR="000A7C0E" w:rsidRPr="00366C7B">
        <w:rPr>
          <w:rFonts w:cstheme="minorHAnsi"/>
        </w:rPr>
        <w:tab/>
      </w:r>
      <w:r w:rsidR="000A7C0E" w:rsidRPr="00366C7B">
        <w:rPr>
          <w:rFonts w:cstheme="minorHAnsi"/>
        </w:rPr>
        <w:tab/>
      </w:r>
      <w:r w:rsidR="00191445" w:rsidRPr="00366C7B">
        <w:rPr>
          <w:rFonts w:cstheme="minorHAnsi"/>
        </w:rPr>
        <w:t>Tatra banka a.s.</w:t>
      </w:r>
      <w:r w:rsidR="000A7C0E" w:rsidRPr="00366C7B">
        <w:rPr>
          <w:rFonts w:cstheme="minorHAnsi"/>
        </w:rPr>
        <w:tab/>
      </w:r>
    </w:p>
    <w:p w14:paraId="2DD0C9FF" w14:textId="5BB4CCB9" w:rsidR="000A7C0E" w:rsidRPr="000A7C0E" w:rsidRDefault="000A7C0E" w:rsidP="007D7346">
      <w:pPr>
        <w:pStyle w:val="Bezmezer"/>
        <w:spacing w:before="120" w:after="120" w:line="276" w:lineRule="auto"/>
        <w:contextualSpacing/>
        <w:rPr>
          <w:rFonts w:cstheme="minorHAnsi"/>
        </w:rPr>
      </w:pPr>
      <w:r w:rsidRPr="000A7C0E">
        <w:rPr>
          <w:rFonts w:cstheme="minorHAnsi"/>
        </w:rPr>
        <w:t>Z</w:t>
      </w:r>
      <w:r>
        <w:rPr>
          <w:rFonts w:cstheme="minorHAnsi"/>
        </w:rPr>
        <w:t>apsán</w:t>
      </w:r>
      <w:r w:rsidR="00B55144" w:rsidRPr="000A7C0E">
        <w:rPr>
          <w:rFonts w:cstheme="minorHAnsi"/>
        </w:rPr>
        <w:t xml:space="preserve"> </w:t>
      </w:r>
      <w:r w:rsidRPr="000A7C0E">
        <w:rPr>
          <w:rFonts w:cstheme="minorHAnsi"/>
        </w:rPr>
        <w:t xml:space="preserve">v ŽR SR obú. Skalica (SK), </w:t>
      </w:r>
    </w:p>
    <w:p w14:paraId="57ECC77C" w14:textId="5DF57D32" w:rsidR="00B55144" w:rsidRPr="007D7346" w:rsidRDefault="000A7C0E" w:rsidP="007D7346">
      <w:pPr>
        <w:pStyle w:val="Bezmezer"/>
        <w:spacing w:before="120" w:after="120" w:line="276" w:lineRule="auto"/>
        <w:contextualSpacing/>
        <w:rPr>
          <w:rFonts w:cstheme="minorHAnsi"/>
        </w:rPr>
      </w:pPr>
      <w:r w:rsidRPr="000A7C0E">
        <w:rPr>
          <w:rFonts w:cstheme="minorHAnsi"/>
        </w:rPr>
        <w:t>registrační číslo v seznamu hospodářských subjektů 2020/9-FO-F4360</w:t>
      </w:r>
    </w:p>
    <w:p w14:paraId="717902DB" w14:textId="77777777" w:rsidR="00B55144" w:rsidRPr="007D7346" w:rsidRDefault="00B55144" w:rsidP="007D7346">
      <w:pPr>
        <w:spacing w:before="120" w:after="120"/>
        <w:contextualSpacing/>
        <w:rPr>
          <w:rFonts w:eastAsia="Times New Roman" w:cstheme="minorHAnsi"/>
          <w:iCs/>
          <w:lang w:eastAsia="cs-CZ"/>
        </w:rPr>
      </w:pPr>
      <w:r w:rsidRPr="007D7346">
        <w:rPr>
          <w:rFonts w:eastAsia="Times New Roman" w:cstheme="minorHAnsi"/>
          <w:iCs/>
          <w:lang w:eastAsia="cs-CZ"/>
        </w:rPr>
        <w:t>na straně druhé jako zhotovitel (dále jen „zhotovitel“)</w:t>
      </w:r>
    </w:p>
    <w:p w14:paraId="593060CA" w14:textId="77777777" w:rsidR="003B18F8" w:rsidRPr="007D7346" w:rsidRDefault="003B18F8" w:rsidP="007D7346">
      <w:pPr>
        <w:spacing w:before="120" w:after="120"/>
        <w:contextualSpacing/>
        <w:jc w:val="both"/>
        <w:rPr>
          <w:rFonts w:cstheme="minorHAnsi"/>
        </w:rPr>
      </w:pPr>
    </w:p>
    <w:p w14:paraId="4F8F9993" w14:textId="2DDC69DD" w:rsidR="00D1513E" w:rsidRPr="007D7346" w:rsidRDefault="004F65A4" w:rsidP="007D7346">
      <w:pPr>
        <w:spacing w:before="120" w:after="120"/>
        <w:contextualSpacing/>
        <w:jc w:val="both"/>
        <w:rPr>
          <w:rFonts w:cstheme="minorHAnsi"/>
        </w:rPr>
      </w:pPr>
      <w:r>
        <w:rPr>
          <w:rFonts w:cstheme="minorHAnsi"/>
        </w:rPr>
        <w:t xml:space="preserve">uzavírají </w:t>
      </w:r>
      <w:r w:rsidR="009309D0" w:rsidRPr="007D7346">
        <w:rPr>
          <w:rFonts w:cstheme="minorHAnsi"/>
        </w:rPr>
        <w:t>v souladu s platnými českými právními předpisy dále uvedenou Smlouvu o dílo</w:t>
      </w:r>
      <w:r w:rsidR="00B55144" w:rsidRPr="007D7346">
        <w:rPr>
          <w:rFonts w:cstheme="minorHAnsi"/>
        </w:rPr>
        <w:t xml:space="preserve"> (dále také „smlouva“)</w:t>
      </w:r>
      <w:r w:rsidR="009309D0" w:rsidRPr="007D7346">
        <w:rPr>
          <w:rFonts w:cstheme="minorHAnsi"/>
        </w:rPr>
        <w:t xml:space="preserve">, z níž vyplývá povinnost zhotovitele provést na svůj náklad a nebezpečí práce dohodnuté </w:t>
      </w:r>
      <w:r w:rsidR="00DA0D32" w:rsidRPr="007D7346">
        <w:rPr>
          <w:rFonts w:cstheme="minorHAnsi"/>
        </w:rPr>
        <w:t>v této smlouvě</w:t>
      </w:r>
      <w:r w:rsidR="009309D0" w:rsidRPr="007D7346">
        <w:rPr>
          <w:rFonts w:cstheme="minorHAnsi"/>
        </w:rPr>
        <w:t xml:space="preserve"> a povinnost objednatele provedené práce převzít a zaplatit za ně smluvenou cenu.</w:t>
      </w:r>
    </w:p>
    <w:p w14:paraId="74A9AA96" w14:textId="77777777" w:rsidR="00B55144" w:rsidRPr="007D7346" w:rsidRDefault="00B55144" w:rsidP="007D7346">
      <w:pPr>
        <w:pStyle w:val="Bezmezer"/>
        <w:spacing w:before="120" w:after="120" w:line="276" w:lineRule="auto"/>
        <w:contextualSpacing/>
        <w:rPr>
          <w:rFonts w:cstheme="minorHAnsi"/>
          <w:u w:val="single"/>
        </w:rPr>
      </w:pPr>
    </w:p>
    <w:p w14:paraId="7237614B" w14:textId="562BA388" w:rsidR="00B55144" w:rsidRPr="007D7346" w:rsidRDefault="00B55144" w:rsidP="007D7346">
      <w:pPr>
        <w:pStyle w:val="Bezmezer"/>
        <w:spacing w:before="120" w:after="120" w:line="276" w:lineRule="auto"/>
        <w:contextualSpacing/>
        <w:rPr>
          <w:rFonts w:cstheme="minorHAnsi"/>
          <w:u w:val="single"/>
        </w:rPr>
      </w:pPr>
      <w:r w:rsidRPr="007D7346">
        <w:rPr>
          <w:rFonts w:cstheme="minorHAnsi"/>
          <w:u w:val="single"/>
        </w:rPr>
        <w:t>Kontaktní</w:t>
      </w:r>
      <w:r w:rsidR="003B18F8" w:rsidRPr="007D7346">
        <w:rPr>
          <w:rFonts w:cstheme="minorHAnsi"/>
          <w:u w:val="single"/>
        </w:rPr>
        <w:t>mi</w:t>
      </w:r>
      <w:r w:rsidRPr="007D7346">
        <w:rPr>
          <w:rFonts w:cstheme="minorHAnsi"/>
          <w:u w:val="single"/>
        </w:rPr>
        <w:t xml:space="preserve"> osob</w:t>
      </w:r>
      <w:r w:rsidR="003B18F8" w:rsidRPr="007D7346">
        <w:rPr>
          <w:rFonts w:cstheme="minorHAnsi"/>
          <w:u w:val="single"/>
        </w:rPr>
        <w:t>ami</w:t>
      </w:r>
      <w:r w:rsidRPr="007D7346">
        <w:rPr>
          <w:rFonts w:cstheme="minorHAnsi"/>
          <w:u w:val="single"/>
        </w:rPr>
        <w:t xml:space="preserve"> pro </w:t>
      </w:r>
      <w:r w:rsidR="003B18F8" w:rsidRPr="007D7346">
        <w:rPr>
          <w:rFonts w:cstheme="minorHAnsi"/>
          <w:u w:val="single"/>
        </w:rPr>
        <w:t xml:space="preserve">jednání ve věcech </w:t>
      </w:r>
      <w:r w:rsidRPr="007D7346">
        <w:rPr>
          <w:rFonts w:cstheme="minorHAnsi"/>
          <w:u w:val="single"/>
        </w:rPr>
        <w:t>této smlouvy</w:t>
      </w:r>
      <w:r w:rsidR="00381128" w:rsidRPr="007D7346">
        <w:rPr>
          <w:rFonts w:cstheme="minorHAnsi"/>
          <w:u w:val="single"/>
        </w:rPr>
        <w:t xml:space="preserve"> </w:t>
      </w:r>
      <w:r w:rsidRPr="007D7346">
        <w:rPr>
          <w:rFonts w:cstheme="minorHAnsi"/>
          <w:u w:val="single"/>
        </w:rPr>
        <w:t>jsou:</w:t>
      </w:r>
    </w:p>
    <w:p w14:paraId="4FA984C5" w14:textId="63FD01BC" w:rsidR="00B55144" w:rsidRPr="007D7346" w:rsidRDefault="00B55144" w:rsidP="00DE6588">
      <w:pPr>
        <w:pStyle w:val="Bezmezer"/>
        <w:spacing w:before="120" w:after="120" w:line="276" w:lineRule="auto"/>
        <w:ind w:left="567" w:hanging="567"/>
        <w:rPr>
          <w:rFonts w:cstheme="minorHAnsi"/>
        </w:rPr>
      </w:pPr>
      <w:r w:rsidRPr="007D7346">
        <w:rPr>
          <w:rFonts w:cstheme="minorHAnsi"/>
        </w:rPr>
        <w:t xml:space="preserve">za objednatele:   </w:t>
      </w:r>
      <w:r w:rsidRPr="007D7346">
        <w:rPr>
          <w:rFonts w:cstheme="minorHAnsi"/>
        </w:rPr>
        <w:tab/>
        <w:t>Ing. Vladimír Hanák, ředitel K</w:t>
      </w:r>
      <w:r w:rsidR="00DA0D32" w:rsidRPr="007D7346">
        <w:rPr>
          <w:rFonts w:cstheme="minorHAnsi"/>
        </w:rPr>
        <w:t>atastrálního pracoviště</w:t>
      </w:r>
      <w:r w:rsidRPr="007D7346">
        <w:rPr>
          <w:rFonts w:cstheme="minorHAnsi"/>
        </w:rPr>
        <w:t xml:space="preserve"> Jihlava</w:t>
      </w:r>
    </w:p>
    <w:p w14:paraId="5820EE12" w14:textId="6F779FB9" w:rsidR="00B55144" w:rsidRDefault="00B55144" w:rsidP="007D7346">
      <w:pPr>
        <w:pStyle w:val="Bezmezer"/>
        <w:spacing w:before="120" w:after="120" w:line="276" w:lineRule="auto"/>
        <w:ind w:left="567" w:hanging="567"/>
        <w:contextualSpacing/>
        <w:rPr>
          <w:rFonts w:cstheme="minorHAnsi"/>
        </w:rPr>
      </w:pPr>
      <w:r w:rsidRPr="00903FF8">
        <w:rPr>
          <w:rFonts w:cstheme="minorHAnsi"/>
        </w:rPr>
        <w:t>za zhotovitele:</w:t>
      </w:r>
      <w:r w:rsidRPr="00903FF8">
        <w:rPr>
          <w:rFonts w:cstheme="minorHAnsi"/>
        </w:rPr>
        <w:tab/>
        <w:t xml:space="preserve"> </w:t>
      </w:r>
      <w:r w:rsidRPr="00903FF8">
        <w:rPr>
          <w:rFonts w:cstheme="minorHAnsi"/>
        </w:rPr>
        <w:tab/>
      </w:r>
      <w:r w:rsidR="000A7C0E">
        <w:rPr>
          <w:rFonts w:cstheme="minorHAnsi"/>
        </w:rPr>
        <w:t xml:space="preserve">Bc. </w:t>
      </w:r>
      <w:r w:rsidR="00903FF8" w:rsidRPr="00903FF8">
        <w:rPr>
          <w:rFonts w:cstheme="minorHAnsi"/>
        </w:rPr>
        <w:t>Patrik Gaša, manaže</w:t>
      </w:r>
      <w:r w:rsidR="000A7C0E">
        <w:rPr>
          <w:rFonts w:cstheme="minorHAnsi"/>
        </w:rPr>
        <w:t xml:space="preserve">r, </w:t>
      </w:r>
      <w:r w:rsidR="00903FF8" w:rsidRPr="00903FF8">
        <w:rPr>
          <w:rFonts w:cstheme="minorHAnsi"/>
        </w:rPr>
        <w:t>+421</w:t>
      </w:r>
      <w:r w:rsidR="000A7C0E">
        <w:rPr>
          <w:rFonts w:cstheme="minorHAnsi"/>
        </w:rPr>
        <w:t xml:space="preserve"> </w:t>
      </w:r>
      <w:r w:rsidR="00AC0239">
        <w:rPr>
          <w:rFonts w:cstheme="minorHAnsi"/>
        </w:rPr>
        <w:t>xxxxxxxxx</w:t>
      </w:r>
      <w:r w:rsidR="00903FF8" w:rsidRPr="00903FF8">
        <w:rPr>
          <w:rFonts w:cstheme="minorHAnsi"/>
        </w:rPr>
        <w:t xml:space="preserve">, email: </w:t>
      </w:r>
      <w:r w:rsidR="000A7C0E">
        <w:rPr>
          <w:rFonts w:cstheme="minorHAnsi"/>
        </w:rPr>
        <w:t>h</w:t>
      </w:r>
      <w:r w:rsidR="00903FF8" w:rsidRPr="00903FF8">
        <w:rPr>
          <w:rFonts w:cstheme="minorHAnsi"/>
        </w:rPr>
        <w:t>ydroizomat@gmail.com</w:t>
      </w:r>
    </w:p>
    <w:p w14:paraId="4311EFE9" w14:textId="4F3D38CA" w:rsidR="00A0331C" w:rsidRPr="007D7346" w:rsidRDefault="00A0331C" w:rsidP="007D7346">
      <w:pPr>
        <w:pStyle w:val="Bezmezer"/>
        <w:spacing w:before="120" w:after="120" w:line="276" w:lineRule="auto"/>
        <w:ind w:left="567" w:hanging="567"/>
        <w:contextualSpacing/>
        <w:rPr>
          <w:rFonts w:cstheme="minorHAnsi"/>
        </w:rPr>
      </w:pPr>
      <w:r>
        <w:rPr>
          <w:rFonts w:cstheme="minorHAnsi"/>
        </w:rPr>
        <w:t>technický dozor zhotovitele</w:t>
      </w:r>
      <w:r w:rsidR="00C12EE0">
        <w:rPr>
          <w:rFonts w:cstheme="minorHAnsi"/>
        </w:rPr>
        <w:t xml:space="preserve"> (stavbyvedoucí)</w:t>
      </w:r>
      <w:r>
        <w:rPr>
          <w:rFonts w:cstheme="minorHAnsi"/>
        </w:rPr>
        <w:t>:</w:t>
      </w:r>
      <w:r w:rsidR="00C12EE0">
        <w:rPr>
          <w:rFonts w:cstheme="minorHAnsi"/>
        </w:rPr>
        <w:t xml:space="preserve">    </w:t>
      </w:r>
      <w:r w:rsidR="00C12EE0">
        <w:rPr>
          <w:rFonts w:cstheme="minorHAnsi"/>
        </w:rPr>
        <w:tab/>
      </w:r>
      <w:r w:rsidR="000A7C0E">
        <w:rPr>
          <w:rFonts w:cstheme="minorHAnsi"/>
        </w:rPr>
        <w:t>Ing. Milan Ravas, oprávnění SKSI</w:t>
      </w:r>
      <w:r w:rsidR="00C12EE0">
        <w:rPr>
          <w:rFonts w:cstheme="minorHAnsi"/>
        </w:rPr>
        <w:t xml:space="preserve"> ev. číslo</w:t>
      </w:r>
      <w:r w:rsidR="000A7C0E">
        <w:rPr>
          <w:rFonts w:cstheme="minorHAnsi"/>
        </w:rPr>
        <w:t xml:space="preserve"> 09763*10*</w:t>
      </w:r>
    </w:p>
    <w:p w14:paraId="38AAD0FE" w14:textId="77777777" w:rsidR="00DE6588" w:rsidRDefault="00DE6588">
      <w:pPr>
        <w:rPr>
          <w:rFonts w:cstheme="minorHAnsi"/>
          <w:b/>
        </w:rPr>
      </w:pPr>
      <w:r>
        <w:rPr>
          <w:rFonts w:cstheme="minorHAnsi"/>
          <w:b/>
        </w:rPr>
        <w:br w:type="page"/>
      </w:r>
    </w:p>
    <w:p w14:paraId="53036934" w14:textId="13477D9E" w:rsidR="008F67D2" w:rsidRPr="007D7346" w:rsidRDefault="008F67D2" w:rsidP="007D7346">
      <w:pPr>
        <w:pStyle w:val="Odstavecseseznamem"/>
        <w:numPr>
          <w:ilvl w:val="0"/>
          <w:numId w:val="3"/>
        </w:numPr>
        <w:spacing w:beforeLines="60" w:before="144" w:afterLines="60" w:after="144"/>
        <w:jc w:val="center"/>
        <w:rPr>
          <w:rFonts w:cstheme="minorHAnsi"/>
          <w:b/>
        </w:rPr>
      </w:pPr>
      <w:r w:rsidRPr="007D7346">
        <w:rPr>
          <w:rFonts w:cstheme="minorHAnsi"/>
          <w:b/>
        </w:rPr>
        <w:lastRenderedPageBreak/>
        <w:t>Předmět smlouvy</w:t>
      </w:r>
    </w:p>
    <w:p w14:paraId="4E327AD8" w14:textId="6FC42516" w:rsidR="00E21852" w:rsidRPr="0091691D" w:rsidRDefault="008F67D2" w:rsidP="007D7346">
      <w:pPr>
        <w:pStyle w:val="Odstavecseseznamem"/>
        <w:numPr>
          <w:ilvl w:val="1"/>
          <w:numId w:val="3"/>
        </w:numPr>
        <w:spacing w:beforeLines="60" w:before="144" w:afterLines="60" w:after="144"/>
        <w:jc w:val="both"/>
        <w:rPr>
          <w:rFonts w:cstheme="minorHAnsi"/>
        </w:rPr>
      </w:pPr>
      <w:r w:rsidRPr="0091691D">
        <w:rPr>
          <w:rFonts w:cstheme="minorHAnsi"/>
        </w:rPr>
        <w:t>Předmětem této smlouvy je závazek zhotovitele provést na svůj náklad a nebezpečí</w:t>
      </w:r>
      <w:r w:rsidR="005548B8" w:rsidRPr="0091691D">
        <w:rPr>
          <w:rFonts w:cstheme="minorHAnsi"/>
        </w:rPr>
        <w:t>, řádně a včas</w:t>
      </w:r>
      <w:r w:rsidRPr="0091691D">
        <w:rPr>
          <w:rFonts w:cstheme="minorHAnsi"/>
        </w:rPr>
        <w:t xml:space="preserve"> pro objednatele dílo </w:t>
      </w:r>
      <w:r w:rsidR="00E21852" w:rsidRPr="0091691D">
        <w:rPr>
          <w:rFonts w:cstheme="minorHAnsi"/>
        </w:rPr>
        <w:t>s názvem</w:t>
      </w:r>
      <w:r w:rsidR="005F272C" w:rsidRPr="0091691D">
        <w:rPr>
          <w:rFonts w:cstheme="minorHAnsi"/>
        </w:rPr>
        <w:t xml:space="preserve"> </w:t>
      </w:r>
      <w:r w:rsidR="007822EE" w:rsidRPr="0091691D">
        <w:rPr>
          <w:rFonts w:cstheme="minorHAnsi"/>
          <w:b/>
        </w:rPr>
        <w:t>„</w:t>
      </w:r>
      <w:r w:rsidR="00E21852" w:rsidRPr="0091691D">
        <w:rPr>
          <w:rFonts w:cstheme="minorHAnsi"/>
          <w:b/>
          <w:bCs/>
        </w:rPr>
        <w:t>Stavební úpravy na přístavbě budovy KÚ pro Vysočinu</w:t>
      </w:r>
      <w:r w:rsidR="0091691D" w:rsidRPr="0091691D">
        <w:rPr>
          <w:rFonts w:cstheme="minorHAnsi"/>
          <w:b/>
          <w:bCs/>
        </w:rPr>
        <w:t xml:space="preserve"> (oprava střechy)</w:t>
      </w:r>
      <w:r w:rsidR="007822EE" w:rsidRPr="0091691D">
        <w:rPr>
          <w:rFonts w:cstheme="minorHAnsi"/>
          <w:b/>
        </w:rPr>
        <w:t>“,</w:t>
      </w:r>
      <w:r w:rsidR="007822EE" w:rsidRPr="0091691D">
        <w:rPr>
          <w:rFonts w:cstheme="minorHAnsi"/>
        </w:rPr>
        <w:t xml:space="preserve"> </w:t>
      </w:r>
      <w:r w:rsidRPr="0091691D">
        <w:rPr>
          <w:rFonts w:cstheme="minorHAnsi"/>
        </w:rPr>
        <w:t xml:space="preserve">spočívající </w:t>
      </w:r>
      <w:r w:rsidR="006029E6" w:rsidRPr="0091691D">
        <w:rPr>
          <w:rFonts w:cstheme="minorHAnsi"/>
          <w:b/>
        </w:rPr>
        <w:t>v</w:t>
      </w:r>
      <w:r w:rsidR="00E21852" w:rsidRPr="0091691D">
        <w:rPr>
          <w:rFonts w:cstheme="minorHAnsi"/>
          <w:b/>
        </w:rPr>
        <w:t>e stavebních úpravách střešní konstrukce</w:t>
      </w:r>
      <w:r w:rsidR="00A73CDD" w:rsidRPr="0091691D">
        <w:rPr>
          <w:rFonts w:cstheme="minorHAnsi"/>
          <w:b/>
        </w:rPr>
        <w:t> </w:t>
      </w:r>
      <w:r w:rsidR="00E21852" w:rsidRPr="0091691D">
        <w:rPr>
          <w:rFonts w:cstheme="minorHAnsi"/>
          <w:b/>
        </w:rPr>
        <w:t>a částečné změn</w:t>
      </w:r>
      <w:r w:rsidR="00A73CDD" w:rsidRPr="0091691D">
        <w:rPr>
          <w:rFonts w:cstheme="minorHAnsi"/>
          <w:b/>
        </w:rPr>
        <w:t>ě</w:t>
      </w:r>
      <w:r w:rsidR="00E21852" w:rsidRPr="0091691D">
        <w:rPr>
          <w:rFonts w:cstheme="minorHAnsi"/>
          <w:b/>
        </w:rPr>
        <w:t xml:space="preserve"> užívání přístavby.</w:t>
      </w:r>
    </w:p>
    <w:p w14:paraId="5107E204" w14:textId="516FD301" w:rsidR="005548B8" w:rsidRPr="0091691D" w:rsidRDefault="005548B8" w:rsidP="005548B8">
      <w:pPr>
        <w:pStyle w:val="Odstavecseseznamem"/>
        <w:numPr>
          <w:ilvl w:val="1"/>
          <w:numId w:val="3"/>
        </w:numPr>
        <w:spacing w:beforeLines="60" w:before="144" w:afterLines="60" w:after="144"/>
        <w:jc w:val="both"/>
        <w:rPr>
          <w:rFonts w:cstheme="minorHAnsi"/>
        </w:rPr>
      </w:pPr>
      <w:r w:rsidRPr="005548B8">
        <w:rPr>
          <w:rFonts w:cstheme="minorHAnsi"/>
        </w:rPr>
        <w:t>Součástí díla je kompletní, funkční a bezvadné provedení všech dodávek a prací</w:t>
      </w:r>
      <w:r>
        <w:rPr>
          <w:rFonts w:cstheme="minorHAnsi"/>
        </w:rPr>
        <w:t xml:space="preserve"> </w:t>
      </w:r>
      <w:r w:rsidRPr="005548B8">
        <w:rPr>
          <w:rFonts w:cstheme="minorHAnsi"/>
        </w:rPr>
        <w:t xml:space="preserve">v rozsahu </w:t>
      </w:r>
      <w:r w:rsidRPr="0091691D">
        <w:rPr>
          <w:rFonts w:cstheme="minorHAnsi"/>
        </w:rPr>
        <w:t xml:space="preserve">uvedeném v dokumentaci k veřejné zakázce, nabídce zhotovitele, této smlouvě a v projektové dokumentaci (dále také „PD“) vypracované </w:t>
      </w:r>
      <w:r w:rsidR="004F65A4" w:rsidRPr="0091691D">
        <w:rPr>
          <w:rFonts w:cstheme="minorHAnsi"/>
        </w:rPr>
        <w:t>zodpovědným projektantem Ing. arch. Radimem Paťhou</w:t>
      </w:r>
      <w:r w:rsidR="0091691D" w:rsidRPr="0091691D">
        <w:rPr>
          <w:rFonts w:cstheme="minorHAnsi"/>
        </w:rPr>
        <w:t xml:space="preserve">, IČO </w:t>
      </w:r>
      <w:r w:rsidR="0091691D" w:rsidRPr="0091691D">
        <w:rPr>
          <w:rFonts w:ascii="Arial" w:hAnsi="Arial" w:cs="Arial"/>
          <w:bCs/>
          <w:sz w:val="20"/>
          <w:szCs w:val="20"/>
        </w:rPr>
        <w:t>88893774</w:t>
      </w:r>
      <w:r w:rsidR="004F65A4" w:rsidRPr="0091691D">
        <w:rPr>
          <w:rFonts w:cstheme="minorHAnsi"/>
        </w:rPr>
        <w:t>.</w:t>
      </w:r>
    </w:p>
    <w:p w14:paraId="7D7470A7" w14:textId="48A9A9B3" w:rsidR="00381128" w:rsidRPr="005548B8" w:rsidRDefault="00381128" w:rsidP="005548B8">
      <w:pPr>
        <w:pStyle w:val="Odstavecseseznamem"/>
        <w:numPr>
          <w:ilvl w:val="1"/>
          <w:numId w:val="3"/>
        </w:numPr>
        <w:spacing w:beforeLines="60" w:before="144" w:afterLines="60" w:after="144"/>
        <w:jc w:val="both"/>
        <w:rPr>
          <w:rFonts w:cstheme="minorHAnsi"/>
        </w:rPr>
      </w:pPr>
      <w:r w:rsidRPr="005548B8">
        <w:rPr>
          <w:rFonts w:cstheme="minorHAnsi"/>
        </w:rPr>
        <w:t>Podpisem smlouvy zhotovitel prohlašuje, že má projektovou dokumentaci k dispozici a že se s ní důkladně a podrobně seznámil a neshledává v ní vady, které by bránily řádnému plnění této smlouvy.</w:t>
      </w:r>
    </w:p>
    <w:p w14:paraId="1F8E27C4" w14:textId="77777777" w:rsidR="00CA0A9B" w:rsidRPr="007D7346" w:rsidRDefault="00CA0A9B" w:rsidP="007D7346">
      <w:pPr>
        <w:pStyle w:val="Odstavecseseznamem"/>
        <w:spacing w:beforeLines="60" w:before="144" w:afterLines="60" w:after="144"/>
        <w:ind w:left="360"/>
        <w:jc w:val="both"/>
        <w:rPr>
          <w:rFonts w:cstheme="minorHAnsi"/>
        </w:rPr>
      </w:pPr>
    </w:p>
    <w:p w14:paraId="2B98513D" w14:textId="23DAA76C" w:rsidR="003E1F45" w:rsidRPr="007D7346" w:rsidRDefault="005548B8" w:rsidP="007D7346">
      <w:pPr>
        <w:pStyle w:val="Odstavecseseznamem"/>
        <w:numPr>
          <w:ilvl w:val="0"/>
          <w:numId w:val="3"/>
        </w:numPr>
        <w:spacing w:beforeLines="60" w:before="144" w:afterLines="60" w:after="144"/>
        <w:jc w:val="center"/>
        <w:rPr>
          <w:rFonts w:cstheme="minorHAnsi"/>
          <w:b/>
        </w:rPr>
      </w:pPr>
      <w:r>
        <w:rPr>
          <w:rFonts w:cstheme="minorHAnsi"/>
          <w:b/>
        </w:rPr>
        <w:t>Termín</w:t>
      </w:r>
      <w:r w:rsidR="003E1F45" w:rsidRPr="007D7346">
        <w:rPr>
          <w:rFonts w:cstheme="minorHAnsi"/>
          <w:b/>
        </w:rPr>
        <w:t xml:space="preserve"> a místo plnění</w:t>
      </w:r>
    </w:p>
    <w:p w14:paraId="0D714C22" w14:textId="243A9B68" w:rsidR="00357955" w:rsidRPr="0091691D" w:rsidRDefault="00AC43AC" w:rsidP="007D7346">
      <w:pPr>
        <w:pStyle w:val="Odstavecseseznamem"/>
        <w:numPr>
          <w:ilvl w:val="1"/>
          <w:numId w:val="3"/>
        </w:numPr>
        <w:spacing w:beforeLines="60" w:before="144" w:afterLines="60" w:after="144"/>
        <w:jc w:val="both"/>
        <w:rPr>
          <w:rFonts w:cstheme="minorHAnsi"/>
        </w:rPr>
      </w:pPr>
      <w:r w:rsidRPr="005548B8">
        <w:rPr>
          <w:rFonts w:cstheme="minorHAnsi"/>
        </w:rPr>
        <w:t xml:space="preserve">Zhotovitel provede dílo </w:t>
      </w:r>
      <w:r w:rsidRPr="006F139C">
        <w:rPr>
          <w:rFonts w:cstheme="minorHAnsi"/>
          <w:b/>
        </w:rPr>
        <w:t xml:space="preserve">na </w:t>
      </w:r>
      <w:r w:rsidR="00F1186B" w:rsidRPr="006F139C">
        <w:rPr>
          <w:rFonts w:cstheme="minorHAnsi"/>
          <w:b/>
        </w:rPr>
        <w:t>přístavbě</w:t>
      </w:r>
      <w:r w:rsidR="005548B8" w:rsidRPr="006F139C">
        <w:rPr>
          <w:rFonts w:cstheme="minorHAnsi"/>
          <w:b/>
        </w:rPr>
        <w:t xml:space="preserve"> </w:t>
      </w:r>
      <w:r w:rsidR="004F65A4">
        <w:rPr>
          <w:rFonts w:cstheme="minorHAnsi"/>
          <w:b/>
        </w:rPr>
        <w:t xml:space="preserve">administrativní </w:t>
      </w:r>
      <w:r w:rsidR="005548B8" w:rsidRPr="006F139C">
        <w:rPr>
          <w:rFonts w:cstheme="minorHAnsi"/>
          <w:b/>
        </w:rPr>
        <w:t>budovy</w:t>
      </w:r>
      <w:r w:rsidR="005548B8" w:rsidRPr="005548B8">
        <w:rPr>
          <w:rFonts w:cstheme="minorHAnsi"/>
        </w:rPr>
        <w:t xml:space="preserve"> Katastrálního úřadu pro Vysočinu </w:t>
      </w:r>
      <w:r w:rsidRPr="005548B8">
        <w:rPr>
          <w:rFonts w:cstheme="minorHAnsi"/>
        </w:rPr>
        <w:t xml:space="preserve">na </w:t>
      </w:r>
      <w:r w:rsidRPr="0091691D">
        <w:rPr>
          <w:rFonts w:cstheme="minorHAnsi"/>
        </w:rPr>
        <w:t xml:space="preserve">adrese </w:t>
      </w:r>
      <w:r w:rsidR="00F1186B" w:rsidRPr="0091691D">
        <w:rPr>
          <w:rFonts w:cstheme="minorHAnsi"/>
          <w:b/>
        </w:rPr>
        <w:t>Fibichova 4666/6, 586 01 Jihlava</w:t>
      </w:r>
      <w:r w:rsidR="005548B8" w:rsidRPr="0091691D">
        <w:rPr>
          <w:rFonts w:cstheme="minorHAnsi"/>
          <w:b/>
        </w:rPr>
        <w:t xml:space="preserve"> </w:t>
      </w:r>
      <w:r w:rsidR="00AF01E8" w:rsidRPr="0091691D">
        <w:rPr>
          <w:rFonts w:cstheme="minorHAnsi"/>
        </w:rPr>
        <w:t>(dále jen „místo plnění“)</w:t>
      </w:r>
      <w:r w:rsidRPr="0091691D">
        <w:rPr>
          <w:rFonts w:cstheme="minorHAnsi"/>
        </w:rPr>
        <w:t>.</w:t>
      </w:r>
    </w:p>
    <w:p w14:paraId="0FF3B9B0" w14:textId="2768C1ED" w:rsidR="00D0130C" w:rsidRPr="0091691D" w:rsidRDefault="005548B8" w:rsidP="007D7346">
      <w:pPr>
        <w:pStyle w:val="Odstavecseseznamem"/>
        <w:numPr>
          <w:ilvl w:val="1"/>
          <w:numId w:val="3"/>
        </w:numPr>
        <w:spacing w:beforeLines="60" w:before="144" w:afterLines="60" w:after="144"/>
        <w:jc w:val="both"/>
        <w:rPr>
          <w:rFonts w:cstheme="minorHAnsi"/>
        </w:rPr>
      </w:pPr>
      <w:r w:rsidRPr="0091691D">
        <w:rPr>
          <w:rFonts w:cstheme="minorHAnsi"/>
        </w:rPr>
        <w:t xml:space="preserve">Dílo bude dokončeno a předáno objednateli bez vad a nedodělků nejpozději </w:t>
      </w:r>
      <w:r w:rsidR="0091691D" w:rsidRPr="0091691D">
        <w:rPr>
          <w:rFonts w:cstheme="minorHAnsi"/>
          <w:b/>
        </w:rPr>
        <w:t>do 8</w:t>
      </w:r>
      <w:r w:rsidRPr="0091691D">
        <w:rPr>
          <w:rFonts w:cstheme="minorHAnsi"/>
          <w:b/>
        </w:rPr>
        <w:t xml:space="preserve"> </w:t>
      </w:r>
      <w:r w:rsidR="0091691D" w:rsidRPr="0091691D">
        <w:rPr>
          <w:rFonts w:cstheme="minorHAnsi"/>
          <w:b/>
        </w:rPr>
        <w:t>týdnů</w:t>
      </w:r>
      <w:r w:rsidRPr="0091691D">
        <w:rPr>
          <w:rFonts w:cstheme="minorHAnsi"/>
        </w:rPr>
        <w:t xml:space="preserve"> od předání staveniště.</w:t>
      </w:r>
      <w:r w:rsidR="00FE4771" w:rsidRPr="0091691D">
        <w:rPr>
          <w:rFonts w:cstheme="minorHAnsi"/>
        </w:rPr>
        <w:t xml:space="preserve"> </w:t>
      </w:r>
    </w:p>
    <w:p w14:paraId="51ED8327" w14:textId="049504CF" w:rsidR="00F1186B" w:rsidRPr="00D0130C" w:rsidRDefault="00D0130C" w:rsidP="00D0130C">
      <w:pPr>
        <w:pStyle w:val="Odstavecseseznamem"/>
        <w:numPr>
          <w:ilvl w:val="1"/>
          <w:numId w:val="3"/>
        </w:numPr>
        <w:spacing w:beforeLines="60" w:before="144" w:afterLines="60" w:after="144"/>
        <w:jc w:val="both"/>
        <w:rPr>
          <w:rFonts w:cstheme="minorHAnsi"/>
        </w:rPr>
      </w:pPr>
      <w:r w:rsidRPr="00D0130C">
        <w:rPr>
          <w:rFonts w:cstheme="minorHAnsi"/>
        </w:rPr>
        <w:t>Termín</w:t>
      </w:r>
      <w:r w:rsidR="0091691D">
        <w:rPr>
          <w:rFonts w:cstheme="minorHAnsi"/>
        </w:rPr>
        <w:t xml:space="preserve"> plnění je možné prodloužit po </w:t>
      </w:r>
      <w:r w:rsidRPr="00D0130C">
        <w:rPr>
          <w:rFonts w:cstheme="minorHAnsi"/>
        </w:rPr>
        <w:t xml:space="preserve">dohodě obou stran z důvodu mimořádně nepříznivých klimatických podmínek (např. vytrvalý déšť nebo sněžení, vichřice nebo krupobití), a to o dobu, po kterou tato </w:t>
      </w:r>
      <w:r w:rsidR="004F65A4">
        <w:rPr>
          <w:rFonts w:cstheme="minorHAnsi"/>
        </w:rPr>
        <w:t xml:space="preserve">klimatická </w:t>
      </w:r>
      <w:r w:rsidRPr="00D0130C">
        <w:rPr>
          <w:rFonts w:cstheme="minorHAnsi"/>
        </w:rPr>
        <w:t>nepřízeň</w:t>
      </w:r>
      <w:r w:rsidR="0091691D">
        <w:rPr>
          <w:rFonts w:cstheme="minorHAnsi"/>
        </w:rPr>
        <w:t xml:space="preserve"> nebo její následky</w:t>
      </w:r>
      <w:r w:rsidRPr="00D0130C">
        <w:rPr>
          <w:rFonts w:cstheme="minorHAnsi"/>
        </w:rPr>
        <w:t xml:space="preserve"> trval</w:t>
      </w:r>
      <w:r w:rsidR="0091691D">
        <w:rPr>
          <w:rFonts w:cstheme="minorHAnsi"/>
        </w:rPr>
        <w:t>y</w:t>
      </w:r>
      <w:r w:rsidRPr="00D0130C">
        <w:rPr>
          <w:rFonts w:cstheme="minorHAnsi"/>
        </w:rPr>
        <w:t xml:space="preserve">. </w:t>
      </w:r>
    </w:p>
    <w:p w14:paraId="07AC1430" w14:textId="77777777" w:rsidR="00FE4771" w:rsidRPr="007D7346" w:rsidRDefault="00FE4771" w:rsidP="007D7346">
      <w:pPr>
        <w:pStyle w:val="Odstavecseseznamem"/>
        <w:spacing w:beforeLines="60" w:before="144" w:afterLines="60" w:after="144"/>
        <w:ind w:left="360"/>
        <w:jc w:val="both"/>
        <w:rPr>
          <w:rFonts w:cstheme="minorHAnsi"/>
          <w:highlight w:val="yellow"/>
        </w:rPr>
      </w:pPr>
    </w:p>
    <w:p w14:paraId="45D2DB96" w14:textId="05F68219" w:rsidR="00FE4771" w:rsidRPr="007D7346" w:rsidRDefault="00FE4771" w:rsidP="007D7346">
      <w:pPr>
        <w:pStyle w:val="Odstavecseseznamem"/>
        <w:numPr>
          <w:ilvl w:val="0"/>
          <w:numId w:val="3"/>
        </w:numPr>
        <w:spacing w:beforeLines="60" w:before="144" w:afterLines="60" w:after="144"/>
        <w:jc w:val="center"/>
        <w:rPr>
          <w:rFonts w:cstheme="minorHAnsi"/>
          <w:b/>
        </w:rPr>
      </w:pPr>
      <w:r w:rsidRPr="007D7346">
        <w:rPr>
          <w:rFonts w:cstheme="minorHAnsi"/>
          <w:b/>
        </w:rPr>
        <w:t>Další podmínky plnění smlouvy</w:t>
      </w:r>
    </w:p>
    <w:p w14:paraId="203CD839" w14:textId="6C775D93" w:rsidR="00AC43AC" w:rsidRDefault="00AC43AC" w:rsidP="007D7346">
      <w:pPr>
        <w:pStyle w:val="Odstavecseseznamem"/>
        <w:numPr>
          <w:ilvl w:val="1"/>
          <w:numId w:val="3"/>
        </w:numPr>
        <w:spacing w:beforeLines="60" w:before="144" w:afterLines="60" w:after="144"/>
        <w:ind w:left="357" w:hanging="357"/>
        <w:jc w:val="both"/>
        <w:rPr>
          <w:rFonts w:cstheme="minorHAnsi"/>
        </w:rPr>
      </w:pPr>
      <w:r w:rsidRPr="007D7346">
        <w:rPr>
          <w:rFonts w:cstheme="minorHAnsi"/>
        </w:rPr>
        <w:t>Objednatel</w:t>
      </w:r>
      <w:r w:rsidR="00F1186B" w:rsidRPr="007D7346">
        <w:rPr>
          <w:rFonts w:cstheme="minorHAnsi"/>
        </w:rPr>
        <w:t xml:space="preserve"> </w:t>
      </w:r>
      <w:r w:rsidRPr="007D7346">
        <w:rPr>
          <w:rFonts w:cstheme="minorHAnsi"/>
        </w:rPr>
        <w:t xml:space="preserve">je oprávněn </w:t>
      </w:r>
      <w:r w:rsidR="00D0130C">
        <w:rPr>
          <w:rFonts w:cstheme="minorHAnsi"/>
        </w:rPr>
        <w:t xml:space="preserve">průběžně </w:t>
      </w:r>
      <w:r w:rsidRPr="007D7346">
        <w:rPr>
          <w:rFonts w:cstheme="minorHAnsi"/>
        </w:rPr>
        <w:t>kontrolovat provádění díla</w:t>
      </w:r>
      <w:r w:rsidR="00D0130C">
        <w:rPr>
          <w:rFonts w:cstheme="minorHAnsi"/>
        </w:rPr>
        <w:t>, ať už sám nebo prostřednictvím osoby, kterou k tomuto účelu pověří</w:t>
      </w:r>
      <w:r w:rsidRPr="007D7346">
        <w:rPr>
          <w:rFonts w:cstheme="minorHAnsi"/>
        </w:rPr>
        <w:t>. Jestliže objednatel zjistí, že zhotovitel provádí dílo v rozporu se smluvními povinnostmi, má objednatel právo požadovat, aby zhotovitel odstranil zjištěné vady a dílo prováděl v souladu se smlouvou</w:t>
      </w:r>
      <w:r w:rsidR="00C4696B">
        <w:rPr>
          <w:rFonts w:cstheme="minorHAnsi"/>
        </w:rPr>
        <w:t xml:space="preserve"> a s projektovou dokumentací</w:t>
      </w:r>
      <w:r w:rsidRPr="007D7346">
        <w:rPr>
          <w:rFonts w:cstheme="minorHAnsi"/>
        </w:rPr>
        <w:t>.</w:t>
      </w:r>
    </w:p>
    <w:p w14:paraId="59991A4D" w14:textId="375B8773" w:rsidR="00AC43AC" w:rsidRPr="007D7346" w:rsidRDefault="00AC43AC" w:rsidP="007D7346">
      <w:pPr>
        <w:pStyle w:val="Odstavecseseznamem"/>
        <w:numPr>
          <w:ilvl w:val="1"/>
          <w:numId w:val="3"/>
        </w:numPr>
        <w:spacing w:beforeLines="60" w:before="144" w:afterLines="60" w:after="144"/>
        <w:jc w:val="both"/>
        <w:rPr>
          <w:rFonts w:cstheme="minorHAnsi"/>
        </w:rPr>
      </w:pPr>
      <w:r w:rsidRPr="007D7346">
        <w:rPr>
          <w:rFonts w:cstheme="minorHAnsi"/>
        </w:rPr>
        <w:t>Zhotovitel prohlašuje, že má dostatečnou odbornou kvalifikaci k řádnému provedení díla. Zhotovitel se zavazuje provést všechny práce sám nebo s využitím poddodavatelů. V případě, že pověří prováděním některých prací jinou fyzickou nebo právnickou osobu (poddodavatele)</w:t>
      </w:r>
      <w:r w:rsidR="00C4696B">
        <w:rPr>
          <w:rFonts w:cstheme="minorHAnsi"/>
        </w:rPr>
        <w:t>,</w:t>
      </w:r>
      <w:r w:rsidRPr="007D7346">
        <w:rPr>
          <w:rFonts w:cstheme="minorHAnsi"/>
        </w:rPr>
        <w:t xml:space="preserve"> ručí zhotovitel v takovém případě v plné míře objednateli za způsob provádění prací těmito poddodavateli a jejich kvalitu</w:t>
      </w:r>
      <w:r w:rsidR="00C4696B">
        <w:rPr>
          <w:rFonts w:cstheme="minorHAnsi"/>
        </w:rPr>
        <w:t xml:space="preserve"> tak, jako by je prováděl </w:t>
      </w:r>
      <w:r w:rsidR="00D928F8">
        <w:rPr>
          <w:rFonts w:cstheme="minorHAnsi"/>
        </w:rPr>
        <w:t xml:space="preserve">on </w:t>
      </w:r>
      <w:r w:rsidR="00C4696B">
        <w:rPr>
          <w:rFonts w:cstheme="minorHAnsi"/>
        </w:rPr>
        <w:t>sám</w:t>
      </w:r>
      <w:r w:rsidR="005D10C1" w:rsidRPr="007D7346">
        <w:rPr>
          <w:rFonts w:cstheme="minorHAnsi"/>
        </w:rPr>
        <w:t>.</w:t>
      </w:r>
      <w:r w:rsidRPr="007D7346">
        <w:rPr>
          <w:rFonts w:cstheme="minorHAnsi"/>
        </w:rPr>
        <w:t xml:space="preserve"> </w:t>
      </w:r>
    </w:p>
    <w:p w14:paraId="2CD47ACF" w14:textId="62B915FA" w:rsidR="005D10C1" w:rsidRDefault="00AC43AC" w:rsidP="007D7346">
      <w:pPr>
        <w:pStyle w:val="Odstavecseseznamem"/>
        <w:numPr>
          <w:ilvl w:val="1"/>
          <w:numId w:val="3"/>
        </w:numPr>
        <w:spacing w:beforeLines="60" w:before="144" w:afterLines="60" w:after="144"/>
        <w:jc w:val="both"/>
        <w:rPr>
          <w:rFonts w:cstheme="minorHAnsi"/>
        </w:rPr>
      </w:pPr>
      <w:r w:rsidRPr="007D7346">
        <w:rPr>
          <w:rFonts w:cstheme="minorHAnsi"/>
        </w:rPr>
        <w:t xml:space="preserve">Objednatel je oprávněn pověřit výkonem </w:t>
      </w:r>
      <w:r w:rsidR="00FE4771" w:rsidRPr="007D7346">
        <w:rPr>
          <w:rFonts w:cstheme="minorHAnsi"/>
        </w:rPr>
        <w:t xml:space="preserve">technického </w:t>
      </w:r>
      <w:r w:rsidRPr="007D7346">
        <w:rPr>
          <w:rFonts w:cstheme="minorHAnsi"/>
        </w:rPr>
        <w:t>dozoru jinou</w:t>
      </w:r>
      <w:r w:rsidR="00FE4771" w:rsidRPr="007D7346">
        <w:rPr>
          <w:rFonts w:cstheme="minorHAnsi"/>
        </w:rPr>
        <w:t xml:space="preserve"> fyzickou nebo právnickou osobu</w:t>
      </w:r>
      <w:r w:rsidR="00F1186B" w:rsidRPr="007D7346">
        <w:rPr>
          <w:rFonts w:cstheme="minorHAnsi"/>
        </w:rPr>
        <w:t>, která zastupuje objednatele v technických věcech a je oprávněna jménem objednatele se zhotovitelem jednat.</w:t>
      </w:r>
    </w:p>
    <w:p w14:paraId="374B8677" w14:textId="77777777" w:rsidR="00D0130C" w:rsidRPr="006F139C" w:rsidRDefault="00D0130C" w:rsidP="00D0130C">
      <w:pPr>
        <w:pStyle w:val="Odstavecseseznamem"/>
        <w:numPr>
          <w:ilvl w:val="1"/>
          <w:numId w:val="3"/>
        </w:numPr>
        <w:spacing w:beforeLines="60" w:before="144" w:afterLines="60" w:after="144"/>
        <w:jc w:val="both"/>
        <w:rPr>
          <w:rFonts w:cstheme="minorHAnsi"/>
        </w:rPr>
      </w:pPr>
      <w:r>
        <w:rPr>
          <w:rFonts w:cstheme="minorHAnsi"/>
        </w:rPr>
        <w:t xml:space="preserve">Zhotovitel je povinen provést před předáním díla </w:t>
      </w:r>
      <w:r w:rsidRPr="006F139C">
        <w:rPr>
          <w:rFonts w:cstheme="minorHAnsi"/>
        </w:rPr>
        <w:t>celkový úklid místa plnění, včetně odvozu a likvidace odpadu.</w:t>
      </w:r>
    </w:p>
    <w:p w14:paraId="718CF913" w14:textId="77777777" w:rsidR="00D0130C" w:rsidRDefault="00D0130C" w:rsidP="00D0130C">
      <w:pPr>
        <w:pStyle w:val="Odstavecseseznamem"/>
        <w:spacing w:beforeLines="60" w:before="144" w:afterLines="60" w:after="144"/>
        <w:ind w:left="360"/>
        <w:jc w:val="both"/>
        <w:rPr>
          <w:rFonts w:cstheme="minorHAnsi"/>
        </w:rPr>
      </w:pPr>
    </w:p>
    <w:p w14:paraId="3FE32036" w14:textId="77777777" w:rsidR="003E1F45" w:rsidRPr="007D7346" w:rsidRDefault="003E1F45" w:rsidP="007D7346">
      <w:pPr>
        <w:pStyle w:val="Odstavecseseznamem"/>
        <w:numPr>
          <w:ilvl w:val="0"/>
          <w:numId w:val="3"/>
        </w:numPr>
        <w:spacing w:beforeLines="60" w:before="144" w:afterLines="60" w:after="144"/>
        <w:jc w:val="center"/>
        <w:rPr>
          <w:rFonts w:cstheme="minorHAnsi"/>
          <w:b/>
        </w:rPr>
      </w:pPr>
      <w:r w:rsidRPr="007D7346">
        <w:rPr>
          <w:rFonts w:cstheme="minorHAnsi"/>
          <w:b/>
        </w:rPr>
        <w:t>Cena díla a platební podmínky</w:t>
      </w:r>
    </w:p>
    <w:p w14:paraId="4756F173" w14:textId="6AC3833B" w:rsidR="0074482A" w:rsidRPr="007D7346" w:rsidRDefault="00D928F8" w:rsidP="007D7346">
      <w:pPr>
        <w:pStyle w:val="Odstavecseseznamem"/>
        <w:numPr>
          <w:ilvl w:val="1"/>
          <w:numId w:val="3"/>
        </w:numPr>
        <w:spacing w:beforeLines="60" w:before="144" w:afterLines="60" w:after="144"/>
        <w:jc w:val="both"/>
        <w:rPr>
          <w:rFonts w:cstheme="minorHAnsi"/>
        </w:rPr>
      </w:pPr>
      <w:r>
        <w:rPr>
          <w:rFonts w:cstheme="minorHAnsi"/>
        </w:rPr>
        <w:t>Cena díla je</w:t>
      </w:r>
      <w:r w:rsidR="003E1F45" w:rsidRPr="007D7346">
        <w:rPr>
          <w:rFonts w:cstheme="minorHAnsi"/>
        </w:rPr>
        <w:t xml:space="preserve"> stanovena </w:t>
      </w:r>
      <w:r w:rsidR="00F57E18" w:rsidRPr="007D7346">
        <w:rPr>
          <w:rFonts w:cstheme="minorHAnsi"/>
        </w:rPr>
        <w:t xml:space="preserve">na základě </w:t>
      </w:r>
      <w:r w:rsidR="00F1186B" w:rsidRPr="007D7346">
        <w:rPr>
          <w:rFonts w:cstheme="minorHAnsi"/>
        </w:rPr>
        <w:t xml:space="preserve">nabídky zhotovitele </w:t>
      </w:r>
      <w:r>
        <w:rPr>
          <w:rFonts w:cstheme="minorHAnsi"/>
        </w:rPr>
        <w:t xml:space="preserve">k veřejné zakázce malého rozsahu </w:t>
      </w:r>
      <w:r w:rsidR="00F1186B" w:rsidRPr="007D7346">
        <w:rPr>
          <w:rFonts w:cstheme="minorHAnsi"/>
        </w:rPr>
        <w:t xml:space="preserve">ze dne </w:t>
      </w:r>
      <w:r w:rsidR="00903FF8">
        <w:rPr>
          <w:rFonts w:cstheme="minorHAnsi"/>
        </w:rPr>
        <w:t>6.</w:t>
      </w:r>
      <w:r w:rsidR="00171563">
        <w:rPr>
          <w:rFonts w:cstheme="minorHAnsi"/>
        </w:rPr>
        <w:t> </w:t>
      </w:r>
      <w:r w:rsidR="00903FF8">
        <w:rPr>
          <w:rFonts w:cstheme="minorHAnsi"/>
        </w:rPr>
        <w:t xml:space="preserve">11. 2023 </w:t>
      </w:r>
      <w:r w:rsidR="00DB7D77" w:rsidRPr="007D7346">
        <w:rPr>
          <w:rFonts w:cstheme="minorHAnsi"/>
        </w:rPr>
        <w:t>a</w:t>
      </w:r>
      <w:r w:rsidR="003E1F45" w:rsidRPr="007D7346">
        <w:rPr>
          <w:rFonts w:cstheme="minorHAnsi"/>
        </w:rPr>
        <w:t xml:space="preserve"> činí:</w:t>
      </w:r>
      <w:r w:rsidR="00D00FC1" w:rsidRPr="007D7346">
        <w:rPr>
          <w:rFonts w:cstheme="minorHAnsi"/>
        </w:rPr>
        <w:t xml:space="preserve"> </w:t>
      </w:r>
      <w:r w:rsidR="003E1F45" w:rsidRPr="007D7346">
        <w:rPr>
          <w:rFonts w:cstheme="minorHAnsi"/>
        </w:rPr>
        <w:t xml:space="preserve"> </w:t>
      </w:r>
    </w:p>
    <w:tbl>
      <w:tblPr>
        <w:tblStyle w:val="Mkatabulky"/>
        <w:tblW w:w="0" w:type="auto"/>
        <w:jc w:val="center"/>
        <w:tblLook w:val="04A0" w:firstRow="1" w:lastRow="0" w:firstColumn="1" w:lastColumn="0" w:noHBand="0" w:noVBand="1"/>
      </w:tblPr>
      <w:tblGrid>
        <w:gridCol w:w="4531"/>
        <w:gridCol w:w="2410"/>
      </w:tblGrid>
      <w:tr w:rsidR="008E3E40" w:rsidRPr="007D7346" w14:paraId="2F0229AE" w14:textId="77777777" w:rsidTr="00903FF8">
        <w:trPr>
          <w:jc w:val="center"/>
        </w:trPr>
        <w:tc>
          <w:tcPr>
            <w:tcW w:w="4531" w:type="dxa"/>
            <w:shd w:val="clear" w:color="auto" w:fill="auto"/>
          </w:tcPr>
          <w:p w14:paraId="09B43D77" w14:textId="04AD7538" w:rsidR="008E3E40" w:rsidRPr="007D7346" w:rsidRDefault="00B825FD" w:rsidP="00283C3F">
            <w:pPr>
              <w:spacing w:beforeLines="60" w:before="144" w:afterLines="60" w:after="144" w:line="276" w:lineRule="auto"/>
              <w:contextualSpacing/>
              <w:rPr>
                <w:rFonts w:cstheme="minorHAnsi"/>
                <w:b/>
              </w:rPr>
            </w:pPr>
            <w:r w:rsidRPr="007D7346">
              <w:rPr>
                <w:rFonts w:cstheme="minorHAnsi"/>
                <w:b/>
              </w:rPr>
              <w:t>Cena bez DPH</w:t>
            </w:r>
          </w:p>
        </w:tc>
        <w:tc>
          <w:tcPr>
            <w:tcW w:w="2410" w:type="dxa"/>
            <w:shd w:val="clear" w:color="auto" w:fill="auto"/>
          </w:tcPr>
          <w:p w14:paraId="62A6AB30" w14:textId="5F015D28" w:rsidR="008E3E40" w:rsidRPr="00903FF8" w:rsidRDefault="00903FF8" w:rsidP="00903FF8">
            <w:pPr>
              <w:spacing w:beforeLines="60" w:before="144" w:afterLines="60" w:after="144" w:line="276" w:lineRule="auto"/>
              <w:contextualSpacing/>
              <w:rPr>
                <w:rFonts w:cstheme="minorHAnsi"/>
                <w:highlight w:val="yellow"/>
              </w:rPr>
            </w:pPr>
            <w:r w:rsidRPr="00903FF8">
              <w:rPr>
                <w:rFonts w:cstheme="minorHAnsi"/>
              </w:rPr>
              <w:t xml:space="preserve">821 948,32 </w:t>
            </w:r>
            <w:r w:rsidR="008E3E40" w:rsidRPr="00903FF8">
              <w:rPr>
                <w:rFonts w:cstheme="minorHAnsi"/>
              </w:rPr>
              <w:t>Kč</w:t>
            </w:r>
          </w:p>
        </w:tc>
      </w:tr>
      <w:tr w:rsidR="008E3E40" w:rsidRPr="007D7346" w14:paraId="1FB52138" w14:textId="77777777" w:rsidTr="00903FF8">
        <w:trPr>
          <w:jc w:val="center"/>
        </w:trPr>
        <w:tc>
          <w:tcPr>
            <w:tcW w:w="4531" w:type="dxa"/>
            <w:shd w:val="clear" w:color="auto" w:fill="auto"/>
          </w:tcPr>
          <w:p w14:paraId="3F74B42D" w14:textId="45B6FBEC" w:rsidR="008E3E40" w:rsidRPr="007D7346" w:rsidRDefault="00B825FD" w:rsidP="00283C3F">
            <w:pPr>
              <w:spacing w:beforeLines="60" w:before="144" w:afterLines="60" w:after="144" w:line="276" w:lineRule="auto"/>
              <w:contextualSpacing/>
              <w:rPr>
                <w:rFonts w:cstheme="minorHAnsi"/>
              </w:rPr>
            </w:pPr>
            <w:r w:rsidRPr="007D7346">
              <w:rPr>
                <w:rFonts w:cstheme="minorHAnsi"/>
              </w:rPr>
              <w:t>Samostatná DPH (21%)</w:t>
            </w:r>
          </w:p>
        </w:tc>
        <w:tc>
          <w:tcPr>
            <w:tcW w:w="2410" w:type="dxa"/>
            <w:shd w:val="clear" w:color="auto" w:fill="auto"/>
          </w:tcPr>
          <w:p w14:paraId="7B30F1B2" w14:textId="0C024AC4" w:rsidR="008E3E40" w:rsidRPr="00171563" w:rsidRDefault="00903FF8" w:rsidP="00283C3F">
            <w:pPr>
              <w:spacing w:beforeLines="60" w:before="144" w:afterLines="60" w:after="144" w:line="276" w:lineRule="auto"/>
              <w:contextualSpacing/>
              <w:rPr>
                <w:rFonts w:cstheme="minorHAnsi"/>
              </w:rPr>
            </w:pPr>
            <w:r w:rsidRPr="00171563">
              <w:rPr>
                <w:rFonts w:cstheme="minorHAnsi"/>
              </w:rPr>
              <w:t xml:space="preserve">172 609,15 </w:t>
            </w:r>
            <w:r w:rsidR="008E3E40" w:rsidRPr="00171563">
              <w:rPr>
                <w:rFonts w:cstheme="minorHAnsi"/>
              </w:rPr>
              <w:t>Kč</w:t>
            </w:r>
          </w:p>
        </w:tc>
      </w:tr>
      <w:tr w:rsidR="00B36648" w:rsidRPr="007D7346" w14:paraId="43608E02" w14:textId="77777777" w:rsidTr="00903FF8">
        <w:trPr>
          <w:trHeight w:val="355"/>
          <w:jc w:val="center"/>
        </w:trPr>
        <w:tc>
          <w:tcPr>
            <w:tcW w:w="4531" w:type="dxa"/>
            <w:shd w:val="clear" w:color="auto" w:fill="auto"/>
          </w:tcPr>
          <w:p w14:paraId="02C81606" w14:textId="589003A2" w:rsidR="00B36648" w:rsidRPr="00283C3F" w:rsidRDefault="00B825FD" w:rsidP="00283C3F">
            <w:pPr>
              <w:spacing w:beforeLines="600" w:before="1440" w:afterLines="60" w:after="144" w:line="276" w:lineRule="auto"/>
              <w:contextualSpacing/>
              <w:rPr>
                <w:rFonts w:cstheme="minorHAnsi"/>
                <w:b/>
                <w:sz w:val="24"/>
                <w:szCs w:val="24"/>
              </w:rPr>
            </w:pPr>
            <w:r w:rsidRPr="00283C3F">
              <w:rPr>
                <w:rFonts w:cstheme="minorHAnsi"/>
                <w:b/>
                <w:sz w:val="24"/>
                <w:szCs w:val="24"/>
              </w:rPr>
              <w:t>Cena celkem včetně DPH</w:t>
            </w:r>
          </w:p>
        </w:tc>
        <w:tc>
          <w:tcPr>
            <w:tcW w:w="2410" w:type="dxa"/>
            <w:shd w:val="clear" w:color="auto" w:fill="auto"/>
          </w:tcPr>
          <w:p w14:paraId="51018BE4" w14:textId="3E94D504" w:rsidR="00B36648" w:rsidRPr="00171563" w:rsidRDefault="00903FF8" w:rsidP="00171563">
            <w:pPr>
              <w:spacing w:beforeLines="60" w:before="144" w:afterLines="60" w:after="144" w:line="276" w:lineRule="auto"/>
              <w:contextualSpacing/>
              <w:rPr>
                <w:rFonts w:cstheme="minorHAnsi"/>
                <w:b/>
              </w:rPr>
            </w:pPr>
            <w:r w:rsidRPr="00171563">
              <w:rPr>
                <w:rFonts w:cstheme="minorHAnsi"/>
                <w:b/>
              </w:rPr>
              <w:t xml:space="preserve">994 557,47 </w:t>
            </w:r>
            <w:r w:rsidR="00B36648" w:rsidRPr="00171563">
              <w:rPr>
                <w:rFonts w:cstheme="minorHAnsi"/>
                <w:b/>
              </w:rPr>
              <w:t>Kč</w:t>
            </w:r>
          </w:p>
        </w:tc>
      </w:tr>
    </w:tbl>
    <w:p w14:paraId="29D358FC" w14:textId="77777777" w:rsidR="00D928F8" w:rsidRPr="007D7346" w:rsidRDefault="00381128" w:rsidP="00D928F8">
      <w:pPr>
        <w:pStyle w:val="Odstavecseseznamem"/>
        <w:numPr>
          <w:ilvl w:val="1"/>
          <w:numId w:val="3"/>
        </w:numPr>
        <w:spacing w:beforeLines="60" w:before="144" w:afterLines="60" w:after="144"/>
        <w:jc w:val="both"/>
        <w:rPr>
          <w:rFonts w:cstheme="minorHAnsi"/>
        </w:rPr>
      </w:pPr>
      <w:r w:rsidRPr="007D7346">
        <w:rPr>
          <w:rFonts w:cstheme="minorHAnsi"/>
        </w:rPr>
        <w:t>Zhotovitel je odpovědný za to, že</w:t>
      </w:r>
      <w:r w:rsidR="00D928F8">
        <w:rPr>
          <w:rFonts w:cstheme="minorHAnsi"/>
        </w:rPr>
        <w:t xml:space="preserve"> jím předložená cenová nabídka zahrnuje </w:t>
      </w:r>
      <w:r w:rsidRPr="007D7346">
        <w:rPr>
          <w:rFonts w:cstheme="minorHAnsi"/>
        </w:rPr>
        <w:t xml:space="preserve">všechny </w:t>
      </w:r>
      <w:r w:rsidR="00D928F8">
        <w:rPr>
          <w:rFonts w:cstheme="minorHAnsi"/>
        </w:rPr>
        <w:t>dodávky a činnosti</w:t>
      </w:r>
      <w:r w:rsidRPr="007D7346">
        <w:rPr>
          <w:rFonts w:cstheme="minorHAnsi"/>
        </w:rPr>
        <w:t xml:space="preserve"> potřebné k provedení díla.</w:t>
      </w:r>
      <w:r w:rsidR="00D928F8">
        <w:rPr>
          <w:rFonts w:cstheme="minorHAnsi"/>
        </w:rPr>
        <w:t xml:space="preserve"> </w:t>
      </w:r>
      <w:r w:rsidR="00D928F8" w:rsidRPr="007D7346">
        <w:rPr>
          <w:rFonts w:cstheme="minorHAnsi"/>
        </w:rPr>
        <w:t>Zhotovitel prohlašuje, že cena zahrnuje veškeré náklady zhotovitele spojené s plněním předmětu této smlouvy.</w:t>
      </w:r>
    </w:p>
    <w:p w14:paraId="39DDDED0" w14:textId="4EC310CC" w:rsidR="00381128" w:rsidRPr="007D7346" w:rsidRDefault="00381128" w:rsidP="007D7346">
      <w:pPr>
        <w:pStyle w:val="Odstavecseseznamem"/>
        <w:numPr>
          <w:ilvl w:val="1"/>
          <w:numId w:val="3"/>
        </w:numPr>
        <w:spacing w:beforeLines="60" w:before="144" w:afterLines="60" w:after="144"/>
        <w:jc w:val="both"/>
        <w:rPr>
          <w:rFonts w:cstheme="minorHAnsi"/>
        </w:rPr>
      </w:pPr>
      <w:r w:rsidRPr="007D7346">
        <w:rPr>
          <w:rFonts w:cstheme="minorHAnsi"/>
        </w:rPr>
        <w:lastRenderedPageBreak/>
        <w:t xml:space="preserve">Zhotovitel potvrzuje, že se detailně seznámil s místem plnění, rozsahem a povahou díla, že jsou mu známy veškeré technické, kvalitativní a jiné podmínky nezbytné k realizaci díla a celková cena díla uvedena v odst. 4.1 se sjednává jako cena konečná, nejvýše přípustná a nepřekročitelná. </w:t>
      </w:r>
    </w:p>
    <w:p w14:paraId="272DBF29" w14:textId="503F0A3C" w:rsidR="00AF021D" w:rsidRPr="007D7346" w:rsidRDefault="00AF021D" w:rsidP="007D7346">
      <w:pPr>
        <w:pStyle w:val="Odstavecseseznamem"/>
        <w:numPr>
          <w:ilvl w:val="1"/>
          <w:numId w:val="3"/>
        </w:numPr>
        <w:spacing w:beforeLines="60" w:before="144" w:afterLines="60" w:after="144"/>
        <w:jc w:val="both"/>
        <w:rPr>
          <w:rFonts w:cstheme="minorHAnsi"/>
        </w:rPr>
      </w:pPr>
      <w:r w:rsidRPr="007D7346">
        <w:rPr>
          <w:rFonts w:cstheme="minorHAnsi"/>
        </w:rPr>
        <w:t>Objednatel neposkyt</w:t>
      </w:r>
      <w:r w:rsidR="009254EB" w:rsidRPr="007D7346">
        <w:rPr>
          <w:rFonts w:cstheme="minorHAnsi"/>
        </w:rPr>
        <w:t>uje</w:t>
      </w:r>
      <w:r w:rsidRPr="007D7346">
        <w:rPr>
          <w:rFonts w:cstheme="minorHAnsi"/>
        </w:rPr>
        <w:t xml:space="preserve"> zhotoviteli zálohy.</w:t>
      </w:r>
      <w:r w:rsidR="00E6091B">
        <w:rPr>
          <w:rFonts w:cstheme="minorHAnsi"/>
        </w:rPr>
        <w:t xml:space="preserve"> </w:t>
      </w:r>
    </w:p>
    <w:p w14:paraId="3648C54A" w14:textId="5EAC0E4B" w:rsidR="00FC72AC" w:rsidRPr="0052105F" w:rsidRDefault="00283C3F" w:rsidP="007D7346">
      <w:pPr>
        <w:pStyle w:val="Odstavecseseznamem"/>
        <w:numPr>
          <w:ilvl w:val="1"/>
          <w:numId w:val="3"/>
        </w:numPr>
        <w:spacing w:beforeLines="60" w:before="144" w:afterLines="60" w:after="144"/>
        <w:jc w:val="both"/>
        <w:rPr>
          <w:rFonts w:cstheme="minorHAnsi"/>
        </w:rPr>
      </w:pPr>
      <w:r w:rsidRPr="0052105F">
        <w:rPr>
          <w:rFonts w:cstheme="minorHAnsi"/>
        </w:rPr>
        <w:t>Daňový doklad</w:t>
      </w:r>
      <w:r w:rsidR="00AF021D" w:rsidRPr="0052105F">
        <w:rPr>
          <w:rFonts w:cstheme="minorHAnsi"/>
        </w:rPr>
        <w:t xml:space="preserve"> </w:t>
      </w:r>
      <w:r w:rsidRPr="0052105F">
        <w:rPr>
          <w:rFonts w:cstheme="minorHAnsi"/>
        </w:rPr>
        <w:t xml:space="preserve">za provedení </w:t>
      </w:r>
      <w:r w:rsidR="00AF021D" w:rsidRPr="0052105F">
        <w:rPr>
          <w:rFonts w:cstheme="minorHAnsi"/>
        </w:rPr>
        <w:t xml:space="preserve">díla bude vystaven na základě odsouhlaseného soupisu provedených prací a dodávek, a to </w:t>
      </w:r>
      <w:r w:rsidR="009254EB" w:rsidRPr="0052105F">
        <w:rPr>
          <w:rFonts w:cstheme="minorHAnsi"/>
        </w:rPr>
        <w:t>až</w:t>
      </w:r>
      <w:r w:rsidR="009254EB" w:rsidRPr="0052105F">
        <w:rPr>
          <w:rFonts w:cstheme="minorHAnsi"/>
          <w:b/>
        </w:rPr>
        <w:t xml:space="preserve"> </w:t>
      </w:r>
      <w:r w:rsidR="00AF021D" w:rsidRPr="0052105F">
        <w:rPr>
          <w:rFonts w:cstheme="minorHAnsi"/>
          <w:b/>
        </w:rPr>
        <w:t>po odstranění všech vad a nedodělků zjištěných při předávce a přejímce díla.</w:t>
      </w:r>
      <w:r w:rsidR="009254EB" w:rsidRPr="0052105F">
        <w:rPr>
          <w:rFonts w:cstheme="minorHAnsi"/>
          <w:b/>
        </w:rPr>
        <w:t xml:space="preserve"> </w:t>
      </w:r>
    </w:p>
    <w:p w14:paraId="7E848379" w14:textId="4D0760FB" w:rsidR="0052105F" w:rsidRPr="0052105F" w:rsidRDefault="00283C3F" w:rsidP="003D318E">
      <w:pPr>
        <w:pStyle w:val="Odstavecseseznamem"/>
        <w:numPr>
          <w:ilvl w:val="1"/>
          <w:numId w:val="3"/>
        </w:numPr>
        <w:spacing w:beforeLines="60" w:before="144" w:afterLines="60" w:after="144"/>
        <w:jc w:val="both"/>
        <w:rPr>
          <w:rFonts w:cstheme="minorHAnsi"/>
        </w:rPr>
      </w:pPr>
      <w:r w:rsidRPr="0052105F">
        <w:rPr>
          <w:rFonts w:cstheme="minorHAnsi"/>
        </w:rPr>
        <w:t xml:space="preserve">Daňový </w:t>
      </w:r>
      <w:r w:rsidR="0052105F" w:rsidRPr="0052105F">
        <w:rPr>
          <w:rFonts w:cstheme="minorHAnsi"/>
        </w:rPr>
        <w:t>doklad musí obsahovat náležitosti řádného daňového a účetního dokladu, a to zejména dle zákona č. 235/2004 Sb., o dani z přidané hodnoty, ve znění pozdějších předpisů. Dále musí daňový doklad obsahovat:</w:t>
      </w:r>
    </w:p>
    <w:p w14:paraId="3CB4C573" w14:textId="77777777" w:rsidR="0052105F" w:rsidRPr="0052105F" w:rsidRDefault="0052105F" w:rsidP="0052105F">
      <w:pPr>
        <w:pStyle w:val="Odstavecseseznamem"/>
        <w:numPr>
          <w:ilvl w:val="0"/>
          <w:numId w:val="26"/>
        </w:numPr>
        <w:spacing w:beforeLines="60" w:before="144" w:afterLines="60" w:after="144"/>
        <w:jc w:val="both"/>
        <w:rPr>
          <w:rFonts w:cstheme="minorHAnsi"/>
        </w:rPr>
      </w:pPr>
      <w:r w:rsidRPr="0052105F">
        <w:rPr>
          <w:rFonts w:cstheme="minorHAnsi"/>
        </w:rPr>
        <w:t>předmět fakturace a identifikaci smlouvy, na základě které k fakturaci dochází,</w:t>
      </w:r>
    </w:p>
    <w:p w14:paraId="7E07966E" w14:textId="3091D3B5" w:rsidR="0052105F" w:rsidRPr="0052105F" w:rsidRDefault="0052105F" w:rsidP="0052105F">
      <w:pPr>
        <w:pStyle w:val="Odstavecseseznamem"/>
        <w:numPr>
          <w:ilvl w:val="0"/>
          <w:numId w:val="26"/>
        </w:numPr>
        <w:spacing w:beforeLines="60" w:before="144" w:afterLines="60" w:after="144"/>
        <w:jc w:val="both"/>
        <w:rPr>
          <w:rFonts w:cstheme="minorHAnsi"/>
        </w:rPr>
      </w:pPr>
      <w:r w:rsidRPr="0052105F">
        <w:rPr>
          <w:rFonts w:cstheme="minorHAnsi"/>
        </w:rPr>
        <w:t xml:space="preserve">v příloze </w:t>
      </w:r>
      <w:r>
        <w:rPr>
          <w:rFonts w:cstheme="minorHAnsi"/>
        </w:rPr>
        <w:t>odsouhlasený soupis provedených prací (</w:t>
      </w:r>
      <w:r w:rsidRPr="0052105F">
        <w:rPr>
          <w:rFonts w:cstheme="minorHAnsi"/>
        </w:rPr>
        <w:t>podrobný rozpis fakturovaných položek vč. čísla položky ve výkazu výměr</w:t>
      </w:r>
      <w:r>
        <w:rPr>
          <w:rFonts w:cstheme="minorHAnsi"/>
        </w:rPr>
        <w:t>, množství a ceny).</w:t>
      </w:r>
    </w:p>
    <w:p w14:paraId="1DE3E762" w14:textId="21D75311" w:rsidR="009254EB" w:rsidRPr="0052105F" w:rsidRDefault="003E1F45" w:rsidP="00A838E8">
      <w:pPr>
        <w:pStyle w:val="Odstavecseseznamem"/>
        <w:numPr>
          <w:ilvl w:val="1"/>
          <w:numId w:val="3"/>
        </w:numPr>
        <w:spacing w:beforeLines="60" w:before="144" w:afterLines="60" w:after="144"/>
        <w:jc w:val="both"/>
        <w:rPr>
          <w:rFonts w:cstheme="minorHAnsi"/>
        </w:rPr>
      </w:pPr>
      <w:r w:rsidRPr="0052105F">
        <w:rPr>
          <w:rFonts w:cstheme="minorHAnsi"/>
        </w:rPr>
        <w:t xml:space="preserve">Splatnost faktury je </w:t>
      </w:r>
      <w:r w:rsidR="00CB16D1" w:rsidRPr="0052105F">
        <w:rPr>
          <w:rFonts w:cstheme="minorHAnsi"/>
        </w:rPr>
        <w:t>30</w:t>
      </w:r>
      <w:r w:rsidRPr="0052105F">
        <w:rPr>
          <w:rFonts w:cstheme="minorHAnsi"/>
        </w:rPr>
        <w:t xml:space="preserve"> dnů od jejího doručení objednateli.</w:t>
      </w:r>
      <w:r w:rsidR="0052105F">
        <w:rPr>
          <w:rFonts w:cstheme="minorHAnsi"/>
        </w:rPr>
        <w:t xml:space="preserve"> </w:t>
      </w:r>
      <w:r w:rsidR="001F2A0A" w:rsidRPr="0052105F">
        <w:rPr>
          <w:rFonts w:cstheme="minorHAnsi"/>
        </w:rPr>
        <w:t>Zhotovitel vystav</w:t>
      </w:r>
      <w:r w:rsidR="00283C3F" w:rsidRPr="0052105F">
        <w:rPr>
          <w:rFonts w:cstheme="minorHAnsi"/>
        </w:rPr>
        <w:t xml:space="preserve">í daňový doklad v elektronické </w:t>
      </w:r>
      <w:r w:rsidR="009254EB" w:rsidRPr="0052105F">
        <w:rPr>
          <w:rFonts w:cstheme="minorHAnsi"/>
        </w:rPr>
        <w:t>podobě</w:t>
      </w:r>
      <w:r w:rsidR="00E6091B">
        <w:rPr>
          <w:rFonts w:cstheme="minorHAnsi"/>
        </w:rPr>
        <w:t>, doklad musí být vystaven v korunách českých.</w:t>
      </w:r>
    </w:p>
    <w:p w14:paraId="6BA219F8" w14:textId="48E5CF96" w:rsidR="00F43A48" w:rsidRPr="007D7346" w:rsidRDefault="00F43A48" w:rsidP="007D7346">
      <w:pPr>
        <w:pStyle w:val="Odstavecseseznamem"/>
        <w:numPr>
          <w:ilvl w:val="1"/>
          <w:numId w:val="3"/>
        </w:numPr>
        <w:spacing w:beforeLines="60" w:before="144" w:afterLines="60" w:after="144"/>
        <w:jc w:val="both"/>
        <w:rPr>
          <w:rFonts w:cstheme="minorHAnsi"/>
        </w:rPr>
      </w:pPr>
      <w:r w:rsidRPr="007D7346">
        <w:rPr>
          <w:rFonts w:cstheme="minorHAnsi"/>
        </w:rPr>
        <w:t>Objednatel je oprávněn před uplynutím lhůty splatnosti vrátit bez zaplacení fakturu, která neobsahuje náležitosti stanovené touto smlouvou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30 dnů.</w:t>
      </w:r>
    </w:p>
    <w:p w14:paraId="44CB237F" w14:textId="77777777" w:rsidR="001312FD" w:rsidRPr="007D7346" w:rsidRDefault="003E1F45" w:rsidP="007D7346">
      <w:pPr>
        <w:pStyle w:val="Odstavecseseznamem"/>
        <w:numPr>
          <w:ilvl w:val="1"/>
          <w:numId w:val="3"/>
        </w:numPr>
        <w:spacing w:beforeLines="60" w:before="144" w:afterLines="60" w:after="144"/>
        <w:jc w:val="both"/>
        <w:rPr>
          <w:rFonts w:cstheme="minorHAnsi"/>
        </w:rPr>
      </w:pPr>
      <w:r w:rsidRPr="007D7346">
        <w:rPr>
          <w:rFonts w:cstheme="minorHAnsi"/>
        </w:rPr>
        <w:t>Cenu díla se objednatel zavazuje uhradit bezhotovostním převodem na účet zhotovitele uvedený v záhlaví této smlouvy.</w:t>
      </w:r>
      <w:r w:rsidR="00152178" w:rsidRPr="007D7346">
        <w:rPr>
          <w:rFonts w:cstheme="minorHAnsi"/>
        </w:rPr>
        <w:t xml:space="preserve"> Okamžikem uhrazení se rozumí připsání částky na účet zhotovitele.</w:t>
      </w:r>
    </w:p>
    <w:p w14:paraId="35B1944B" w14:textId="77777777" w:rsidR="000C1D49" w:rsidRPr="007D7346" w:rsidRDefault="000C1D49" w:rsidP="007D7346">
      <w:pPr>
        <w:pStyle w:val="Odstavecseseznamem"/>
        <w:spacing w:beforeLines="60" w:before="144" w:afterLines="60" w:after="144"/>
        <w:ind w:left="0"/>
        <w:jc w:val="both"/>
        <w:rPr>
          <w:rFonts w:cstheme="minorHAnsi"/>
        </w:rPr>
      </w:pPr>
    </w:p>
    <w:p w14:paraId="4CCCE61C" w14:textId="77777777" w:rsidR="00D85C2B" w:rsidRPr="007D7346" w:rsidRDefault="00D85C2B" w:rsidP="007D7346">
      <w:pPr>
        <w:pStyle w:val="Odstavecseseznamem"/>
        <w:numPr>
          <w:ilvl w:val="0"/>
          <w:numId w:val="3"/>
        </w:numPr>
        <w:spacing w:beforeLines="60" w:before="144" w:afterLines="60" w:after="144"/>
        <w:jc w:val="center"/>
        <w:rPr>
          <w:rFonts w:cstheme="minorHAnsi"/>
          <w:b/>
        </w:rPr>
      </w:pPr>
      <w:r w:rsidRPr="007D7346">
        <w:rPr>
          <w:rFonts w:cstheme="minorHAnsi"/>
          <w:b/>
        </w:rPr>
        <w:t>Provádění díla</w:t>
      </w:r>
    </w:p>
    <w:p w14:paraId="7103D398" w14:textId="7CC08FB4" w:rsidR="007B5BFE" w:rsidRPr="007D7346" w:rsidRDefault="00C7235C" w:rsidP="007D7346">
      <w:pPr>
        <w:pStyle w:val="Odstavecseseznamem"/>
        <w:numPr>
          <w:ilvl w:val="1"/>
          <w:numId w:val="3"/>
        </w:numPr>
        <w:spacing w:beforeLines="60" w:before="144" w:afterLines="60" w:after="144"/>
        <w:jc w:val="both"/>
        <w:rPr>
          <w:rFonts w:cstheme="minorHAnsi"/>
        </w:rPr>
      </w:pPr>
      <w:r w:rsidRPr="007D7346">
        <w:rPr>
          <w:rFonts w:cstheme="minorHAnsi"/>
        </w:rPr>
        <w:t xml:space="preserve">Zhotovitel prohlašuje, že je způsobilý a oprávněný k uzavření a provedení díla dle této smlouvy </w:t>
      </w:r>
      <w:r w:rsidR="003309F1" w:rsidRPr="007D7346">
        <w:rPr>
          <w:rFonts w:cstheme="minorHAnsi"/>
        </w:rPr>
        <w:br/>
      </w:r>
      <w:r w:rsidRPr="007D7346">
        <w:rPr>
          <w:rFonts w:cstheme="minorHAnsi"/>
        </w:rPr>
        <w:t>v souladu s obecně závaznými právními předpisy, či normami</w:t>
      </w:r>
      <w:r w:rsidR="00292BEE" w:rsidRPr="007D7346">
        <w:rPr>
          <w:rFonts w:cstheme="minorHAnsi"/>
        </w:rPr>
        <w:t>, vztahující se k předmětu smlouvy.</w:t>
      </w:r>
    </w:p>
    <w:p w14:paraId="67FF7E07" w14:textId="77777777" w:rsidR="007B5BFE" w:rsidRPr="007D7346" w:rsidRDefault="007B5BFE" w:rsidP="007D7346">
      <w:pPr>
        <w:pStyle w:val="Odstavecseseznamem"/>
        <w:numPr>
          <w:ilvl w:val="1"/>
          <w:numId w:val="3"/>
        </w:numPr>
        <w:spacing w:beforeLines="60" w:before="144" w:afterLines="60" w:after="144"/>
        <w:jc w:val="both"/>
        <w:rPr>
          <w:rFonts w:cstheme="minorHAnsi"/>
        </w:rPr>
      </w:pPr>
      <w:r w:rsidRPr="007D7346">
        <w:rPr>
          <w:rFonts w:cstheme="minorHAnsi"/>
        </w:rPr>
        <w:t>Zhotovitel provede dílo v souladu s předpisy a normami platnými v ČR v době uzavření této smlouvy, vztahující se k předmětu smlouvy.</w:t>
      </w:r>
    </w:p>
    <w:p w14:paraId="6FC1C5AD" w14:textId="765D2532" w:rsidR="00170558" w:rsidRPr="007D7346" w:rsidRDefault="00170558" w:rsidP="007D7346">
      <w:pPr>
        <w:pStyle w:val="Odstavecseseznamem"/>
        <w:numPr>
          <w:ilvl w:val="1"/>
          <w:numId w:val="3"/>
        </w:numPr>
        <w:spacing w:beforeLines="60" w:before="144" w:afterLines="60" w:after="144"/>
        <w:jc w:val="both"/>
        <w:rPr>
          <w:rFonts w:cstheme="minorHAnsi"/>
        </w:rPr>
      </w:pPr>
      <w:r w:rsidRPr="007D7346">
        <w:rPr>
          <w:rFonts w:cstheme="minorHAnsi"/>
        </w:rPr>
        <w:t>Dnem převzetí staveniště zodpovídá zhotovitel za jím způsobené škody na majetku objednatele, s</w:t>
      </w:r>
      <w:r w:rsidR="00761C02" w:rsidRPr="007D7346">
        <w:rPr>
          <w:rFonts w:cstheme="minorHAnsi"/>
        </w:rPr>
        <w:t> </w:t>
      </w:r>
      <w:r w:rsidRPr="007D7346">
        <w:rPr>
          <w:rFonts w:cstheme="minorHAnsi"/>
        </w:rPr>
        <w:t xml:space="preserve">výjimkou škod způsobených vyšší mocí. Po celou dobu provádění díla zajistí zhotovitel bezpečnost práce a provozu, zejména dodržování předpisů BOZP a požární ochrany na pracovišti a odpovídá za škody vzniklé jejich porušením objednateli, třetím osobám anebo jemu samému. V případě škod způsobených objednateli je zhotovitel povinen tyto škody na vlastní náklady odstranit, popř. je nahradit v penězích, a to nejdéle do termínu předání předmětného díla. </w:t>
      </w:r>
    </w:p>
    <w:p w14:paraId="45B25EBF" w14:textId="77777777" w:rsidR="004E6168" w:rsidRPr="007D7346" w:rsidRDefault="004E6168" w:rsidP="007D7346">
      <w:pPr>
        <w:pStyle w:val="Odstavecseseznamem"/>
        <w:numPr>
          <w:ilvl w:val="1"/>
          <w:numId w:val="3"/>
        </w:numPr>
        <w:spacing w:beforeLines="60" w:before="144" w:afterLines="60" w:after="144"/>
        <w:jc w:val="both"/>
        <w:rPr>
          <w:rFonts w:cstheme="minorHAnsi"/>
        </w:rPr>
      </w:pPr>
      <w:r w:rsidRPr="007D7346">
        <w:rPr>
          <w:rFonts w:cstheme="minorHAnsi"/>
        </w:rPr>
        <w:t xml:space="preserve">Zhotovitel se zavazuje udržovat v prostoru místa provádění prací pořádek a čistotu, na svůj náklad odstraňovat odpady a nečistoty vzniklé jeho činností, a to v souladu s příslušnými předpisy, zejména ekologickými a o likvidaci odpadů. </w:t>
      </w:r>
    </w:p>
    <w:p w14:paraId="3E760F1C" w14:textId="70B8542D" w:rsidR="00DE6588" w:rsidRPr="00DE6588" w:rsidRDefault="00170558" w:rsidP="00CF151A">
      <w:pPr>
        <w:pStyle w:val="Odstavecseseznamem"/>
        <w:numPr>
          <w:ilvl w:val="1"/>
          <w:numId w:val="3"/>
        </w:numPr>
        <w:spacing w:beforeLines="60" w:before="144" w:afterLines="60" w:after="144"/>
        <w:jc w:val="both"/>
        <w:rPr>
          <w:rFonts w:cstheme="minorHAnsi"/>
          <w:b/>
        </w:rPr>
      </w:pPr>
      <w:r w:rsidRPr="00DE6588">
        <w:rPr>
          <w:rFonts w:cstheme="minorHAnsi"/>
        </w:rPr>
        <w:t>Zhotovitel je povinen provádět dílo prostřednictvím osob a poddodavatelů, jimiž prokázal splnění kvalifikačních předpokladů v</w:t>
      </w:r>
      <w:r w:rsidR="00D0130C" w:rsidRPr="00DE6588">
        <w:rPr>
          <w:rFonts w:cstheme="minorHAnsi"/>
        </w:rPr>
        <w:t xml:space="preserve">e výběrovém </w:t>
      </w:r>
      <w:r w:rsidRPr="00DE6588">
        <w:rPr>
          <w:rFonts w:cstheme="minorHAnsi"/>
        </w:rPr>
        <w:t xml:space="preserve">řízení, jehož předmětem bylo uzavření této smlouvy, a to v rozsahu, v jakém jejich prostřednictvím splnění kvalifikačních předpokladů prokázal. </w:t>
      </w:r>
    </w:p>
    <w:p w14:paraId="6A823F40" w14:textId="77777777" w:rsidR="00DE6588" w:rsidRPr="00DE6588" w:rsidRDefault="00DE6588" w:rsidP="00DE6588">
      <w:pPr>
        <w:pStyle w:val="Odstavecseseznamem"/>
        <w:spacing w:beforeLines="60" w:before="144" w:afterLines="60" w:after="144"/>
        <w:ind w:left="360"/>
        <w:jc w:val="both"/>
        <w:rPr>
          <w:rFonts w:cstheme="minorHAnsi"/>
          <w:b/>
        </w:rPr>
      </w:pPr>
    </w:p>
    <w:p w14:paraId="478B61D4" w14:textId="377FD75E" w:rsidR="00A22F98" w:rsidRPr="00DE6588" w:rsidRDefault="00A22F98" w:rsidP="00DE6588">
      <w:pPr>
        <w:pStyle w:val="Odstavecseseznamem"/>
        <w:numPr>
          <w:ilvl w:val="0"/>
          <w:numId w:val="3"/>
        </w:numPr>
        <w:spacing w:beforeLines="60" w:before="144" w:afterLines="60" w:after="144"/>
        <w:jc w:val="center"/>
        <w:rPr>
          <w:rFonts w:cstheme="minorHAnsi"/>
          <w:b/>
        </w:rPr>
      </w:pPr>
      <w:r w:rsidRPr="00DE6588">
        <w:rPr>
          <w:rFonts w:cstheme="minorHAnsi"/>
          <w:b/>
        </w:rPr>
        <w:t>Stavbyvedoucí</w:t>
      </w:r>
    </w:p>
    <w:p w14:paraId="22E76F75" w14:textId="6A13BD45" w:rsidR="00A22F98" w:rsidRPr="00E61403" w:rsidRDefault="00A22F98" w:rsidP="00A22F98">
      <w:pPr>
        <w:pStyle w:val="Odstavecseseznamem"/>
        <w:numPr>
          <w:ilvl w:val="1"/>
          <w:numId w:val="3"/>
        </w:numPr>
        <w:spacing w:beforeLines="60" w:before="144" w:afterLines="60" w:after="144"/>
        <w:jc w:val="both"/>
        <w:rPr>
          <w:rFonts w:cstheme="minorHAnsi"/>
        </w:rPr>
      </w:pPr>
      <w:r w:rsidRPr="00E61403">
        <w:rPr>
          <w:rFonts w:cstheme="minorHAnsi"/>
        </w:rPr>
        <w:t>Zhotovitel určil osobu, která bude zabezpečovat odborné vedení provádění stavby ve smyslu stavebního zákona (tzv. „stavbyvedoucí“) a jejímž prostřednictvím prok</w:t>
      </w:r>
      <w:r w:rsidR="00A0331C" w:rsidRPr="00E61403">
        <w:rPr>
          <w:rFonts w:cstheme="minorHAnsi"/>
        </w:rPr>
        <w:t>ázal</w:t>
      </w:r>
      <w:r w:rsidRPr="00E61403">
        <w:rPr>
          <w:rFonts w:cstheme="minorHAnsi"/>
        </w:rPr>
        <w:t xml:space="preserve"> v nabídce splnění technické kvalifikace. </w:t>
      </w:r>
    </w:p>
    <w:p w14:paraId="23ABB33F" w14:textId="77777777" w:rsidR="00A22F98" w:rsidRPr="00A22F98" w:rsidRDefault="00A22F98" w:rsidP="00A22F98">
      <w:pPr>
        <w:pStyle w:val="Odstavecseseznamem"/>
        <w:numPr>
          <w:ilvl w:val="1"/>
          <w:numId w:val="3"/>
        </w:numPr>
        <w:spacing w:beforeLines="60" w:before="144" w:afterLines="60" w:after="144"/>
        <w:jc w:val="both"/>
        <w:rPr>
          <w:rFonts w:cstheme="minorHAnsi"/>
        </w:rPr>
      </w:pPr>
      <w:r w:rsidRPr="00A22F98">
        <w:rPr>
          <w:rFonts w:cstheme="minorHAnsi"/>
        </w:rPr>
        <w:t>Povinnosti stavbyvedoucího:</w:t>
      </w:r>
    </w:p>
    <w:p w14:paraId="3639B6F6" w14:textId="77777777" w:rsidR="00A22F98" w:rsidRDefault="00A22F98" w:rsidP="00A22F98">
      <w:pPr>
        <w:pStyle w:val="Odstavecseseznamem"/>
        <w:numPr>
          <w:ilvl w:val="0"/>
          <w:numId w:val="29"/>
        </w:numPr>
        <w:spacing w:beforeLines="60" w:before="144" w:afterLines="60" w:after="144"/>
        <w:jc w:val="both"/>
        <w:rPr>
          <w:rFonts w:cstheme="minorHAnsi"/>
        </w:rPr>
      </w:pPr>
      <w:r w:rsidRPr="00A22F98">
        <w:rPr>
          <w:rFonts w:cstheme="minorHAnsi"/>
        </w:rPr>
        <w:lastRenderedPageBreak/>
        <w:t xml:space="preserve">účastní se kontrolních dnů stavby a kontrolních prohlídek stavby vyjma objektivní nemožnosti (např. nemoc), </w:t>
      </w:r>
    </w:p>
    <w:p w14:paraId="0D084644" w14:textId="6095D7F3" w:rsidR="00A22F98" w:rsidRPr="00A22F98" w:rsidRDefault="00A22F98" w:rsidP="00A22F98">
      <w:pPr>
        <w:pStyle w:val="Odstavecseseznamem"/>
        <w:numPr>
          <w:ilvl w:val="0"/>
          <w:numId w:val="29"/>
        </w:numPr>
        <w:spacing w:beforeLines="60" w:before="144" w:afterLines="60" w:after="144"/>
        <w:jc w:val="both"/>
        <w:rPr>
          <w:rFonts w:cstheme="minorHAnsi"/>
        </w:rPr>
      </w:pPr>
      <w:r w:rsidRPr="00A22F98">
        <w:rPr>
          <w:rFonts w:cstheme="minorHAnsi"/>
        </w:rPr>
        <w:t>je povinen být pravidelně přítomen na stavbě za účelem nezbytného dozoru nad jejím průběhem,</w:t>
      </w:r>
    </w:p>
    <w:p w14:paraId="117C5208" w14:textId="77777777" w:rsidR="00A22F98" w:rsidRPr="00A22F98" w:rsidRDefault="00A22F98" w:rsidP="00A22F98">
      <w:pPr>
        <w:pStyle w:val="Odstavecseseznamem"/>
        <w:numPr>
          <w:ilvl w:val="0"/>
          <w:numId w:val="29"/>
        </w:numPr>
        <w:spacing w:beforeLines="60" w:before="144" w:afterLines="60" w:after="144"/>
        <w:jc w:val="both"/>
        <w:rPr>
          <w:rFonts w:cstheme="minorHAnsi"/>
        </w:rPr>
      </w:pPr>
      <w:r w:rsidRPr="00A22F98">
        <w:rPr>
          <w:rFonts w:cstheme="minorHAnsi"/>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 dozorem,</w:t>
      </w:r>
    </w:p>
    <w:p w14:paraId="6963C0A4" w14:textId="04E8589B" w:rsidR="00A22F98" w:rsidRPr="00A22F98" w:rsidRDefault="00A22F98" w:rsidP="00A22F98">
      <w:pPr>
        <w:pStyle w:val="Odstavecseseznamem"/>
        <w:numPr>
          <w:ilvl w:val="0"/>
          <w:numId w:val="29"/>
        </w:numPr>
        <w:spacing w:beforeLines="60" w:before="144" w:afterLines="60" w:after="144"/>
        <w:jc w:val="both"/>
        <w:rPr>
          <w:rFonts w:cstheme="minorHAnsi"/>
        </w:rPr>
      </w:pPr>
      <w:r w:rsidRPr="00A22F98">
        <w:rPr>
          <w:rFonts w:cstheme="minorHAnsi"/>
        </w:rPr>
        <w:t>aktivně se účastní závěrečné prohlídky stavby a při kontrole odstranění případných kolaudačních závad stavby.</w:t>
      </w:r>
    </w:p>
    <w:p w14:paraId="7ACC2D70" w14:textId="40D4DD93" w:rsidR="00170558" w:rsidRPr="007D7346" w:rsidRDefault="00170558"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Zhotovitel je oprávněn namísto </w:t>
      </w:r>
      <w:r w:rsidR="00A22F98">
        <w:rPr>
          <w:rFonts w:cstheme="minorHAnsi"/>
        </w:rPr>
        <w:t xml:space="preserve">osoby stavbyvedoucího </w:t>
      </w:r>
      <w:r w:rsidRPr="007D7346">
        <w:rPr>
          <w:rFonts w:cstheme="minorHAnsi"/>
        </w:rPr>
        <w:t xml:space="preserve">užít jinou </w:t>
      </w:r>
      <w:r w:rsidR="00E61403">
        <w:rPr>
          <w:rFonts w:cstheme="minorHAnsi"/>
        </w:rPr>
        <w:t xml:space="preserve">osobu </w:t>
      </w:r>
      <w:r w:rsidRPr="007D7346">
        <w:rPr>
          <w:rFonts w:cstheme="minorHAnsi"/>
        </w:rPr>
        <w:t>pouze ve výjimečných případech s</w:t>
      </w:r>
      <w:r w:rsidR="00A0331C">
        <w:rPr>
          <w:rFonts w:cstheme="minorHAnsi"/>
        </w:rPr>
        <w:t> </w:t>
      </w:r>
      <w:r w:rsidRPr="007D7346">
        <w:rPr>
          <w:rFonts w:cstheme="minorHAnsi"/>
        </w:rPr>
        <w:t>předchozím písemným souhlasem objednatele, přičemž taková osoba musí splňovat kvalifikační předpoklady alespoň v takovém rozsahu, v jakém bylo toto prokázání vyžadováno v</w:t>
      </w:r>
      <w:r w:rsidR="00A22F98">
        <w:rPr>
          <w:rFonts w:cstheme="minorHAnsi"/>
        </w:rPr>
        <w:t xml:space="preserve">e výběrovém </w:t>
      </w:r>
      <w:r w:rsidRPr="007D7346">
        <w:rPr>
          <w:rFonts w:cstheme="minorHAnsi"/>
        </w:rPr>
        <w:t>řízení.</w:t>
      </w:r>
    </w:p>
    <w:p w14:paraId="6B1E0BD5" w14:textId="77777777" w:rsidR="005D10C1" w:rsidRPr="007D7346" w:rsidRDefault="005D10C1" w:rsidP="007D7346">
      <w:pPr>
        <w:pStyle w:val="Odstavecseseznamem"/>
        <w:spacing w:beforeLines="60" w:before="144" w:afterLines="60" w:after="144"/>
        <w:ind w:left="0"/>
        <w:jc w:val="both"/>
        <w:rPr>
          <w:rFonts w:cstheme="minorHAnsi"/>
        </w:rPr>
      </w:pPr>
    </w:p>
    <w:p w14:paraId="3AE90817" w14:textId="77777777" w:rsidR="007E6CFB" w:rsidRPr="007D7346" w:rsidRDefault="004111B5" w:rsidP="00A22F98">
      <w:pPr>
        <w:pStyle w:val="Odstavecseseznamem"/>
        <w:numPr>
          <w:ilvl w:val="0"/>
          <w:numId w:val="3"/>
        </w:numPr>
        <w:spacing w:beforeLines="60" w:before="144" w:afterLines="60" w:after="144"/>
        <w:jc w:val="center"/>
        <w:rPr>
          <w:rFonts w:cstheme="minorHAnsi"/>
          <w:b/>
        </w:rPr>
      </w:pPr>
      <w:r w:rsidRPr="007D7346">
        <w:rPr>
          <w:rFonts w:cstheme="minorHAnsi"/>
          <w:b/>
        </w:rPr>
        <w:t>Předání a převzetí díla</w:t>
      </w:r>
    </w:p>
    <w:p w14:paraId="18E827FC" w14:textId="1E1F433A" w:rsidR="00DD7C5E" w:rsidRPr="007D7346" w:rsidRDefault="00DD7C5E" w:rsidP="00A22F98">
      <w:pPr>
        <w:pStyle w:val="Odstavecseseznamem"/>
        <w:numPr>
          <w:ilvl w:val="1"/>
          <w:numId w:val="3"/>
        </w:numPr>
        <w:spacing w:beforeLines="60" w:before="144" w:afterLines="60" w:after="144"/>
        <w:jc w:val="both"/>
        <w:rPr>
          <w:rFonts w:cstheme="minorHAnsi"/>
        </w:rPr>
      </w:pPr>
      <w:r w:rsidRPr="007D7346">
        <w:rPr>
          <w:rFonts w:cstheme="minorHAnsi"/>
        </w:rPr>
        <w:t>Dílo</w:t>
      </w:r>
      <w:r w:rsidR="0024115F" w:rsidRPr="007D7346">
        <w:rPr>
          <w:rFonts w:cstheme="minorHAnsi"/>
        </w:rPr>
        <w:t xml:space="preserve"> je provedeno</w:t>
      </w:r>
      <w:r w:rsidR="00B05FA2" w:rsidRPr="007D7346">
        <w:rPr>
          <w:rFonts w:cstheme="minorHAnsi"/>
        </w:rPr>
        <w:t xml:space="preserve">, </w:t>
      </w:r>
      <w:r w:rsidRPr="007D7346">
        <w:rPr>
          <w:rFonts w:cstheme="minorHAnsi"/>
        </w:rPr>
        <w:t>je-li dokončeno</w:t>
      </w:r>
      <w:r w:rsidR="0024115F" w:rsidRPr="007D7346">
        <w:rPr>
          <w:rFonts w:cstheme="minorHAnsi"/>
        </w:rPr>
        <w:t xml:space="preserve"> </w:t>
      </w:r>
      <w:r w:rsidR="00B05FA2" w:rsidRPr="007D7346">
        <w:rPr>
          <w:rFonts w:cstheme="minorHAnsi"/>
        </w:rPr>
        <w:t xml:space="preserve">nebo předáno </w:t>
      </w:r>
      <w:r w:rsidR="0073541E" w:rsidRPr="007D7346">
        <w:rPr>
          <w:rFonts w:cstheme="minorHAnsi"/>
        </w:rPr>
        <w:t>bez vad a nedodělků</w:t>
      </w:r>
      <w:r w:rsidRPr="007D7346">
        <w:rPr>
          <w:rFonts w:cstheme="minorHAnsi"/>
        </w:rPr>
        <w:t>.</w:t>
      </w:r>
    </w:p>
    <w:p w14:paraId="1D52A8EB" w14:textId="2437F334" w:rsidR="006B194E" w:rsidRPr="007D7346" w:rsidRDefault="00DD7C5E" w:rsidP="00A22F98">
      <w:pPr>
        <w:pStyle w:val="Odstavecseseznamem"/>
        <w:numPr>
          <w:ilvl w:val="1"/>
          <w:numId w:val="3"/>
        </w:numPr>
        <w:spacing w:beforeLines="60" w:before="144" w:afterLines="60" w:after="144"/>
        <w:jc w:val="both"/>
        <w:rPr>
          <w:rFonts w:cstheme="minorHAnsi"/>
        </w:rPr>
      </w:pPr>
      <w:r w:rsidRPr="007D7346">
        <w:rPr>
          <w:rFonts w:cstheme="minorHAnsi"/>
        </w:rPr>
        <w:t>Dílo</w:t>
      </w:r>
      <w:r w:rsidR="00B05FA2" w:rsidRPr="007D7346">
        <w:rPr>
          <w:rFonts w:cstheme="minorHAnsi"/>
        </w:rPr>
        <w:t xml:space="preserve"> </w:t>
      </w:r>
      <w:r w:rsidRPr="007D7346">
        <w:rPr>
          <w:rFonts w:cstheme="minorHAnsi"/>
        </w:rPr>
        <w:t xml:space="preserve">je dokončeno, je-li předvedena jeho způsobilost sloužit svému účelu. Objednatel </w:t>
      </w:r>
      <w:r w:rsidR="00130B51" w:rsidRPr="007D7346">
        <w:rPr>
          <w:rFonts w:cstheme="minorHAnsi"/>
        </w:rPr>
        <w:t>je povinen</w:t>
      </w:r>
      <w:r w:rsidRPr="007D7346">
        <w:rPr>
          <w:rFonts w:cstheme="minorHAnsi"/>
        </w:rPr>
        <w:t xml:space="preserve"> dokončené dílo</w:t>
      </w:r>
      <w:r w:rsidR="00B05FA2" w:rsidRPr="007D7346">
        <w:rPr>
          <w:rFonts w:cstheme="minorHAnsi"/>
        </w:rPr>
        <w:t xml:space="preserve"> </w:t>
      </w:r>
      <w:r w:rsidR="00130B51" w:rsidRPr="007D7346">
        <w:rPr>
          <w:rFonts w:cstheme="minorHAnsi"/>
        </w:rPr>
        <w:t>převzít, a to</w:t>
      </w:r>
      <w:r w:rsidRPr="007D7346">
        <w:rPr>
          <w:rFonts w:cstheme="minorHAnsi"/>
        </w:rPr>
        <w:t xml:space="preserve"> s výhradami, nebo bez výhrad. </w:t>
      </w:r>
    </w:p>
    <w:p w14:paraId="072705F5" w14:textId="5D078604" w:rsidR="00D9555F" w:rsidRPr="007D7346" w:rsidRDefault="00D9555F"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Zhotovitel je povinen písemně oznámit objednateli nejpozději 3 </w:t>
      </w:r>
      <w:r w:rsidR="0073541E" w:rsidRPr="007D7346">
        <w:rPr>
          <w:rFonts w:cstheme="minorHAnsi"/>
        </w:rPr>
        <w:t xml:space="preserve">pracovní </w:t>
      </w:r>
      <w:r w:rsidRPr="007D7346">
        <w:rPr>
          <w:rFonts w:cstheme="minorHAnsi"/>
        </w:rPr>
        <w:t>dny předem, kdy bude dílo připraveno k předání a převzetí objednatelem.</w:t>
      </w:r>
    </w:p>
    <w:p w14:paraId="7F1C3F86" w14:textId="1DB53B1B" w:rsidR="0012645A" w:rsidRPr="007D7346" w:rsidRDefault="0012645A"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O řádném předání a převzetí díla sepíše zhotovitel </w:t>
      </w:r>
      <w:r w:rsidR="00DD40BF" w:rsidRPr="007D7346">
        <w:rPr>
          <w:rFonts w:cstheme="minorHAnsi"/>
        </w:rPr>
        <w:t xml:space="preserve">předávací </w:t>
      </w:r>
      <w:r w:rsidRPr="007D7346">
        <w:rPr>
          <w:rFonts w:cstheme="minorHAnsi"/>
        </w:rPr>
        <w:t>protokol, který potvrdí objednatel</w:t>
      </w:r>
      <w:r w:rsidR="000B20A3" w:rsidRPr="007D7346">
        <w:rPr>
          <w:rFonts w:cstheme="minorHAnsi"/>
        </w:rPr>
        <w:t>,</w:t>
      </w:r>
      <w:r w:rsidRPr="007D7346">
        <w:rPr>
          <w:rFonts w:cstheme="minorHAnsi"/>
        </w:rPr>
        <w:t xml:space="preserve"> či objednatelem oprávněn</w:t>
      </w:r>
      <w:r w:rsidR="00740C32" w:rsidRPr="007D7346">
        <w:rPr>
          <w:rFonts w:cstheme="minorHAnsi"/>
        </w:rPr>
        <w:t>á</w:t>
      </w:r>
      <w:r w:rsidR="00A0331C">
        <w:rPr>
          <w:rFonts w:cstheme="minorHAnsi"/>
        </w:rPr>
        <w:t xml:space="preserve"> osoba. </w:t>
      </w:r>
    </w:p>
    <w:p w14:paraId="79BDE85E" w14:textId="03403BC1" w:rsidR="0012645A" w:rsidRPr="007D7346" w:rsidRDefault="0012645A"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V případě zjištění vad </w:t>
      </w:r>
      <w:r w:rsidR="00D4060E" w:rsidRPr="007D7346">
        <w:rPr>
          <w:rFonts w:cstheme="minorHAnsi"/>
        </w:rPr>
        <w:t xml:space="preserve">a nedodělků </w:t>
      </w:r>
      <w:r w:rsidR="00740C32" w:rsidRPr="007D7346">
        <w:rPr>
          <w:rFonts w:cstheme="minorHAnsi"/>
        </w:rPr>
        <w:t>díla</w:t>
      </w:r>
      <w:r w:rsidRPr="007D7346">
        <w:rPr>
          <w:rFonts w:cstheme="minorHAnsi"/>
        </w:rPr>
        <w:t xml:space="preserve"> při jeho předání a převzetí, bude předávací protokol </w:t>
      </w:r>
      <w:r w:rsidR="00F73422" w:rsidRPr="007D7346">
        <w:rPr>
          <w:rFonts w:cstheme="minorHAnsi"/>
        </w:rPr>
        <w:t>obsahovat jejich popis</w:t>
      </w:r>
      <w:r w:rsidRPr="007D7346">
        <w:rPr>
          <w:rFonts w:cstheme="minorHAnsi"/>
        </w:rPr>
        <w:t xml:space="preserve"> i lhůty k jejich od</w:t>
      </w:r>
      <w:r w:rsidR="00740C32" w:rsidRPr="007D7346">
        <w:rPr>
          <w:rFonts w:cstheme="minorHAnsi"/>
        </w:rPr>
        <w:t>stranění, na kterých se objednatel a zhotovitel</w:t>
      </w:r>
      <w:r w:rsidRPr="007D7346">
        <w:rPr>
          <w:rFonts w:cstheme="minorHAnsi"/>
        </w:rPr>
        <w:t xml:space="preserve"> dohodli. Nedojde-li mezi oběma stranami k dohodě o termínu odstranění vad, pak platí, že vady musí být odstraněny nejpozději do 14 dnů ode dne předání a převzetí </w:t>
      </w:r>
      <w:r w:rsidR="00740C32" w:rsidRPr="007D7346">
        <w:rPr>
          <w:rFonts w:cstheme="minorHAnsi"/>
        </w:rPr>
        <w:t>díla</w:t>
      </w:r>
      <w:r w:rsidRPr="007D7346">
        <w:rPr>
          <w:rFonts w:cstheme="minorHAnsi"/>
        </w:rPr>
        <w:t>.</w:t>
      </w:r>
      <w:r w:rsidR="00D4060E" w:rsidRPr="007D7346">
        <w:rPr>
          <w:rFonts w:cstheme="minorHAnsi"/>
        </w:rPr>
        <w:t xml:space="preserve"> </w:t>
      </w:r>
      <w:r w:rsidR="00DD40BF" w:rsidRPr="007D7346">
        <w:rPr>
          <w:rFonts w:cstheme="minorHAnsi"/>
        </w:rPr>
        <w:t>Vadou se rozumí nedostatek</w:t>
      </w:r>
      <w:r w:rsidR="00D8068B" w:rsidRPr="007D7346">
        <w:rPr>
          <w:rFonts w:cstheme="minorHAnsi"/>
        </w:rPr>
        <w:t xml:space="preserve"> v</w:t>
      </w:r>
      <w:r w:rsidR="000B20A3" w:rsidRPr="007D7346">
        <w:rPr>
          <w:rFonts w:cstheme="minorHAnsi"/>
        </w:rPr>
        <w:t>e funkčnosti,</w:t>
      </w:r>
      <w:r w:rsidR="00D8068B" w:rsidRPr="007D7346">
        <w:rPr>
          <w:rFonts w:cstheme="minorHAnsi"/>
        </w:rPr>
        <w:t> </w:t>
      </w:r>
      <w:r w:rsidR="00D4060E" w:rsidRPr="007D7346">
        <w:rPr>
          <w:rFonts w:cstheme="minorHAnsi"/>
        </w:rPr>
        <w:t>kvalitě, rozsahu a parametrech díla, stanovených touto smlouvou,</w:t>
      </w:r>
      <w:r w:rsidR="00546B3B">
        <w:rPr>
          <w:rFonts w:cstheme="minorHAnsi"/>
        </w:rPr>
        <w:t xml:space="preserve"> PD,</w:t>
      </w:r>
      <w:r w:rsidR="00D4060E" w:rsidRPr="007D7346">
        <w:rPr>
          <w:rFonts w:cstheme="minorHAnsi"/>
        </w:rPr>
        <w:t xml:space="preserve"> obecně závaznými technickými normami a právními předpisy. Nedodělkem se rozumí nedokončená práce proti projektu</w:t>
      </w:r>
      <w:r w:rsidR="000B20A3" w:rsidRPr="007D7346">
        <w:rPr>
          <w:rFonts w:cstheme="minorHAnsi"/>
        </w:rPr>
        <w:t xml:space="preserve"> nebo takový nedostatek, který je nedostatkem dle běžné praxe (např. estetická odlišnost, apod.)</w:t>
      </w:r>
      <w:r w:rsidR="00D4060E" w:rsidRPr="007D7346">
        <w:rPr>
          <w:rFonts w:cstheme="minorHAnsi"/>
        </w:rPr>
        <w:t>.</w:t>
      </w:r>
      <w:r w:rsidR="00B8712D" w:rsidRPr="007D7346">
        <w:rPr>
          <w:rFonts w:cstheme="minorHAnsi"/>
        </w:rPr>
        <w:t xml:space="preserve"> </w:t>
      </w:r>
    </w:p>
    <w:p w14:paraId="0588658C" w14:textId="77777777" w:rsidR="009260B4" w:rsidRPr="007D7346" w:rsidRDefault="009260B4" w:rsidP="00A22F98">
      <w:pPr>
        <w:pStyle w:val="Odstavecseseznamem"/>
        <w:numPr>
          <w:ilvl w:val="1"/>
          <w:numId w:val="3"/>
        </w:numPr>
        <w:spacing w:beforeLines="60" w:before="144" w:afterLines="60" w:after="144"/>
        <w:jc w:val="both"/>
        <w:rPr>
          <w:rFonts w:cstheme="minorHAnsi"/>
        </w:rPr>
      </w:pPr>
      <w:r w:rsidRPr="007D7346">
        <w:rPr>
          <w:rFonts w:cstheme="minorHAnsi"/>
        </w:rPr>
        <w:t>Objednatel nemá právo odmítnout převzetí díla pro ojedinělé drobné vady. A to takové, které samy o sobě, ani ve spojení s jinými, nebrání užívání díla funkčně nebo esteticky, ani jeho užívání podstatným způsobem neomezují.</w:t>
      </w:r>
      <w:r w:rsidR="00D4060E" w:rsidRPr="007D7346">
        <w:rPr>
          <w:rFonts w:cstheme="minorHAnsi"/>
        </w:rPr>
        <w:t xml:space="preserve"> </w:t>
      </w:r>
    </w:p>
    <w:p w14:paraId="5CAC6806" w14:textId="6B99BCC5" w:rsidR="0012645A" w:rsidRPr="007D7346" w:rsidRDefault="0012645A"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Nebezpečí škody přechází na objednatele v okamžiku převzetí </w:t>
      </w:r>
      <w:r w:rsidR="000B20A3" w:rsidRPr="007D7346">
        <w:rPr>
          <w:rFonts w:cstheme="minorHAnsi"/>
        </w:rPr>
        <w:t xml:space="preserve">bezvadného </w:t>
      </w:r>
      <w:r w:rsidRPr="007D7346">
        <w:rPr>
          <w:rFonts w:cstheme="minorHAnsi"/>
        </w:rPr>
        <w:t>díla.</w:t>
      </w:r>
      <w:r w:rsidR="006802C2" w:rsidRPr="007D7346">
        <w:rPr>
          <w:rFonts w:cstheme="minorHAnsi"/>
        </w:rPr>
        <w:t xml:space="preserve"> </w:t>
      </w:r>
    </w:p>
    <w:p w14:paraId="5D1FA8E9" w14:textId="30615D0F" w:rsidR="00837812" w:rsidRDefault="00837812" w:rsidP="00A22F98">
      <w:pPr>
        <w:pStyle w:val="Odstavecseseznamem"/>
        <w:numPr>
          <w:ilvl w:val="1"/>
          <w:numId w:val="3"/>
        </w:numPr>
        <w:spacing w:beforeLines="60" w:before="144" w:afterLines="60" w:after="144"/>
        <w:jc w:val="both"/>
        <w:rPr>
          <w:rFonts w:cstheme="minorHAnsi"/>
        </w:rPr>
      </w:pPr>
      <w:r w:rsidRPr="007D7346">
        <w:rPr>
          <w:rFonts w:cstheme="minorHAnsi"/>
        </w:rPr>
        <w:t>Zhotovitel je povinen při předání díla předat objednateli veškerou možnou dokumentaci týkající se díla. Zejména</w:t>
      </w:r>
      <w:r w:rsidR="00654850" w:rsidRPr="007D7346">
        <w:rPr>
          <w:rFonts w:cstheme="minorHAnsi"/>
        </w:rPr>
        <w:t xml:space="preserve"> </w:t>
      </w:r>
      <w:r w:rsidR="00FB73A1" w:rsidRPr="007D7346">
        <w:rPr>
          <w:rFonts w:cstheme="minorHAnsi"/>
        </w:rPr>
        <w:t>atest</w:t>
      </w:r>
      <w:r w:rsidR="00E92A97" w:rsidRPr="007D7346">
        <w:rPr>
          <w:rFonts w:cstheme="minorHAnsi"/>
        </w:rPr>
        <w:t>y</w:t>
      </w:r>
      <w:r w:rsidR="00FB73A1" w:rsidRPr="007D7346">
        <w:rPr>
          <w:rFonts w:cstheme="minorHAnsi"/>
        </w:rPr>
        <w:t xml:space="preserve">, prohlášení o shodě, revizí, likvidací odpadů, příp. </w:t>
      </w:r>
      <w:r w:rsidR="00654850" w:rsidRPr="007D7346">
        <w:rPr>
          <w:rFonts w:cstheme="minorHAnsi"/>
        </w:rPr>
        <w:t>provést školení s obsluhou díla,</w:t>
      </w:r>
      <w:r w:rsidRPr="007D7346">
        <w:rPr>
          <w:rFonts w:cstheme="minorHAnsi"/>
        </w:rPr>
        <w:t xml:space="preserve"> návod k</w:t>
      </w:r>
      <w:r w:rsidR="00654850" w:rsidRPr="007D7346">
        <w:rPr>
          <w:rFonts w:cstheme="minorHAnsi"/>
        </w:rPr>
        <w:t> </w:t>
      </w:r>
      <w:r w:rsidRPr="007D7346">
        <w:rPr>
          <w:rFonts w:cstheme="minorHAnsi"/>
        </w:rPr>
        <w:t>obsluze</w:t>
      </w:r>
      <w:r w:rsidR="00654850" w:rsidRPr="007D7346">
        <w:rPr>
          <w:rFonts w:cstheme="minorHAnsi"/>
        </w:rPr>
        <w:t>, či jinou dokumentaci, která je nutná k užívání díla nebo dokumentaci, kterou by po objednateli požadoval nebo mohl požadovat správní orgán</w:t>
      </w:r>
      <w:r w:rsidR="00761C02" w:rsidRPr="007D7346">
        <w:rPr>
          <w:rFonts w:cstheme="minorHAnsi"/>
        </w:rPr>
        <w:t xml:space="preserve"> </w:t>
      </w:r>
      <w:r w:rsidR="00654850" w:rsidRPr="007D7346">
        <w:rPr>
          <w:rFonts w:cstheme="minorHAnsi"/>
        </w:rPr>
        <w:t>k udělení souhlasu s užíváním díla, pakliže tak vyplývá nebo vyplyne z právních předpisů</w:t>
      </w:r>
      <w:r w:rsidR="00E92A97" w:rsidRPr="007D7346">
        <w:rPr>
          <w:rFonts w:cstheme="minorHAnsi"/>
        </w:rPr>
        <w:t xml:space="preserve"> nebo z povahy díla</w:t>
      </w:r>
      <w:r w:rsidR="00654850" w:rsidRPr="007D7346">
        <w:rPr>
          <w:rFonts w:cstheme="minorHAnsi"/>
        </w:rPr>
        <w:t>.</w:t>
      </w:r>
    </w:p>
    <w:p w14:paraId="223BDB79" w14:textId="77777777" w:rsidR="00DE6588" w:rsidRPr="007D7346" w:rsidRDefault="00DE6588" w:rsidP="00DE6588">
      <w:pPr>
        <w:pStyle w:val="Odstavecseseznamem"/>
        <w:spacing w:beforeLines="60" w:before="144" w:afterLines="60" w:after="144"/>
        <w:ind w:left="360"/>
        <w:jc w:val="both"/>
        <w:rPr>
          <w:rFonts w:cstheme="minorHAnsi"/>
        </w:rPr>
      </w:pPr>
    </w:p>
    <w:p w14:paraId="6A7C9FCC" w14:textId="77777777" w:rsidR="00D9555F" w:rsidRPr="007D7346" w:rsidRDefault="00D9555F" w:rsidP="00A22F98">
      <w:pPr>
        <w:pStyle w:val="Odstavecseseznamem"/>
        <w:numPr>
          <w:ilvl w:val="0"/>
          <w:numId w:val="3"/>
        </w:numPr>
        <w:spacing w:beforeLines="60" w:before="144" w:afterLines="60" w:after="144"/>
        <w:jc w:val="center"/>
        <w:rPr>
          <w:rFonts w:cstheme="minorHAnsi"/>
          <w:b/>
        </w:rPr>
      </w:pPr>
      <w:r w:rsidRPr="007D7346">
        <w:rPr>
          <w:rFonts w:cstheme="minorHAnsi"/>
          <w:b/>
        </w:rPr>
        <w:t>Odpovědnost za vady a záruka za jakost</w:t>
      </w:r>
    </w:p>
    <w:p w14:paraId="19B5B928" w14:textId="6CD8746B" w:rsidR="002F282D" w:rsidRPr="007D7346" w:rsidRDefault="002F282D"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Zhotovitel odpovídá za řádné a kvalitní provedení předmětu </w:t>
      </w:r>
      <w:r w:rsidR="00D7013C" w:rsidRPr="007D7346">
        <w:rPr>
          <w:rFonts w:cstheme="minorHAnsi"/>
        </w:rPr>
        <w:t xml:space="preserve">této </w:t>
      </w:r>
      <w:r w:rsidRPr="007D7346">
        <w:rPr>
          <w:rFonts w:cstheme="minorHAnsi"/>
        </w:rPr>
        <w:t>smlouvy, spočívající v použití materiálů odpovídajících příslušné technologické normě a za řádné a odborné provedení díla v souladu se standardem odpovídajícímu obvyklé současné technické úrovni.</w:t>
      </w:r>
    </w:p>
    <w:p w14:paraId="5A0CF245" w14:textId="77777777" w:rsidR="002F282D" w:rsidRPr="007D7346" w:rsidRDefault="002F282D" w:rsidP="00A22F98">
      <w:pPr>
        <w:pStyle w:val="Odstavecseseznamem"/>
        <w:numPr>
          <w:ilvl w:val="1"/>
          <w:numId w:val="3"/>
        </w:numPr>
        <w:spacing w:beforeLines="60" w:before="144" w:afterLines="60" w:after="144"/>
        <w:jc w:val="both"/>
        <w:rPr>
          <w:rFonts w:cstheme="minorHAnsi"/>
        </w:rPr>
      </w:pPr>
      <w:r w:rsidRPr="007D7346">
        <w:rPr>
          <w:rFonts w:cstheme="minorHAnsi"/>
        </w:rPr>
        <w:t>Dále je zhotovitel odpovědný i za všechny specifické vlastnosti předmětu smlouvy.</w:t>
      </w:r>
    </w:p>
    <w:p w14:paraId="4A0B54B6" w14:textId="4731C2A9" w:rsidR="006802C2" w:rsidRPr="007D7346" w:rsidRDefault="006802C2"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Dílo má vadu, neodpovídá-li </w:t>
      </w:r>
      <w:r w:rsidR="000B20A3" w:rsidRPr="007D7346">
        <w:rPr>
          <w:rFonts w:cstheme="minorHAnsi"/>
        </w:rPr>
        <w:t xml:space="preserve">této </w:t>
      </w:r>
      <w:r w:rsidR="00E37C70">
        <w:rPr>
          <w:rFonts w:cstheme="minorHAnsi"/>
        </w:rPr>
        <w:t>smlouvě.</w:t>
      </w:r>
    </w:p>
    <w:p w14:paraId="2FBDB0C5" w14:textId="77777777" w:rsidR="006802C2" w:rsidRPr="007D7346" w:rsidRDefault="006802C2" w:rsidP="00A22F98">
      <w:pPr>
        <w:pStyle w:val="Odstavecseseznamem"/>
        <w:numPr>
          <w:ilvl w:val="1"/>
          <w:numId w:val="3"/>
        </w:numPr>
        <w:spacing w:beforeLines="60" w:before="144" w:afterLines="60" w:after="144"/>
        <w:jc w:val="both"/>
        <w:rPr>
          <w:rFonts w:cstheme="minorHAnsi"/>
        </w:rPr>
      </w:pPr>
      <w:r w:rsidRPr="007D7346">
        <w:rPr>
          <w:rFonts w:cstheme="minorHAnsi"/>
        </w:rPr>
        <w:lastRenderedPageBreak/>
        <w:t xml:space="preserve">Zhotovitel odpovídá za vady, které má dílo v době jeho předání objednateli a dále za ty, </w:t>
      </w:r>
      <w:r w:rsidR="00104C94" w:rsidRPr="007D7346">
        <w:rPr>
          <w:rFonts w:cstheme="minorHAnsi"/>
        </w:rPr>
        <w:t xml:space="preserve">na </w:t>
      </w:r>
      <w:r w:rsidRPr="007D7346">
        <w:rPr>
          <w:rFonts w:cstheme="minorHAnsi"/>
        </w:rPr>
        <w:t xml:space="preserve">které </w:t>
      </w:r>
      <w:r w:rsidR="00104C94" w:rsidRPr="007D7346">
        <w:rPr>
          <w:rFonts w:cstheme="minorHAnsi"/>
        </w:rPr>
        <w:t xml:space="preserve">upozorní objednatel </w:t>
      </w:r>
      <w:r w:rsidR="00C43A2B" w:rsidRPr="007D7346">
        <w:rPr>
          <w:rFonts w:cstheme="minorHAnsi"/>
        </w:rPr>
        <w:t>v záruční době sjednané v </w:t>
      </w:r>
      <w:r w:rsidRPr="007D7346">
        <w:rPr>
          <w:rFonts w:cstheme="minorHAnsi"/>
        </w:rPr>
        <w:t>tomto článku smlouvy.</w:t>
      </w:r>
    </w:p>
    <w:p w14:paraId="0304F637" w14:textId="73F9A572" w:rsidR="002F282D" w:rsidRPr="008E47BD" w:rsidRDefault="002F282D" w:rsidP="00A22F98">
      <w:pPr>
        <w:pStyle w:val="Odstavecseseznamem"/>
        <w:numPr>
          <w:ilvl w:val="1"/>
          <w:numId w:val="3"/>
        </w:numPr>
        <w:spacing w:beforeLines="60" w:before="144" w:afterLines="60" w:after="144"/>
        <w:jc w:val="both"/>
        <w:rPr>
          <w:rFonts w:cstheme="minorHAnsi"/>
        </w:rPr>
      </w:pPr>
      <w:r w:rsidRPr="007D7346">
        <w:rPr>
          <w:rFonts w:cstheme="minorHAnsi"/>
        </w:rPr>
        <w:t>Záruční doba na provedení díl</w:t>
      </w:r>
      <w:r w:rsidR="00E41B78" w:rsidRPr="007D7346">
        <w:rPr>
          <w:rFonts w:cstheme="minorHAnsi"/>
        </w:rPr>
        <w:t>a</w:t>
      </w:r>
      <w:r w:rsidRPr="007D7346">
        <w:rPr>
          <w:rFonts w:cstheme="minorHAnsi"/>
        </w:rPr>
        <w:t xml:space="preserve"> je smluvními stranami dohodnuta </w:t>
      </w:r>
      <w:r w:rsidRPr="00516CB9">
        <w:rPr>
          <w:rFonts w:cstheme="minorHAnsi"/>
          <w:b/>
        </w:rPr>
        <w:t xml:space="preserve">na dobu 60 měsíců ode dne předání díla objednateli bez vad a nedodělků. </w:t>
      </w:r>
      <w:r w:rsidRPr="007D7346">
        <w:rPr>
          <w:rFonts w:cstheme="minorHAnsi"/>
        </w:rPr>
        <w:t xml:space="preserve">Takto sjednaná záruční doba se vztahuje na stavbu jako celek. Pokud jde o části stavby, zejména o jakákoliv technická zařízení nebo materiál použitý v souvislosti se zhotovením stavby podle této smlouvy vztahuje se na ně záruční </w:t>
      </w:r>
      <w:r w:rsidRPr="00A22F98">
        <w:rPr>
          <w:rFonts w:cstheme="minorHAnsi"/>
        </w:rPr>
        <w:t>doba stanovená výrobcem těchto zařízení a mater</w:t>
      </w:r>
      <w:r w:rsidR="00516CB9">
        <w:rPr>
          <w:rFonts w:cstheme="minorHAnsi"/>
        </w:rPr>
        <w:t xml:space="preserve">iálů podle platné právní úpravy, </w:t>
      </w:r>
      <w:r w:rsidR="00516CB9" w:rsidRPr="00E37C70">
        <w:rPr>
          <w:rFonts w:cstheme="minorHAnsi"/>
          <w:b/>
        </w:rPr>
        <w:t>minimálně však 2 roky.</w:t>
      </w:r>
      <w:r w:rsidR="008E47BD">
        <w:rPr>
          <w:rFonts w:cstheme="minorHAnsi"/>
          <w:b/>
        </w:rPr>
        <w:t xml:space="preserve"> </w:t>
      </w:r>
      <w:r w:rsidR="008E47BD" w:rsidRPr="008E47BD">
        <w:rPr>
          <w:rFonts w:cstheme="minorHAnsi"/>
        </w:rPr>
        <w:t xml:space="preserve">Záruka na střešní krytinu bude poskytnuta </w:t>
      </w:r>
      <w:r w:rsidR="008E47BD">
        <w:rPr>
          <w:rFonts w:cstheme="minorHAnsi"/>
        </w:rPr>
        <w:t xml:space="preserve">minimálně </w:t>
      </w:r>
      <w:r w:rsidR="008E47BD" w:rsidRPr="008E47BD">
        <w:rPr>
          <w:rFonts w:cstheme="minorHAnsi"/>
        </w:rPr>
        <w:t xml:space="preserve">v délce </w:t>
      </w:r>
      <w:r w:rsidR="001D3AAF">
        <w:rPr>
          <w:rFonts w:cstheme="minorHAnsi"/>
        </w:rPr>
        <w:t>stanovené</w:t>
      </w:r>
      <w:r w:rsidR="008E47BD" w:rsidRPr="008E47BD">
        <w:rPr>
          <w:rFonts w:cstheme="minorHAnsi"/>
        </w:rPr>
        <w:t xml:space="preserve"> výrobce</w:t>
      </w:r>
      <w:r w:rsidR="001D3AAF">
        <w:rPr>
          <w:rFonts w:cstheme="minorHAnsi"/>
        </w:rPr>
        <w:t>m</w:t>
      </w:r>
      <w:r w:rsidR="008E47BD" w:rsidRPr="008E47BD">
        <w:rPr>
          <w:rFonts w:cstheme="minorHAnsi"/>
        </w:rPr>
        <w:t>.</w:t>
      </w:r>
    </w:p>
    <w:p w14:paraId="1999E48B" w14:textId="1B5FDE23" w:rsidR="00D9555F" w:rsidRPr="007D7346" w:rsidRDefault="00D9555F" w:rsidP="00A22F98">
      <w:pPr>
        <w:pStyle w:val="Odstavecseseznamem"/>
        <w:numPr>
          <w:ilvl w:val="1"/>
          <w:numId w:val="3"/>
        </w:numPr>
        <w:spacing w:beforeLines="60" w:before="144" w:afterLines="60" w:after="144"/>
        <w:jc w:val="both"/>
        <w:rPr>
          <w:rFonts w:cstheme="minorHAnsi"/>
        </w:rPr>
      </w:pPr>
      <w:r w:rsidRPr="007D7346">
        <w:rPr>
          <w:rFonts w:cstheme="minorHAnsi"/>
        </w:rPr>
        <w:t>Zhotovitel poskytuje objednateli</w:t>
      </w:r>
      <w:r w:rsidR="00DD40BF" w:rsidRPr="007D7346">
        <w:rPr>
          <w:rFonts w:cstheme="minorHAnsi"/>
        </w:rPr>
        <w:t xml:space="preserve"> záruku za jakost </w:t>
      </w:r>
      <w:r w:rsidR="002B174F" w:rsidRPr="007D7346">
        <w:rPr>
          <w:rFonts w:cstheme="minorHAnsi"/>
        </w:rPr>
        <w:t xml:space="preserve">díla </w:t>
      </w:r>
      <w:r w:rsidR="00DD40BF" w:rsidRPr="007D7346">
        <w:rPr>
          <w:rFonts w:cstheme="minorHAnsi"/>
        </w:rPr>
        <w:t>spočívající v tom, že</w:t>
      </w:r>
      <w:r w:rsidR="002B174F" w:rsidRPr="007D7346">
        <w:rPr>
          <w:rFonts w:cstheme="minorHAnsi"/>
        </w:rPr>
        <w:t xml:space="preserve"> každý jeden</w:t>
      </w:r>
      <w:r w:rsidR="00DD40BF" w:rsidRPr="007D7346">
        <w:rPr>
          <w:rFonts w:cstheme="minorHAnsi"/>
        </w:rPr>
        <w:t xml:space="preserve"> díl</w:t>
      </w:r>
      <w:r w:rsidR="002B174F" w:rsidRPr="007D7346">
        <w:rPr>
          <w:rFonts w:cstheme="minorHAnsi"/>
        </w:rPr>
        <w:t xml:space="preserve"> sám </w:t>
      </w:r>
      <w:r w:rsidR="003309F1" w:rsidRPr="007D7346">
        <w:rPr>
          <w:rFonts w:cstheme="minorHAnsi"/>
        </w:rPr>
        <w:br/>
      </w:r>
      <w:r w:rsidR="002B174F" w:rsidRPr="007D7346">
        <w:rPr>
          <w:rFonts w:cstheme="minorHAnsi"/>
        </w:rPr>
        <w:t>o sobě</w:t>
      </w:r>
      <w:r w:rsidR="007B0EC7">
        <w:rPr>
          <w:rFonts w:cstheme="minorHAnsi"/>
        </w:rPr>
        <w:t xml:space="preserve">, </w:t>
      </w:r>
      <w:r w:rsidRPr="007D7346">
        <w:rPr>
          <w:rFonts w:cstheme="minorHAnsi"/>
        </w:rPr>
        <w:t>jakož</w:t>
      </w:r>
      <w:r w:rsidR="00C7235C" w:rsidRPr="007D7346">
        <w:rPr>
          <w:rFonts w:cstheme="minorHAnsi"/>
        </w:rPr>
        <w:t>to</w:t>
      </w:r>
      <w:r w:rsidRPr="007D7346">
        <w:rPr>
          <w:rFonts w:cstheme="minorHAnsi"/>
        </w:rPr>
        <w:t xml:space="preserve"> i jeho veškeré části i jednotlivé komponenty</w:t>
      </w:r>
      <w:r w:rsidR="002B174F" w:rsidRPr="007D7346">
        <w:rPr>
          <w:rFonts w:cstheme="minorHAnsi"/>
        </w:rPr>
        <w:t xml:space="preserve"> ve spojitosti v jeden celek</w:t>
      </w:r>
      <w:r w:rsidR="005D10C1" w:rsidRPr="007D7346">
        <w:rPr>
          <w:rFonts w:cstheme="minorHAnsi"/>
        </w:rPr>
        <w:t>,</w:t>
      </w:r>
      <w:r w:rsidRPr="007D7346">
        <w:rPr>
          <w:rFonts w:cstheme="minorHAnsi"/>
        </w:rPr>
        <w:t xml:space="preserve"> </w:t>
      </w:r>
      <w:r w:rsidR="002B174F" w:rsidRPr="007D7346">
        <w:rPr>
          <w:rFonts w:cstheme="minorHAnsi"/>
        </w:rPr>
        <w:t xml:space="preserve">budou </w:t>
      </w:r>
      <w:r w:rsidRPr="007D7346">
        <w:rPr>
          <w:rFonts w:cstheme="minorHAnsi"/>
        </w:rPr>
        <w:t>po záruční dobu způsobilé</w:t>
      </w:r>
      <w:r w:rsidR="00BB53BB" w:rsidRPr="007D7346">
        <w:rPr>
          <w:rFonts w:cstheme="minorHAnsi"/>
        </w:rPr>
        <w:t xml:space="preserve"> pro použití k </w:t>
      </w:r>
      <w:r w:rsidRPr="007D7346">
        <w:rPr>
          <w:rFonts w:cstheme="minorHAnsi"/>
        </w:rPr>
        <w:t>obvyklým úče</w:t>
      </w:r>
      <w:r w:rsidR="006B194E" w:rsidRPr="007D7346">
        <w:rPr>
          <w:rFonts w:cstheme="minorHAnsi"/>
        </w:rPr>
        <w:t>lům a </w:t>
      </w:r>
      <w:r w:rsidR="002B174F" w:rsidRPr="007D7346">
        <w:rPr>
          <w:rFonts w:cstheme="minorHAnsi"/>
        </w:rPr>
        <w:t xml:space="preserve">zachovají </w:t>
      </w:r>
      <w:r w:rsidR="00BB53BB" w:rsidRPr="007D7346">
        <w:rPr>
          <w:rFonts w:cstheme="minorHAnsi"/>
        </w:rPr>
        <w:t>si</w:t>
      </w:r>
      <w:r w:rsidR="00B5408F" w:rsidRPr="007D7346">
        <w:rPr>
          <w:rFonts w:cstheme="minorHAnsi"/>
        </w:rPr>
        <w:t xml:space="preserve"> obvyklé vlastnosti, zejména ty mající vliv na funkčnost a trvanlivost </w:t>
      </w:r>
      <w:r w:rsidR="002B174F" w:rsidRPr="007D7346">
        <w:rPr>
          <w:rFonts w:cstheme="minorHAnsi"/>
        </w:rPr>
        <w:t xml:space="preserve">celého </w:t>
      </w:r>
      <w:r w:rsidR="00B5408F" w:rsidRPr="007D7346">
        <w:rPr>
          <w:rFonts w:cstheme="minorHAnsi"/>
        </w:rPr>
        <w:t>díla.</w:t>
      </w:r>
    </w:p>
    <w:p w14:paraId="4989E79E" w14:textId="085BAF1C" w:rsidR="002F282D" w:rsidRPr="007D7346" w:rsidRDefault="002F282D" w:rsidP="00A22F98">
      <w:pPr>
        <w:pStyle w:val="Odstavecseseznamem"/>
        <w:numPr>
          <w:ilvl w:val="1"/>
          <w:numId w:val="3"/>
        </w:numPr>
        <w:spacing w:beforeLines="60" w:before="144" w:afterLines="60" w:after="144"/>
        <w:jc w:val="both"/>
        <w:rPr>
          <w:rFonts w:cstheme="minorHAnsi"/>
        </w:rPr>
      </w:pPr>
      <w:r w:rsidRPr="007D7346">
        <w:rPr>
          <w:rFonts w:cstheme="minorHAnsi"/>
        </w:rPr>
        <w:t>Objednatel má právo vyžadovat odstranění vady kdykoliv během záruční doby. Oznámení o vadách může být učiněno jakoukoliv formou, vč. telefonického či ústního, vždy však s následným potvrzením písemnou formou.</w:t>
      </w:r>
    </w:p>
    <w:p w14:paraId="45AE98D1" w14:textId="4028164D" w:rsidR="00D9555F" w:rsidRPr="007D7346" w:rsidRDefault="00D9555F" w:rsidP="00A22F98">
      <w:pPr>
        <w:pStyle w:val="Odstavecseseznamem"/>
        <w:numPr>
          <w:ilvl w:val="1"/>
          <w:numId w:val="3"/>
        </w:numPr>
        <w:spacing w:beforeLines="60" w:before="144" w:afterLines="60" w:after="144"/>
        <w:jc w:val="both"/>
        <w:rPr>
          <w:rFonts w:cstheme="minorHAnsi"/>
        </w:rPr>
      </w:pPr>
      <w:r w:rsidRPr="007D7346">
        <w:rPr>
          <w:rFonts w:cstheme="minorHAnsi"/>
        </w:rPr>
        <w:t>Záruční doba počíná běžet dnem</w:t>
      </w:r>
      <w:r w:rsidR="008E47BD">
        <w:rPr>
          <w:rFonts w:cstheme="minorHAnsi"/>
        </w:rPr>
        <w:t xml:space="preserve"> </w:t>
      </w:r>
      <w:r w:rsidRPr="007D7346">
        <w:rPr>
          <w:rFonts w:cstheme="minorHAnsi"/>
        </w:rPr>
        <w:t>př</w:t>
      </w:r>
      <w:r w:rsidR="00BB53BB" w:rsidRPr="007D7346">
        <w:rPr>
          <w:rFonts w:cstheme="minorHAnsi"/>
        </w:rPr>
        <w:t>edání a převzetí díla</w:t>
      </w:r>
      <w:r w:rsidRPr="007D7346">
        <w:rPr>
          <w:rFonts w:cstheme="minorHAnsi"/>
        </w:rPr>
        <w:t xml:space="preserve">. V případě, že </w:t>
      </w:r>
      <w:r w:rsidR="00B95D4A" w:rsidRPr="007D7346">
        <w:rPr>
          <w:rFonts w:cstheme="minorHAnsi"/>
        </w:rPr>
        <w:t>objednatel</w:t>
      </w:r>
      <w:r w:rsidR="00BB53BB" w:rsidRPr="007D7346">
        <w:rPr>
          <w:rFonts w:cstheme="minorHAnsi"/>
        </w:rPr>
        <w:t xml:space="preserve"> převezme dílo</w:t>
      </w:r>
      <w:r w:rsidRPr="007D7346">
        <w:rPr>
          <w:rFonts w:cstheme="minorHAnsi"/>
        </w:rPr>
        <w:t xml:space="preserve"> s vadami, uvedená záruční doba se prodlouží o dob</w:t>
      </w:r>
      <w:r w:rsidR="00BB53BB" w:rsidRPr="007D7346">
        <w:rPr>
          <w:rFonts w:cstheme="minorHAnsi"/>
        </w:rPr>
        <w:t>u od převzetí díla</w:t>
      </w:r>
      <w:r w:rsidRPr="007D7346">
        <w:rPr>
          <w:rFonts w:cstheme="minorHAnsi"/>
        </w:rPr>
        <w:t xml:space="preserve"> s vadami do odstranění poslední vady zjištěné při př</w:t>
      </w:r>
      <w:r w:rsidR="00BB53BB" w:rsidRPr="007D7346">
        <w:rPr>
          <w:rFonts w:cstheme="minorHAnsi"/>
        </w:rPr>
        <w:t>edání a převzetí díla</w:t>
      </w:r>
      <w:r w:rsidRPr="007D7346">
        <w:rPr>
          <w:rFonts w:cstheme="minorHAnsi"/>
        </w:rPr>
        <w:t xml:space="preserve">. Záruční doba neběží ode dne oznámení vady, na niž se vztahuje záruka za jakost, do doby odstranění této vady. </w:t>
      </w:r>
    </w:p>
    <w:p w14:paraId="51C91DE4" w14:textId="2382C6BD" w:rsidR="00525581" w:rsidRPr="007D7346" w:rsidRDefault="00525581" w:rsidP="00A22F98">
      <w:pPr>
        <w:pStyle w:val="Odstavecseseznamem"/>
        <w:numPr>
          <w:ilvl w:val="1"/>
          <w:numId w:val="3"/>
        </w:numPr>
        <w:spacing w:beforeLines="60" w:before="144" w:afterLines="60" w:after="144"/>
        <w:jc w:val="both"/>
        <w:rPr>
          <w:rFonts w:cstheme="minorHAnsi"/>
        </w:rPr>
      </w:pPr>
      <w:r w:rsidRPr="007D7346">
        <w:rPr>
          <w:rFonts w:cstheme="minorHAnsi"/>
        </w:rPr>
        <w:t>Zhotovitel se zavazuje v případě uplatnění reklamace vady díla objednatelem bezodkladně písemně potvrdit objednateli přijetí reklamace vady díla a zahájit bezodkladně práce na odstraňování vady. Zhotovitel se zavazuje bezplatně odstranit jakékoliv vady díla, které vznikly nebo které se projevily v průběhu záruční doby, a to ve lhůtě stanovené objednatelem, která nebude kratší než 10 kalendářních dnů, nebo ve stejné lhůtě řádně uspokojit jiný smluvní či zákonný nárok uplatněný objednatelem u zhotovitele z titulu odpovědnosti za vady díla</w:t>
      </w:r>
      <w:r w:rsidR="00B63F6A" w:rsidRPr="007D7346">
        <w:rPr>
          <w:rFonts w:cstheme="minorHAnsi"/>
        </w:rPr>
        <w:t>.</w:t>
      </w:r>
      <w:r w:rsidRPr="007D7346">
        <w:rPr>
          <w:rFonts w:cstheme="minorHAnsi"/>
        </w:rPr>
        <w:t xml:space="preserve"> </w:t>
      </w:r>
    </w:p>
    <w:p w14:paraId="6B655514" w14:textId="2BE2B68F" w:rsidR="00B63F6A" w:rsidRPr="007D7346" w:rsidRDefault="00B63F6A" w:rsidP="00A22F98">
      <w:pPr>
        <w:pStyle w:val="Odstavecseseznamem"/>
        <w:numPr>
          <w:ilvl w:val="1"/>
          <w:numId w:val="3"/>
        </w:numPr>
        <w:spacing w:beforeLines="60" w:before="144" w:afterLines="60" w:after="144"/>
        <w:jc w:val="both"/>
        <w:rPr>
          <w:rFonts w:cstheme="minorHAnsi"/>
        </w:rPr>
      </w:pPr>
      <w:r w:rsidRPr="007D7346">
        <w:rPr>
          <w:rFonts w:cstheme="minorHAnsi"/>
        </w:rPr>
        <w:t>Pokud zhotovitel neodstraní oprávněné vady včas a řádně, má objednatel právo vady odstranit sám, nebo je dát odstranit, v obou případech na náklad zhotovitele. Všechny případy svépomoci uvedené v tomto odstavci nenaruší žádná jiná práva, plynoucí objednateli ze záruky.</w:t>
      </w:r>
    </w:p>
    <w:p w14:paraId="6395772C" w14:textId="03E464EC" w:rsidR="00D95D89" w:rsidRPr="007D7346" w:rsidRDefault="00D95D89" w:rsidP="007D7346">
      <w:pPr>
        <w:pStyle w:val="Odstavecseseznamem"/>
        <w:spacing w:beforeLines="60" w:before="144" w:afterLines="60" w:after="144"/>
        <w:ind w:left="360"/>
        <w:jc w:val="both"/>
        <w:rPr>
          <w:rFonts w:cstheme="minorHAnsi"/>
        </w:rPr>
      </w:pPr>
    </w:p>
    <w:p w14:paraId="6C006CA0" w14:textId="153CB871" w:rsidR="00D95D89" w:rsidRPr="007D7346" w:rsidRDefault="00D95D89" w:rsidP="00A22F98">
      <w:pPr>
        <w:pStyle w:val="Odstavecseseznamem"/>
        <w:numPr>
          <w:ilvl w:val="0"/>
          <w:numId w:val="3"/>
        </w:numPr>
        <w:spacing w:beforeLines="60" w:before="144" w:afterLines="60" w:after="144"/>
        <w:jc w:val="center"/>
        <w:rPr>
          <w:rFonts w:cstheme="minorHAnsi"/>
          <w:b/>
        </w:rPr>
      </w:pPr>
      <w:r w:rsidRPr="007D7346">
        <w:rPr>
          <w:rFonts w:cstheme="minorHAnsi"/>
          <w:b/>
        </w:rPr>
        <w:t>Spolupůsobení objednatele a zhotovitele</w:t>
      </w:r>
    </w:p>
    <w:p w14:paraId="3F34E5EA" w14:textId="6E43870D" w:rsidR="00D95D89" w:rsidRPr="007D7346" w:rsidRDefault="00D95D89" w:rsidP="00A22F98">
      <w:pPr>
        <w:pStyle w:val="Odstavecseseznamem"/>
        <w:numPr>
          <w:ilvl w:val="1"/>
          <w:numId w:val="3"/>
        </w:numPr>
        <w:spacing w:beforeLines="60" w:before="144" w:afterLines="60" w:after="144"/>
        <w:jc w:val="both"/>
        <w:rPr>
          <w:rFonts w:cstheme="minorHAnsi"/>
        </w:rPr>
      </w:pPr>
      <w:r w:rsidRPr="007D7346">
        <w:rPr>
          <w:rFonts w:cstheme="minorHAnsi"/>
        </w:rPr>
        <w:t>Objednatel pro zhotovitele zajistí k řádnému provádění díla:</w:t>
      </w:r>
    </w:p>
    <w:p w14:paraId="61E17226" w14:textId="728E71F3" w:rsidR="00D713C2" w:rsidRPr="007D7346" w:rsidRDefault="00AC5E81" w:rsidP="00E62A4C">
      <w:pPr>
        <w:pStyle w:val="Odstavecseseznamem"/>
        <w:numPr>
          <w:ilvl w:val="0"/>
          <w:numId w:val="30"/>
        </w:numPr>
        <w:spacing w:beforeLines="60" w:before="144" w:afterLines="60" w:after="144"/>
        <w:jc w:val="both"/>
        <w:rPr>
          <w:rFonts w:cstheme="minorHAnsi"/>
        </w:rPr>
      </w:pPr>
      <w:r w:rsidRPr="007D7346">
        <w:rPr>
          <w:rFonts w:cstheme="minorHAnsi"/>
        </w:rPr>
        <w:t>V</w:t>
      </w:r>
      <w:r w:rsidR="00D713C2" w:rsidRPr="007D7346">
        <w:rPr>
          <w:rFonts w:cstheme="minorHAnsi"/>
        </w:rPr>
        <w:t>stup pracovníkům zhotovitele do míst provádění díla</w:t>
      </w:r>
      <w:r w:rsidRPr="007D7346">
        <w:rPr>
          <w:rFonts w:cstheme="minorHAnsi"/>
        </w:rPr>
        <w:t>.</w:t>
      </w:r>
    </w:p>
    <w:p w14:paraId="20E501B6" w14:textId="0C1D9AFE" w:rsidR="00D713C2" w:rsidRPr="007D7346" w:rsidRDefault="00AC5E81" w:rsidP="00E62A4C">
      <w:pPr>
        <w:pStyle w:val="Odstavecseseznamem"/>
        <w:numPr>
          <w:ilvl w:val="0"/>
          <w:numId w:val="30"/>
        </w:numPr>
        <w:spacing w:beforeLines="60" w:before="144" w:afterLines="60" w:after="144"/>
        <w:jc w:val="both"/>
        <w:rPr>
          <w:rFonts w:cstheme="minorHAnsi"/>
        </w:rPr>
      </w:pPr>
      <w:r w:rsidRPr="007D7346">
        <w:rPr>
          <w:rFonts w:cstheme="minorHAnsi"/>
        </w:rPr>
        <w:t>U</w:t>
      </w:r>
      <w:r w:rsidR="00D713C2" w:rsidRPr="007D7346">
        <w:rPr>
          <w:rFonts w:cstheme="minorHAnsi"/>
        </w:rPr>
        <w:t xml:space="preserve">volnění všech pracovních ploch, kde bude prováděno dílo </w:t>
      </w:r>
      <w:r w:rsidR="008E47BD">
        <w:rPr>
          <w:rFonts w:cstheme="minorHAnsi"/>
        </w:rPr>
        <w:t>dle</w:t>
      </w:r>
      <w:r w:rsidR="00FE4771" w:rsidRPr="007D7346">
        <w:rPr>
          <w:rFonts w:cstheme="minorHAnsi"/>
        </w:rPr>
        <w:t xml:space="preserve"> této smlouvy a </w:t>
      </w:r>
      <w:r w:rsidR="00D713C2" w:rsidRPr="007D7346">
        <w:rPr>
          <w:rFonts w:cstheme="minorHAnsi"/>
        </w:rPr>
        <w:t>odstranění překážek, které by bránily k přístupu k těmto plochám</w:t>
      </w:r>
      <w:r w:rsidRPr="007D7346">
        <w:rPr>
          <w:rFonts w:cstheme="minorHAnsi"/>
        </w:rPr>
        <w:t>.</w:t>
      </w:r>
    </w:p>
    <w:p w14:paraId="0C7F57CC" w14:textId="7D202323" w:rsidR="00D713C2" w:rsidRPr="007D7346" w:rsidRDefault="00AC5E81" w:rsidP="00E62A4C">
      <w:pPr>
        <w:pStyle w:val="Odstavecseseznamem"/>
        <w:numPr>
          <w:ilvl w:val="0"/>
          <w:numId w:val="30"/>
        </w:numPr>
        <w:spacing w:beforeLines="60" w:before="144" w:afterLines="60" w:after="144"/>
        <w:jc w:val="both"/>
        <w:rPr>
          <w:rFonts w:cstheme="minorHAnsi"/>
        </w:rPr>
      </w:pPr>
      <w:r w:rsidRPr="007D7346">
        <w:rPr>
          <w:rFonts w:cstheme="minorHAnsi"/>
        </w:rPr>
        <w:t>B</w:t>
      </w:r>
      <w:r w:rsidR="00D713C2" w:rsidRPr="007D7346">
        <w:rPr>
          <w:rFonts w:cstheme="minorHAnsi"/>
        </w:rPr>
        <w:t>e</w:t>
      </w:r>
      <w:r w:rsidRPr="007D7346">
        <w:rPr>
          <w:rFonts w:cstheme="minorHAnsi"/>
        </w:rPr>
        <w:t>z</w:t>
      </w:r>
      <w:r w:rsidR="00D713C2" w:rsidRPr="007D7346">
        <w:rPr>
          <w:rFonts w:cstheme="minorHAnsi"/>
        </w:rPr>
        <w:t>platné užívání sociálního zařízení pro pracovníky zhotovitele</w:t>
      </w:r>
      <w:r w:rsidRPr="007D7346">
        <w:rPr>
          <w:rFonts w:cstheme="minorHAnsi"/>
        </w:rPr>
        <w:t>.</w:t>
      </w:r>
    </w:p>
    <w:p w14:paraId="2696CF98" w14:textId="53005400" w:rsidR="00D713C2" w:rsidRPr="007D7346" w:rsidRDefault="00AC5E81" w:rsidP="00E62A4C">
      <w:pPr>
        <w:pStyle w:val="Odstavecseseznamem"/>
        <w:numPr>
          <w:ilvl w:val="0"/>
          <w:numId w:val="30"/>
        </w:numPr>
        <w:spacing w:beforeLines="60" w:before="144" w:afterLines="60" w:after="144"/>
        <w:jc w:val="both"/>
        <w:rPr>
          <w:rFonts w:cstheme="minorHAnsi"/>
        </w:rPr>
      </w:pPr>
      <w:r w:rsidRPr="007D7346">
        <w:rPr>
          <w:rFonts w:cstheme="minorHAnsi"/>
        </w:rPr>
        <w:t>Při</w:t>
      </w:r>
      <w:r w:rsidR="00D713C2" w:rsidRPr="007D7346">
        <w:rPr>
          <w:rFonts w:cstheme="minorHAnsi"/>
        </w:rPr>
        <w:t>pojovací místa el</w:t>
      </w:r>
      <w:r w:rsidRPr="007D7346">
        <w:rPr>
          <w:rFonts w:cstheme="minorHAnsi"/>
        </w:rPr>
        <w:t>ektrické</w:t>
      </w:r>
      <w:r w:rsidR="001803CC">
        <w:rPr>
          <w:rFonts w:cstheme="minorHAnsi"/>
        </w:rPr>
        <w:t xml:space="preserve"> energie a vody, přičemž spotřeba energií v budově objednatele je nákladem objednatele.</w:t>
      </w:r>
    </w:p>
    <w:p w14:paraId="43102111" w14:textId="60CAF395" w:rsidR="004E6168" w:rsidRPr="007D7346" w:rsidRDefault="004E6168" w:rsidP="00A22F98">
      <w:pPr>
        <w:pStyle w:val="Odstavecseseznamem"/>
        <w:numPr>
          <w:ilvl w:val="1"/>
          <w:numId w:val="3"/>
        </w:numPr>
        <w:spacing w:beforeLines="60" w:before="144" w:afterLines="60" w:after="144"/>
        <w:jc w:val="both"/>
        <w:rPr>
          <w:rFonts w:cstheme="minorHAnsi"/>
        </w:rPr>
      </w:pPr>
      <w:r w:rsidRPr="007D7346">
        <w:rPr>
          <w:rFonts w:cstheme="minorHAnsi"/>
        </w:rPr>
        <w:t>Objednatel se zavazuje poskytnout zhotoviteli součinnost při provádění díla, je-li to dle povahy díla nutné. Zhotovitel je oprávněn určit objednateli přiměřenou lhůtu k poskytnutí součinnosti. Po dobu prodlení objednatel</w:t>
      </w:r>
      <w:r w:rsidR="006A7A2E">
        <w:rPr>
          <w:rFonts w:cstheme="minorHAnsi"/>
        </w:rPr>
        <w:t>e</w:t>
      </w:r>
      <w:r w:rsidRPr="007D7346">
        <w:rPr>
          <w:rFonts w:cstheme="minorHAnsi"/>
        </w:rPr>
        <w:t xml:space="preserve"> s poskytnutí</w:t>
      </w:r>
      <w:r w:rsidR="006A7A2E">
        <w:rPr>
          <w:rFonts w:cstheme="minorHAnsi"/>
        </w:rPr>
        <w:t>m</w:t>
      </w:r>
      <w:r w:rsidRPr="007D7346">
        <w:rPr>
          <w:rFonts w:cstheme="minorHAnsi"/>
        </w:rPr>
        <w:t xml:space="preserve"> součinnosti není zhotovitel v prodlení s provedením díla.</w:t>
      </w:r>
    </w:p>
    <w:p w14:paraId="70A9C96F" w14:textId="517415BF" w:rsidR="00D95D89" w:rsidRDefault="00D95D89"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 Zhotovitel se zavazuje postupovat při provádění díla tak, aby minimalizoval negativní vlivy na vlastní stavb</w:t>
      </w:r>
      <w:r w:rsidR="004E6168" w:rsidRPr="007D7346">
        <w:rPr>
          <w:rFonts w:cstheme="minorHAnsi"/>
        </w:rPr>
        <w:t>u, vyplývající z provádění díla</w:t>
      </w:r>
      <w:r w:rsidR="00AC5E81" w:rsidRPr="007D7346">
        <w:rPr>
          <w:rFonts w:cstheme="minorHAnsi"/>
        </w:rPr>
        <w:t>.</w:t>
      </w:r>
    </w:p>
    <w:p w14:paraId="6D7328D6" w14:textId="64E80DE9" w:rsidR="00707F38" w:rsidRPr="007D7346" w:rsidRDefault="00707F38" w:rsidP="00A22F98">
      <w:pPr>
        <w:pStyle w:val="Odstavecseseznamem"/>
        <w:numPr>
          <w:ilvl w:val="1"/>
          <w:numId w:val="3"/>
        </w:numPr>
        <w:spacing w:beforeLines="60" w:before="144" w:afterLines="60" w:after="144"/>
        <w:jc w:val="both"/>
        <w:rPr>
          <w:rFonts w:cstheme="minorHAnsi"/>
        </w:rPr>
      </w:pPr>
      <w:r>
        <w:rPr>
          <w:rFonts w:cstheme="minorHAnsi"/>
        </w:rPr>
        <w:t>Pokud bude třeba před zahájením stavby zajistit zábor veřejného prostranství, zajistí si zhotovitel na své náklady.</w:t>
      </w:r>
    </w:p>
    <w:p w14:paraId="5C4A7061" w14:textId="03BD0699" w:rsidR="00062E93" w:rsidRPr="001803CC" w:rsidRDefault="00062E93" w:rsidP="001021C8">
      <w:pPr>
        <w:pStyle w:val="Odstavecseseznamem"/>
        <w:numPr>
          <w:ilvl w:val="1"/>
          <w:numId w:val="3"/>
        </w:numPr>
        <w:spacing w:beforeLines="60" w:before="144" w:afterLines="60" w:after="144"/>
        <w:jc w:val="both"/>
        <w:rPr>
          <w:rFonts w:cstheme="minorHAnsi"/>
        </w:rPr>
      </w:pPr>
      <w:r w:rsidRPr="001803CC">
        <w:rPr>
          <w:rFonts w:cstheme="minorHAnsi"/>
        </w:rPr>
        <w:lastRenderedPageBreak/>
        <w:t>Zhotovitel bere na vědomí, že je povinen dodržovat bezpečnostní, hygienické a ekologické předpisy na pracovištích objednatele.</w:t>
      </w:r>
      <w:r w:rsidR="001803CC">
        <w:rPr>
          <w:rFonts w:cstheme="minorHAnsi"/>
        </w:rPr>
        <w:t xml:space="preserve"> </w:t>
      </w:r>
      <w:r w:rsidRPr="001803CC">
        <w:rPr>
          <w:rFonts w:cstheme="minorHAnsi"/>
        </w:rPr>
        <w:t>Zhotovitel je povinen řádně seznámit své zaměstnance, kteří se budou podílet na provádění díla</w:t>
      </w:r>
      <w:r w:rsidR="001803CC">
        <w:rPr>
          <w:rFonts w:cstheme="minorHAnsi"/>
        </w:rPr>
        <w:t>,</w:t>
      </w:r>
      <w:r w:rsidRPr="001803CC">
        <w:rPr>
          <w:rFonts w:cstheme="minorHAnsi"/>
        </w:rPr>
        <w:t xml:space="preserve"> s příslušnými bezpečnostními předpisy.</w:t>
      </w:r>
    </w:p>
    <w:p w14:paraId="2EC61F97" w14:textId="3FFAF44C" w:rsidR="00062E93" w:rsidRPr="007D7346" w:rsidRDefault="00062E93"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Zhotovitel je povinen zajišťovat pořádek a čistotu na pracovišti (staveništi). Nesmí znečišťovat prostory užívané společně s objednatelem, v případě jejich znečištění musí </w:t>
      </w:r>
      <w:r w:rsidR="001803CC">
        <w:rPr>
          <w:rFonts w:cstheme="minorHAnsi"/>
        </w:rPr>
        <w:t>neprodleně</w:t>
      </w:r>
      <w:r w:rsidRPr="007D7346">
        <w:rPr>
          <w:rFonts w:cstheme="minorHAnsi"/>
        </w:rPr>
        <w:t xml:space="preserve"> uvedené prostory uklidit.</w:t>
      </w:r>
    </w:p>
    <w:p w14:paraId="0F097B6E" w14:textId="77777777" w:rsidR="00062E93" w:rsidRPr="007D7346" w:rsidRDefault="00062E93"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Při provádění předmětu díla je zhotovitel povinen dodržovat obecně závazné právní předpisy v oblasti PO a platné normy, které se vztahují k prováděným pracím. </w:t>
      </w:r>
    </w:p>
    <w:p w14:paraId="6D3E69E2" w14:textId="263DBA0A" w:rsidR="00062E93" w:rsidRPr="007D7346" w:rsidRDefault="00062E93"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Zhotovitel je povinen průběžně likvidovat veškerý odpad vzniklý při provádění předmětu díla v souladu se zákonem č. </w:t>
      </w:r>
      <w:r w:rsidR="000F0EA2" w:rsidRPr="007D7346">
        <w:rPr>
          <w:rFonts w:cstheme="minorHAnsi"/>
        </w:rPr>
        <w:t>541/2020 Sb.</w:t>
      </w:r>
      <w:r w:rsidRPr="007D7346">
        <w:rPr>
          <w:rFonts w:cstheme="minorHAnsi"/>
        </w:rPr>
        <w:t>, o odpadech.</w:t>
      </w:r>
    </w:p>
    <w:p w14:paraId="54F0D541" w14:textId="5295A7BB" w:rsidR="00062E93" w:rsidRPr="001803CC" w:rsidRDefault="00062E93" w:rsidP="004D0B02">
      <w:pPr>
        <w:pStyle w:val="Odstavecseseznamem"/>
        <w:numPr>
          <w:ilvl w:val="1"/>
          <w:numId w:val="3"/>
        </w:numPr>
        <w:spacing w:beforeLines="60" w:before="144" w:afterLines="60" w:after="144"/>
        <w:jc w:val="both"/>
        <w:rPr>
          <w:rFonts w:cstheme="minorHAnsi"/>
        </w:rPr>
      </w:pPr>
      <w:r w:rsidRPr="001803CC">
        <w:rPr>
          <w:rFonts w:cstheme="minorHAnsi"/>
        </w:rPr>
        <w:t>Zhotovitel je povinen mít zpracované identifikační listy nebezpečných odpadů.</w:t>
      </w:r>
      <w:r w:rsidR="001803CC" w:rsidRPr="001803CC">
        <w:rPr>
          <w:rFonts w:cstheme="minorHAnsi"/>
        </w:rPr>
        <w:t xml:space="preserve"> </w:t>
      </w:r>
      <w:r w:rsidRPr="001803CC">
        <w:rPr>
          <w:rFonts w:cstheme="minorHAnsi"/>
        </w:rPr>
        <w:t>Zhotovitel je povinen odpady ukládat na určené označené místo</w:t>
      </w:r>
      <w:r w:rsidR="001803CC" w:rsidRPr="001803CC">
        <w:rPr>
          <w:rFonts w:cstheme="minorHAnsi"/>
        </w:rPr>
        <w:t>, nebezpečné odpady pak musí l</w:t>
      </w:r>
      <w:r w:rsidRPr="001803CC">
        <w:rPr>
          <w:rFonts w:cstheme="minorHAnsi"/>
        </w:rPr>
        <w:t xml:space="preserve">ikvidovat </w:t>
      </w:r>
      <w:r w:rsidR="001803CC">
        <w:rPr>
          <w:rFonts w:cstheme="minorHAnsi"/>
        </w:rPr>
        <w:t>v souladu s platnými předpisy</w:t>
      </w:r>
      <w:r w:rsidRPr="001803CC">
        <w:rPr>
          <w:rFonts w:cstheme="minorHAnsi"/>
        </w:rPr>
        <w:t>.</w:t>
      </w:r>
    </w:p>
    <w:p w14:paraId="5D329964" w14:textId="77777777" w:rsidR="0019743F" w:rsidRPr="007D7346" w:rsidRDefault="0019743F" w:rsidP="007D7346">
      <w:pPr>
        <w:pStyle w:val="Odstavecseseznamem"/>
        <w:spacing w:beforeLines="60" w:before="144" w:afterLines="60" w:after="144"/>
        <w:ind w:left="360"/>
        <w:jc w:val="both"/>
        <w:rPr>
          <w:rFonts w:cstheme="minorHAnsi"/>
        </w:rPr>
      </w:pPr>
    </w:p>
    <w:p w14:paraId="13E704B1" w14:textId="5A2FFD02" w:rsidR="00977AB0" w:rsidRPr="007D7346" w:rsidRDefault="00230BE8" w:rsidP="00A22F98">
      <w:pPr>
        <w:pStyle w:val="Odstavecseseznamem"/>
        <w:numPr>
          <w:ilvl w:val="0"/>
          <w:numId w:val="3"/>
        </w:numPr>
        <w:spacing w:beforeLines="60" w:before="144" w:afterLines="60" w:after="144"/>
        <w:jc w:val="center"/>
        <w:rPr>
          <w:rFonts w:cstheme="minorHAnsi"/>
          <w:b/>
        </w:rPr>
      </w:pPr>
      <w:r>
        <w:rPr>
          <w:rFonts w:cstheme="minorHAnsi"/>
          <w:b/>
        </w:rPr>
        <w:t>Stavební deník</w:t>
      </w:r>
    </w:p>
    <w:p w14:paraId="5CEC6756" w14:textId="731D316F" w:rsidR="00230BE8" w:rsidRPr="00230BE8" w:rsidRDefault="00230BE8" w:rsidP="00230BE8">
      <w:pPr>
        <w:pStyle w:val="Odstavecseseznamem"/>
        <w:numPr>
          <w:ilvl w:val="1"/>
          <w:numId w:val="3"/>
        </w:numPr>
        <w:spacing w:beforeLines="60" w:before="144" w:afterLines="60" w:after="144"/>
        <w:jc w:val="both"/>
        <w:rPr>
          <w:rFonts w:cstheme="minorHAnsi"/>
        </w:rPr>
      </w:pPr>
      <w:r w:rsidRPr="00230BE8">
        <w:rPr>
          <w:rFonts w:cstheme="minorHAnsi"/>
        </w:rPr>
        <w:t>Zhotovitel je povinen vést ode dne převzetí staveniště stavební deník v rozsahu vyhlášky č. 499/2006 Sb. Ve stavebním deníku je uveden název díla a zapisují se do něj všechny skutečnosti rozhodné pro plnění smlouvy.</w:t>
      </w:r>
    </w:p>
    <w:p w14:paraId="74452B86" w14:textId="77777777" w:rsidR="00230BE8" w:rsidRPr="00230BE8" w:rsidRDefault="00230BE8" w:rsidP="00230BE8">
      <w:pPr>
        <w:pStyle w:val="Odstavecseseznamem"/>
        <w:numPr>
          <w:ilvl w:val="1"/>
          <w:numId w:val="3"/>
        </w:numPr>
        <w:spacing w:beforeLines="60" w:before="144" w:afterLines="60" w:after="144"/>
        <w:jc w:val="both"/>
        <w:rPr>
          <w:rFonts w:cstheme="minorHAnsi"/>
        </w:rPr>
      </w:pPr>
      <w:r w:rsidRPr="00230BE8">
        <w:rPr>
          <w:rFonts w:cstheme="minorHAnsi"/>
        </w:rPr>
        <w:t>Při předání staveniště zapíše zhotovitel zápisem do stavebního deníku trvalého stavbyvedoucího, který bude za provedení stavby plně odpovědný, včetně jeho kontaktních údajů (telefon, emailová adresa).</w:t>
      </w:r>
    </w:p>
    <w:p w14:paraId="1CA3B95B" w14:textId="77777777" w:rsidR="00230BE8" w:rsidRPr="00230BE8" w:rsidRDefault="00230BE8" w:rsidP="00230BE8">
      <w:pPr>
        <w:pStyle w:val="Odstavecseseznamem"/>
        <w:numPr>
          <w:ilvl w:val="1"/>
          <w:numId w:val="3"/>
        </w:numPr>
        <w:spacing w:beforeLines="60" w:before="144" w:afterLines="60" w:after="144"/>
        <w:jc w:val="both"/>
        <w:rPr>
          <w:rFonts w:cstheme="minorHAnsi"/>
        </w:rPr>
      </w:pPr>
      <w:r w:rsidRPr="00230BE8">
        <w:rPr>
          <w:rFonts w:cstheme="minorHAnsi"/>
        </w:rPr>
        <w:t>Zhotovitel je povinen umožnit kontrolu stavebního deníku zástupcům objednatele a kontrolním orgánům. Tyto osoby jsou dále oprávněny provádět do stavebního deníku zápisy. Zhotovitel je povinen těmto orgánům takovýto zápis ve stavebním deníku umožnit. Kopii stavebního deníku zhotovitel po dokončení díla předá objednateli.</w:t>
      </w:r>
    </w:p>
    <w:p w14:paraId="0C627EDD" w14:textId="77777777" w:rsidR="00AC5E81" w:rsidRPr="007D7346" w:rsidRDefault="00AC5E81" w:rsidP="007D7346">
      <w:pPr>
        <w:pStyle w:val="Odstavecseseznamem"/>
        <w:spacing w:beforeLines="60" w:before="144" w:afterLines="60" w:after="144"/>
        <w:ind w:left="360"/>
        <w:jc w:val="both"/>
        <w:rPr>
          <w:rFonts w:cstheme="minorHAnsi"/>
        </w:rPr>
      </w:pPr>
    </w:p>
    <w:p w14:paraId="5EECBC1E" w14:textId="4E10B58A" w:rsidR="00FA1807" w:rsidRPr="007D7346" w:rsidRDefault="00FA1807" w:rsidP="00A22F98">
      <w:pPr>
        <w:pStyle w:val="Odstavecseseznamem"/>
        <w:numPr>
          <w:ilvl w:val="0"/>
          <w:numId w:val="3"/>
        </w:numPr>
        <w:spacing w:beforeLines="60" w:before="144" w:afterLines="60" w:after="144"/>
        <w:jc w:val="center"/>
        <w:rPr>
          <w:rFonts w:cstheme="minorHAnsi"/>
          <w:b/>
        </w:rPr>
      </w:pPr>
      <w:r w:rsidRPr="007D7346">
        <w:rPr>
          <w:rFonts w:cstheme="minorHAnsi"/>
          <w:b/>
        </w:rPr>
        <w:t>Odpovědnost za škodu</w:t>
      </w:r>
    </w:p>
    <w:p w14:paraId="6EA321B7" w14:textId="4C85E4F0" w:rsidR="00062E93" w:rsidRPr="007D7346" w:rsidRDefault="00062E93"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Nebezpečí škody na zhotovovaném díle nese zhotovitel v plném rozsahu </w:t>
      </w:r>
      <w:r w:rsidR="00405B92">
        <w:rPr>
          <w:rFonts w:cstheme="minorHAnsi"/>
        </w:rPr>
        <w:t xml:space="preserve">od předání staveniště </w:t>
      </w:r>
      <w:r w:rsidRPr="007D7346">
        <w:rPr>
          <w:rFonts w:cstheme="minorHAnsi"/>
        </w:rPr>
        <w:t>až do dne převzetí provedeného díla bez vad a nedodělků objednatelem.</w:t>
      </w:r>
    </w:p>
    <w:p w14:paraId="64533BB3" w14:textId="6C78C49B" w:rsidR="00062E93" w:rsidRPr="007D7346" w:rsidRDefault="00062E93" w:rsidP="00A22F98">
      <w:pPr>
        <w:pStyle w:val="Odstavecseseznamem"/>
        <w:numPr>
          <w:ilvl w:val="1"/>
          <w:numId w:val="3"/>
        </w:numPr>
        <w:spacing w:beforeLines="60" w:before="144" w:afterLines="60" w:after="144"/>
        <w:jc w:val="both"/>
        <w:rPr>
          <w:rFonts w:cstheme="minorHAnsi"/>
        </w:rPr>
      </w:pPr>
      <w:r w:rsidRPr="007D7346">
        <w:rPr>
          <w:rFonts w:cstheme="minorHAnsi"/>
        </w:rPr>
        <w:t>Zhotovitel je povinen nahradit objednateli, případně jiným dotčeným osobám v plné výši škodu, která vznikla při realizaci a užívání díla v souvislosti nebo jako důsledek porušení povinností a závazků zhotovitele dle této smlouvy.</w:t>
      </w:r>
    </w:p>
    <w:p w14:paraId="54D32ADC" w14:textId="65F9C4D7" w:rsidR="00D65E59" w:rsidRPr="00DE6588" w:rsidRDefault="00062E93" w:rsidP="00564EED">
      <w:pPr>
        <w:pStyle w:val="Odstavecseseznamem"/>
        <w:numPr>
          <w:ilvl w:val="1"/>
          <w:numId w:val="3"/>
        </w:numPr>
        <w:spacing w:beforeLines="60" w:before="144" w:afterLines="60" w:after="144"/>
        <w:jc w:val="both"/>
        <w:rPr>
          <w:rFonts w:cstheme="minorHAnsi"/>
          <w:b/>
        </w:rPr>
      </w:pPr>
      <w:r w:rsidRPr="00DE6588">
        <w:rPr>
          <w:rFonts w:cstheme="minorHAnsi"/>
        </w:rPr>
        <w:t>Zhotovi</w:t>
      </w:r>
      <w:r w:rsidR="003560FF" w:rsidRPr="00DE6588">
        <w:rPr>
          <w:rFonts w:cstheme="minorHAnsi"/>
        </w:rPr>
        <w:t>tel prohlašuje, že ke dni podpisu této smlouvy má uzavřenou pojistnou smlouvu, jejímž předmětem je pojištění odpovědnosti za škodu způsobenou třetí osobě v souvislosti s výkonem jeho činnosti, a jejíž prostá kopie (nebo kopie pojistného certifikátu) tvoří přílohou této smlouvy. Zhotovitel se zavazuje, že pojištění bude trvat minimálně po celou dobu trvání této smlouvy.</w:t>
      </w:r>
    </w:p>
    <w:p w14:paraId="3A01560E" w14:textId="77777777" w:rsidR="00DE6588" w:rsidRPr="00DE6588" w:rsidRDefault="00DE6588" w:rsidP="00DE6588">
      <w:pPr>
        <w:pStyle w:val="Odstavecseseznamem"/>
        <w:spacing w:beforeLines="60" w:before="144" w:afterLines="60" w:after="144"/>
        <w:ind w:left="360"/>
        <w:jc w:val="both"/>
        <w:rPr>
          <w:rFonts w:cstheme="minorHAnsi"/>
          <w:b/>
        </w:rPr>
      </w:pPr>
    </w:p>
    <w:p w14:paraId="28690230" w14:textId="6C42AC26" w:rsidR="008F4B55" w:rsidRPr="007D7346" w:rsidRDefault="00DC6FC0" w:rsidP="00A22F98">
      <w:pPr>
        <w:pStyle w:val="Odstavecseseznamem"/>
        <w:numPr>
          <w:ilvl w:val="0"/>
          <w:numId w:val="3"/>
        </w:numPr>
        <w:spacing w:beforeLines="60" w:before="144" w:afterLines="60" w:after="144"/>
        <w:jc w:val="center"/>
        <w:rPr>
          <w:rFonts w:cstheme="minorHAnsi"/>
          <w:b/>
        </w:rPr>
      </w:pPr>
      <w:r w:rsidRPr="007D7346">
        <w:rPr>
          <w:rFonts w:cstheme="minorHAnsi"/>
          <w:b/>
        </w:rPr>
        <w:t>S</w:t>
      </w:r>
      <w:r w:rsidR="008F4B55" w:rsidRPr="007D7346">
        <w:rPr>
          <w:rFonts w:cstheme="minorHAnsi"/>
          <w:b/>
        </w:rPr>
        <w:t>mluvn</w:t>
      </w:r>
      <w:r w:rsidR="008E2E1F">
        <w:rPr>
          <w:rFonts w:cstheme="minorHAnsi"/>
          <w:b/>
        </w:rPr>
        <w:t>í pokuty, odstoupení od smlouvy</w:t>
      </w:r>
    </w:p>
    <w:p w14:paraId="4A83D815" w14:textId="413E5FE0" w:rsidR="00BC4471" w:rsidRPr="007D7346" w:rsidRDefault="00BC4471" w:rsidP="00A22F98">
      <w:pPr>
        <w:pStyle w:val="Odstavecseseznamem"/>
        <w:numPr>
          <w:ilvl w:val="1"/>
          <w:numId w:val="3"/>
        </w:numPr>
        <w:spacing w:beforeLines="60" w:before="144" w:afterLines="60" w:after="144"/>
        <w:jc w:val="both"/>
        <w:rPr>
          <w:rFonts w:cstheme="minorHAnsi"/>
        </w:rPr>
      </w:pPr>
      <w:r w:rsidRPr="007D7346">
        <w:rPr>
          <w:rFonts w:cstheme="minorHAnsi"/>
        </w:rPr>
        <w:t>Nesplní-li zhotovitel závazek dokončit dílo ve sjednaném čase, je objednatel oprávněn požadovat po zhotoviteli smluvní pokutu ve výši 0,</w:t>
      </w:r>
      <w:r w:rsidR="007F6D19" w:rsidRPr="007D7346">
        <w:rPr>
          <w:rFonts w:cstheme="minorHAnsi"/>
        </w:rPr>
        <w:t>05</w:t>
      </w:r>
      <w:r w:rsidRPr="007D7346">
        <w:rPr>
          <w:rFonts w:cstheme="minorHAnsi"/>
        </w:rPr>
        <w:t>% z ceny díla za každý i započatý den prodlení.</w:t>
      </w:r>
    </w:p>
    <w:p w14:paraId="261412D3" w14:textId="4DA6E86B" w:rsidR="002B174F" w:rsidRPr="007D7346" w:rsidRDefault="006422F2"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Za prodlení s odstraněním vad a nedodělků v termínech stanovených v předávacích protokolech, nebo </w:t>
      </w:r>
      <w:r w:rsidR="00AB4509">
        <w:rPr>
          <w:rFonts w:cstheme="minorHAnsi"/>
        </w:rPr>
        <w:t xml:space="preserve">nezahájení odstraňování vad ve </w:t>
      </w:r>
      <w:r w:rsidRPr="007D7346">
        <w:rPr>
          <w:rFonts w:cstheme="minorHAnsi"/>
        </w:rPr>
        <w:t xml:space="preserve"> stanovené</w:t>
      </w:r>
      <w:r w:rsidR="00AB4509">
        <w:rPr>
          <w:rFonts w:cstheme="minorHAnsi"/>
        </w:rPr>
        <w:t xml:space="preserve"> lhůtě</w:t>
      </w:r>
      <w:r w:rsidRPr="007D7346">
        <w:rPr>
          <w:rFonts w:cstheme="minorHAnsi"/>
        </w:rPr>
        <w:t xml:space="preserve">, je objednatel oprávněn požadovat po zhotoviteli sankci ve výši </w:t>
      </w:r>
      <w:r w:rsidR="005E1837" w:rsidRPr="007D7346">
        <w:rPr>
          <w:rFonts w:cstheme="minorHAnsi"/>
        </w:rPr>
        <w:t>3</w:t>
      </w:r>
      <w:r w:rsidR="00213A07" w:rsidRPr="007D7346">
        <w:rPr>
          <w:rFonts w:cstheme="minorHAnsi"/>
        </w:rPr>
        <w:t>.0</w:t>
      </w:r>
      <w:r w:rsidRPr="007D7346">
        <w:rPr>
          <w:rFonts w:cstheme="minorHAnsi"/>
        </w:rPr>
        <w:t>00 Kč</w:t>
      </w:r>
      <w:r w:rsidR="005E1837" w:rsidRPr="007D7346">
        <w:rPr>
          <w:rFonts w:cstheme="minorHAnsi"/>
        </w:rPr>
        <w:t xml:space="preserve"> </w:t>
      </w:r>
      <w:r w:rsidR="008E2E1F">
        <w:rPr>
          <w:rFonts w:cstheme="minorHAnsi"/>
        </w:rPr>
        <w:t>(</w:t>
      </w:r>
      <w:r w:rsidR="005E1837" w:rsidRPr="007D7346">
        <w:rPr>
          <w:rFonts w:cstheme="minorHAnsi"/>
        </w:rPr>
        <w:t>včetně DPH</w:t>
      </w:r>
      <w:r w:rsidR="008E2E1F">
        <w:rPr>
          <w:rFonts w:cstheme="minorHAnsi"/>
        </w:rPr>
        <w:t>)</w:t>
      </w:r>
      <w:r w:rsidRPr="007D7346">
        <w:rPr>
          <w:rFonts w:cstheme="minorHAnsi"/>
        </w:rPr>
        <w:t xml:space="preserve"> </w:t>
      </w:r>
      <w:r w:rsidR="002B174F" w:rsidRPr="007D7346">
        <w:rPr>
          <w:rFonts w:cstheme="minorHAnsi"/>
        </w:rPr>
        <w:t>za každý i započatý den prodlení.</w:t>
      </w:r>
    </w:p>
    <w:p w14:paraId="6B22FC1F" w14:textId="1F39433E" w:rsidR="00851800" w:rsidRPr="007D7346" w:rsidRDefault="005E1837" w:rsidP="00A22F98">
      <w:pPr>
        <w:pStyle w:val="Odstavecseseznamem"/>
        <w:numPr>
          <w:ilvl w:val="1"/>
          <w:numId w:val="3"/>
        </w:numPr>
        <w:spacing w:beforeLines="60" w:before="144" w:afterLines="60" w:after="144"/>
        <w:jc w:val="both"/>
        <w:rPr>
          <w:rFonts w:cstheme="minorHAnsi"/>
        </w:rPr>
      </w:pPr>
      <w:r w:rsidRPr="007D7346">
        <w:rPr>
          <w:rFonts w:cstheme="minorHAnsi"/>
        </w:rPr>
        <w:t>Zhotovitel může po o</w:t>
      </w:r>
      <w:r w:rsidR="00851800" w:rsidRPr="007D7346">
        <w:rPr>
          <w:rFonts w:cstheme="minorHAnsi"/>
        </w:rPr>
        <w:t>bjednatel</w:t>
      </w:r>
      <w:r w:rsidRPr="007D7346">
        <w:rPr>
          <w:rFonts w:cstheme="minorHAnsi"/>
        </w:rPr>
        <w:t xml:space="preserve">i </w:t>
      </w:r>
      <w:r w:rsidR="00851800" w:rsidRPr="007D7346">
        <w:rPr>
          <w:rFonts w:cstheme="minorHAnsi"/>
        </w:rPr>
        <w:t xml:space="preserve">v případě prodlení s </w:t>
      </w:r>
      <w:r w:rsidR="000C455E" w:rsidRPr="007D7346">
        <w:rPr>
          <w:rFonts w:cstheme="minorHAnsi"/>
        </w:rPr>
        <w:t>uhrazením</w:t>
      </w:r>
      <w:r w:rsidR="00851800" w:rsidRPr="007D7346">
        <w:rPr>
          <w:rFonts w:cstheme="minorHAnsi"/>
        </w:rPr>
        <w:t xml:space="preserve"> fa</w:t>
      </w:r>
      <w:r w:rsidR="006846CB" w:rsidRPr="007D7346">
        <w:rPr>
          <w:rFonts w:cstheme="minorHAnsi"/>
        </w:rPr>
        <w:t xml:space="preserve">ktury </w:t>
      </w:r>
      <w:r w:rsidRPr="007D7346">
        <w:rPr>
          <w:rFonts w:cstheme="minorHAnsi"/>
        </w:rPr>
        <w:t xml:space="preserve">požadovat </w:t>
      </w:r>
      <w:r w:rsidR="006846CB" w:rsidRPr="007D7346">
        <w:rPr>
          <w:rFonts w:cstheme="minorHAnsi"/>
        </w:rPr>
        <w:t>smluvní pokutu ve výši 0,</w:t>
      </w:r>
      <w:r w:rsidR="006422F2" w:rsidRPr="007D7346">
        <w:rPr>
          <w:rFonts w:cstheme="minorHAnsi"/>
        </w:rPr>
        <w:t>05</w:t>
      </w:r>
      <w:r w:rsidR="00851800" w:rsidRPr="007D7346">
        <w:rPr>
          <w:rFonts w:cstheme="minorHAnsi"/>
        </w:rPr>
        <w:t xml:space="preserve"> % z dlužné částky za každý </w:t>
      </w:r>
      <w:r w:rsidR="000B55C5" w:rsidRPr="007D7346">
        <w:rPr>
          <w:rFonts w:cstheme="minorHAnsi"/>
        </w:rPr>
        <w:t xml:space="preserve">i započatý </w:t>
      </w:r>
      <w:r w:rsidR="00851800" w:rsidRPr="007D7346">
        <w:rPr>
          <w:rFonts w:cstheme="minorHAnsi"/>
        </w:rPr>
        <w:t xml:space="preserve">den prodlení. </w:t>
      </w:r>
    </w:p>
    <w:p w14:paraId="3CC1F2F7" w14:textId="770C58F6" w:rsidR="00AC5E81" w:rsidRPr="00AF20D7" w:rsidRDefault="00AC5E81" w:rsidP="00A22F98">
      <w:pPr>
        <w:pStyle w:val="Odstavecseseznamem"/>
        <w:numPr>
          <w:ilvl w:val="1"/>
          <w:numId w:val="3"/>
        </w:numPr>
        <w:spacing w:beforeLines="60" w:before="144" w:afterLines="60" w:after="144"/>
        <w:jc w:val="both"/>
        <w:rPr>
          <w:rFonts w:cstheme="minorHAnsi"/>
        </w:rPr>
      </w:pPr>
      <w:r w:rsidRPr="00AF20D7">
        <w:rPr>
          <w:rFonts w:cstheme="minorHAnsi"/>
        </w:rPr>
        <w:lastRenderedPageBreak/>
        <w:t>Za porušení každé jedné povinnosti stanovené v odst</w:t>
      </w:r>
      <w:r w:rsidR="008E2E1F" w:rsidRPr="00AF20D7">
        <w:rPr>
          <w:rFonts w:cstheme="minorHAnsi"/>
        </w:rPr>
        <w:t>avcích</w:t>
      </w:r>
      <w:r w:rsidRPr="00AF20D7">
        <w:rPr>
          <w:rFonts w:cstheme="minorHAnsi"/>
        </w:rPr>
        <w:t xml:space="preserve"> </w:t>
      </w:r>
      <w:r w:rsidR="00AF20D7" w:rsidRPr="00AF20D7">
        <w:rPr>
          <w:rFonts w:cstheme="minorHAnsi"/>
        </w:rPr>
        <w:t xml:space="preserve">5.4., </w:t>
      </w:r>
      <w:r w:rsidR="00AF20D7">
        <w:rPr>
          <w:rFonts w:cstheme="minorHAnsi"/>
        </w:rPr>
        <w:t xml:space="preserve">6.3., </w:t>
      </w:r>
      <w:r w:rsidR="00AF20D7" w:rsidRPr="00AF20D7">
        <w:rPr>
          <w:rFonts w:cstheme="minorHAnsi"/>
        </w:rPr>
        <w:t>7.4., 7.8., 10.1., 10.2., 10.3.</w:t>
      </w:r>
      <w:r w:rsidRPr="00AF20D7">
        <w:rPr>
          <w:rFonts w:cstheme="minorHAnsi"/>
        </w:rPr>
        <w:t xml:space="preserve"> této smlouvy, je objednatel oprávněn požadovat po zhotoviteli sankci ve výši </w:t>
      </w:r>
      <w:r w:rsidR="008E2E1F" w:rsidRPr="00AF20D7">
        <w:rPr>
          <w:rFonts w:cstheme="minorHAnsi"/>
        </w:rPr>
        <w:t>2</w:t>
      </w:r>
      <w:r w:rsidR="002327B9" w:rsidRPr="00AF20D7">
        <w:rPr>
          <w:rFonts w:cstheme="minorHAnsi"/>
        </w:rPr>
        <w:t xml:space="preserve"> </w:t>
      </w:r>
      <w:r w:rsidRPr="00AF20D7">
        <w:rPr>
          <w:rFonts w:cstheme="minorHAnsi"/>
        </w:rPr>
        <w:t xml:space="preserve">000 Kč </w:t>
      </w:r>
      <w:r w:rsidR="005E1837" w:rsidRPr="00AF20D7">
        <w:rPr>
          <w:rFonts w:cstheme="minorHAnsi"/>
        </w:rPr>
        <w:t xml:space="preserve">(včetně DPH) </w:t>
      </w:r>
      <w:r w:rsidRPr="00AF20D7">
        <w:rPr>
          <w:rFonts w:cstheme="minorHAnsi"/>
        </w:rPr>
        <w:t xml:space="preserve">za každý </w:t>
      </w:r>
      <w:r w:rsidR="00AB4509" w:rsidRPr="00AF20D7">
        <w:rPr>
          <w:rFonts w:cstheme="minorHAnsi"/>
        </w:rPr>
        <w:t>jednotlivý případ porušení</w:t>
      </w:r>
      <w:r w:rsidRPr="00AF20D7">
        <w:rPr>
          <w:rFonts w:cstheme="minorHAnsi"/>
        </w:rPr>
        <w:t>.</w:t>
      </w:r>
    </w:p>
    <w:p w14:paraId="2E729A67" w14:textId="5B925156" w:rsidR="002327B9" w:rsidRPr="00AF20D7" w:rsidRDefault="002327B9" w:rsidP="002327B9">
      <w:pPr>
        <w:pStyle w:val="Odstavecseseznamem"/>
        <w:numPr>
          <w:ilvl w:val="1"/>
          <w:numId w:val="3"/>
        </w:numPr>
        <w:spacing w:beforeLines="60" w:before="144" w:afterLines="60" w:after="144"/>
        <w:jc w:val="both"/>
        <w:rPr>
          <w:rFonts w:cstheme="minorHAnsi"/>
        </w:rPr>
      </w:pPr>
      <w:r w:rsidRPr="00AF20D7">
        <w:rPr>
          <w:rFonts w:cstheme="minorHAnsi"/>
        </w:rPr>
        <w:t>Za porušení každé jedné povinnosti stavbyvedoucího, stanovené v odst. 6.2 této smlouvy, je objednatel oprávněn požadovat po zhotoviteli sankci ve výši 5 000 Kč (včetně DPH) za každý jednotlivý případ porušení.</w:t>
      </w:r>
    </w:p>
    <w:p w14:paraId="382F1870" w14:textId="77777777" w:rsidR="00851800" w:rsidRPr="007D7346" w:rsidRDefault="00851800"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Zaplacením smluvní pokuty není dotčeno právo na náhradu škody vzniklé v příčinné souvislosti </w:t>
      </w:r>
      <w:r w:rsidR="003309F1" w:rsidRPr="007D7346">
        <w:rPr>
          <w:rFonts w:cstheme="minorHAnsi"/>
        </w:rPr>
        <w:br/>
      </w:r>
      <w:r w:rsidRPr="007D7346">
        <w:rPr>
          <w:rFonts w:cstheme="minorHAnsi"/>
        </w:rPr>
        <w:t>s porušením povinnosti, za které je smluvní pokuta účtována a vymáhána.</w:t>
      </w:r>
    </w:p>
    <w:p w14:paraId="01C95F2D" w14:textId="77777777" w:rsidR="008F4B55" w:rsidRPr="007D7346" w:rsidRDefault="008F4B55" w:rsidP="00A22F98">
      <w:pPr>
        <w:pStyle w:val="Odstavecseseznamem"/>
        <w:numPr>
          <w:ilvl w:val="1"/>
          <w:numId w:val="3"/>
        </w:numPr>
        <w:spacing w:beforeLines="60" w:before="144" w:afterLines="60" w:after="144"/>
        <w:jc w:val="both"/>
        <w:rPr>
          <w:rFonts w:cstheme="minorHAnsi"/>
        </w:rPr>
      </w:pPr>
      <w:r w:rsidRPr="007D7346">
        <w:rPr>
          <w:rFonts w:cstheme="minorHAnsi"/>
        </w:rPr>
        <w:t>Od této smlouvy může odstoupit kterákoliv smluvní strana, pokud zjistí podstatné porušení této smlouvy druhou smluvní stranou.</w:t>
      </w:r>
    </w:p>
    <w:p w14:paraId="2554F6B3" w14:textId="1D48C3C9" w:rsidR="008F4B55" w:rsidRPr="007D7346" w:rsidRDefault="008F4B55"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Smluvní strany se dohodly, že podstatným </w:t>
      </w:r>
      <w:r w:rsidR="00C0268B" w:rsidRPr="007D7346">
        <w:rPr>
          <w:rFonts w:cstheme="minorHAnsi"/>
        </w:rPr>
        <w:t xml:space="preserve">(závažným) </w:t>
      </w:r>
      <w:r w:rsidRPr="007D7346">
        <w:rPr>
          <w:rFonts w:cstheme="minorHAnsi"/>
        </w:rPr>
        <w:t>porušením smlouvy je</w:t>
      </w:r>
      <w:r w:rsidR="00C0268B" w:rsidRPr="007D7346">
        <w:rPr>
          <w:rFonts w:cstheme="minorHAnsi"/>
        </w:rPr>
        <w:t xml:space="preserve"> také</w:t>
      </w:r>
      <w:r w:rsidRPr="007D7346">
        <w:rPr>
          <w:rFonts w:cstheme="minorHAnsi"/>
        </w:rPr>
        <w:t>:</w:t>
      </w:r>
    </w:p>
    <w:p w14:paraId="4788F118" w14:textId="4AEB0AC2" w:rsidR="008F4B55" w:rsidRPr="007D7346" w:rsidRDefault="008F4B55" w:rsidP="00A16471">
      <w:pPr>
        <w:pStyle w:val="Odstavecseseznamem"/>
        <w:spacing w:beforeLines="60" w:before="144" w:afterLines="60" w:after="144"/>
        <w:ind w:left="360" w:firstLine="348"/>
        <w:jc w:val="both"/>
        <w:rPr>
          <w:rFonts w:cstheme="minorHAnsi"/>
        </w:rPr>
      </w:pPr>
      <w:r w:rsidRPr="007D7346">
        <w:rPr>
          <w:rFonts w:cstheme="minorHAnsi"/>
        </w:rPr>
        <w:t xml:space="preserve">prodlení zhotovitele s dokončením díla o více jak </w:t>
      </w:r>
      <w:r w:rsidR="005E1837" w:rsidRPr="007D7346">
        <w:rPr>
          <w:rFonts w:cstheme="minorHAnsi"/>
        </w:rPr>
        <w:t>14</w:t>
      </w:r>
      <w:r w:rsidR="0026381C" w:rsidRPr="007D7346">
        <w:rPr>
          <w:rFonts w:cstheme="minorHAnsi"/>
        </w:rPr>
        <w:t xml:space="preserve"> </w:t>
      </w:r>
      <w:r w:rsidRPr="007D7346">
        <w:rPr>
          <w:rFonts w:cstheme="minorHAnsi"/>
        </w:rPr>
        <w:t>dní;</w:t>
      </w:r>
    </w:p>
    <w:p w14:paraId="6B95FBCF" w14:textId="2EC81D3E" w:rsidR="008F4B55" w:rsidRPr="007D7346" w:rsidRDefault="008F4B55" w:rsidP="00A16471">
      <w:pPr>
        <w:pStyle w:val="Odstavecseseznamem"/>
        <w:spacing w:beforeLines="60" w:before="144" w:afterLines="60" w:after="144"/>
        <w:ind w:left="360" w:firstLine="348"/>
        <w:jc w:val="both"/>
        <w:rPr>
          <w:rFonts w:cstheme="minorHAnsi"/>
        </w:rPr>
      </w:pPr>
      <w:r w:rsidRPr="007D7346">
        <w:rPr>
          <w:rFonts w:cstheme="minorHAnsi"/>
        </w:rPr>
        <w:t xml:space="preserve">prodlení objednatele se zaplacením ceny díla či převzetím díla o více jak </w:t>
      </w:r>
      <w:r w:rsidR="005E1837" w:rsidRPr="007D7346">
        <w:rPr>
          <w:rFonts w:cstheme="minorHAnsi"/>
        </w:rPr>
        <w:t>14</w:t>
      </w:r>
      <w:r w:rsidR="005671FE" w:rsidRPr="007D7346">
        <w:rPr>
          <w:rFonts w:cstheme="minorHAnsi"/>
        </w:rPr>
        <w:t xml:space="preserve"> </w:t>
      </w:r>
      <w:r w:rsidRPr="007D7346">
        <w:rPr>
          <w:rFonts w:cstheme="minorHAnsi"/>
        </w:rPr>
        <w:t>dní;</w:t>
      </w:r>
    </w:p>
    <w:p w14:paraId="73EA2916" w14:textId="3A4967F9" w:rsidR="008F4B55" w:rsidRPr="007D7346" w:rsidRDefault="008F4B55" w:rsidP="00A16471">
      <w:pPr>
        <w:pStyle w:val="Odstavecseseznamem"/>
        <w:spacing w:beforeLines="60" w:before="144" w:afterLines="60" w:after="144"/>
        <w:ind w:left="360" w:firstLine="348"/>
        <w:jc w:val="both"/>
        <w:rPr>
          <w:rFonts w:cstheme="minorHAnsi"/>
        </w:rPr>
      </w:pPr>
      <w:r w:rsidRPr="007D7346">
        <w:rPr>
          <w:rFonts w:cstheme="minorHAnsi"/>
        </w:rPr>
        <w:t xml:space="preserve">prodlení s odstraněním vad o více jak </w:t>
      </w:r>
      <w:r w:rsidR="005E1837" w:rsidRPr="007D7346">
        <w:rPr>
          <w:rFonts w:cstheme="minorHAnsi"/>
        </w:rPr>
        <w:t>14</w:t>
      </w:r>
      <w:r w:rsidRPr="007D7346">
        <w:rPr>
          <w:rFonts w:cstheme="minorHAnsi"/>
        </w:rPr>
        <w:t xml:space="preserve"> dní</w:t>
      </w:r>
      <w:r w:rsidR="000B55C5" w:rsidRPr="007D7346">
        <w:rPr>
          <w:rFonts w:cstheme="minorHAnsi"/>
        </w:rPr>
        <w:t>.</w:t>
      </w:r>
    </w:p>
    <w:p w14:paraId="7937189D" w14:textId="729F1151" w:rsidR="00F73422" w:rsidRPr="007D7346" w:rsidRDefault="000B55C5" w:rsidP="00A22812">
      <w:pPr>
        <w:pStyle w:val="Odstavecseseznamem"/>
        <w:numPr>
          <w:ilvl w:val="1"/>
          <w:numId w:val="3"/>
        </w:numPr>
        <w:spacing w:beforeLines="60" w:before="144" w:afterLines="60" w:after="144"/>
        <w:jc w:val="both"/>
        <w:rPr>
          <w:rFonts w:cstheme="minorHAnsi"/>
        </w:rPr>
      </w:pPr>
      <w:r w:rsidRPr="007D7346">
        <w:rPr>
          <w:rFonts w:cstheme="minorHAnsi"/>
        </w:rPr>
        <w:t xml:space="preserve">Zhotovitel je povinen v případě odstoupení mimo podstatné porušení smlouvy dle odst. </w:t>
      </w:r>
      <w:r w:rsidR="00EB038B" w:rsidRPr="007D7346">
        <w:rPr>
          <w:rFonts w:cstheme="minorHAnsi"/>
        </w:rPr>
        <w:t>1</w:t>
      </w:r>
      <w:r w:rsidR="00A16471">
        <w:rPr>
          <w:rFonts w:cstheme="minorHAnsi"/>
        </w:rPr>
        <w:t>2</w:t>
      </w:r>
      <w:r w:rsidRPr="007D7346">
        <w:rPr>
          <w:rFonts w:cstheme="minorHAnsi"/>
        </w:rPr>
        <w:t>.</w:t>
      </w:r>
      <w:r w:rsidR="00AF20D7">
        <w:rPr>
          <w:rFonts w:cstheme="minorHAnsi"/>
        </w:rPr>
        <w:t>7</w:t>
      </w:r>
      <w:r w:rsidRPr="007D7346">
        <w:rPr>
          <w:rFonts w:cstheme="minorHAnsi"/>
        </w:rPr>
        <w:t xml:space="preserve">. tohoto článku uhradit objednateli případnou náhradu škody, jeho vynaložené náklady na sjednání třetí strany na zajištění </w:t>
      </w:r>
      <w:r w:rsidR="00A16471">
        <w:rPr>
          <w:rFonts w:cstheme="minorHAnsi"/>
        </w:rPr>
        <w:t xml:space="preserve">dokončení </w:t>
      </w:r>
      <w:r w:rsidRPr="007D7346">
        <w:rPr>
          <w:rFonts w:cstheme="minorHAnsi"/>
        </w:rPr>
        <w:t>plnění. Škodou se rovněž rozumí i cenový rozdíl mezi cenovou nabídkou objednatele a cenovou nabídkou třetí strany, který by objednateli vznikl zajištěním takovéto třetí smluvní strany v případě odstoupení objednatele</w:t>
      </w:r>
      <w:r w:rsidR="00A16471">
        <w:rPr>
          <w:rFonts w:cstheme="minorHAnsi"/>
        </w:rPr>
        <w:t xml:space="preserve"> od smlouvy.</w:t>
      </w:r>
    </w:p>
    <w:p w14:paraId="25954AF1" w14:textId="77C13ED8" w:rsidR="00DC6FC0" w:rsidRPr="007D7346" w:rsidRDefault="00DC6FC0" w:rsidP="007D7346">
      <w:pPr>
        <w:spacing w:beforeLines="60" w:before="144" w:afterLines="60" w:after="144"/>
        <w:contextualSpacing/>
        <w:jc w:val="both"/>
        <w:rPr>
          <w:rFonts w:cstheme="minorHAnsi"/>
        </w:rPr>
      </w:pPr>
    </w:p>
    <w:p w14:paraId="4B94CAB5" w14:textId="3636695D" w:rsidR="001D2A46" w:rsidRPr="007D7346" w:rsidRDefault="00C00CFA" w:rsidP="00A22F98">
      <w:pPr>
        <w:pStyle w:val="Odstavecseseznamem"/>
        <w:numPr>
          <w:ilvl w:val="0"/>
          <w:numId w:val="3"/>
        </w:numPr>
        <w:spacing w:beforeLines="60" w:before="144" w:afterLines="60" w:after="144"/>
        <w:jc w:val="center"/>
        <w:rPr>
          <w:rFonts w:cstheme="minorHAnsi"/>
          <w:b/>
        </w:rPr>
      </w:pPr>
      <w:r w:rsidRPr="007D7346">
        <w:rPr>
          <w:rFonts w:cstheme="minorHAnsi"/>
          <w:b/>
        </w:rPr>
        <w:t>Společná ustanovení</w:t>
      </w:r>
    </w:p>
    <w:p w14:paraId="42A42645" w14:textId="23541A99" w:rsidR="001753FD" w:rsidRPr="007D7346" w:rsidRDefault="001753FD" w:rsidP="00A22F98">
      <w:pPr>
        <w:pStyle w:val="Odstavecseseznamem"/>
        <w:numPr>
          <w:ilvl w:val="1"/>
          <w:numId w:val="3"/>
        </w:numPr>
        <w:spacing w:beforeLines="60" w:before="144" w:afterLines="60" w:after="144"/>
        <w:jc w:val="both"/>
        <w:rPr>
          <w:rFonts w:cstheme="minorHAnsi"/>
        </w:rPr>
      </w:pPr>
      <w:r w:rsidRPr="007D7346">
        <w:rPr>
          <w:rFonts w:cstheme="minorHAnsi"/>
        </w:rPr>
        <w:t>Zjistí-li</w:t>
      </w:r>
      <w:r w:rsidR="00A16471">
        <w:rPr>
          <w:rFonts w:cstheme="minorHAnsi"/>
        </w:rPr>
        <w:t xml:space="preserve"> objednatel</w:t>
      </w:r>
      <w:r w:rsidRPr="007D7346">
        <w:rPr>
          <w:rFonts w:cstheme="minorHAnsi"/>
        </w:rPr>
        <w:t xml:space="preserve">, že zhotovitel provádí dílo v rozporu se svými povinnostmi, je oprávněn požadovat, aby zhotovitel odstranil bezplatně a bezodkladně </w:t>
      </w:r>
      <w:r w:rsidR="008E2E1F">
        <w:rPr>
          <w:rFonts w:cstheme="minorHAnsi"/>
        </w:rPr>
        <w:t>vady vzniklé z této činnosti a dílo</w:t>
      </w:r>
      <w:r w:rsidRPr="007D7346">
        <w:rPr>
          <w:rFonts w:cstheme="minorHAnsi"/>
        </w:rPr>
        <w:t xml:space="preserve"> prováděl řádným způsobem.</w:t>
      </w:r>
    </w:p>
    <w:p w14:paraId="06B9B7E7" w14:textId="5B8CDF53" w:rsidR="001753FD" w:rsidRPr="007D7346" w:rsidRDefault="001753FD" w:rsidP="00A22F98">
      <w:pPr>
        <w:pStyle w:val="Odstavecseseznamem"/>
        <w:numPr>
          <w:ilvl w:val="1"/>
          <w:numId w:val="3"/>
        </w:numPr>
        <w:spacing w:beforeLines="60" w:before="144" w:afterLines="60" w:after="144"/>
        <w:jc w:val="both"/>
        <w:rPr>
          <w:rFonts w:cstheme="minorHAnsi"/>
        </w:rPr>
      </w:pPr>
      <w:r w:rsidRPr="007D7346">
        <w:rPr>
          <w:rFonts w:cstheme="minorHAnsi"/>
        </w:rPr>
        <w:t>Objednatel má právo kdykoliv od smlouvy odstoupit i před dokončením prací, zjistí-li, že prováděné práce jsou i přes písemné upozornění nekvalitní nebo dochází opakovaně k prodlení při jejich provádění a zhotov</w:t>
      </w:r>
      <w:r w:rsidR="008E2E1F">
        <w:rPr>
          <w:rFonts w:cstheme="minorHAnsi"/>
        </w:rPr>
        <w:t>itel přes písemné upozornění nes</w:t>
      </w:r>
      <w:r w:rsidRPr="007D7346">
        <w:rPr>
          <w:rFonts w:cstheme="minorHAnsi"/>
        </w:rPr>
        <w:t>jedná ve stanovené lhůtě nápravu. V takovém případě uhradí zhotovitel objednateli vícenáklady a škody tím objednateli vzniklé. Odstupuje-li objednatel od smlouvy, je povinen zaplatit zhotoviteli finanční částku připadající na již vykonanou část díla po odpočtu svých pohledávek. Ostatní práva objednatele s odstoupením od smlouvy spojená tím nejsou dotčena.</w:t>
      </w:r>
    </w:p>
    <w:p w14:paraId="4CAC8BB5" w14:textId="5EDF40C7" w:rsidR="001753FD" w:rsidRPr="007D7346" w:rsidRDefault="001753FD" w:rsidP="00A22F98">
      <w:pPr>
        <w:pStyle w:val="Odstavecseseznamem"/>
        <w:numPr>
          <w:ilvl w:val="1"/>
          <w:numId w:val="3"/>
        </w:numPr>
        <w:spacing w:beforeLines="60" w:before="144" w:afterLines="60" w:after="144"/>
        <w:jc w:val="both"/>
        <w:rPr>
          <w:rFonts w:cstheme="minorHAnsi"/>
        </w:rPr>
      </w:pPr>
      <w:r w:rsidRPr="007D7346">
        <w:rPr>
          <w:rFonts w:cstheme="minorHAnsi"/>
        </w:rPr>
        <w:t>V případě sporu hodnocení jakosti a kvality předmětu díla nebo jeho části, který bude mít za následek, že nemůže dojít mezi zhotovitelem a objednatelem k dohodě, se smluvní strany dohodly, že uznají nezávislé hodnocení specialisty v oboru nebo soudního znalce. Pokud bude tímto posudkem prokázána snížená jakost oproti platným standardům kvality, provede zhotovitel na svůj náklad úpravu díla do odpovídajícího stavu.</w:t>
      </w:r>
    </w:p>
    <w:p w14:paraId="324FB58C" w14:textId="2C56F081" w:rsidR="001753FD" w:rsidRPr="007D7346" w:rsidRDefault="001753FD" w:rsidP="00A22F98">
      <w:pPr>
        <w:pStyle w:val="Odstavecseseznamem"/>
        <w:numPr>
          <w:ilvl w:val="1"/>
          <w:numId w:val="3"/>
        </w:numPr>
        <w:spacing w:beforeLines="60" w:before="144" w:afterLines="60" w:after="144"/>
        <w:jc w:val="both"/>
        <w:rPr>
          <w:rFonts w:cstheme="minorHAnsi"/>
        </w:rPr>
      </w:pPr>
      <w:r w:rsidRPr="007D7346">
        <w:rPr>
          <w:rFonts w:cstheme="minorHAnsi"/>
        </w:rPr>
        <w:t>V případě, že nebude možné nápravu provést, zavazuje se zhotovitel k poskytnutí přiměřené slevy z díla, vyjádřené rovněž v příslušném posudku nebo stanovené dohodou smluvních stran.</w:t>
      </w:r>
    </w:p>
    <w:p w14:paraId="6008993C" w14:textId="77777777" w:rsidR="001753FD" w:rsidRPr="007D7346" w:rsidRDefault="001753FD" w:rsidP="007D7346">
      <w:pPr>
        <w:pStyle w:val="Odstavecseseznamem"/>
        <w:spacing w:beforeLines="60" w:before="144" w:afterLines="60" w:after="144"/>
        <w:ind w:left="502"/>
        <w:rPr>
          <w:rFonts w:cstheme="minorHAnsi"/>
          <w:b/>
        </w:rPr>
      </w:pPr>
    </w:p>
    <w:p w14:paraId="6B68C8D4" w14:textId="37A8B53E" w:rsidR="00A374B2" w:rsidRPr="007D7346" w:rsidRDefault="00FC7530" w:rsidP="00A22F98">
      <w:pPr>
        <w:pStyle w:val="Odstavecseseznamem"/>
        <w:numPr>
          <w:ilvl w:val="0"/>
          <w:numId w:val="3"/>
        </w:numPr>
        <w:spacing w:beforeLines="60" w:before="144" w:afterLines="60" w:after="144"/>
        <w:jc w:val="center"/>
        <w:rPr>
          <w:rFonts w:cstheme="minorHAnsi"/>
          <w:b/>
        </w:rPr>
      </w:pPr>
      <w:r w:rsidRPr="007D7346">
        <w:rPr>
          <w:rFonts w:cstheme="minorHAnsi"/>
          <w:b/>
        </w:rPr>
        <w:t xml:space="preserve"> </w:t>
      </w:r>
      <w:r w:rsidR="00A374B2" w:rsidRPr="007D7346">
        <w:rPr>
          <w:rFonts w:cstheme="minorHAnsi"/>
          <w:b/>
        </w:rPr>
        <w:t>Závěrečná ustanovení</w:t>
      </w:r>
    </w:p>
    <w:p w14:paraId="2DED5F95" w14:textId="77777777" w:rsidR="00A374B2" w:rsidRPr="007D7346" w:rsidRDefault="00A374B2"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Smluvní vztahy mezi stranami vzniklé na základě této smlouvy se řídí právním řádem České republiky, zejména </w:t>
      </w:r>
      <w:r w:rsidR="00F45708" w:rsidRPr="007D7346">
        <w:rPr>
          <w:rFonts w:cstheme="minorHAnsi"/>
        </w:rPr>
        <w:t>občanským zákoníkem</w:t>
      </w:r>
      <w:r w:rsidR="006C63CE" w:rsidRPr="007D7346">
        <w:rPr>
          <w:rFonts w:cstheme="minorHAnsi"/>
        </w:rPr>
        <w:t>.</w:t>
      </w:r>
    </w:p>
    <w:p w14:paraId="0678A6A2" w14:textId="77777777" w:rsidR="00A374B2" w:rsidRPr="007D7346" w:rsidRDefault="00A374B2" w:rsidP="00A22F98">
      <w:pPr>
        <w:pStyle w:val="Odstavecseseznamem"/>
        <w:numPr>
          <w:ilvl w:val="1"/>
          <w:numId w:val="3"/>
        </w:numPr>
        <w:spacing w:beforeLines="60" w:before="144" w:afterLines="60" w:after="144"/>
        <w:jc w:val="both"/>
        <w:rPr>
          <w:rFonts w:cstheme="minorHAnsi"/>
        </w:rPr>
      </w:pPr>
      <w:r w:rsidRPr="007D7346">
        <w:rPr>
          <w:rFonts w:cstheme="minorHAnsi"/>
        </w:rPr>
        <w:t xml:space="preserve">V případě, že se některé ustanovení této smlouvy, ať už vzhledem k platnému právnímu řádu nebo vzhledem k jeho změnám, ukáže neplatným, neúčinným nebo sporným anebo některé ustanovení chybí, zůstávají ostatní ustanovení této smlouvy touto skutečností nedotčena. Namísto dotyčného ustanovení nastupuje buď ustanovení příslušného obecně závazného právního předpisu, které je svou </w:t>
      </w:r>
      <w:r w:rsidRPr="007D7346">
        <w:rPr>
          <w:rFonts w:cstheme="minorHAnsi"/>
        </w:rPr>
        <w:lastRenderedPageBreak/>
        <w:t>povahou a účelem nejbližší zamýšlenému účelu této smlouvy, nebo není-li takového ustanovení právního předpisu, způsob řešení, jenž je v obchodním styku obvyklý.</w:t>
      </w:r>
    </w:p>
    <w:p w14:paraId="5D9D3D9C" w14:textId="50F061E2" w:rsidR="00A374B2" w:rsidRPr="007D7346" w:rsidRDefault="00A374B2" w:rsidP="00A22F98">
      <w:pPr>
        <w:pStyle w:val="Odstavecseseznamem"/>
        <w:numPr>
          <w:ilvl w:val="1"/>
          <w:numId w:val="3"/>
        </w:numPr>
        <w:spacing w:beforeLines="60" w:before="144" w:afterLines="60" w:after="144"/>
        <w:jc w:val="both"/>
        <w:rPr>
          <w:rFonts w:cstheme="minorHAnsi"/>
        </w:rPr>
      </w:pPr>
      <w:r w:rsidRPr="007D7346">
        <w:rPr>
          <w:rFonts w:cstheme="minorHAnsi"/>
        </w:rPr>
        <w:t>Smluvní strany výslovně prohlašují, že případné spory vyplývající z této dohody se budou</w:t>
      </w:r>
      <w:r w:rsidR="00C9755E" w:rsidRPr="007D7346">
        <w:rPr>
          <w:rFonts w:cstheme="minorHAnsi"/>
        </w:rPr>
        <w:t xml:space="preserve"> přednostně </w:t>
      </w:r>
      <w:r w:rsidRPr="007D7346">
        <w:rPr>
          <w:rFonts w:cstheme="minorHAnsi"/>
        </w:rPr>
        <w:t>řešit dohodou. Nedojde-li k dohodě a vznikne-li spor, pak při řešení sporů budou smluvní strany postupovat v souladu s obecně závaznými právními předpisy.</w:t>
      </w:r>
    </w:p>
    <w:p w14:paraId="745182AE" w14:textId="77777777" w:rsidR="00A374B2" w:rsidRPr="007D7346" w:rsidRDefault="00A374B2" w:rsidP="00A22F98">
      <w:pPr>
        <w:pStyle w:val="Odstavecseseznamem"/>
        <w:numPr>
          <w:ilvl w:val="1"/>
          <w:numId w:val="3"/>
        </w:numPr>
        <w:spacing w:beforeLines="60" w:before="144" w:afterLines="60" w:after="144"/>
        <w:jc w:val="both"/>
        <w:rPr>
          <w:rFonts w:cstheme="minorHAnsi"/>
        </w:rPr>
      </w:pPr>
      <w:r w:rsidRPr="007D7346">
        <w:rPr>
          <w:rFonts w:cstheme="minorHAnsi"/>
        </w:rPr>
        <w:t>Jakékoliv změny či doplňky této smlouvy lze činit pouze formou písemných vzestupně číslovaných dodatků podepsaných oběma smluvními stranami; odstoupení od smlouvy lze provést pouze písemnou formou.</w:t>
      </w:r>
    </w:p>
    <w:p w14:paraId="760F3476" w14:textId="1FB30D67" w:rsidR="001740B2" w:rsidRPr="007D7346" w:rsidRDefault="001740B2" w:rsidP="00D26995">
      <w:pPr>
        <w:pStyle w:val="Odstavecseseznamem"/>
        <w:numPr>
          <w:ilvl w:val="1"/>
          <w:numId w:val="3"/>
        </w:numPr>
        <w:spacing w:beforeLines="60" w:before="144" w:afterLines="60" w:after="144"/>
        <w:jc w:val="both"/>
        <w:rPr>
          <w:rFonts w:cstheme="minorHAnsi"/>
        </w:rPr>
      </w:pPr>
      <w:r w:rsidRPr="007D7346">
        <w:rPr>
          <w:rFonts w:cstheme="minorHAnsi"/>
        </w:rPr>
        <w:t>Smluvní strany se dohodly, že pohledávky vzniklé z této smlouvy nebo v souvislosti s ní, mohou být postoupeny jednou smluvní stranou pouze po předchozím písemném</w:t>
      </w:r>
      <w:r w:rsidR="008E2E1F">
        <w:rPr>
          <w:rFonts w:cstheme="minorHAnsi"/>
        </w:rPr>
        <w:t xml:space="preserve"> souhlasu druhé smluvní strany.</w:t>
      </w:r>
    </w:p>
    <w:p w14:paraId="405C7865" w14:textId="77777777" w:rsidR="001740B2" w:rsidRPr="007D7346" w:rsidRDefault="001740B2" w:rsidP="00D26995">
      <w:pPr>
        <w:pStyle w:val="Odstavecseseznamem"/>
        <w:numPr>
          <w:ilvl w:val="1"/>
          <w:numId w:val="3"/>
        </w:numPr>
        <w:spacing w:beforeLines="60" w:before="144" w:afterLines="60" w:after="144"/>
        <w:jc w:val="both"/>
        <w:rPr>
          <w:rFonts w:cstheme="minorHAnsi"/>
        </w:rPr>
      </w:pPr>
      <w:r w:rsidRPr="007D7346">
        <w:rPr>
          <w:rFonts w:cstheme="minorHAnsi"/>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6839954" w14:textId="77777777" w:rsidR="001740B2" w:rsidRPr="007D7346" w:rsidRDefault="001740B2" w:rsidP="00D26995">
      <w:pPr>
        <w:pStyle w:val="Odstavecseseznamem"/>
        <w:numPr>
          <w:ilvl w:val="1"/>
          <w:numId w:val="3"/>
        </w:numPr>
        <w:spacing w:beforeLines="60" w:before="144" w:afterLines="60" w:after="144"/>
        <w:jc w:val="both"/>
        <w:rPr>
          <w:rFonts w:cstheme="minorHAnsi"/>
        </w:rPr>
      </w:pPr>
      <w:r w:rsidRPr="007D7346">
        <w:rPr>
          <w:rFonts w:cstheme="minorHAnsi"/>
        </w:rPr>
        <w:t>Zhotovitel bere na vědomí, že objednatel je povinný subjekt k poskytování informací dle zákona č. 106/1999 Sb., o svobodném přístupu k informacím, ve znění pozdějších předpisů. Zhotovitel souhlasí se zpřístupněním, či zveřejněním celé této smlouvy včetně nabídky v jejím plném znění, jakož i všech úkonů a okolností s touto smlouvou souvisejících.</w:t>
      </w:r>
    </w:p>
    <w:p w14:paraId="19E7E195" w14:textId="148293CD" w:rsidR="00E67DB8" w:rsidRDefault="00C9755E" w:rsidP="00D26995">
      <w:pPr>
        <w:pStyle w:val="Odstavecseseznamem"/>
        <w:numPr>
          <w:ilvl w:val="1"/>
          <w:numId w:val="3"/>
        </w:numPr>
        <w:spacing w:beforeLines="60" w:before="144" w:afterLines="60" w:after="144"/>
        <w:jc w:val="both"/>
        <w:rPr>
          <w:rFonts w:cstheme="minorHAnsi"/>
        </w:rPr>
      </w:pPr>
      <w:r w:rsidRPr="00D26995">
        <w:rPr>
          <w:rFonts w:cstheme="minorHAnsi"/>
        </w:rPr>
        <w:t>Tato smlouva je vyhotovena v</w:t>
      </w:r>
      <w:r w:rsidR="00E67DB8">
        <w:rPr>
          <w:rFonts w:cstheme="minorHAnsi"/>
        </w:rPr>
        <w:t>e dvou výtiscích, s platností obou jako originálu. Každá ze smluvních stran obdrží po jednom podepsaném výtisku.</w:t>
      </w:r>
    </w:p>
    <w:p w14:paraId="17065265" w14:textId="6C1C2DD1" w:rsidR="002B5D46" w:rsidRPr="007D7346" w:rsidRDefault="002B5D46" w:rsidP="00D26995">
      <w:pPr>
        <w:pStyle w:val="Odstavecseseznamem"/>
        <w:numPr>
          <w:ilvl w:val="1"/>
          <w:numId w:val="3"/>
        </w:numPr>
        <w:spacing w:beforeLines="60" w:before="144" w:afterLines="60" w:after="144"/>
        <w:jc w:val="both"/>
        <w:rPr>
          <w:rFonts w:cstheme="minorHAnsi"/>
        </w:rPr>
      </w:pPr>
      <w:r w:rsidRPr="007D7346">
        <w:rPr>
          <w:rFonts w:cstheme="minorHAnsi"/>
        </w:rPr>
        <w:t>Smluvní strany prohlašují, že si tuto smlouvu před jejím podpisem přečetly, že byla uzavřena po vzájemném projednání podle jejich pravé a svobodné vůle, určitě</w:t>
      </w:r>
      <w:r w:rsidR="00AF20D7">
        <w:rPr>
          <w:rFonts w:cstheme="minorHAnsi"/>
        </w:rPr>
        <w:t>,</w:t>
      </w:r>
      <w:r w:rsidRPr="007D7346">
        <w:rPr>
          <w:rFonts w:cstheme="minorHAnsi"/>
        </w:rPr>
        <w:t xml:space="preserve"> vážně a srozumitelně, nikoliv v tísni za nápadně nevýhodných podmínek. Autentičnost této smlouvy potvrzují svými podpisy oprávnění zástupci smluvních stran.</w:t>
      </w:r>
    </w:p>
    <w:p w14:paraId="4AFB4D72" w14:textId="2966DE30" w:rsidR="00717965" w:rsidRPr="007D7346" w:rsidRDefault="00717965" w:rsidP="00D26995">
      <w:pPr>
        <w:pStyle w:val="Odstavecseseznamem"/>
        <w:spacing w:beforeLines="60" w:before="144" w:afterLines="60" w:after="144"/>
        <w:ind w:left="360"/>
        <w:jc w:val="both"/>
        <w:rPr>
          <w:rFonts w:cstheme="minorHAnsi"/>
        </w:rPr>
      </w:pPr>
    </w:p>
    <w:p w14:paraId="7A585382" w14:textId="704A7C71" w:rsidR="00C9755E" w:rsidRPr="007D7346" w:rsidRDefault="00E67DB8" w:rsidP="007D7346">
      <w:pPr>
        <w:spacing w:beforeLines="60" w:before="144" w:afterLines="60" w:after="144"/>
        <w:contextualSpacing/>
        <w:jc w:val="both"/>
        <w:rPr>
          <w:rFonts w:eastAsia="Times New Roman" w:cstheme="minorHAnsi"/>
          <w:lang w:eastAsia="cs-CZ"/>
        </w:rPr>
      </w:pPr>
      <w:r>
        <w:rPr>
          <w:rFonts w:eastAsia="Times New Roman" w:cstheme="minorHAnsi"/>
          <w:lang w:eastAsia="cs-CZ"/>
        </w:rPr>
        <w:t>Ve Skalici dne ……….</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V Jihlavě dne ……….</w:t>
      </w:r>
    </w:p>
    <w:p w14:paraId="29ED6DC1" w14:textId="30625AF8" w:rsidR="00C9755E" w:rsidRDefault="00C9755E" w:rsidP="007D7346">
      <w:pPr>
        <w:spacing w:beforeLines="60" w:before="144" w:afterLines="60" w:after="144"/>
        <w:contextualSpacing/>
        <w:jc w:val="both"/>
        <w:rPr>
          <w:rFonts w:eastAsia="Times New Roman" w:cstheme="minorHAnsi"/>
          <w:lang w:eastAsia="cs-CZ"/>
        </w:rPr>
      </w:pPr>
    </w:p>
    <w:p w14:paraId="4848A5F9" w14:textId="310D4A4D" w:rsidR="00DE6588" w:rsidRDefault="00DE6588" w:rsidP="007D7346">
      <w:pPr>
        <w:spacing w:beforeLines="60" w:before="144" w:afterLines="60" w:after="144"/>
        <w:contextualSpacing/>
        <w:jc w:val="both"/>
        <w:rPr>
          <w:rFonts w:eastAsia="Times New Roman" w:cstheme="minorHAnsi"/>
          <w:lang w:eastAsia="cs-CZ"/>
        </w:rPr>
      </w:pPr>
    </w:p>
    <w:p w14:paraId="65E83EC4" w14:textId="77777777" w:rsidR="00DE6588" w:rsidRPr="007D7346" w:rsidRDefault="00DE6588" w:rsidP="007D7346">
      <w:pPr>
        <w:spacing w:beforeLines="60" w:before="144" w:afterLines="60" w:after="144"/>
        <w:contextualSpacing/>
        <w:jc w:val="both"/>
        <w:rPr>
          <w:rFonts w:eastAsia="Times New Roman" w:cstheme="minorHAnsi"/>
          <w:lang w:eastAsia="cs-CZ"/>
        </w:rPr>
      </w:pPr>
    </w:p>
    <w:p w14:paraId="23F242D4" w14:textId="36F8E19E" w:rsidR="00C9755E" w:rsidRPr="007D7346" w:rsidRDefault="00E85FB9" w:rsidP="007D7346">
      <w:pPr>
        <w:spacing w:beforeLines="60" w:before="144" w:afterLines="60" w:after="144"/>
        <w:contextualSpacing/>
        <w:jc w:val="both"/>
        <w:rPr>
          <w:rFonts w:eastAsia="Times New Roman" w:cstheme="minorHAnsi"/>
          <w:lang w:eastAsia="cs-CZ"/>
        </w:rPr>
      </w:pPr>
      <w:r>
        <w:rPr>
          <w:rFonts w:eastAsia="Times New Roman" w:cstheme="minorHAnsi"/>
          <w:lang w:eastAsia="cs-CZ"/>
        </w:rPr>
        <w:t>________________________</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___________________________</w:t>
      </w:r>
    </w:p>
    <w:p w14:paraId="1FFA77D0" w14:textId="0D96822E" w:rsidR="00C9755E" w:rsidRPr="007D7346" w:rsidRDefault="00C9755E" w:rsidP="007D7346">
      <w:pPr>
        <w:spacing w:beforeLines="60" w:before="144" w:afterLines="60" w:after="144"/>
        <w:contextualSpacing/>
        <w:jc w:val="both"/>
        <w:rPr>
          <w:rFonts w:cstheme="minorHAnsi"/>
          <w:bCs/>
        </w:rPr>
      </w:pPr>
      <w:r w:rsidRPr="007D7346">
        <w:rPr>
          <w:rFonts w:cstheme="minorHAnsi"/>
          <w:bCs/>
        </w:rPr>
        <w:t xml:space="preserve">Za zhotovitele:                                    </w:t>
      </w:r>
      <w:r w:rsidRPr="007D7346">
        <w:rPr>
          <w:rFonts w:cstheme="minorHAnsi"/>
          <w:bCs/>
        </w:rPr>
        <w:tab/>
      </w:r>
      <w:r w:rsidRPr="007D7346">
        <w:rPr>
          <w:rFonts w:cstheme="minorHAnsi"/>
          <w:bCs/>
        </w:rPr>
        <w:tab/>
      </w:r>
      <w:r w:rsidR="00E85FB9">
        <w:rPr>
          <w:rFonts w:cstheme="minorHAnsi"/>
          <w:bCs/>
        </w:rPr>
        <w:tab/>
      </w:r>
      <w:r w:rsidRPr="007D7346">
        <w:rPr>
          <w:rFonts w:cstheme="minorHAnsi"/>
          <w:bCs/>
        </w:rPr>
        <w:t xml:space="preserve">Za objednatele: </w:t>
      </w:r>
    </w:p>
    <w:p w14:paraId="66D33443" w14:textId="626B04C1" w:rsidR="00C9755E" w:rsidRPr="007D7346" w:rsidRDefault="00A22812" w:rsidP="007D7346">
      <w:pPr>
        <w:spacing w:beforeLines="60" w:before="144" w:afterLines="60" w:after="144"/>
        <w:contextualSpacing/>
        <w:jc w:val="both"/>
        <w:rPr>
          <w:rFonts w:cstheme="minorHAnsi"/>
          <w:b/>
          <w:bCs/>
        </w:rPr>
      </w:pPr>
      <w:r w:rsidRPr="00A22812">
        <w:rPr>
          <w:rFonts w:cstheme="minorHAnsi"/>
          <w:b/>
          <w:bCs/>
        </w:rPr>
        <w:t>Vladimír Mal</w:t>
      </w:r>
      <w:r w:rsidR="00191445">
        <w:rPr>
          <w:rFonts w:cstheme="minorHAnsi"/>
          <w:b/>
          <w:bCs/>
        </w:rPr>
        <w:t>y</w:t>
      </w:r>
      <w:r w:rsidRPr="00A22812">
        <w:rPr>
          <w:rFonts w:cstheme="minorHAnsi"/>
          <w:b/>
          <w:bCs/>
        </w:rPr>
        <w:t>ch</w:t>
      </w:r>
      <w:r w:rsidR="00C9755E" w:rsidRPr="00A22812">
        <w:rPr>
          <w:rFonts w:cstheme="minorHAnsi"/>
          <w:b/>
          <w:bCs/>
        </w:rPr>
        <w:tab/>
      </w:r>
      <w:r w:rsidR="00C9755E" w:rsidRPr="00A22812">
        <w:rPr>
          <w:rFonts w:cstheme="minorHAnsi"/>
          <w:b/>
          <w:bCs/>
        </w:rPr>
        <w:tab/>
      </w:r>
      <w:r w:rsidRPr="00A22812">
        <w:rPr>
          <w:rFonts w:cstheme="minorHAnsi"/>
          <w:b/>
          <w:bCs/>
        </w:rPr>
        <w:tab/>
      </w:r>
      <w:r w:rsidR="00C9755E" w:rsidRPr="00A22812">
        <w:rPr>
          <w:rFonts w:cstheme="minorHAnsi"/>
          <w:b/>
          <w:bCs/>
        </w:rPr>
        <w:tab/>
      </w:r>
      <w:r w:rsidR="00E85FB9" w:rsidRPr="00A22812">
        <w:rPr>
          <w:rFonts w:cstheme="minorHAnsi"/>
          <w:b/>
          <w:bCs/>
        </w:rPr>
        <w:tab/>
      </w:r>
      <w:r w:rsidR="00C9755E" w:rsidRPr="00A22812">
        <w:rPr>
          <w:rFonts w:cstheme="minorHAnsi"/>
          <w:b/>
          <w:bCs/>
        </w:rPr>
        <w:t>Ing. Miloslav Kaválek, ředitel KÚ</w:t>
      </w:r>
    </w:p>
    <w:p w14:paraId="6FC282B7" w14:textId="77777777" w:rsidR="00C9755E" w:rsidRPr="007D7346" w:rsidRDefault="00C9755E" w:rsidP="007D7346">
      <w:pPr>
        <w:tabs>
          <w:tab w:val="left" w:pos="6480"/>
        </w:tabs>
        <w:spacing w:beforeLines="60" w:before="144" w:afterLines="60" w:after="144"/>
        <w:contextualSpacing/>
        <w:rPr>
          <w:rFonts w:cstheme="minorHAnsi"/>
          <w:b/>
        </w:rPr>
      </w:pPr>
    </w:p>
    <w:p w14:paraId="2B59C53D" w14:textId="70869E11" w:rsidR="00DE6588" w:rsidRDefault="00DE6588" w:rsidP="007D7346">
      <w:pPr>
        <w:spacing w:beforeLines="60" w:before="144" w:afterLines="60" w:after="144"/>
        <w:contextualSpacing/>
        <w:rPr>
          <w:rFonts w:cstheme="minorHAnsi"/>
          <w:b/>
        </w:rPr>
      </w:pPr>
    </w:p>
    <w:p w14:paraId="776ADAFF" w14:textId="77777777" w:rsidR="009E5B1D" w:rsidRDefault="009E5B1D" w:rsidP="007D7346">
      <w:pPr>
        <w:spacing w:beforeLines="60" w:before="144" w:afterLines="60" w:after="144"/>
        <w:contextualSpacing/>
        <w:rPr>
          <w:rFonts w:cstheme="minorHAnsi"/>
          <w:b/>
        </w:rPr>
      </w:pPr>
    </w:p>
    <w:p w14:paraId="657D875A" w14:textId="77777777" w:rsidR="00DE6588" w:rsidRDefault="00DE6588" w:rsidP="007D7346">
      <w:pPr>
        <w:spacing w:beforeLines="60" w:before="144" w:afterLines="60" w:after="144"/>
        <w:contextualSpacing/>
        <w:rPr>
          <w:rFonts w:cstheme="minorHAnsi"/>
          <w:b/>
        </w:rPr>
      </w:pPr>
    </w:p>
    <w:p w14:paraId="37FCDF13" w14:textId="18829AE8" w:rsidR="00C9755E" w:rsidRPr="007D7346" w:rsidRDefault="00FD218F" w:rsidP="007D7346">
      <w:pPr>
        <w:spacing w:beforeLines="60" w:before="144" w:afterLines="60" w:after="144"/>
        <w:contextualSpacing/>
        <w:rPr>
          <w:rFonts w:cstheme="minorHAnsi"/>
          <w:b/>
        </w:rPr>
      </w:pPr>
      <w:r w:rsidRPr="007D7346">
        <w:rPr>
          <w:rFonts w:cstheme="minorHAnsi"/>
          <w:b/>
        </w:rPr>
        <w:t>Příloh</w:t>
      </w:r>
      <w:r w:rsidR="00BE153F" w:rsidRPr="007D7346">
        <w:rPr>
          <w:rFonts w:cstheme="minorHAnsi"/>
          <w:b/>
        </w:rPr>
        <w:t>a:</w:t>
      </w:r>
    </w:p>
    <w:p w14:paraId="1E15D8E2" w14:textId="460B70FB" w:rsidR="003560FF" w:rsidRDefault="003560FF" w:rsidP="007D7346">
      <w:pPr>
        <w:tabs>
          <w:tab w:val="left" w:pos="6480"/>
        </w:tabs>
        <w:spacing w:beforeLines="60" w:before="144" w:afterLines="60" w:after="144"/>
        <w:contextualSpacing/>
        <w:rPr>
          <w:rFonts w:cstheme="minorHAnsi"/>
        </w:rPr>
      </w:pPr>
      <w:r>
        <w:rPr>
          <w:rFonts w:cstheme="minorHAnsi"/>
        </w:rPr>
        <w:t xml:space="preserve">Kopie </w:t>
      </w:r>
      <w:r w:rsidR="00AF20D7">
        <w:rPr>
          <w:rFonts w:cstheme="minorHAnsi"/>
        </w:rPr>
        <w:t xml:space="preserve">dokladu o uzavření </w:t>
      </w:r>
      <w:r>
        <w:rPr>
          <w:rFonts w:cstheme="minorHAnsi"/>
        </w:rPr>
        <w:t>pojistné smlouvy (pojistn</w:t>
      </w:r>
      <w:r w:rsidR="00AF20D7">
        <w:rPr>
          <w:rFonts w:cstheme="minorHAnsi"/>
        </w:rPr>
        <w:t>ý</w:t>
      </w:r>
      <w:r w:rsidR="007964F7">
        <w:rPr>
          <w:rFonts w:cstheme="minorHAnsi"/>
        </w:rPr>
        <w:t xml:space="preserve"> certifikát) zhotovitele</w:t>
      </w:r>
      <w:bookmarkStart w:id="0" w:name="_GoBack"/>
      <w:bookmarkEnd w:id="0"/>
    </w:p>
    <w:p w14:paraId="4312F117" w14:textId="70643860" w:rsidR="009254EB" w:rsidRDefault="009254EB" w:rsidP="007D7346">
      <w:pPr>
        <w:tabs>
          <w:tab w:val="left" w:pos="6480"/>
        </w:tabs>
        <w:spacing w:beforeLines="60" w:before="144" w:afterLines="60" w:after="144"/>
        <w:contextualSpacing/>
        <w:rPr>
          <w:rFonts w:cstheme="minorHAnsi"/>
          <w:b/>
        </w:rPr>
      </w:pPr>
    </w:p>
    <w:p w14:paraId="4FD3A606" w14:textId="7D69FC73" w:rsidR="00AF6839" w:rsidRDefault="00AF6839" w:rsidP="007D7346">
      <w:pPr>
        <w:tabs>
          <w:tab w:val="left" w:pos="6480"/>
        </w:tabs>
        <w:spacing w:beforeLines="60" w:before="144" w:afterLines="60" w:after="144"/>
        <w:contextualSpacing/>
        <w:rPr>
          <w:rFonts w:cstheme="minorHAnsi"/>
          <w:b/>
        </w:rPr>
      </w:pPr>
    </w:p>
    <w:sectPr w:rsidR="00AF6839" w:rsidSect="00D65E59">
      <w:footerReference w:type="default" r:id="rId9"/>
      <w:type w:val="continuous"/>
      <w:pgSz w:w="11906" w:h="16838"/>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B9558" w14:textId="77777777" w:rsidR="00F910D8" w:rsidRDefault="00F910D8" w:rsidP="008F67D2">
      <w:pPr>
        <w:spacing w:after="0" w:line="240" w:lineRule="auto"/>
      </w:pPr>
      <w:r>
        <w:separator/>
      </w:r>
    </w:p>
  </w:endnote>
  <w:endnote w:type="continuationSeparator" w:id="0">
    <w:p w14:paraId="1362A7E0" w14:textId="77777777" w:rsidR="00F910D8" w:rsidRDefault="00F910D8" w:rsidP="008F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7ED4" w14:textId="3604B8DC" w:rsidR="00992564" w:rsidRPr="00833E28" w:rsidRDefault="00992564" w:rsidP="00833E28">
    <w:pPr>
      <w:pStyle w:val="Zpat"/>
      <w:tabs>
        <w:tab w:val="left" w:pos="4124"/>
        <w:tab w:val="center" w:pos="4639"/>
      </w:tabs>
      <w:ind w:right="360"/>
      <w:rPr>
        <w:rFonts w:cs="Segoe UI"/>
        <w:sz w:val="20"/>
        <w:szCs w:val="20"/>
      </w:rPr>
    </w:pPr>
    <w:r w:rsidRPr="00D3529A">
      <w:tab/>
    </w:r>
    <w:r w:rsidRPr="00D3529A">
      <w:tab/>
    </w:r>
    <w:r w:rsidRPr="00D3529A">
      <w:rPr>
        <w:sz w:val="20"/>
        <w:szCs w:val="20"/>
      </w:rPr>
      <w:tab/>
    </w:r>
    <w:r w:rsidRPr="00D3529A">
      <w:rPr>
        <w:rFonts w:cs="Segoe UI"/>
      </w:rPr>
      <w:t xml:space="preserve">Strana </w:t>
    </w:r>
    <w:r w:rsidRPr="00D3529A">
      <w:rPr>
        <w:rFonts w:cs="Segoe UI"/>
      </w:rPr>
      <w:fldChar w:fldCharType="begin"/>
    </w:r>
    <w:r w:rsidRPr="00D3529A">
      <w:rPr>
        <w:rFonts w:cs="Segoe UI"/>
      </w:rPr>
      <w:instrText xml:space="preserve"> PAGE  \* Arabic  \* MERGEFORMAT </w:instrText>
    </w:r>
    <w:r w:rsidRPr="00D3529A">
      <w:rPr>
        <w:rFonts w:cs="Segoe UI"/>
      </w:rPr>
      <w:fldChar w:fldCharType="separate"/>
    </w:r>
    <w:r w:rsidR="007964F7">
      <w:rPr>
        <w:rFonts w:cs="Segoe UI"/>
        <w:noProof/>
      </w:rPr>
      <w:t>7</w:t>
    </w:r>
    <w:r w:rsidRPr="00D3529A">
      <w:rPr>
        <w:rFonts w:cs="Segoe UI"/>
      </w:rPr>
      <w:fldChar w:fldCharType="end"/>
    </w:r>
    <w:r w:rsidRPr="00D3529A">
      <w:rPr>
        <w:rFonts w:cs="Segoe UI"/>
      </w:rPr>
      <w:t xml:space="preserve"> z </w:t>
    </w:r>
    <w:r w:rsidR="007964F7">
      <w:fldChar w:fldCharType="begin"/>
    </w:r>
    <w:r w:rsidR="007964F7">
      <w:instrText xml:space="preserve"> NUMPAGES   \* MERGEFORMAT </w:instrText>
    </w:r>
    <w:r w:rsidR="007964F7">
      <w:fldChar w:fldCharType="separate"/>
    </w:r>
    <w:r w:rsidR="007964F7" w:rsidRPr="007964F7">
      <w:rPr>
        <w:rFonts w:cs="Segoe UI"/>
        <w:noProof/>
      </w:rPr>
      <w:t>8</w:t>
    </w:r>
    <w:r w:rsidR="007964F7">
      <w:rPr>
        <w:rFonts w:cs="Segoe UI"/>
        <w:noProof/>
      </w:rPr>
      <w:fldChar w:fldCharType="end"/>
    </w:r>
  </w:p>
  <w:p w14:paraId="622C6B99" w14:textId="77777777" w:rsidR="00992564" w:rsidRPr="008F67D2" w:rsidRDefault="00992564" w:rsidP="008F67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1F8F" w14:textId="77777777" w:rsidR="00F910D8" w:rsidRDefault="00F910D8" w:rsidP="008F67D2">
      <w:pPr>
        <w:spacing w:after="0" w:line="240" w:lineRule="auto"/>
      </w:pPr>
      <w:r>
        <w:separator/>
      </w:r>
    </w:p>
  </w:footnote>
  <w:footnote w:type="continuationSeparator" w:id="0">
    <w:p w14:paraId="2BCC2DBB" w14:textId="77777777" w:rsidR="00F910D8" w:rsidRDefault="00F910D8" w:rsidP="008F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E6C"/>
    <w:multiLevelType w:val="multilevel"/>
    <w:tmpl w:val="D1982CBC"/>
    <w:lvl w:ilvl="0">
      <w:start w:val="2"/>
      <w:numFmt w:val="decimal"/>
      <w:lvlText w:val="%1."/>
      <w:lvlJc w:val="left"/>
      <w:pPr>
        <w:tabs>
          <w:tab w:val="num" w:pos="502"/>
        </w:tabs>
        <w:ind w:left="502"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172457"/>
    <w:multiLevelType w:val="hybridMultilevel"/>
    <w:tmpl w:val="7BA881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26F84"/>
    <w:multiLevelType w:val="hybridMultilevel"/>
    <w:tmpl w:val="FCD41772"/>
    <w:lvl w:ilvl="0" w:tplc="04601DF8">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192EF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91B4FB0"/>
    <w:multiLevelType w:val="multilevel"/>
    <w:tmpl w:val="C97AC6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F1363"/>
    <w:multiLevelType w:val="multilevel"/>
    <w:tmpl w:val="BE241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5F1941"/>
    <w:multiLevelType w:val="multilevel"/>
    <w:tmpl w:val="9E64F30E"/>
    <w:lvl w:ilvl="0">
      <w:start w:val="1"/>
      <w:numFmt w:val="decimal"/>
      <w:lvlText w:val="%1."/>
      <w:lvlJc w:val="left"/>
      <w:pPr>
        <w:tabs>
          <w:tab w:val="num" w:pos="502"/>
        </w:tabs>
        <w:ind w:left="502" w:hanging="360"/>
      </w:pPr>
      <w:rPr>
        <w:rFonts w:asciiTheme="minorHAnsi" w:eastAsiaTheme="minorHAnsi" w:hAnsiTheme="minorHAnsi" w:cstheme="minorBidi"/>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C92AFF"/>
    <w:multiLevelType w:val="multilevel"/>
    <w:tmpl w:val="0A2228AC"/>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FE50B3"/>
    <w:multiLevelType w:val="hybridMultilevel"/>
    <w:tmpl w:val="B88A23B6"/>
    <w:lvl w:ilvl="0" w:tplc="21F4D22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39E164D"/>
    <w:multiLevelType w:val="singleLevel"/>
    <w:tmpl w:val="9BE2B84C"/>
    <w:lvl w:ilvl="0">
      <w:start w:val="1"/>
      <w:numFmt w:val="decimal"/>
      <w:lvlText w:val="%1)"/>
      <w:lvlJc w:val="left"/>
      <w:pPr>
        <w:tabs>
          <w:tab w:val="num" w:pos="375"/>
        </w:tabs>
        <w:ind w:left="375" w:hanging="375"/>
      </w:pPr>
      <w:rPr>
        <w:rFonts w:hint="default"/>
      </w:rPr>
    </w:lvl>
  </w:abstractNum>
  <w:abstractNum w:abstractNumId="10" w15:restartNumberingAfterBreak="0">
    <w:nsid w:val="26E30A27"/>
    <w:multiLevelType w:val="hybridMultilevel"/>
    <w:tmpl w:val="F168A3F2"/>
    <w:lvl w:ilvl="0" w:tplc="E5DA88B6">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15:restartNumberingAfterBreak="0">
    <w:nsid w:val="29171661"/>
    <w:multiLevelType w:val="multilevel"/>
    <w:tmpl w:val="9878CFB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090"/>
        </w:tabs>
        <w:ind w:left="1090" w:hanging="435"/>
      </w:pPr>
      <w:rPr>
        <w:rFonts w:hint="default"/>
      </w:rPr>
    </w:lvl>
    <w:lvl w:ilvl="2">
      <w:start w:val="2"/>
      <w:numFmt w:val="decimal"/>
      <w:lvlText w:val="%1.%2.%3"/>
      <w:lvlJc w:val="left"/>
      <w:pPr>
        <w:tabs>
          <w:tab w:val="num" w:pos="2030"/>
        </w:tabs>
        <w:ind w:left="2030" w:hanging="720"/>
      </w:pPr>
      <w:rPr>
        <w:rFonts w:hint="default"/>
      </w:rPr>
    </w:lvl>
    <w:lvl w:ilvl="3">
      <w:start w:val="1"/>
      <w:numFmt w:val="decimal"/>
      <w:lvlText w:val="%1.%2.%3.%4"/>
      <w:lvlJc w:val="left"/>
      <w:pPr>
        <w:tabs>
          <w:tab w:val="num" w:pos="2685"/>
        </w:tabs>
        <w:ind w:left="2685" w:hanging="720"/>
      </w:pPr>
      <w:rPr>
        <w:rFonts w:hint="default"/>
      </w:rPr>
    </w:lvl>
    <w:lvl w:ilvl="4">
      <w:start w:val="1"/>
      <w:numFmt w:val="decimal"/>
      <w:lvlText w:val="%1.%2.%3.%4.%5"/>
      <w:lvlJc w:val="left"/>
      <w:pPr>
        <w:tabs>
          <w:tab w:val="num" w:pos="3700"/>
        </w:tabs>
        <w:ind w:left="3700" w:hanging="1080"/>
      </w:pPr>
      <w:rPr>
        <w:rFonts w:hint="default"/>
      </w:rPr>
    </w:lvl>
    <w:lvl w:ilvl="5">
      <w:start w:val="1"/>
      <w:numFmt w:val="decimal"/>
      <w:lvlText w:val="%1.%2.%3.%4.%5.%6"/>
      <w:lvlJc w:val="left"/>
      <w:pPr>
        <w:tabs>
          <w:tab w:val="num" w:pos="4355"/>
        </w:tabs>
        <w:ind w:left="4355" w:hanging="1080"/>
      </w:pPr>
      <w:rPr>
        <w:rFonts w:hint="default"/>
      </w:rPr>
    </w:lvl>
    <w:lvl w:ilvl="6">
      <w:start w:val="1"/>
      <w:numFmt w:val="decimal"/>
      <w:lvlText w:val="%1.%2.%3.%4.%5.%6.%7"/>
      <w:lvlJc w:val="left"/>
      <w:pPr>
        <w:tabs>
          <w:tab w:val="num" w:pos="5370"/>
        </w:tabs>
        <w:ind w:left="5370" w:hanging="1440"/>
      </w:pPr>
      <w:rPr>
        <w:rFonts w:hint="default"/>
      </w:rPr>
    </w:lvl>
    <w:lvl w:ilvl="7">
      <w:start w:val="1"/>
      <w:numFmt w:val="decimal"/>
      <w:lvlText w:val="%1.%2.%3.%4.%5.%6.%7.%8"/>
      <w:lvlJc w:val="left"/>
      <w:pPr>
        <w:tabs>
          <w:tab w:val="num" w:pos="6025"/>
        </w:tabs>
        <w:ind w:left="6025" w:hanging="1440"/>
      </w:pPr>
      <w:rPr>
        <w:rFonts w:hint="default"/>
      </w:rPr>
    </w:lvl>
    <w:lvl w:ilvl="8">
      <w:start w:val="1"/>
      <w:numFmt w:val="decimal"/>
      <w:lvlText w:val="%1.%2.%3.%4.%5.%6.%7.%8.%9"/>
      <w:lvlJc w:val="left"/>
      <w:pPr>
        <w:tabs>
          <w:tab w:val="num" w:pos="7040"/>
        </w:tabs>
        <w:ind w:left="7040" w:hanging="1800"/>
      </w:pPr>
      <w:rPr>
        <w:rFonts w:hint="default"/>
      </w:rPr>
    </w:lvl>
  </w:abstractNum>
  <w:abstractNum w:abstractNumId="12" w15:restartNumberingAfterBreak="0">
    <w:nsid w:val="2B0D543C"/>
    <w:multiLevelType w:val="hybridMultilevel"/>
    <w:tmpl w:val="409CFA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E7C12B3"/>
    <w:multiLevelType w:val="singleLevel"/>
    <w:tmpl w:val="0AA0F814"/>
    <w:lvl w:ilvl="0">
      <w:start w:val="1"/>
      <w:numFmt w:val="lowerLetter"/>
      <w:lvlText w:val="%1)"/>
      <w:lvlJc w:val="left"/>
      <w:pPr>
        <w:tabs>
          <w:tab w:val="num" w:pos="720"/>
        </w:tabs>
        <w:ind w:left="720" w:hanging="360"/>
      </w:pPr>
      <w:rPr>
        <w:rFonts w:hint="default"/>
        <w:b w:val="0"/>
        <w:sz w:val="22"/>
        <w:szCs w:val="22"/>
      </w:rPr>
    </w:lvl>
  </w:abstractNum>
  <w:abstractNum w:abstractNumId="14" w15:restartNumberingAfterBreak="0">
    <w:nsid w:val="312C138C"/>
    <w:multiLevelType w:val="multilevel"/>
    <w:tmpl w:val="4808C85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20812"/>
    <w:multiLevelType w:val="hybridMultilevel"/>
    <w:tmpl w:val="84287A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4F845FB"/>
    <w:multiLevelType w:val="hybridMultilevel"/>
    <w:tmpl w:val="EF5C43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A1318B3"/>
    <w:multiLevelType w:val="multilevel"/>
    <w:tmpl w:val="67DA944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F7D69"/>
    <w:multiLevelType w:val="hybridMultilevel"/>
    <w:tmpl w:val="976A4F1A"/>
    <w:lvl w:ilvl="0" w:tplc="9134EFA0">
      <w:start w:val="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4412E4"/>
    <w:multiLevelType w:val="multilevel"/>
    <w:tmpl w:val="CFA4785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184A1E"/>
    <w:multiLevelType w:val="multilevel"/>
    <w:tmpl w:val="9E64F30E"/>
    <w:lvl w:ilvl="0">
      <w:start w:val="1"/>
      <w:numFmt w:val="decimal"/>
      <w:lvlText w:val="%1."/>
      <w:lvlJc w:val="left"/>
      <w:pPr>
        <w:tabs>
          <w:tab w:val="num" w:pos="502"/>
        </w:tabs>
        <w:ind w:left="502" w:hanging="360"/>
      </w:pPr>
      <w:rPr>
        <w:rFonts w:asciiTheme="minorHAnsi" w:eastAsiaTheme="minorHAnsi" w:hAnsiTheme="minorHAnsi" w:cstheme="minorBidi"/>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E85857"/>
    <w:multiLevelType w:val="multilevel"/>
    <w:tmpl w:val="645459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5957"/>
    <w:multiLevelType w:val="hybridMultilevel"/>
    <w:tmpl w:val="AE128A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C85073"/>
    <w:multiLevelType w:val="hybridMultilevel"/>
    <w:tmpl w:val="2402EE4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DDE3B0A"/>
    <w:multiLevelType w:val="multilevel"/>
    <w:tmpl w:val="0A2228AC"/>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8B5734"/>
    <w:multiLevelType w:val="multilevel"/>
    <w:tmpl w:val="9E64F30E"/>
    <w:lvl w:ilvl="0">
      <w:start w:val="1"/>
      <w:numFmt w:val="decimal"/>
      <w:lvlText w:val="%1."/>
      <w:lvlJc w:val="left"/>
      <w:pPr>
        <w:tabs>
          <w:tab w:val="num" w:pos="502"/>
        </w:tabs>
        <w:ind w:left="502" w:hanging="360"/>
      </w:pPr>
      <w:rPr>
        <w:rFonts w:asciiTheme="minorHAnsi" w:eastAsiaTheme="minorHAnsi" w:hAnsiTheme="minorHAnsi" w:cstheme="minorBidi"/>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672C27"/>
    <w:multiLevelType w:val="hybridMultilevel"/>
    <w:tmpl w:val="28EE90FC"/>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E7A61EC"/>
    <w:multiLevelType w:val="singleLevel"/>
    <w:tmpl w:val="D9845BA2"/>
    <w:lvl w:ilvl="0">
      <w:start w:val="1"/>
      <w:numFmt w:val="bullet"/>
      <w:lvlText w:val="-"/>
      <w:lvlJc w:val="left"/>
      <w:pPr>
        <w:tabs>
          <w:tab w:val="num" w:pos="720"/>
        </w:tabs>
        <w:ind w:left="720" w:hanging="360"/>
      </w:pPr>
      <w:rPr>
        <w:rFonts w:hint="default"/>
      </w:rPr>
    </w:lvl>
  </w:abstractNum>
  <w:abstractNum w:abstractNumId="28" w15:restartNumberingAfterBreak="0">
    <w:nsid w:val="7EAF42C8"/>
    <w:multiLevelType w:val="multilevel"/>
    <w:tmpl w:val="645459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2"/>
  </w:num>
  <w:num w:numId="3">
    <w:abstractNumId w:val="6"/>
  </w:num>
  <w:num w:numId="4">
    <w:abstractNumId w:val="24"/>
  </w:num>
  <w:num w:numId="5">
    <w:abstractNumId w:val="7"/>
  </w:num>
  <w:num w:numId="6">
    <w:abstractNumId w:val="10"/>
  </w:num>
  <w:num w:numId="7">
    <w:abstractNumId w:val="11"/>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8"/>
  </w:num>
  <w:num w:numId="11">
    <w:abstractNumId w:val="17"/>
  </w:num>
  <w:num w:numId="12">
    <w:abstractNumId w:val="12"/>
  </w:num>
  <w:num w:numId="13">
    <w:abstractNumId w:val="18"/>
  </w:num>
  <w:num w:numId="14">
    <w:abstractNumId w:val="5"/>
  </w:num>
  <w:num w:numId="15">
    <w:abstractNumId w:val="21"/>
  </w:num>
  <w:num w:numId="16">
    <w:abstractNumId w:val="19"/>
  </w:num>
  <w:num w:numId="17">
    <w:abstractNumId w:val="14"/>
  </w:num>
  <w:num w:numId="18">
    <w:abstractNumId w:val="8"/>
  </w:num>
  <w:num w:numId="19">
    <w:abstractNumId w:val="13"/>
  </w:num>
  <w:num w:numId="20">
    <w:abstractNumId w:val="27"/>
  </w:num>
  <w:num w:numId="21">
    <w:abstractNumId w:val="0"/>
  </w:num>
  <w:num w:numId="22">
    <w:abstractNumId w:val="9"/>
  </w:num>
  <w:num w:numId="23">
    <w:abstractNumId w:val="20"/>
  </w:num>
  <w:num w:numId="24">
    <w:abstractNumId w:val="16"/>
  </w:num>
  <w:num w:numId="25">
    <w:abstractNumId w:val="2"/>
  </w:num>
  <w:num w:numId="26">
    <w:abstractNumId w:val="23"/>
  </w:num>
  <w:num w:numId="27">
    <w:abstractNumId w:val="25"/>
  </w:num>
  <w:num w:numId="28">
    <w:abstractNumId w:val="1"/>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D2"/>
    <w:rsid w:val="000004C9"/>
    <w:rsid w:val="000018E9"/>
    <w:rsid w:val="00001BB6"/>
    <w:rsid w:val="00001DBF"/>
    <w:rsid w:val="0000209F"/>
    <w:rsid w:val="000024F8"/>
    <w:rsid w:val="000040C6"/>
    <w:rsid w:val="0000627E"/>
    <w:rsid w:val="000074BF"/>
    <w:rsid w:val="000075FD"/>
    <w:rsid w:val="00007AA4"/>
    <w:rsid w:val="0001078D"/>
    <w:rsid w:val="0001617A"/>
    <w:rsid w:val="000163EB"/>
    <w:rsid w:val="00016AE8"/>
    <w:rsid w:val="00016E8B"/>
    <w:rsid w:val="00020DA5"/>
    <w:rsid w:val="00021FB9"/>
    <w:rsid w:val="00022190"/>
    <w:rsid w:val="000225E9"/>
    <w:rsid w:val="00022739"/>
    <w:rsid w:val="00024BC8"/>
    <w:rsid w:val="000256F0"/>
    <w:rsid w:val="00026441"/>
    <w:rsid w:val="00026DF1"/>
    <w:rsid w:val="00027662"/>
    <w:rsid w:val="000301F8"/>
    <w:rsid w:val="00031374"/>
    <w:rsid w:val="000314CC"/>
    <w:rsid w:val="00032D76"/>
    <w:rsid w:val="00033599"/>
    <w:rsid w:val="00035287"/>
    <w:rsid w:val="00036373"/>
    <w:rsid w:val="000364B6"/>
    <w:rsid w:val="0004127C"/>
    <w:rsid w:val="00044FCF"/>
    <w:rsid w:val="000452A6"/>
    <w:rsid w:val="000466D5"/>
    <w:rsid w:val="00050DB3"/>
    <w:rsid w:val="00052027"/>
    <w:rsid w:val="00053676"/>
    <w:rsid w:val="000539D6"/>
    <w:rsid w:val="00054D38"/>
    <w:rsid w:val="00055FA3"/>
    <w:rsid w:val="00056188"/>
    <w:rsid w:val="0005673E"/>
    <w:rsid w:val="00056989"/>
    <w:rsid w:val="000572B8"/>
    <w:rsid w:val="0005774B"/>
    <w:rsid w:val="00057E45"/>
    <w:rsid w:val="00060B8C"/>
    <w:rsid w:val="00061218"/>
    <w:rsid w:val="00061363"/>
    <w:rsid w:val="000619EB"/>
    <w:rsid w:val="00062E93"/>
    <w:rsid w:val="00063F5A"/>
    <w:rsid w:val="00064F76"/>
    <w:rsid w:val="00065579"/>
    <w:rsid w:val="000660BC"/>
    <w:rsid w:val="00072AE6"/>
    <w:rsid w:val="00072D36"/>
    <w:rsid w:val="000740BA"/>
    <w:rsid w:val="00074866"/>
    <w:rsid w:val="00076A29"/>
    <w:rsid w:val="00076D59"/>
    <w:rsid w:val="00077A57"/>
    <w:rsid w:val="000800F0"/>
    <w:rsid w:val="00081204"/>
    <w:rsid w:val="000827FE"/>
    <w:rsid w:val="000835FD"/>
    <w:rsid w:val="00085DE1"/>
    <w:rsid w:val="00086D9B"/>
    <w:rsid w:val="000877E4"/>
    <w:rsid w:val="00087906"/>
    <w:rsid w:val="000910B5"/>
    <w:rsid w:val="000911FB"/>
    <w:rsid w:val="00092672"/>
    <w:rsid w:val="00092ECC"/>
    <w:rsid w:val="000935AC"/>
    <w:rsid w:val="00093DC4"/>
    <w:rsid w:val="00094FFF"/>
    <w:rsid w:val="000971B6"/>
    <w:rsid w:val="00097BD1"/>
    <w:rsid w:val="00097BE8"/>
    <w:rsid w:val="000A046D"/>
    <w:rsid w:val="000A1A5B"/>
    <w:rsid w:val="000A1FAA"/>
    <w:rsid w:val="000A2C2D"/>
    <w:rsid w:val="000A5429"/>
    <w:rsid w:val="000A55EF"/>
    <w:rsid w:val="000A5C15"/>
    <w:rsid w:val="000A6EF7"/>
    <w:rsid w:val="000A7A43"/>
    <w:rsid w:val="000A7C0E"/>
    <w:rsid w:val="000B0587"/>
    <w:rsid w:val="000B13DA"/>
    <w:rsid w:val="000B1673"/>
    <w:rsid w:val="000B17CA"/>
    <w:rsid w:val="000B1A1C"/>
    <w:rsid w:val="000B20A3"/>
    <w:rsid w:val="000B28FD"/>
    <w:rsid w:val="000B55C5"/>
    <w:rsid w:val="000B5809"/>
    <w:rsid w:val="000B6AF9"/>
    <w:rsid w:val="000C1640"/>
    <w:rsid w:val="000C16A3"/>
    <w:rsid w:val="000C1D49"/>
    <w:rsid w:val="000C455E"/>
    <w:rsid w:val="000C5311"/>
    <w:rsid w:val="000C5B7E"/>
    <w:rsid w:val="000C6AAD"/>
    <w:rsid w:val="000C7869"/>
    <w:rsid w:val="000D0BA2"/>
    <w:rsid w:val="000D1474"/>
    <w:rsid w:val="000D1545"/>
    <w:rsid w:val="000D2118"/>
    <w:rsid w:val="000D4B83"/>
    <w:rsid w:val="000D57AD"/>
    <w:rsid w:val="000D62A0"/>
    <w:rsid w:val="000D6523"/>
    <w:rsid w:val="000D69FF"/>
    <w:rsid w:val="000D70B6"/>
    <w:rsid w:val="000D716B"/>
    <w:rsid w:val="000E0191"/>
    <w:rsid w:val="000E166D"/>
    <w:rsid w:val="000E184D"/>
    <w:rsid w:val="000E4EF3"/>
    <w:rsid w:val="000E5EB7"/>
    <w:rsid w:val="000F0724"/>
    <w:rsid w:val="000F0EA2"/>
    <w:rsid w:val="000F2BDB"/>
    <w:rsid w:val="000F2C63"/>
    <w:rsid w:val="000F3BC2"/>
    <w:rsid w:val="000F42AD"/>
    <w:rsid w:val="000F7A26"/>
    <w:rsid w:val="0010014C"/>
    <w:rsid w:val="00100CAC"/>
    <w:rsid w:val="00104C94"/>
    <w:rsid w:val="00105C64"/>
    <w:rsid w:val="001067CA"/>
    <w:rsid w:val="00107C79"/>
    <w:rsid w:val="0011095F"/>
    <w:rsid w:val="00110C46"/>
    <w:rsid w:val="00111482"/>
    <w:rsid w:val="0011186A"/>
    <w:rsid w:val="00111F7A"/>
    <w:rsid w:val="001122E4"/>
    <w:rsid w:val="00112876"/>
    <w:rsid w:val="0011292B"/>
    <w:rsid w:val="0011378A"/>
    <w:rsid w:val="00113B35"/>
    <w:rsid w:val="0011687E"/>
    <w:rsid w:val="001169EE"/>
    <w:rsid w:val="0012091E"/>
    <w:rsid w:val="00121D8B"/>
    <w:rsid w:val="00121E85"/>
    <w:rsid w:val="00122ECB"/>
    <w:rsid w:val="0012338F"/>
    <w:rsid w:val="00123AFB"/>
    <w:rsid w:val="00125556"/>
    <w:rsid w:val="0012645A"/>
    <w:rsid w:val="00126B47"/>
    <w:rsid w:val="00130B51"/>
    <w:rsid w:val="00130C89"/>
    <w:rsid w:val="00130EE2"/>
    <w:rsid w:val="001312FD"/>
    <w:rsid w:val="00131AB9"/>
    <w:rsid w:val="00132D5B"/>
    <w:rsid w:val="00133F47"/>
    <w:rsid w:val="00134907"/>
    <w:rsid w:val="00134AE4"/>
    <w:rsid w:val="00135BAB"/>
    <w:rsid w:val="00136334"/>
    <w:rsid w:val="0013698A"/>
    <w:rsid w:val="001369A0"/>
    <w:rsid w:val="001375AC"/>
    <w:rsid w:val="0013798F"/>
    <w:rsid w:val="00141B77"/>
    <w:rsid w:val="00142177"/>
    <w:rsid w:val="001437AC"/>
    <w:rsid w:val="0014400C"/>
    <w:rsid w:val="00144954"/>
    <w:rsid w:val="00144C62"/>
    <w:rsid w:val="00147337"/>
    <w:rsid w:val="00150D7A"/>
    <w:rsid w:val="00152178"/>
    <w:rsid w:val="001541BC"/>
    <w:rsid w:val="001547D6"/>
    <w:rsid w:val="001608E7"/>
    <w:rsid w:val="0016243C"/>
    <w:rsid w:val="001650A5"/>
    <w:rsid w:val="00165FD8"/>
    <w:rsid w:val="00166505"/>
    <w:rsid w:val="00166FFA"/>
    <w:rsid w:val="0016737B"/>
    <w:rsid w:val="00167AE6"/>
    <w:rsid w:val="00167D31"/>
    <w:rsid w:val="00170558"/>
    <w:rsid w:val="00171334"/>
    <w:rsid w:val="00171563"/>
    <w:rsid w:val="00171E73"/>
    <w:rsid w:val="0017296C"/>
    <w:rsid w:val="0017298D"/>
    <w:rsid w:val="001740B2"/>
    <w:rsid w:val="0017498B"/>
    <w:rsid w:val="00174A81"/>
    <w:rsid w:val="001753FD"/>
    <w:rsid w:val="00175AD4"/>
    <w:rsid w:val="001803CC"/>
    <w:rsid w:val="00183E46"/>
    <w:rsid w:val="0018447A"/>
    <w:rsid w:val="0018459F"/>
    <w:rsid w:val="00184E03"/>
    <w:rsid w:val="001851C0"/>
    <w:rsid w:val="0018570F"/>
    <w:rsid w:val="001859BB"/>
    <w:rsid w:val="001869F7"/>
    <w:rsid w:val="001870E4"/>
    <w:rsid w:val="001876CE"/>
    <w:rsid w:val="00190712"/>
    <w:rsid w:val="0019098A"/>
    <w:rsid w:val="00191445"/>
    <w:rsid w:val="00191BF8"/>
    <w:rsid w:val="001943FE"/>
    <w:rsid w:val="00195523"/>
    <w:rsid w:val="00195993"/>
    <w:rsid w:val="00195E6D"/>
    <w:rsid w:val="0019743F"/>
    <w:rsid w:val="00197774"/>
    <w:rsid w:val="00197921"/>
    <w:rsid w:val="001A4445"/>
    <w:rsid w:val="001A44C7"/>
    <w:rsid w:val="001A49EB"/>
    <w:rsid w:val="001A4BED"/>
    <w:rsid w:val="001A687D"/>
    <w:rsid w:val="001B04D1"/>
    <w:rsid w:val="001B0821"/>
    <w:rsid w:val="001B180A"/>
    <w:rsid w:val="001B24E1"/>
    <w:rsid w:val="001B2C83"/>
    <w:rsid w:val="001B3016"/>
    <w:rsid w:val="001B3130"/>
    <w:rsid w:val="001B38DE"/>
    <w:rsid w:val="001B6E7F"/>
    <w:rsid w:val="001B73B1"/>
    <w:rsid w:val="001B7483"/>
    <w:rsid w:val="001C079D"/>
    <w:rsid w:val="001C365D"/>
    <w:rsid w:val="001C3DBC"/>
    <w:rsid w:val="001C5526"/>
    <w:rsid w:val="001C6E9A"/>
    <w:rsid w:val="001D0451"/>
    <w:rsid w:val="001D217B"/>
    <w:rsid w:val="001D24F4"/>
    <w:rsid w:val="001D2A46"/>
    <w:rsid w:val="001D2AE3"/>
    <w:rsid w:val="001D3842"/>
    <w:rsid w:val="001D3AAF"/>
    <w:rsid w:val="001D4A26"/>
    <w:rsid w:val="001D5403"/>
    <w:rsid w:val="001D5CE8"/>
    <w:rsid w:val="001D74C3"/>
    <w:rsid w:val="001E00A0"/>
    <w:rsid w:val="001E0AF1"/>
    <w:rsid w:val="001E2347"/>
    <w:rsid w:val="001E235D"/>
    <w:rsid w:val="001E28C9"/>
    <w:rsid w:val="001E2A9D"/>
    <w:rsid w:val="001E2FF8"/>
    <w:rsid w:val="001E4DC5"/>
    <w:rsid w:val="001E6D05"/>
    <w:rsid w:val="001E7917"/>
    <w:rsid w:val="001F0AE9"/>
    <w:rsid w:val="001F0DAF"/>
    <w:rsid w:val="001F2A0A"/>
    <w:rsid w:val="001F3F33"/>
    <w:rsid w:val="001F5888"/>
    <w:rsid w:val="001F5B9B"/>
    <w:rsid w:val="00201CB3"/>
    <w:rsid w:val="0020255C"/>
    <w:rsid w:val="002028EA"/>
    <w:rsid w:val="00204D95"/>
    <w:rsid w:val="00204E3C"/>
    <w:rsid w:val="00205012"/>
    <w:rsid w:val="00205379"/>
    <w:rsid w:val="00205DE8"/>
    <w:rsid w:val="00206AD6"/>
    <w:rsid w:val="00207D7F"/>
    <w:rsid w:val="002115E9"/>
    <w:rsid w:val="00213A07"/>
    <w:rsid w:val="00213EEC"/>
    <w:rsid w:val="002150DB"/>
    <w:rsid w:val="002159A5"/>
    <w:rsid w:val="00217473"/>
    <w:rsid w:val="00217E86"/>
    <w:rsid w:val="00223707"/>
    <w:rsid w:val="0022585F"/>
    <w:rsid w:val="00225913"/>
    <w:rsid w:val="002269B8"/>
    <w:rsid w:val="00226B9E"/>
    <w:rsid w:val="002309DC"/>
    <w:rsid w:val="00230BE8"/>
    <w:rsid w:val="002327B9"/>
    <w:rsid w:val="00233170"/>
    <w:rsid w:val="00235CA5"/>
    <w:rsid w:val="00237F01"/>
    <w:rsid w:val="0024115F"/>
    <w:rsid w:val="0024241A"/>
    <w:rsid w:val="00242A02"/>
    <w:rsid w:val="002444B1"/>
    <w:rsid w:val="00245073"/>
    <w:rsid w:val="00245B2B"/>
    <w:rsid w:val="0025145E"/>
    <w:rsid w:val="0026163B"/>
    <w:rsid w:val="0026381C"/>
    <w:rsid w:val="00263D58"/>
    <w:rsid w:val="00264E63"/>
    <w:rsid w:val="00270A36"/>
    <w:rsid w:val="00270BE5"/>
    <w:rsid w:val="002732A0"/>
    <w:rsid w:val="00274847"/>
    <w:rsid w:val="002802EA"/>
    <w:rsid w:val="0028098B"/>
    <w:rsid w:val="0028156C"/>
    <w:rsid w:val="0028302E"/>
    <w:rsid w:val="00283B29"/>
    <w:rsid w:val="00283C3F"/>
    <w:rsid w:val="00285370"/>
    <w:rsid w:val="0029071F"/>
    <w:rsid w:val="00290A5B"/>
    <w:rsid w:val="00290C75"/>
    <w:rsid w:val="002910CA"/>
    <w:rsid w:val="00292BEE"/>
    <w:rsid w:val="00293F77"/>
    <w:rsid w:val="00296775"/>
    <w:rsid w:val="00296AC2"/>
    <w:rsid w:val="00297924"/>
    <w:rsid w:val="002A07CB"/>
    <w:rsid w:val="002A20DF"/>
    <w:rsid w:val="002A24AD"/>
    <w:rsid w:val="002A4704"/>
    <w:rsid w:val="002A64C1"/>
    <w:rsid w:val="002A7A72"/>
    <w:rsid w:val="002A7D37"/>
    <w:rsid w:val="002A7DC9"/>
    <w:rsid w:val="002B02C7"/>
    <w:rsid w:val="002B0310"/>
    <w:rsid w:val="002B0E46"/>
    <w:rsid w:val="002B174F"/>
    <w:rsid w:val="002B3B5D"/>
    <w:rsid w:val="002B3EF2"/>
    <w:rsid w:val="002B5D46"/>
    <w:rsid w:val="002B5D4F"/>
    <w:rsid w:val="002B787B"/>
    <w:rsid w:val="002C217B"/>
    <w:rsid w:val="002C2378"/>
    <w:rsid w:val="002C23F3"/>
    <w:rsid w:val="002C2850"/>
    <w:rsid w:val="002C42FF"/>
    <w:rsid w:val="002C5730"/>
    <w:rsid w:val="002D01B4"/>
    <w:rsid w:val="002D2D0A"/>
    <w:rsid w:val="002D3509"/>
    <w:rsid w:val="002D3B42"/>
    <w:rsid w:val="002D410B"/>
    <w:rsid w:val="002D7A2E"/>
    <w:rsid w:val="002D7A61"/>
    <w:rsid w:val="002E06F4"/>
    <w:rsid w:val="002E0A86"/>
    <w:rsid w:val="002E1C03"/>
    <w:rsid w:val="002E5811"/>
    <w:rsid w:val="002E5CB5"/>
    <w:rsid w:val="002E5CCE"/>
    <w:rsid w:val="002F16F3"/>
    <w:rsid w:val="002F282D"/>
    <w:rsid w:val="002F4667"/>
    <w:rsid w:val="002F5641"/>
    <w:rsid w:val="002F6C5C"/>
    <w:rsid w:val="00300446"/>
    <w:rsid w:val="003061A7"/>
    <w:rsid w:val="0030757B"/>
    <w:rsid w:val="00307CE5"/>
    <w:rsid w:val="00312EF5"/>
    <w:rsid w:val="003131F9"/>
    <w:rsid w:val="0031432D"/>
    <w:rsid w:val="00315FA5"/>
    <w:rsid w:val="00316332"/>
    <w:rsid w:val="003164FB"/>
    <w:rsid w:val="00316ACC"/>
    <w:rsid w:val="00316E32"/>
    <w:rsid w:val="003172B9"/>
    <w:rsid w:val="0032029E"/>
    <w:rsid w:val="00320906"/>
    <w:rsid w:val="00322388"/>
    <w:rsid w:val="00323CA9"/>
    <w:rsid w:val="00325716"/>
    <w:rsid w:val="00326826"/>
    <w:rsid w:val="00330139"/>
    <w:rsid w:val="003309A5"/>
    <w:rsid w:val="003309F1"/>
    <w:rsid w:val="0033161F"/>
    <w:rsid w:val="00333216"/>
    <w:rsid w:val="00333952"/>
    <w:rsid w:val="003340E3"/>
    <w:rsid w:val="00336AFF"/>
    <w:rsid w:val="00336F2F"/>
    <w:rsid w:val="003378D0"/>
    <w:rsid w:val="0034234A"/>
    <w:rsid w:val="00345002"/>
    <w:rsid w:val="00345B00"/>
    <w:rsid w:val="00345BAA"/>
    <w:rsid w:val="00346BE1"/>
    <w:rsid w:val="00346D4D"/>
    <w:rsid w:val="003508DE"/>
    <w:rsid w:val="00351A96"/>
    <w:rsid w:val="00352AE9"/>
    <w:rsid w:val="0035372F"/>
    <w:rsid w:val="003560FF"/>
    <w:rsid w:val="00356410"/>
    <w:rsid w:val="00356AF8"/>
    <w:rsid w:val="00357955"/>
    <w:rsid w:val="003601E8"/>
    <w:rsid w:val="00364A39"/>
    <w:rsid w:val="00364DEF"/>
    <w:rsid w:val="003652EF"/>
    <w:rsid w:val="00366C79"/>
    <w:rsid w:val="00366C7B"/>
    <w:rsid w:val="00367568"/>
    <w:rsid w:val="003704F0"/>
    <w:rsid w:val="00371706"/>
    <w:rsid w:val="00372895"/>
    <w:rsid w:val="00372C4E"/>
    <w:rsid w:val="00373292"/>
    <w:rsid w:val="00375F15"/>
    <w:rsid w:val="00377C51"/>
    <w:rsid w:val="00380550"/>
    <w:rsid w:val="00380BF1"/>
    <w:rsid w:val="00381128"/>
    <w:rsid w:val="003868E7"/>
    <w:rsid w:val="00386C4B"/>
    <w:rsid w:val="00387F2C"/>
    <w:rsid w:val="00390882"/>
    <w:rsid w:val="003911F6"/>
    <w:rsid w:val="00392BFA"/>
    <w:rsid w:val="0039324A"/>
    <w:rsid w:val="00393944"/>
    <w:rsid w:val="003950D4"/>
    <w:rsid w:val="003967C0"/>
    <w:rsid w:val="003971C7"/>
    <w:rsid w:val="00397FBF"/>
    <w:rsid w:val="003A0086"/>
    <w:rsid w:val="003A0D2B"/>
    <w:rsid w:val="003A1105"/>
    <w:rsid w:val="003A23AA"/>
    <w:rsid w:val="003A3B7C"/>
    <w:rsid w:val="003A6560"/>
    <w:rsid w:val="003A784A"/>
    <w:rsid w:val="003A7E9A"/>
    <w:rsid w:val="003B1380"/>
    <w:rsid w:val="003B18F8"/>
    <w:rsid w:val="003B2BF4"/>
    <w:rsid w:val="003B5C47"/>
    <w:rsid w:val="003B6440"/>
    <w:rsid w:val="003B6EE4"/>
    <w:rsid w:val="003B7D81"/>
    <w:rsid w:val="003C1AAC"/>
    <w:rsid w:val="003C2324"/>
    <w:rsid w:val="003C3CB2"/>
    <w:rsid w:val="003C3FC1"/>
    <w:rsid w:val="003C44F7"/>
    <w:rsid w:val="003C48E2"/>
    <w:rsid w:val="003C6DDB"/>
    <w:rsid w:val="003C7BF2"/>
    <w:rsid w:val="003D104D"/>
    <w:rsid w:val="003D27B8"/>
    <w:rsid w:val="003D4A36"/>
    <w:rsid w:val="003D4AB2"/>
    <w:rsid w:val="003D5C8B"/>
    <w:rsid w:val="003D6110"/>
    <w:rsid w:val="003D78D0"/>
    <w:rsid w:val="003D78FF"/>
    <w:rsid w:val="003E073B"/>
    <w:rsid w:val="003E1F45"/>
    <w:rsid w:val="003E3A8D"/>
    <w:rsid w:val="003E4351"/>
    <w:rsid w:val="003E4C9D"/>
    <w:rsid w:val="003E4DA5"/>
    <w:rsid w:val="003E66BD"/>
    <w:rsid w:val="003E72E1"/>
    <w:rsid w:val="003F06BF"/>
    <w:rsid w:val="003F1149"/>
    <w:rsid w:val="003F182B"/>
    <w:rsid w:val="003F242C"/>
    <w:rsid w:val="003F46F1"/>
    <w:rsid w:val="003F53E7"/>
    <w:rsid w:val="0040273A"/>
    <w:rsid w:val="00405B92"/>
    <w:rsid w:val="00406685"/>
    <w:rsid w:val="00407F31"/>
    <w:rsid w:val="004109DA"/>
    <w:rsid w:val="004111B5"/>
    <w:rsid w:val="00411560"/>
    <w:rsid w:val="00413F70"/>
    <w:rsid w:val="00415748"/>
    <w:rsid w:val="00416123"/>
    <w:rsid w:val="00416AA1"/>
    <w:rsid w:val="00422806"/>
    <w:rsid w:val="00424AD8"/>
    <w:rsid w:val="00426504"/>
    <w:rsid w:val="00427228"/>
    <w:rsid w:val="00427BF2"/>
    <w:rsid w:val="00427FA1"/>
    <w:rsid w:val="00431028"/>
    <w:rsid w:val="00431744"/>
    <w:rsid w:val="00432DDE"/>
    <w:rsid w:val="004357BF"/>
    <w:rsid w:val="00437425"/>
    <w:rsid w:val="0043762E"/>
    <w:rsid w:val="00440124"/>
    <w:rsid w:val="00440EA5"/>
    <w:rsid w:val="00441802"/>
    <w:rsid w:val="00443859"/>
    <w:rsid w:val="0044655B"/>
    <w:rsid w:val="00446E3F"/>
    <w:rsid w:val="00446F59"/>
    <w:rsid w:val="00447519"/>
    <w:rsid w:val="00447FC3"/>
    <w:rsid w:val="00451424"/>
    <w:rsid w:val="00453B99"/>
    <w:rsid w:val="00456330"/>
    <w:rsid w:val="00457DE9"/>
    <w:rsid w:val="0046207B"/>
    <w:rsid w:val="00463622"/>
    <w:rsid w:val="00463742"/>
    <w:rsid w:val="004650F4"/>
    <w:rsid w:val="00465393"/>
    <w:rsid w:val="00466C55"/>
    <w:rsid w:val="004673DF"/>
    <w:rsid w:val="00470662"/>
    <w:rsid w:val="00470972"/>
    <w:rsid w:val="00471F2C"/>
    <w:rsid w:val="00472E8B"/>
    <w:rsid w:val="00474C4F"/>
    <w:rsid w:val="00477A45"/>
    <w:rsid w:val="00481676"/>
    <w:rsid w:val="00482CFF"/>
    <w:rsid w:val="00482D54"/>
    <w:rsid w:val="004831B6"/>
    <w:rsid w:val="004832E3"/>
    <w:rsid w:val="00485273"/>
    <w:rsid w:val="00486E27"/>
    <w:rsid w:val="00487AEB"/>
    <w:rsid w:val="004911F2"/>
    <w:rsid w:val="004914FA"/>
    <w:rsid w:val="004918C5"/>
    <w:rsid w:val="004922FF"/>
    <w:rsid w:val="0049243D"/>
    <w:rsid w:val="004933AB"/>
    <w:rsid w:val="0049525A"/>
    <w:rsid w:val="00495DE1"/>
    <w:rsid w:val="004978A0"/>
    <w:rsid w:val="00497EAD"/>
    <w:rsid w:val="00497F14"/>
    <w:rsid w:val="004A0FBF"/>
    <w:rsid w:val="004A2647"/>
    <w:rsid w:val="004A26A0"/>
    <w:rsid w:val="004A5E97"/>
    <w:rsid w:val="004A6465"/>
    <w:rsid w:val="004B1267"/>
    <w:rsid w:val="004B24F5"/>
    <w:rsid w:val="004B30DB"/>
    <w:rsid w:val="004B3624"/>
    <w:rsid w:val="004B3867"/>
    <w:rsid w:val="004B43CF"/>
    <w:rsid w:val="004B4689"/>
    <w:rsid w:val="004B4C21"/>
    <w:rsid w:val="004B4E90"/>
    <w:rsid w:val="004C08EE"/>
    <w:rsid w:val="004C4FD5"/>
    <w:rsid w:val="004D0F89"/>
    <w:rsid w:val="004D1840"/>
    <w:rsid w:val="004D1EF6"/>
    <w:rsid w:val="004D27DD"/>
    <w:rsid w:val="004D37B4"/>
    <w:rsid w:val="004D47B2"/>
    <w:rsid w:val="004D59ED"/>
    <w:rsid w:val="004D5CA4"/>
    <w:rsid w:val="004D78F0"/>
    <w:rsid w:val="004E0456"/>
    <w:rsid w:val="004E052E"/>
    <w:rsid w:val="004E1485"/>
    <w:rsid w:val="004E3BBA"/>
    <w:rsid w:val="004E53F2"/>
    <w:rsid w:val="004E5A9A"/>
    <w:rsid w:val="004E5AA9"/>
    <w:rsid w:val="004E5DC0"/>
    <w:rsid w:val="004E6168"/>
    <w:rsid w:val="004E722E"/>
    <w:rsid w:val="004F043A"/>
    <w:rsid w:val="004F04D5"/>
    <w:rsid w:val="004F0A3A"/>
    <w:rsid w:val="004F0BDB"/>
    <w:rsid w:val="004F0E9D"/>
    <w:rsid w:val="004F0FBA"/>
    <w:rsid w:val="004F1BD2"/>
    <w:rsid w:val="004F5465"/>
    <w:rsid w:val="004F5AAB"/>
    <w:rsid w:val="004F5D84"/>
    <w:rsid w:val="004F65A4"/>
    <w:rsid w:val="005009BC"/>
    <w:rsid w:val="00500E86"/>
    <w:rsid w:val="00503A3E"/>
    <w:rsid w:val="00504B28"/>
    <w:rsid w:val="00507E6C"/>
    <w:rsid w:val="005122F0"/>
    <w:rsid w:val="00513C4E"/>
    <w:rsid w:val="005146A2"/>
    <w:rsid w:val="005146E7"/>
    <w:rsid w:val="00516CB9"/>
    <w:rsid w:val="00517337"/>
    <w:rsid w:val="005204EF"/>
    <w:rsid w:val="00520971"/>
    <w:rsid w:val="0052105F"/>
    <w:rsid w:val="0052277A"/>
    <w:rsid w:val="00523A7E"/>
    <w:rsid w:val="00524AD1"/>
    <w:rsid w:val="00525581"/>
    <w:rsid w:val="0052642F"/>
    <w:rsid w:val="00530224"/>
    <w:rsid w:val="00530A16"/>
    <w:rsid w:val="00532CFE"/>
    <w:rsid w:val="005335F1"/>
    <w:rsid w:val="00536AF7"/>
    <w:rsid w:val="005371EB"/>
    <w:rsid w:val="00537C3F"/>
    <w:rsid w:val="0054033E"/>
    <w:rsid w:val="005405EB"/>
    <w:rsid w:val="00540792"/>
    <w:rsid w:val="00544953"/>
    <w:rsid w:val="00545455"/>
    <w:rsid w:val="0054594A"/>
    <w:rsid w:val="00546B3B"/>
    <w:rsid w:val="0055280A"/>
    <w:rsid w:val="00552FC9"/>
    <w:rsid w:val="005530EF"/>
    <w:rsid w:val="00553562"/>
    <w:rsid w:val="005548B8"/>
    <w:rsid w:val="0055542A"/>
    <w:rsid w:val="005563BC"/>
    <w:rsid w:val="00557C46"/>
    <w:rsid w:val="00563748"/>
    <w:rsid w:val="005671FE"/>
    <w:rsid w:val="00570698"/>
    <w:rsid w:val="00571E18"/>
    <w:rsid w:val="00573096"/>
    <w:rsid w:val="0057395A"/>
    <w:rsid w:val="00574D49"/>
    <w:rsid w:val="0057751F"/>
    <w:rsid w:val="00583BE2"/>
    <w:rsid w:val="00584002"/>
    <w:rsid w:val="0058446D"/>
    <w:rsid w:val="0058513B"/>
    <w:rsid w:val="005857AD"/>
    <w:rsid w:val="00585973"/>
    <w:rsid w:val="00587048"/>
    <w:rsid w:val="0058790D"/>
    <w:rsid w:val="00590BF4"/>
    <w:rsid w:val="00592D9D"/>
    <w:rsid w:val="0059338B"/>
    <w:rsid w:val="00593586"/>
    <w:rsid w:val="005937A2"/>
    <w:rsid w:val="005972D9"/>
    <w:rsid w:val="00597604"/>
    <w:rsid w:val="005977DA"/>
    <w:rsid w:val="005A0599"/>
    <w:rsid w:val="005A13B7"/>
    <w:rsid w:val="005A2B77"/>
    <w:rsid w:val="005A3C47"/>
    <w:rsid w:val="005A6DFB"/>
    <w:rsid w:val="005A73A0"/>
    <w:rsid w:val="005A7609"/>
    <w:rsid w:val="005B3A0A"/>
    <w:rsid w:val="005B3D5A"/>
    <w:rsid w:val="005B44F5"/>
    <w:rsid w:val="005B46D2"/>
    <w:rsid w:val="005B4D0A"/>
    <w:rsid w:val="005B7EEC"/>
    <w:rsid w:val="005C0BCC"/>
    <w:rsid w:val="005C3091"/>
    <w:rsid w:val="005C442E"/>
    <w:rsid w:val="005C4B10"/>
    <w:rsid w:val="005C5358"/>
    <w:rsid w:val="005C57DB"/>
    <w:rsid w:val="005C5EC3"/>
    <w:rsid w:val="005C64EF"/>
    <w:rsid w:val="005C7BD3"/>
    <w:rsid w:val="005D10C1"/>
    <w:rsid w:val="005D1BC3"/>
    <w:rsid w:val="005D2357"/>
    <w:rsid w:val="005D4532"/>
    <w:rsid w:val="005D4B36"/>
    <w:rsid w:val="005D4CF3"/>
    <w:rsid w:val="005D502F"/>
    <w:rsid w:val="005D527D"/>
    <w:rsid w:val="005D712C"/>
    <w:rsid w:val="005E0973"/>
    <w:rsid w:val="005E1837"/>
    <w:rsid w:val="005E1F9E"/>
    <w:rsid w:val="005E6094"/>
    <w:rsid w:val="005E6D6F"/>
    <w:rsid w:val="005E7465"/>
    <w:rsid w:val="005F0C6B"/>
    <w:rsid w:val="005F1521"/>
    <w:rsid w:val="005F272C"/>
    <w:rsid w:val="005F2BA7"/>
    <w:rsid w:val="005F55CC"/>
    <w:rsid w:val="00600A9A"/>
    <w:rsid w:val="006029E6"/>
    <w:rsid w:val="00603BE5"/>
    <w:rsid w:val="0060475F"/>
    <w:rsid w:val="006049EE"/>
    <w:rsid w:val="00605C82"/>
    <w:rsid w:val="0060615E"/>
    <w:rsid w:val="0060751A"/>
    <w:rsid w:val="00610466"/>
    <w:rsid w:val="006123DF"/>
    <w:rsid w:val="006123F1"/>
    <w:rsid w:val="0061270E"/>
    <w:rsid w:val="00613AE2"/>
    <w:rsid w:val="00614029"/>
    <w:rsid w:val="00614658"/>
    <w:rsid w:val="0061666E"/>
    <w:rsid w:val="006167CF"/>
    <w:rsid w:val="0061738A"/>
    <w:rsid w:val="0061770C"/>
    <w:rsid w:val="0062044C"/>
    <w:rsid w:val="00624FC3"/>
    <w:rsid w:val="0062535B"/>
    <w:rsid w:val="006255DE"/>
    <w:rsid w:val="00625B1B"/>
    <w:rsid w:val="00626562"/>
    <w:rsid w:val="0063147A"/>
    <w:rsid w:val="00632960"/>
    <w:rsid w:val="00633428"/>
    <w:rsid w:val="00633C69"/>
    <w:rsid w:val="00635E9F"/>
    <w:rsid w:val="00636D62"/>
    <w:rsid w:val="00640BB5"/>
    <w:rsid w:val="00641EC4"/>
    <w:rsid w:val="00641F2A"/>
    <w:rsid w:val="00641FF1"/>
    <w:rsid w:val="006422F2"/>
    <w:rsid w:val="00642640"/>
    <w:rsid w:val="006435F9"/>
    <w:rsid w:val="006438EB"/>
    <w:rsid w:val="00646001"/>
    <w:rsid w:val="00647D3B"/>
    <w:rsid w:val="00652A9D"/>
    <w:rsid w:val="00654850"/>
    <w:rsid w:val="00656DB3"/>
    <w:rsid w:val="00657691"/>
    <w:rsid w:val="00657BF5"/>
    <w:rsid w:val="00660ADE"/>
    <w:rsid w:val="00662550"/>
    <w:rsid w:val="00662594"/>
    <w:rsid w:val="00662BBD"/>
    <w:rsid w:val="00664F1A"/>
    <w:rsid w:val="00666C01"/>
    <w:rsid w:val="006676C0"/>
    <w:rsid w:val="0067094D"/>
    <w:rsid w:val="006716D7"/>
    <w:rsid w:val="006754E2"/>
    <w:rsid w:val="0067674B"/>
    <w:rsid w:val="006802C2"/>
    <w:rsid w:val="00681FFE"/>
    <w:rsid w:val="00683E08"/>
    <w:rsid w:val="0068418E"/>
    <w:rsid w:val="00684334"/>
    <w:rsid w:val="006846CB"/>
    <w:rsid w:val="00685091"/>
    <w:rsid w:val="0068529D"/>
    <w:rsid w:val="00686940"/>
    <w:rsid w:val="006870B6"/>
    <w:rsid w:val="0068773C"/>
    <w:rsid w:val="0068795F"/>
    <w:rsid w:val="00687ABE"/>
    <w:rsid w:val="0069121B"/>
    <w:rsid w:val="0069175C"/>
    <w:rsid w:val="00691CE9"/>
    <w:rsid w:val="00691D14"/>
    <w:rsid w:val="00692347"/>
    <w:rsid w:val="0069619F"/>
    <w:rsid w:val="006A373B"/>
    <w:rsid w:val="006A37FA"/>
    <w:rsid w:val="006A468F"/>
    <w:rsid w:val="006A47B9"/>
    <w:rsid w:val="006A6F63"/>
    <w:rsid w:val="006A7A2E"/>
    <w:rsid w:val="006B0AAE"/>
    <w:rsid w:val="006B194E"/>
    <w:rsid w:val="006B19DE"/>
    <w:rsid w:val="006B1B8E"/>
    <w:rsid w:val="006B1E10"/>
    <w:rsid w:val="006B357C"/>
    <w:rsid w:val="006B3C8A"/>
    <w:rsid w:val="006B6782"/>
    <w:rsid w:val="006C00CB"/>
    <w:rsid w:val="006C1C69"/>
    <w:rsid w:val="006C27D8"/>
    <w:rsid w:val="006C35B1"/>
    <w:rsid w:val="006C3AC6"/>
    <w:rsid w:val="006C46B7"/>
    <w:rsid w:val="006C63CE"/>
    <w:rsid w:val="006C68E3"/>
    <w:rsid w:val="006C7509"/>
    <w:rsid w:val="006D0512"/>
    <w:rsid w:val="006D0C2D"/>
    <w:rsid w:val="006D0CB3"/>
    <w:rsid w:val="006D15A4"/>
    <w:rsid w:val="006D3563"/>
    <w:rsid w:val="006D3834"/>
    <w:rsid w:val="006D480D"/>
    <w:rsid w:val="006D5F03"/>
    <w:rsid w:val="006E10B7"/>
    <w:rsid w:val="006E1953"/>
    <w:rsid w:val="006E1A11"/>
    <w:rsid w:val="006E1A1A"/>
    <w:rsid w:val="006E2370"/>
    <w:rsid w:val="006E3638"/>
    <w:rsid w:val="006E63C8"/>
    <w:rsid w:val="006E75E0"/>
    <w:rsid w:val="006F139C"/>
    <w:rsid w:val="006F3E08"/>
    <w:rsid w:val="006F5A62"/>
    <w:rsid w:val="00701BD9"/>
    <w:rsid w:val="00702221"/>
    <w:rsid w:val="00702D65"/>
    <w:rsid w:val="00703658"/>
    <w:rsid w:val="0070492F"/>
    <w:rsid w:val="0070534D"/>
    <w:rsid w:val="00705E6C"/>
    <w:rsid w:val="0070740D"/>
    <w:rsid w:val="0070765C"/>
    <w:rsid w:val="00707F38"/>
    <w:rsid w:val="00710D27"/>
    <w:rsid w:val="00711421"/>
    <w:rsid w:val="00711D9C"/>
    <w:rsid w:val="00711E81"/>
    <w:rsid w:val="00713306"/>
    <w:rsid w:val="0071439F"/>
    <w:rsid w:val="0071486B"/>
    <w:rsid w:val="007156F8"/>
    <w:rsid w:val="00716063"/>
    <w:rsid w:val="00716272"/>
    <w:rsid w:val="0071734F"/>
    <w:rsid w:val="00717965"/>
    <w:rsid w:val="00721B8F"/>
    <w:rsid w:val="0072243B"/>
    <w:rsid w:val="0072444D"/>
    <w:rsid w:val="00725BC6"/>
    <w:rsid w:val="0072726D"/>
    <w:rsid w:val="00727285"/>
    <w:rsid w:val="0072747E"/>
    <w:rsid w:val="007278B1"/>
    <w:rsid w:val="00727D4F"/>
    <w:rsid w:val="0073215B"/>
    <w:rsid w:val="0073541E"/>
    <w:rsid w:val="00735DF4"/>
    <w:rsid w:val="0073621A"/>
    <w:rsid w:val="00737800"/>
    <w:rsid w:val="00740893"/>
    <w:rsid w:val="00740C32"/>
    <w:rsid w:val="00741AE9"/>
    <w:rsid w:val="00743D7B"/>
    <w:rsid w:val="0074482A"/>
    <w:rsid w:val="00744A8B"/>
    <w:rsid w:val="00744B82"/>
    <w:rsid w:val="00745414"/>
    <w:rsid w:val="00745E75"/>
    <w:rsid w:val="007469DA"/>
    <w:rsid w:val="00746EF2"/>
    <w:rsid w:val="00746FA7"/>
    <w:rsid w:val="00751E55"/>
    <w:rsid w:val="0075254F"/>
    <w:rsid w:val="0075261F"/>
    <w:rsid w:val="007530C6"/>
    <w:rsid w:val="00753201"/>
    <w:rsid w:val="007538AA"/>
    <w:rsid w:val="00761C02"/>
    <w:rsid w:val="007622BE"/>
    <w:rsid w:val="007627A2"/>
    <w:rsid w:val="00764AFB"/>
    <w:rsid w:val="00767911"/>
    <w:rsid w:val="007700C6"/>
    <w:rsid w:val="007707ED"/>
    <w:rsid w:val="00771263"/>
    <w:rsid w:val="00771ECF"/>
    <w:rsid w:val="00773A82"/>
    <w:rsid w:val="00773CBD"/>
    <w:rsid w:val="00774153"/>
    <w:rsid w:val="00774893"/>
    <w:rsid w:val="00777E73"/>
    <w:rsid w:val="00781096"/>
    <w:rsid w:val="007821B5"/>
    <w:rsid w:val="007822EE"/>
    <w:rsid w:val="0078241A"/>
    <w:rsid w:val="0078454F"/>
    <w:rsid w:val="00784957"/>
    <w:rsid w:val="00791DF6"/>
    <w:rsid w:val="0079258D"/>
    <w:rsid w:val="00792695"/>
    <w:rsid w:val="00792FCD"/>
    <w:rsid w:val="0079352F"/>
    <w:rsid w:val="007964F7"/>
    <w:rsid w:val="00796598"/>
    <w:rsid w:val="007972E2"/>
    <w:rsid w:val="00797E19"/>
    <w:rsid w:val="007A0813"/>
    <w:rsid w:val="007A0E45"/>
    <w:rsid w:val="007A14F2"/>
    <w:rsid w:val="007A25FB"/>
    <w:rsid w:val="007A641A"/>
    <w:rsid w:val="007A64EF"/>
    <w:rsid w:val="007A6BD3"/>
    <w:rsid w:val="007A72B6"/>
    <w:rsid w:val="007B0EC7"/>
    <w:rsid w:val="007B2128"/>
    <w:rsid w:val="007B34A8"/>
    <w:rsid w:val="007B3CA5"/>
    <w:rsid w:val="007B5BFE"/>
    <w:rsid w:val="007B7514"/>
    <w:rsid w:val="007B7EB5"/>
    <w:rsid w:val="007C069F"/>
    <w:rsid w:val="007C09AE"/>
    <w:rsid w:val="007C2543"/>
    <w:rsid w:val="007C3972"/>
    <w:rsid w:val="007C4854"/>
    <w:rsid w:val="007C5C43"/>
    <w:rsid w:val="007C5D40"/>
    <w:rsid w:val="007C6AE3"/>
    <w:rsid w:val="007C6B70"/>
    <w:rsid w:val="007D0673"/>
    <w:rsid w:val="007D0B35"/>
    <w:rsid w:val="007D2087"/>
    <w:rsid w:val="007D249B"/>
    <w:rsid w:val="007D4311"/>
    <w:rsid w:val="007D7346"/>
    <w:rsid w:val="007E2CB7"/>
    <w:rsid w:val="007E32FF"/>
    <w:rsid w:val="007E4AD7"/>
    <w:rsid w:val="007E4C23"/>
    <w:rsid w:val="007E656E"/>
    <w:rsid w:val="007E6A70"/>
    <w:rsid w:val="007E6CFB"/>
    <w:rsid w:val="007E6DA9"/>
    <w:rsid w:val="007E7D43"/>
    <w:rsid w:val="007E7E91"/>
    <w:rsid w:val="007F1EC8"/>
    <w:rsid w:val="007F30DA"/>
    <w:rsid w:val="007F3A1B"/>
    <w:rsid w:val="007F4251"/>
    <w:rsid w:val="007F449F"/>
    <w:rsid w:val="007F66DA"/>
    <w:rsid w:val="007F6D19"/>
    <w:rsid w:val="007F724B"/>
    <w:rsid w:val="007F7409"/>
    <w:rsid w:val="0080001C"/>
    <w:rsid w:val="00801C23"/>
    <w:rsid w:val="00802B7B"/>
    <w:rsid w:val="00806D97"/>
    <w:rsid w:val="0080769F"/>
    <w:rsid w:val="0081044F"/>
    <w:rsid w:val="008104F5"/>
    <w:rsid w:val="0081071F"/>
    <w:rsid w:val="00811237"/>
    <w:rsid w:val="00813123"/>
    <w:rsid w:val="008133BA"/>
    <w:rsid w:val="00814AA3"/>
    <w:rsid w:val="0081579F"/>
    <w:rsid w:val="00815D55"/>
    <w:rsid w:val="00815E4C"/>
    <w:rsid w:val="00816A02"/>
    <w:rsid w:val="00816E5C"/>
    <w:rsid w:val="00817576"/>
    <w:rsid w:val="008205F0"/>
    <w:rsid w:val="00823308"/>
    <w:rsid w:val="008249F3"/>
    <w:rsid w:val="008275F6"/>
    <w:rsid w:val="0083087A"/>
    <w:rsid w:val="00833CC2"/>
    <w:rsid w:val="00833E28"/>
    <w:rsid w:val="00834C4F"/>
    <w:rsid w:val="008373C2"/>
    <w:rsid w:val="00837812"/>
    <w:rsid w:val="00841245"/>
    <w:rsid w:val="00841397"/>
    <w:rsid w:val="008418D5"/>
    <w:rsid w:val="00842CAF"/>
    <w:rsid w:val="00842CF1"/>
    <w:rsid w:val="00845102"/>
    <w:rsid w:val="00851111"/>
    <w:rsid w:val="008516EA"/>
    <w:rsid w:val="00851800"/>
    <w:rsid w:val="00852647"/>
    <w:rsid w:val="00852955"/>
    <w:rsid w:val="0085423C"/>
    <w:rsid w:val="00854E68"/>
    <w:rsid w:val="00857549"/>
    <w:rsid w:val="00857851"/>
    <w:rsid w:val="00860824"/>
    <w:rsid w:val="00860E56"/>
    <w:rsid w:val="00862CFD"/>
    <w:rsid w:val="008634F7"/>
    <w:rsid w:val="008636A9"/>
    <w:rsid w:val="00863BA5"/>
    <w:rsid w:val="00864044"/>
    <w:rsid w:val="00865166"/>
    <w:rsid w:val="008653ED"/>
    <w:rsid w:val="0086546B"/>
    <w:rsid w:val="0086571D"/>
    <w:rsid w:val="00866FB6"/>
    <w:rsid w:val="00870152"/>
    <w:rsid w:val="00870221"/>
    <w:rsid w:val="00870D42"/>
    <w:rsid w:val="008710A4"/>
    <w:rsid w:val="0087641E"/>
    <w:rsid w:val="00882BDD"/>
    <w:rsid w:val="008844ED"/>
    <w:rsid w:val="00890066"/>
    <w:rsid w:val="00890F3D"/>
    <w:rsid w:val="00891A0D"/>
    <w:rsid w:val="00892645"/>
    <w:rsid w:val="00894E49"/>
    <w:rsid w:val="00894F69"/>
    <w:rsid w:val="0089599D"/>
    <w:rsid w:val="00896908"/>
    <w:rsid w:val="008A0866"/>
    <w:rsid w:val="008A0BC7"/>
    <w:rsid w:val="008A7FE6"/>
    <w:rsid w:val="008B1D33"/>
    <w:rsid w:val="008B55E4"/>
    <w:rsid w:val="008B58E6"/>
    <w:rsid w:val="008B5CD5"/>
    <w:rsid w:val="008B6C7C"/>
    <w:rsid w:val="008B7F08"/>
    <w:rsid w:val="008C0227"/>
    <w:rsid w:val="008C04B0"/>
    <w:rsid w:val="008C0C97"/>
    <w:rsid w:val="008C3211"/>
    <w:rsid w:val="008C6199"/>
    <w:rsid w:val="008C7B96"/>
    <w:rsid w:val="008D15E9"/>
    <w:rsid w:val="008D280D"/>
    <w:rsid w:val="008D3870"/>
    <w:rsid w:val="008D3C8D"/>
    <w:rsid w:val="008D41ED"/>
    <w:rsid w:val="008D4FD7"/>
    <w:rsid w:val="008D550D"/>
    <w:rsid w:val="008E024D"/>
    <w:rsid w:val="008E2E1F"/>
    <w:rsid w:val="008E34AA"/>
    <w:rsid w:val="008E3E40"/>
    <w:rsid w:val="008E411A"/>
    <w:rsid w:val="008E47BD"/>
    <w:rsid w:val="008E4B76"/>
    <w:rsid w:val="008E4E39"/>
    <w:rsid w:val="008E4EA1"/>
    <w:rsid w:val="008E7356"/>
    <w:rsid w:val="008F1CD1"/>
    <w:rsid w:val="008F21A6"/>
    <w:rsid w:val="008F240E"/>
    <w:rsid w:val="008F333C"/>
    <w:rsid w:val="008F4111"/>
    <w:rsid w:val="008F4339"/>
    <w:rsid w:val="008F456B"/>
    <w:rsid w:val="008F4B55"/>
    <w:rsid w:val="008F4C0C"/>
    <w:rsid w:val="008F4C76"/>
    <w:rsid w:val="008F56A3"/>
    <w:rsid w:val="008F5AE1"/>
    <w:rsid w:val="008F5F0D"/>
    <w:rsid w:val="008F67D2"/>
    <w:rsid w:val="008F7D6F"/>
    <w:rsid w:val="00900646"/>
    <w:rsid w:val="0090076F"/>
    <w:rsid w:val="00901787"/>
    <w:rsid w:val="00901EAC"/>
    <w:rsid w:val="0090344B"/>
    <w:rsid w:val="00903FF8"/>
    <w:rsid w:val="00904A02"/>
    <w:rsid w:val="00906899"/>
    <w:rsid w:val="009073B2"/>
    <w:rsid w:val="00910629"/>
    <w:rsid w:val="00913424"/>
    <w:rsid w:val="00913C0C"/>
    <w:rsid w:val="00914112"/>
    <w:rsid w:val="00914319"/>
    <w:rsid w:val="0091439C"/>
    <w:rsid w:val="00914DB3"/>
    <w:rsid w:val="0091691D"/>
    <w:rsid w:val="00916E6F"/>
    <w:rsid w:val="00916ED9"/>
    <w:rsid w:val="00920991"/>
    <w:rsid w:val="0092170A"/>
    <w:rsid w:val="009217A8"/>
    <w:rsid w:val="009223AC"/>
    <w:rsid w:val="009230AA"/>
    <w:rsid w:val="009236D9"/>
    <w:rsid w:val="00923D2E"/>
    <w:rsid w:val="009254EB"/>
    <w:rsid w:val="009260B4"/>
    <w:rsid w:val="0092667C"/>
    <w:rsid w:val="009309D0"/>
    <w:rsid w:val="0093104D"/>
    <w:rsid w:val="0093109B"/>
    <w:rsid w:val="00933A0C"/>
    <w:rsid w:val="009358F3"/>
    <w:rsid w:val="00940A81"/>
    <w:rsid w:val="00940E82"/>
    <w:rsid w:val="009414AF"/>
    <w:rsid w:val="00942F1E"/>
    <w:rsid w:val="00946231"/>
    <w:rsid w:val="00946DE0"/>
    <w:rsid w:val="00952E8A"/>
    <w:rsid w:val="00953017"/>
    <w:rsid w:val="00954A3F"/>
    <w:rsid w:val="00957808"/>
    <w:rsid w:val="00957BD3"/>
    <w:rsid w:val="00963AA0"/>
    <w:rsid w:val="00963F72"/>
    <w:rsid w:val="00965695"/>
    <w:rsid w:val="009675B5"/>
    <w:rsid w:val="009701AF"/>
    <w:rsid w:val="009703E5"/>
    <w:rsid w:val="00972179"/>
    <w:rsid w:val="00972D39"/>
    <w:rsid w:val="00975FB1"/>
    <w:rsid w:val="00976490"/>
    <w:rsid w:val="00976F04"/>
    <w:rsid w:val="00977AB0"/>
    <w:rsid w:val="009803F5"/>
    <w:rsid w:val="009804A2"/>
    <w:rsid w:val="00983C9D"/>
    <w:rsid w:val="00984E8E"/>
    <w:rsid w:val="0098545F"/>
    <w:rsid w:val="0098644E"/>
    <w:rsid w:val="00986F04"/>
    <w:rsid w:val="00992564"/>
    <w:rsid w:val="00992787"/>
    <w:rsid w:val="00992933"/>
    <w:rsid w:val="00993B36"/>
    <w:rsid w:val="00993E10"/>
    <w:rsid w:val="00993F15"/>
    <w:rsid w:val="009969D1"/>
    <w:rsid w:val="00996D38"/>
    <w:rsid w:val="00997DDE"/>
    <w:rsid w:val="009A2CC9"/>
    <w:rsid w:val="009A351D"/>
    <w:rsid w:val="009A4186"/>
    <w:rsid w:val="009A682A"/>
    <w:rsid w:val="009B053C"/>
    <w:rsid w:val="009B0602"/>
    <w:rsid w:val="009B0CF0"/>
    <w:rsid w:val="009B0D82"/>
    <w:rsid w:val="009B0E01"/>
    <w:rsid w:val="009B1813"/>
    <w:rsid w:val="009B2C21"/>
    <w:rsid w:val="009B3789"/>
    <w:rsid w:val="009B70E3"/>
    <w:rsid w:val="009C1B82"/>
    <w:rsid w:val="009C21CE"/>
    <w:rsid w:val="009C291D"/>
    <w:rsid w:val="009C3FC4"/>
    <w:rsid w:val="009C4A6B"/>
    <w:rsid w:val="009C4FC1"/>
    <w:rsid w:val="009C5FCE"/>
    <w:rsid w:val="009C742F"/>
    <w:rsid w:val="009C7B7C"/>
    <w:rsid w:val="009D040F"/>
    <w:rsid w:val="009D05E9"/>
    <w:rsid w:val="009D1432"/>
    <w:rsid w:val="009D25E7"/>
    <w:rsid w:val="009D284D"/>
    <w:rsid w:val="009E09C1"/>
    <w:rsid w:val="009E0FC5"/>
    <w:rsid w:val="009E2582"/>
    <w:rsid w:val="009E390A"/>
    <w:rsid w:val="009E397F"/>
    <w:rsid w:val="009E55F6"/>
    <w:rsid w:val="009E5B1D"/>
    <w:rsid w:val="009E5D40"/>
    <w:rsid w:val="009E7674"/>
    <w:rsid w:val="009F035F"/>
    <w:rsid w:val="009F03D6"/>
    <w:rsid w:val="009F2299"/>
    <w:rsid w:val="009F551D"/>
    <w:rsid w:val="009F740F"/>
    <w:rsid w:val="009F7A9D"/>
    <w:rsid w:val="00A00554"/>
    <w:rsid w:val="00A01412"/>
    <w:rsid w:val="00A0331C"/>
    <w:rsid w:val="00A05357"/>
    <w:rsid w:val="00A05BD5"/>
    <w:rsid w:val="00A10022"/>
    <w:rsid w:val="00A103C7"/>
    <w:rsid w:val="00A107D3"/>
    <w:rsid w:val="00A10D6A"/>
    <w:rsid w:val="00A10D86"/>
    <w:rsid w:val="00A11B9D"/>
    <w:rsid w:val="00A120AE"/>
    <w:rsid w:val="00A145AE"/>
    <w:rsid w:val="00A14828"/>
    <w:rsid w:val="00A15577"/>
    <w:rsid w:val="00A15EA8"/>
    <w:rsid w:val="00A16471"/>
    <w:rsid w:val="00A226D9"/>
    <w:rsid w:val="00A22812"/>
    <w:rsid w:val="00A22F98"/>
    <w:rsid w:val="00A241E0"/>
    <w:rsid w:val="00A2585D"/>
    <w:rsid w:val="00A259C5"/>
    <w:rsid w:val="00A26B66"/>
    <w:rsid w:val="00A308A6"/>
    <w:rsid w:val="00A30FFD"/>
    <w:rsid w:val="00A318C0"/>
    <w:rsid w:val="00A321F0"/>
    <w:rsid w:val="00A32AF7"/>
    <w:rsid w:val="00A3336F"/>
    <w:rsid w:val="00A33FED"/>
    <w:rsid w:val="00A34441"/>
    <w:rsid w:val="00A35652"/>
    <w:rsid w:val="00A36324"/>
    <w:rsid w:val="00A36576"/>
    <w:rsid w:val="00A3675F"/>
    <w:rsid w:val="00A3732B"/>
    <w:rsid w:val="00A374B2"/>
    <w:rsid w:val="00A402C9"/>
    <w:rsid w:val="00A41B9E"/>
    <w:rsid w:val="00A42B4E"/>
    <w:rsid w:val="00A44BDB"/>
    <w:rsid w:val="00A45C3E"/>
    <w:rsid w:val="00A45C61"/>
    <w:rsid w:val="00A51609"/>
    <w:rsid w:val="00A51875"/>
    <w:rsid w:val="00A53E6D"/>
    <w:rsid w:val="00A540BB"/>
    <w:rsid w:val="00A54CF8"/>
    <w:rsid w:val="00A571F7"/>
    <w:rsid w:val="00A60F84"/>
    <w:rsid w:val="00A612C4"/>
    <w:rsid w:val="00A62DE6"/>
    <w:rsid w:val="00A6364D"/>
    <w:rsid w:val="00A636A9"/>
    <w:rsid w:val="00A63891"/>
    <w:rsid w:val="00A6484A"/>
    <w:rsid w:val="00A65346"/>
    <w:rsid w:val="00A661E2"/>
    <w:rsid w:val="00A66FD7"/>
    <w:rsid w:val="00A73A58"/>
    <w:rsid w:val="00A73ADC"/>
    <w:rsid w:val="00A73CDD"/>
    <w:rsid w:val="00A80441"/>
    <w:rsid w:val="00A80AC4"/>
    <w:rsid w:val="00A81EBC"/>
    <w:rsid w:val="00A83542"/>
    <w:rsid w:val="00A83E28"/>
    <w:rsid w:val="00A848E0"/>
    <w:rsid w:val="00A85284"/>
    <w:rsid w:val="00A862AA"/>
    <w:rsid w:val="00A90087"/>
    <w:rsid w:val="00A91522"/>
    <w:rsid w:val="00A91736"/>
    <w:rsid w:val="00A94071"/>
    <w:rsid w:val="00A94DC6"/>
    <w:rsid w:val="00A9770A"/>
    <w:rsid w:val="00AA00D1"/>
    <w:rsid w:val="00AA0EB8"/>
    <w:rsid w:val="00AA14DD"/>
    <w:rsid w:val="00AA187C"/>
    <w:rsid w:val="00AA2AC2"/>
    <w:rsid w:val="00AA4065"/>
    <w:rsid w:val="00AA7818"/>
    <w:rsid w:val="00AB0A71"/>
    <w:rsid w:val="00AB2E0C"/>
    <w:rsid w:val="00AB39E8"/>
    <w:rsid w:val="00AB4509"/>
    <w:rsid w:val="00AB7290"/>
    <w:rsid w:val="00AB7642"/>
    <w:rsid w:val="00AB7E22"/>
    <w:rsid w:val="00AC0239"/>
    <w:rsid w:val="00AC2306"/>
    <w:rsid w:val="00AC362A"/>
    <w:rsid w:val="00AC3D23"/>
    <w:rsid w:val="00AC3D25"/>
    <w:rsid w:val="00AC4336"/>
    <w:rsid w:val="00AC43AC"/>
    <w:rsid w:val="00AC444C"/>
    <w:rsid w:val="00AC49DA"/>
    <w:rsid w:val="00AC51B1"/>
    <w:rsid w:val="00AC5E81"/>
    <w:rsid w:val="00AC6F92"/>
    <w:rsid w:val="00AD2534"/>
    <w:rsid w:val="00AD5546"/>
    <w:rsid w:val="00AD6281"/>
    <w:rsid w:val="00AD665A"/>
    <w:rsid w:val="00AD7FB7"/>
    <w:rsid w:val="00AE01F5"/>
    <w:rsid w:val="00AE0C82"/>
    <w:rsid w:val="00AE3557"/>
    <w:rsid w:val="00AE649B"/>
    <w:rsid w:val="00AE6667"/>
    <w:rsid w:val="00AE7932"/>
    <w:rsid w:val="00AF01E8"/>
    <w:rsid w:val="00AF021D"/>
    <w:rsid w:val="00AF0FF3"/>
    <w:rsid w:val="00AF20D7"/>
    <w:rsid w:val="00AF28DE"/>
    <w:rsid w:val="00AF38B6"/>
    <w:rsid w:val="00AF5DAF"/>
    <w:rsid w:val="00AF5DB1"/>
    <w:rsid w:val="00AF6839"/>
    <w:rsid w:val="00AF685C"/>
    <w:rsid w:val="00AF7BB2"/>
    <w:rsid w:val="00B01873"/>
    <w:rsid w:val="00B02379"/>
    <w:rsid w:val="00B03D03"/>
    <w:rsid w:val="00B05FA2"/>
    <w:rsid w:val="00B063E9"/>
    <w:rsid w:val="00B0655E"/>
    <w:rsid w:val="00B10EA6"/>
    <w:rsid w:val="00B12F21"/>
    <w:rsid w:val="00B12F5A"/>
    <w:rsid w:val="00B2562E"/>
    <w:rsid w:val="00B26685"/>
    <w:rsid w:val="00B345F4"/>
    <w:rsid w:val="00B36648"/>
    <w:rsid w:val="00B3785D"/>
    <w:rsid w:val="00B40AA1"/>
    <w:rsid w:val="00B4402D"/>
    <w:rsid w:val="00B5408F"/>
    <w:rsid w:val="00B55144"/>
    <w:rsid w:val="00B553D7"/>
    <w:rsid w:val="00B57AB4"/>
    <w:rsid w:val="00B61F5D"/>
    <w:rsid w:val="00B62C2B"/>
    <w:rsid w:val="00B63F6A"/>
    <w:rsid w:val="00B64A74"/>
    <w:rsid w:val="00B6601B"/>
    <w:rsid w:val="00B67798"/>
    <w:rsid w:val="00B71AC0"/>
    <w:rsid w:val="00B72758"/>
    <w:rsid w:val="00B73496"/>
    <w:rsid w:val="00B757FB"/>
    <w:rsid w:val="00B75A9E"/>
    <w:rsid w:val="00B75B9C"/>
    <w:rsid w:val="00B7704B"/>
    <w:rsid w:val="00B8191E"/>
    <w:rsid w:val="00B81956"/>
    <w:rsid w:val="00B8204E"/>
    <w:rsid w:val="00B825FD"/>
    <w:rsid w:val="00B82E5C"/>
    <w:rsid w:val="00B82F91"/>
    <w:rsid w:val="00B834F3"/>
    <w:rsid w:val="00B846F8"/>
    <w:rsid w:val="00B847C9"/>
    <w:rsid w:val="00B84D90"/>
    <w:rsid w:val="00B85641"/>
    <w:rsid w:val="00B8712D"/>
    <w:rsid w:val="00B87DF8"/>
    <w:rsid w:val="00B95D4A"/>
    <w:rsid w:val="00B966C8"/>
    <w:rsid w:val="00B96B76"/>
    <w:rsid w:val="00B97F3F"/>
    <w:rsid w:val="00BA0E64"/>
    <w:rsid w:val="00BA132D"/>
    <w:rsid w:val="00BA1607"/>
    <w:rsid w:val="00BA2D63"/>
    <w:rsid w:val="00BA69DB"/>
    <w:rsid w:val="00BA6C82"/>
    <w:rsid w:val="00BA714C"/>
    <w:rsid w:val="00BA73F8"/>
    <w:rsid w:val="00BA79EF"/>
    <w:rsid w:val="00BB20CB"/>
    <w:rsid w:val="00BB2264"/>
    <w:rsid w:val="00BB25CB"/>
    <w:rsid w:val="00BB2A42"/>
    <w:rsid w:val="00BB2E3D"/>
    <w:rsid w:val="00BB3CBB"/>
    <w:rsid w:val="00BB3F81"/>
    <w:rsid w:val="00BB53BB"/>
    <w:rsid w:val="00BB5B76"/>
    <w:rsid w:val="00BB72FF"/>
    <w:rsid w:val="00BC0B81"/>
    <w:rsid w:val="00BC0D45"/>
    <w:rsid w:val="00BC2C19"/>
    <w:rsid w:val="00BC359D"/>
    <w:rsid w:val="00BC3B48"/>
    <w:rsid w:val="00BC4471"/>
    <w:rsid w:val="00BC4896"/>
    <w:rsid w:val="00BC4F49"/>
    <w:rsid w:val="00BC5027"/>
    <w:rsid w:val="00BC50F6"/>
    <w:rsid w:val="00BC5629"/>
    <w:rsid w:val="00BC64D2"/>
    <w:rsid w:val="00BC6F44"/>
    <w:rsid w:val="00BC77E1"/>
    <w:rsid w:val="00BD23EF"/>
    <w:rsid w:val="00BD382A"/>
    <w:rsid w:val="00BD5140"/>
    <w:rsid w:val="00BD695A"/>
    <w:rsid w:val="00BD6BD1"/>
    <w:rsid w:val="00BD72C6"/>
    <w:rsid w:val="00BD7C83"/>
    <w:rsid w:val="00BE153F"/>
    <w:rsid w:val="00BE327B"/>
    <w:rsid w:val="00BE3B01"/>
    <w:rsid w:val="00BE438A"/>
    <w:rsid w:val="00BE47A1"/>
    <w:rsid w:val="00BE51AF"/>
    <w:rsid w:val="00BE5682"/>
    <w:rsid w:val="00BF1803"/>
    <w:rsid w:val="00BF19C2"/>
    <w:rsid w:val="00BF3446"/>
    <w:rsid w:val="00BF3DCB"/>
    <w:rsid w:val="00BF47A7"/>
    <w:rsid w:val="00BF50F1"/>
    <w:rsid w:val="00BF6CF7"/>
    <w:rsid w:val="00BF7BFC"/>
    <w:rsid w:val="00C0053C"/>
    <w:rsid w:val="00C00A4C"/>
    <w:rsid w:val="00C00CFA"/>
    <w:rsid w:val="00C0268B"/>
    <w:rsid w:val="00C038CE"/>
    <w:rsid w:val="00C04C0A"/>
    <w:rsid w:val="00C06976"/>
    <w:rsid w:val="00C10B6B"/>
    <w:rsid w:val="00C12EE0"/>
    <w:rsid w:val="00C137AB"/>
    <w:rsid w:val="00C21BE4"/>
    <w:rsid w:val="00C21DED"/>
    <w:rsid w:val="00C22897"/>
    <w:rsid w:val="00C23DCA"/>
    <w:rsid w:val="00C24789"/>
    <w:rsid w:val="00C24D66"/>
    <w:rsid w:val="00C26BB4"/>
    <w:rsid w:val="00C30B61"/>
    <w:rsid w:val="00C33457"/>
    <w:rsid w:val="00C34684"/>
    <w:rsid w:val="00C34C37"/>
    <w:rsid w:val="00C3524F"/>
    <w:rsid w:val="00C35CF6"/>
    <w:rsid w:val="00C36BD2"/>
    <w:rsid w:val="00C37559"/>
    <w:rsid w:val="00C37AAA"/>
    <w:rsid w:val="00C4357E"/>
    <w:rsid w:val="00C43A2B"/>
    <w:rsid w:val="00C4530F"/>
    <w:rsid w:val="00C45EB5"/>
    <w:rsid w:val="00C4696B"/>
    <w:rsid w:val="00C47C3C"/>
    <w:rsid w:val="00C5038D"/>
    <w:rsid w:val="00C525D3"/>
    <w:rsid w:val="00C53426"/>
    <w:rsid w:val="00C54478"/>
    <w:rsid w:val="00C5667C"/>
    <w:rsid w:val="00C61086"/>
    <w:rsid w:val="00C62002"/>
    <w:rsid w:val="00C64323"/>
    <w:rsid w:val="00C64B82"/>
    <w:rsid w:val="00C65112"/>
    <w:rsid w:val="00C651DA"/>
    <w:rsid w:val="00C66663"/>
    <w:rsid w:val="00C700F2"/>
    <w:rsid w:val="00C7097E"/>
    <w:rsid w:val="00C714E5"/>
    <w:rsid w:val="00C7235C"/>
    <w:rsid w:val="00C726D7"/>
    <w:rsid w:val="00C73B85"/>
    <w:rsid w:val="00C76F06"/>
    <w:rsid w:val="00C82C14"/>
    <w:rsid w:val="00C84749"/>
    <w:rsid w:val="00C918FC"/>
    <w:rsid w:val="00C91BB7"/>
    <w:rsid w:val="00C921C8"/>
    <w:rsid w:val="00C927D1"/>
    <w:rsid w:val="00C9362A"/>
    <w:rsid w:val="00C94B36"/>
    <w:rsid w:val="00C94C0F"/>
    <w:rsid w:val="00C95B12"/>
    <w:rsid w:val="00C95EDD"/>
    <w:rsid w:val="00C95FE7"/>
    <w:rsid w:val="00C9755E"/>
    <w:rsid w:val="00CA0A9B"/>
    <w:rsid w:val="00CA0AC6"/>
    <w:rsid w:val="00CA1066"/>
    <w:rsid w:val="00CA27FD"/>
    <w:rsid w:val="00CA34C4"/>
    <w:rsid w:val="00CA5E96"/>
    <w:rsid w:val="00CA6D7E"/>
    <w:rsid w:val="00CA7772"/>
    <w:rsid w:val="00CA784B"/>
    <w:rsid w:val="00CB16D1"/>
    <w:rsid w:val="00CB3978"/>
    <w:rsid w:val="00CB3A1A"/>
    <w:rsid w:val="00CB3D48"/>
    <w:rsid w:val="00CB43FB"/>
    <w:rsid w:val="00CC0AD2"/>
    <w:rsid w:val="00CC0FE5"/>
    <w:rsid w:val="00CC13B0"/>
    <w:rsid w:val="00CC3CEC"/>
    <w:rsid w:val="00CC5752"/>
    <w:rsid w:val="00CC581D"/>
    <w:rsid w:val="00CC6F5D"/>
    <w:rsid w:val="00CC7CC9"/>
    <w:rsid w:val="00CD79CA"/>
    <w:rsid w:val="00CE1AE0"/>
    <w:rsid w:val="00CE3644"/>
    <w:rsid w:val="00CE3888"/>
    <w:rsid w:val="00CE4602"/>
    <w:rsid w:val="00CE5209"/>
    <w:rsid w:val="00CE5B73"/>
    <w:rsid w:val="00CE65B7"/>
    <w:rsid w:val="00CE6B61"/>
    <w:rsid w:val="00CE6F75"/>
    <w:rsid w:val="00CE7865"/>
    <w:rsid w:val="00CF031F"/>
    <w:rsid w:val="00CF0439"/>
    <w:rsid w:val="00CF0D44"/>
    <w:rsid w:val="00CF2FFE"/>
    <w:rsid w:val="00CF340E"/>
    <w:rsid w:val="00CF424D"/>
    <w:rsid w:val="00CF5444"/>
    <w:rsid w:val="00CF55CA"/>
    <w:rsid w:val="00CF653A"/>
    <w:rsid w:val="00CF7237"/>
    <w:rsid w:val="00CF727D"/>
    <w:rsid w:val="00CF72B2"/>
    <w:rsid w:val="00CF74B3"/>
    <w:rsid w:val="00D0057C"/>
    <w:rsid w:val="00D00FC1"/>
    <w:rsid w:val="00D0130C"/>
    <w:rsid w:val="00D0132B"/>
    <w:rsid w:val="00D0136A"/>
    <w:rsid w:val="00D01996"/>
    <w:rsid w:val="00D01BE4"/>
    <w:rsid w:val="00D02E22"/>
    <w:rsid w:val="00D0451F"/>
    <w:rsid w:val="00D05303"/>
    <w:rsid w:val="00D10BBB"/>
    <w:rsid w:val="00D12C2D"/>
    <w:rsid w:val="00D14244"/>
    <w:rsid w:val="00D14BCE"/>
    <w:rsid w:val="00D1507D"/>
    <w:rsid w:val="00D1513E"/>
    <w:rsid w:val="00D16508"/>
    <w:rsid w:val="00D16D3D"/>
    <w:rsid w:val="00D2090E"/>
    <w:rsid w:val="00D20A9F"/>
    <w:rsid w:val="00D21372"/>
    <w:rsid w:val="00D217A8"/>
    <w:rsid w:val="00D260B2"/>
    <w:rsid w:val="00D26995"/>
    <w:rsid w:val="00D311B5"/>
    <w:rsid w:val="00D32691"/>
    <w:rsid w:val="00D331D2"/>
    <w:rsid w:val="00D34A0B"/>
    <w:rsid w:val="00D3529A"/>
    <w:rsid w:val="00D35478"/>
    <w:rsid w:val="00D4060E"/>
    <w:rsid w:val="00D41D30"/>
    <w:rsid w:val="00D41DE7"/>
    <w:rsid w:val="00D41E1D"/>
    <w:rsid w:val="00D42795"/>
    <w:rsid w:val="00D42E08"/>
    <w:rsid w:val="00D43B2F"/>
    <w:rsid w:val="00D43EE3"/>
    <w:rsid w:val="00D44B25"/>
    <w:rsid w:val="00D44DEF"/>
    <w:rsid w:val="00D46675"/>
    <w:rsid w:val="00D476F1"/>
    <w:rsid w:val="00D477C7"/>
    <w:rsid w:val="00D5093A"/>
    <w:rsid w:val="00D50E10"/>
    <w:rsid w:val="00D51D90"/>
    <w:rsid w:val="00D539B9"/>
    <w:rsid w:val="00D54055"/>
    <w:rsid w:val="00D54314"/>
    <w:rsid w:val="00D553A7"/>
    <w:rsid w:val="00D55DD6"/>
    <w:rsid w:val="00D5606D"/>
    <w:rsid w:val="00D574E2"/>
    <w:rsid w:val="00D57A98"/>
    <w:rsid w:val="00D620FD"/>
    <w:rsid w:val="00D634D2"/>
    <w:rsid w:val="00D64411"/>
    <w:rsid w:val="00D646B1"/>
    <w:rsid w:val="00D6560A"/>
    <w:rsid w:val="00D65E59"/>
    <w:rsid w:val="00D7013C"/>
    <w:rsid w:val="00D713C2"/>
    <w:rsid w:val="00D71FEA"/>
    <w:rsid w:val="00D72A14"/>
    <w:rsid w:val="00D72E5E"/>
    <w:rsid w:val="00D73833"/>
    <w:rsid w:val="00D73A3D"/>
    <w:rsid w:val="00D7594E"/>
    <w:rsid w:val="00D75AC4"/>
    <w:rsid w:val="00D76316"/>
    <w:rsid w:val="00D803B2"/>
    <w:rsid w:val="00D8068B"/>
    <w:rsid w:val="00D85C2B"/>
    <w:rsid w:val="00D85DE6"/>
    <w:rsid w:val="00D9166E"/>
    <w:rsid w:val="00D91A92"/>
    <w:rsid w:val="00D91C05"/>
    <w:rsid w:val="00D91C0D"/>
    <w:rsid w:val="00D928F8"/>
    <w:rsid w:val="00D92E00"/>
    <w:rsid w:val="00D949BA"/>
    <w:rsid w:val="00D94F9C"/>
    <w:rsid w:val="00D9555F"/>
    <w:rsid w:val="00D9566F"/>
    <w:rsid w:val="00D95D89"/>
    <w:rsid w:val="00D97955"/>
    <w:rsid w:val="00D97E58"/>
    <w:rsid w:val="00DA0D32"/>
    <w:rsid w:val="00DA22D7"/>
    <w:rsid w:val="00DA31A7"/>
    <w:rsid w:val="00DA32B4"/>
    <w:rsid w:val="00DA41A5"/>
    <w:rsid w:val="00DA5CBB"/>
    <w:rsid w:val="00DB14EE"/>
    <w:rsid w:val="00DB1615"/>
    <w:rsid w:val="00DB3DBC"/>
    <w:rsid w:val="00DB437F"/>
    <w:rsid w:val="00DB47AC"/>
    <w:rsid w:val="00DB7D77"/>
    <w:rsid w:val="00DC0A88"/>
    <w:rsid w:val="00DC1983"/>
    <w:rsid w:val="00DC213C"/>
    <w:rsid w:val="00DC260F"/>
    <w:rsid w:val="00DC40DF"/>
    <w:rsid w:val="00DC694F"/>
    <w:rsid w:val="00DC6FC0"/>
    <w:rsid w:val="00DD0094"/>
    <w:rsid w:val="00DD059E"/>
    <w:rsid w:val="00DD08C7"/>
    <w:rsid w:val="00DD0BF7"/>
    <w:rsid w:val="00DD236A"/>
    <w:rsid w:val="00DD25A3"/>
    <w:rsid w:val="00DD2671"/>
    <w:rsid w:val="00DD40BF"/>
    <w:rsid w:val="00DD6081"/>
    <w:rsid w:val="00DD6787"/>
    <w:rsid w:val="00DD6F27"/>
    <w:rsid w:val="00DD7C5E"/>
    <w:rsid w:val="00DE2215"/>
    <w:rsid w:val="00DE3AC2"/>
    <w:rsid w:val="00DE4A07"/>
    <w:rsid w:val="00DE4B87"/>
    <w:rsid w:val="00DE5959"/>
    <w:rsid w:val="00DE6467"/>
    <w:rsid w:val="00DE6588"/>
    <w:rsid w:val="00DE74B1"/>
    <w:rsid w:val="00DE79B5"/>
    <w:rsid w:val="00DF0A9B"/>
    <w:rsid w:val="00DF2741"/>
    <w:rsid w:val="00DF3632"/>
    <w:rsid w:val="00DF44B2"/>
    <w:rsid w:val="00DF6EF8"/>
    <w:rsid w:val="00DF7107"/>
    <w:rsid w:val="00DF71F0"/>
    <w:rsid w:val="00DF7A7F"/>
    <w:rsid w:val="00DF7D9E"/>
    <w:rsid w:val="00E0110E"/>
    <w:rsid w:val="00E0110F"/>
    <w:rsid w:val="00E03A8D"/>
    <w:rsid w:val="00E03DFE"/>
    <w:rsid w:val="00E03FAC"/>
    <w:rsid w:val="00E1055D"/>
    <w:rsid w:val="00E10840"/>
    <w:rsid w:val="00E10ED3"/>
    <w:rsid w:val="00E11C32"/>
    <w:rsid w:val="00E11FC7"/>
    <w:rsid w:val="00E13AC0"/>
    <w:rsid w:val="00E1760F"/>
    <w:rsid w:val="00E17A8A"/>
    <w:rsid w:val="00E20F50"/>
    <w:rsid w:val="00E21852"/>
    <w:rsid w:val="00E26755"/>
    <w:rsid w:val="00E317F3"/>
    <w:rsid w:val="00E33B76"/>
    <w:rsid w:val="00E34C68"/>
    <w:rsid w:val="00E34DF0"/>
    <w:rsid w:val="00E353AB"/>
    <w:rsid w:val="00E36BFC"/>
    <w:rsid w:val="00E37C70"/>
    <w:rsid w:val="00E40C21"/>
    <w:rsid w:val="00E41B78"/>
    <w:rsid w:val="00E41EB6"/>
    <w:rsid w:val="00E43574"/>
    <w:rsid w:val="00E44D9B"/>
    <w:rsid w:val="00E46B99"/>
    <w:rsid w:val="00E504AE"/>
    <w:rsid w:val="00E508F5"/>
    <w:rsid w:val="00E51B4B"/>
    <w:rsid w:val="00E53AB1"/>
    <w:rsid w:val="00E53B02"/>
    <w:rsid w:val="00E53CBE"/>
    <w:rsid w:val="00E55C2A"/>
    <w:rsid w:val="00E55D18"/>
    <w:rsid w:val="00E602BF"/>
    <w:rsid w:val="00E6091B"/>
    <w:rsid w:val="00E61403"/>
    <w:rsid w:val="00E62A4C"/>
    <w:rsid w:val="00E63826"/>
    <w:rsid w:val="00E65081"/>
    <w:rsid w:val="00E65ABC"/>
    <w:rsid w:val="00E66739"/>
    <w:rsid w:val="00E67DB8"/>
    <w:rsid w:val="00E714C3"/>
    <w:rsid w:val="00E71703"/>
    <w:rsid w:val="00E731D1"/>
    <w:rsid w:val="00E76552"/>
    <w:rsid w:val="00E803BD"/>
    <w:rsid w:val="00E8097B"/>
    <w:rsid w:val="00E839C3"/>
    <w:rsid w:val="00E84CC1"/>
    <w:rsid w:val="00E8530A"/>
    <w:rsid w:val="00E85FB9"/>
    <w:rsid w:val="00E87B36"/>
    <w:rsid w:val="00E90AE6"/>
    <w:rsid w:val="00E914E9"/>
    <w:rsid w:val="00E923A9"/>
    <w:rsid w:val="00E927CE"/>
    <w:rsid w:val="00E92A97"/>
    <w:rsid w:val="00E92CF4"/>
    <w:rsid w:val="00E94D2D"/>
    <w:rsid w:val="00E95856"/>
    <w:rsid w:val="00E95F68"/>
    <w:rsid w:val="00E96817"/>
    <w:rsid w:val="00E97297"/>
    <w:rsid w:val="00E979F3"/>
    <w:rsid w:val="00EA1D1B"/>
    <w:rsid w:val="00EA325E"/>
    <w:rsid w:val="00EA3598"/>
    <w:rsid w:val="00EA5B56"/>
    <w:rsid w:val="00EA5CAE"/>
    <w:rsid w:val="00EA67FC"/>
    <w:rsid w:val="00EB038B"/>
    <w:rsid w:val="00EB1471"/>
    <w:rsid w:val="00EB1DEA"/>
    <w:rsid w:val="00EB2B54"/>
    <w:rsid w:val="00EB3AFC"/>
    <w:rsid w:val="00EB491B"/>
    <w:rsid w:val="00EB5786"/>
    <w:rsid w:val="00EB5D0C"/>
    <w:rsid w:val="00EC0196"/>
    <w:rsid w:val="00EC04C9"/>
    <w:rsid w:val="00EC2EA5"/>
    <w:rsid w:val="00EC2F38"/>
    <w:rsid w:val="00EC37D0"/>
    <w:rsid w:val="00EC6D9C"/>
    <w:rsid w:val="00EC753F"/>
    <w:rsid w:val="00EC76BF"/>
    <w:rsid w:val="00ED4C41"/>
    <w:rsid w:val="00ED4D39"/>
    <w:rsid w:val="00ED65C8"/>
    <w:rsid w:val="00EE0172"/>
    <w:rsid w:val="00EE0C6F"/>
    <w:rsid w:val="00EE1BFC"/>
    <w:rsid w:val="00EE2A80"/>
    <w:rsid w:val="00EE323A"/>
    <w:rsid w:val="00EE3786"/>
    <w:rsid w:val="00EE5A82"/>
    <w:rsid w:val="00EE75A5"/>
    <w:rsid w:val="00EF0BB3"/>
    <w:rsid w:val="00EF0C95"/>
    <w:rsid w:val="00EF1661"/>
    <w:rsid w:val="00EF5FE1"/>
    <w:rsid w:val="00EF6627"/>
    <w:rsid w:val="00EF71F1"/>
    <w:rsid w:val="00F0164B"/>
    <w:rsid w:val="00F02223"/>
    <w:rsid w:val="00F034C9"/>
    <w:rsid w:val="00F05EB4"/>
    <w:rsid w:val="00F0655A"/>
    <w:rsid w:val="00F06A1F"/>
    <w:rsid w:val="00F072CB"/>
    <w:rsid w:val="00F1144E"/>
    <w:rsid w:val="00F1186B"/>
    <w:rsid w:val="00F11E52"/>
    <w:rsid w:val="00F12D6D"/>
    <w:rsid w:val="00F16BEB"/>
    <w:rsid w:val="00F176D7"/>
    <w:rsid w:val="00F17CF9"/>
    <w:rsid w:val="00F212BE"/>
    <w:rsid w:val="00F22396"/>
    <w:rsid w:val="00F23A5D"/>
    <w:rsid w:val="00F24266"/>
    <w:rsid w:val="00F24DF4"/>
    <w:rsid w:val="00F25CA8"/>
    <w:rsid w:val="00F27738"/>
    <w:rsid w:val="00F27B59"/>
    <w:rsid w:val="00F31AD2"/>
    <w:rsid w:val="00F3227D"/>
    <w:rsid w:val="00F32D91"/>
    <w:rsid w:val="00F369BE"/>
    <w:rsid w:val="00F373BA"/>
    <w:rsid w:val="00F37EC7"/>
    <w:rsid w:val="00F402C8"/>
    <w:rsid w:val="00F4059E"/>
    <w:rsid w:val="00F41852"/>
    <w:rsid w:val="00F4396B"/>
    <w:rsid w:val="00F43A48"/>
    <w:rsid w:val="00F440D6"/>
    <w:rsid w:val="00F45708"/>
    <w:rsid w:val="00F46BC7"/>
    <w:rsid w:val="00F478EC"/>
    <w:rsid w:val="00F51D69"/>
    <w:rsid w:val="00F51F66"/>
    <w:rsid w:val="00F54027"/>
    <w:rsid w:val="00F544E4"/>
    <w:rsid w:val="00F550CA"/>
    <w:rsid w:val="00F5579E"/>
    <w:rsid w:val="00F5685E"/>
    <w:rsid w:val="00F57E18"/>
    <w:rsid w:val="00F60604"/>
    <w:rsid w:val="00F60B39"/>
    <w:rsid w:val="00F60E19"/>
    <w:rsid w:val="00F62A0B"/>
    <w:rsid w:val="00F63278"/>
    <w:rsid w:val="00F63321"/>
    <w:rsid w:val="00F6362C"/>
    <w:rsid w:val="00F6390B"/>
    <w:rsid w:val="00F641F1"/>
    <w:rsid w:val="00F66698"/>
    <w:rsid w:val="00F6695B"/>
    <w:rsid w:val="00F70523"/>
    <w:rsid w:val="00F720BB"/>
    <w:rsid w:val="00F72CDF"/>
    <w:rsid w:val="00F73422"/>
    <w:rsid w:val="00F745C4"/>
    <w:rsid w:val="00F7624B"/>
    <w:rsid w:val="00F77298"/>
    <w:rsid w:val="00F801B5"/>
    <w:rsid w:val="00F820AB"/>
    <w:rsid w:val="00F822B9"/>
    <w:rsid w:val="00F8396D"/>
    <w:rsid w:val="00F86409"/>
    <w:rsid w:val="00F87256"/>
    <w:rsid w:val="00F87337"/>
    <w:rsid w:val="00F877A5"/>
    <w:rsid w:val="00F906E5"/>
    <w:rsid w:val="00F910D8"/>
    <w:rsid w:val="00F91D5C"/>
    <w:rsid w:val="00F92237"/>
    <w:rsid w:val="00F93975"/>
    <w:rsid w:val="00F94B43"/>
    <w:rsid w:val="00F956E0"/>
    <w:rsid w:val="00F9586D"/>
    <w:rsid w:val="00FA018E"/>
    <w:rsid w:val="00FA0920"/>
    <w:rsid w:val="00FA0C48"/>
    <w:rsid w:val="00FA15A0"/>
    <w:rsid w:val="00FA1807"/>
    <w:rsid w:val="00FA215F"/>
    <w:rsid w:val="00FA35E0"/>
    <w:rsid w:val="00FA7AD6"/>
    <w:rsid w:val="00FA7C62"/>
    <w:rsid w:val="00FB0058"/>
    <w:rsid w:val="00FB0AF7"/>
    <w:rsid w:val="00FB137E"/>
    <w:rsid w:val="00FB2452"/>
    <w:rsid w:val="00FB25C5"/>
    <w:rsid w:val="00FB3AF9"/>
    <w:rsid w:val="00FB73A1"/>
    <w:rsid w:val="00FC032E"/>
    <w:rsid w:val="00FC1D17"/>
    <w:rsid w:val="00FC21BE"/>
    <w:rsid w:val="00FC3EE2"/>
    <w:rsid w:val="00FC4145"/>
    <w:rsid w:val="00FC58AE"/>
    <w:rsid w:val="00FC6A68"/>
    <w:rsid w:val="00FC72AC"/>
    <w:rsid w:val="00FC7530"/>
    <w:rsid w:val="00FC76EA"/>
    <w:rsid w:val="00FD20F9"/>
    <w:rsid w:val="00FD218F"/>
    <w:rsid w:val="00FD21BF"/>
    <w:rsid w:val="00FD5B5D"/>
    <w:rsid w:val="00FD7F08"/>
    <w:rsid w:val="00FE0091"/>
    <w:rsid w:val="00FE2DC2"/>
    <w:rsid w:val="00FE2FB8"/>
    <w:rsid w:val="00FE4771"/>
    <w:rsid w:val="00FE4EB7"/>
    <w:rsid w:val="00FE5C2D"/>
    <w:rsid w:val="00FE66C4"/>
    <w:rsid w:val="00FF0202"/>
    <w:rsid w:val="00FF27E8"/>
    <w:rsid w:val="00FF5C9E"/>
    <w:rsid w:val="00FF7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85463"/>
  <w15:docId w15:val="{B3573EDF-68E2-4683-BA03-41CF4B1E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7D2"/>
  </w:style>
  <w:style w:type="paragraph" w:styleId="Nadpis3">
    <w:name w:val="heading 3"/>
    <w:basedOn w:val="Normln"/>
    <w:next w:val="Normln"/>
    <w:link w:val="Nadpis3Char"/>
    <w:uiPriority w:val="9"/>
    <w:unhideWhenUsed/>
    <w:qFormat/>
    <w:rsid w:val="0072726D"/>
    <w:pPr>
      <w:keepNext/>
      <w:keepLines/>
      <w:spacing w:before="200" w:after="0"/>
      <w:ind w:left="720" w:hanging="72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2726D"/>
    <w:rPr>
      <w:rFonts w:asciiTheme="majorHAnsi" w:eastAsiaTheme="majorEastAsia" w:hAnsiTheme="majorHAnsi" w:cstheme="majorBidi"/>
      <w:b/>
      <w:bCs/>
      <w:color w:val="4F81BD" w:themeColor="accent1"/>
    </w:rPr>
  </w:style>
  <w:style w:type="paragraph" w:styleId="Odstavecseseznamem">
    <w:name w:val="List Paragraph"/>
    <w:aliases w:val="Body Bullet,Bullet 1,Bullet List,Bullet Number,Bullet for no #'s,Figure_name,Heading2,List Bullet1,List Paragraph 1,List Paragraph1,List Paragraph11,List bullet,Nad,Nad1,Odrazky,Odstavec_muj,Puce,Ref,Use Case List Paragraph,lp1,lp11"/>
    <w:basedOn w:val="Normln"/>
    <w:link w:val="OdstavecseseznamemChar"/>
    <w:uiPriority w:val="34"/>
    <w:qFormat/>
    <w:rsid w:val="008F67D2"/>
    <w:pPr>
      <w:ind w:left="720"/>
      <w:contextualSpacing/>
    </w:pPr>
  </w:style>
  <w:style w:type="paragraph" w:styleId="Zhlav">
    <w:name w:val="header"/>
    <w:basedOn w:val="Normln"/>
    <w:link w:val="ZhlavChar"/>
    <w:uiPriority w:val="99"/>
    <w:unhideWhenUsed/>
    <w:rsid w:val="008F67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7D2"/>
  </w:style>
  <w:style w:type="paragraph" w:styleId="Zpat">
    <w:name w:val="footer"/>
    <w:basedOn w:val="Normln"/>
    <w:link w:val="ZpatChar"/>
    <w:unhideWhenUsed/>
    <w:rsid w:val="008F67D2"/>
    <w:pPr>
      <w:tabs>
        <w:tab w:val="center" w:pos="4536"/>
        <w:tab w:val="right" w:pos="9072"/>
      </w:tabs>
      <w:spacing w:after="0" w:line="240" w:lineRule="auto"/>
    </w:pPr>
  </w:style>
  <w:style w:type="character" w:customStyle="1" w:styleId="ZpatChar">
    <w:name w:val="Zápatí Char"/>
    <w:basedOn w:val="Standardnpsmoodstavce"/>
    <w:link w:val="Zpat"/>
    <w:rsid w:val="008F67D2"/>
  </w:style>
  <w:style w:type="character" w:customStyle="1" w:styleId="apple-converted-space">
    <w:name w:val="apple-converted-space"/>
    <w:basedOn w:val="Standardnpsmoodstavce"/>
    <w:rsid w:val="007E6CFB"/>
  </w:style>
  <w:style w:type="character" w:styleId="Siln">
    <w:name w:val="Strong"/>
    <w:basedOn w:val="Standardnpsmoodstavce"/>
    <w:uiPriority w:val="22"/>
    <w:qFormat/>
    <w:rsid w:val="007E6CFB"/>
    <w:rPr>
      <w:b/>
      <w:bCs/>
    </w:rPr>
  </w:style>
  <w:style w:type="paragraph" w:styleId="Normlnweb">
    <w:name w:val="Normal (Web)"/>
    <w:basedOn w:val="Normln"/>
    <w:uiPriority w:val="99"/>
    <w:semiHidden/>
    <w:unhideWhenUsed/>
    <w:rsid w:val="008F4C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63D58"/>
    <w:rPr>
      <w:color w:val="0000FF" w:themeColor="hyperlink"/>
      <w:u w:val="single"/>
    </w:rPr>
  </w:style>
  <w:style w:type="character" w:customStyle="1" w:styleId="tsubjname">
    <w:name w:val="tsubjname"/>
    <w:basedOn w:val="Standardnpsmoodstavce"/>
    <w:rsid w:val="00BA73F8"/>
  </w:style>
  <w:style w:type="paragraph" w:customStyle="1" w:styleId="ZkladntextIMP">
    <w:name w:val="Základní text_IMP"/>
    <w:basedOn w:val="Normln"/>
    <w:rsid w:val="003E3A8D"/>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363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6324"/>
    <w:rPr>
      <w:rFonts w:ascii="Segoe UI" w:hAnsi="Segoe UI" w:cs="Segoe UI"/>
      <w:sz w:val="18"/>
      <w:szCs w:val="18"/>
    </w:rPr>
  </w:style>
  <w:style w:type="character" w:customStyle="1" w:styleId="nowrap">
    <w:name w:val="nowrap"/>
    <w:basedOn w:val="Standardnpsmoodstavce"/>
    <w:rsid w:val="002D7A2E"/>
  </w:style>
  <w:style w:type="character" w:styleId="Odkaznakoment">
    <w:name w:val="annotation reference"/>
    <w:basedOn w:val="Standardnpsmoodstavce"/>
    <w:uiPriority w:val="99"/>
    <w:semiHidden/>
    <w:unhideWhenUsed/>
    <w:rsid w:val="00764AFB"/>
    <w:rPr>
      <w:sz w:val="16"/>
      <w:szCs w:val="16"/>
    </w:rPr>
  </w:style>
  <w:style w:type="paragraph" w:styleId="Textkomente">
    <w:name w:val="annotation text"/>
    <w:basedOn w:val="Normln"/>
    <w:link w:val="TextkomenteChar"/>
    <w:uiPriority w:val="99"/>
    <w:semiHidden/>
    <w:unhideWhenUsed/>
    <w:rsid w:val="00764AFB"/>
    <w:pPr>
      <w:spacing w:line="240" w:lineRule="auto"/>
    </w:pPr>
    <w:rPr>
      <w:sz w:val="20"/>
      <w:szCs w:val="20"/>
    </w:rPr>
  </w:style>
  <w:style w:type="character" w:customStyle="1" w:styleId="TextkomenteChar">
    <w:name w:val="Text komentáře Char"/>
    <w:basedOn w:val="Standardnpsmoodstavce"/>
    <w:link w:val="Textkomente"/>
    <w:uiPriority w:val="99"/>
    <w:semiHidden/>
    <w:rsid w:val="00764AFB"/>
    <w:rPr>
      <w:sz w:val="20"/>
      <w:szCs w:val="20"/>
    </w:rPr>
  </w:style>
  <w:style w:type="paragraph" w:styleId="Pedmtkomente">
    <w:name w:val="annotation subject"/>
    <w:basedOn w:val="Textkomente"/>
    <w:next w:val="Textkomente"/>
    <w:link w:val="PedmtkomenteChar"/>
    <w:uiPriority w:val="99"/>
    <w:semiHidden/>
    <w:unhideWhenUsed/>
    <w:rsid w:val="00764AFB"/>
    <w:rPr>
      <w:b/>
      <w:bCs/>
    </w:rPr>
  </w:style>
  <w:style w:type="character" w:customStyle="1" w:styleId="PedmtkomenteChar">
    <w:name w:val="Předmět komentáře Char"/>
    <w:basedOn w:val="TextkomenteChar"/>
    <w:link w:val="Pedmtkomente"/>
    <w:uiPriority w:val="99"/>
    <w:semiHidden/>
    <w:rsid w:val="00764AFB"/>
    <w:rPr>
      <w:b/>
      <w:bCs/>
      <w:sz w:val="20"/>
      <w:szCs w:val="20"/>
    </w:rPr>
  </w:style>
  <w:style w:type="paragraph" w:styleId="Zkladntext">
    <w:name w:val="Body Text"/>
    <w:basedOn w:val="Normln"/>
    <w:link w:val="ZkladntextChar"/>
    <w:rsid w:val="00BE327B"/>
    <w:pPr>
      <w:spacing w:after="0" w:line="240" w:lineRule="auto"/>
    </w:pPr>
    <w:rPr>
      <w:rFonts w:ascii="Bembo" w:eastAsia="Times New Roman" w:hAnsi="Bembo" w:cs="Times New Roman"/>
      <w:b/>
      <w:sz w:val="40"/>
      <w:szCs w:val="20"/>
      <w:lang w:val="en-GB"/>
    </w:rPr>
  </w:style>
  <w:style w:type="character" w:customStyle="1" w:styleId="ZkladntextChar">
    <w:name w:val="Základní text Char"/>
    <w:basedOn w:val="Standardnpsmoodstavce"/>
    <w:link w:val="Zkladntext"/>
    <w:rsid w:val="00BE327B"/>
    <w:rPr>
      <w:rFonts w:ascii="Bembo" w:eastAsia="Times New Roman" w:hAnsi="Bembo" w:cs="Times New Roman"/>
      <w:b/>
      <w:sz w:val="40"/>
      <w:szCs w:val="20"/>
      <w:lang w:val="en-GB"/>
    </w:rPr>
  </w:style>
  <w:style w:type="table" w:styleId="Mkatabulky">
    <w:name w:val="Table Grid"/>
    <w:basedOn w:val="Normlntabulka"/>
    <w:uiPriority w:val="59"/>
    <w:rsid w:val="0074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ody Bullet Char,Bullet 1 Char,Bullet List Char,Bullet Number Char,Bullet for no #'s Char,Figure_name Char,Heading2 Char,List Bullet1 Char,List Paragraph 1 Char,List Paragraph1 Char,List Paragraph11 Char,List bullet Char"/>
    <w:link w:val="Odstavecseseznamem"/>
    <w:uiPriority w:val="34"/>
    <w:locked/>
    <w:rsid w:val="001F2A0A"/>
  </w:style>
  <w:style w:type="paragraph" w:styleId="Zkladntextodsazen">
    <w:name w:val="Body Text Indent"/>
    <w:basedOn w:val="Normln"/>
    <w:link w:val="ZkladntextodsazenChar"/>
    <w:uiPriority w:val="99"/>
    <w:semiHidden/>
    <w:unhideWhenUsed/>
    <w:rsid w:val="00D620FD"/>
    <w:pPr>
      <w:spacing w:after="120"/>
      <w:ind w:left="283"/>
    </w:pPr>
  </w:style>
  <w:style w:type="character" w:customStyle="1" w:styleId="ZkladntextodsazenChar">
    <w:name w:val="Základní text odsazený Char"/>
    <w:basedOn w:val="Standardnpsmoodstavce"/>
    <w:link w:val="Zkladntextodsazen"/>
    <w:uiPriority w:val="99"/>
    <w:semiHidden/>
    <w:rsid w:val="00D620FD"/>
  </w:style>
  <w:style w:type="paragraph" w:styleId="Textpoznpodarou">
    <w:name w:val="footnote text"/>
    <w:basedOn w:val="Normln"/>
    <w:link w:val="TextpoznpodarouChar"/>
    <w:uiPriority w:val="99"/>
    <w:semiHidden/>
    <w:unhideWhenUsed/>
    <w:rsid w:val="00D620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620FD"/>
    <w:rPr>
      <w:sz w:val="20"/>
      <w:szCs w:val="20"/>
    </w:rPr>
  </w:style>
  <w:style w:type="character" w:styleId="Znakapoznpodarou">
    <w:name w:val="footnote reference"/>
    <w:basedOn w:val="Standardnpsmoodstavce"/>
    <w:uiPriority w:val="99"/>
    <w:semiHidden/>
    <w:unhideWhenUsed/>
    <w:rsid w:val="00D620FD"/>
    <w:rPr>
      <w:vertAlign w:val="superscript"/>
    </w:rPr>
  </w:style>
  <w:style w:type="paragraph" w:styleId="Revize">
    <w:name w:val="Revision"/>
    <w:hidden/>
    <w:uiPriority w:val="99"/>
    <w:semiHidden/>
    <w:rsid w:val="002159A5"/>
    <w:pPr>
      <w:spacing w:after="0" w:line="240" w:lineRule="auto"/>
    </w:pPr>
  </w:style>
  <w:style w:type="paragraph" w:styleId="Bezmezer">
    <w:name w:val="No Spacing"/>
    <w:link w:val="BezmezerChar"/>
    <w:uiPriority w:val="99"/>
    <w:qFormat/>
    <w:rsid w:val="00B55144"/>
    <w:pPr>
      <w:spacing w:after="0" w:line="240" w:lineRule="auto"/>
    </w:pPr>
  </w:style>
  <w:style w:type="character" w:customStyle="1" w:styleId="BezmezerChar">
    <w:name w:val="Bez mezer Char"/>
    <w:basedOn w:val="Standardnpsmoodstavce"/>
    <w:link w:val="Bezmezer"/>
    <w:rsid w:val="00B5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12372">
      <w:bodyDiv w:val="1"/>
      <w:marLeft w:val="0"/>
      <w:marRight w:val="0"/>
      <w:marTop w:val="0"/>
      <w:marBottom w:val="0"/>
      <w:divBdr>
        <w:top w:val="none" w:sz="0" w:space="0" w:color="auto"/>
        <w:left w:val="none" w:sz="0" w:space="0" w:color="auto"/>
        <w:bottom w:val="none" w:sz="0" w:space="0" w:color="auto"/>
        <w:right w:val="none" w:sz="0" w:space="0" w:color="auto"/>
      </w:divBdr>
    </w:div>
    <w:div w:id="544025891">
      <w:bodyDiv w:val="1"/>
      <w:marLeft w:val="0"/>
      <w:marRight w:val="0"/>
      <w:marTop w:val="0"/>
      <w:marBottom w:val="0"/>
      <w:divBdr>
        <w:top w:val="none" w:sz="0" w:space="0" w:color="auto"/>
        <w:left w:val="none" w:sz="0" w:space="0" w:color="auto"/>
        <w:bottom w:val="none" w:sz="0" w:space="0" w:color="auto"/>
        <w:right w:val="none" w:sz="0" w:space="0" w:color="auto"/>
      </w:divBdr>
    </w:div>
    <w:div w:id="753553241">
      <w:bodyDiv w:val="1"/>
      <w:marLeft w:val="0"/>
      <w:marRight w:val="0"/>
      <w:marTop w:val="0"/>
      <w:marBottom w:val="0"/>
      <w:divBdr>
        <w:top w:val="none" w:sz="0" w:space="0" w:color="auto"/>
        <w:left w:val="none" w:sz="0" w:space="0" w:color="auto"/>
        <w:bottom w:val="none" w:sz="0" w:space="0" w:color="auto"/>
        <w:right w:val="none" w:sz="0" w:space="0" w:color="auto"/>
      </w:divBdr>
    </w:div>
    <w:div w:id="847257526">
      <w:bodyDiv w:val="1"/>
      <w:marLeft w:val="0"/>
      <w:marRight w:val="0"/>
      <w:marTop w:val="0"/>
      <w:marBottom w:val="0"/>
      <w:divBdr>
        <w:top w:val="none" w:sz="0" w:space="0" w:color="auto"/>
        <w:left w:val="none" w:sz="0" w:space="0" w:color="auto"/>
        <w:bottom w:val="none" w:sz="0" w:space="0" w:color="auto"/>
        <w:right w:val="none" w:sz="0" w:space="0" w:color="auto"/>
      </w:divBdr>
    </w:div>
    <w:div w:id="874927462">
      <w:bodyDiv w:val="1"/>
      <w:marLeft w:val="0"/>
      <w:marRight w:val="0"/>
      <w:marTop w:val="0"/>
      <w:marBottom w:val="0"/>
      <w:divBdr>
        <w:top w:val="none" w:sz="0" w:space="0" w:color="auto"/>
        <w:left w:val="none" w:sz="0" w:space="0" w:color="auto"/>
        <w:bottom w:val="none" w:sz="0" w:space="0" w:color="auto"/>
        <w:right w:val="none" w:sz="0" w:space="0" w:color="auto"/>
      </w:divBdr>
    </w:div>
    <w:div w:id="928462597">
      <w:bodyDiv w:val="1"/>
      <w:marLeft w:val="0"/>
      <w:marRight w:val="0"/>
      <w:marTop w:val="0"/>
      <w:marBottom w:val="0"/>
      <w:divBdr>
        <w:top w:val="none" w:sz="0" w:space="0" w:color="auto"/>
        <w:left w:val="none" w:sz="0" w:space="0" w:color="auto"/>
        <w:bottom w:val="none" w:sz="0" w:space="0" w:color="auto"/>
        <w:right w:val="none" w:sz="0" w:space="0" w:color="auto"/>
      </w:divBdr>
    </w:div>
    <w:div w:id="933438196">
      <w:bodyDiv w:val="1"/>
      <w:marLeft w:val="0"/>
      <w:marRight w:val="0"/>
      <w:marTop w:val="0"/>
      <w:marBottom w:val="0"/>
      <w:divBdr>
        <w:top w:val="none" w:sz="0" w:space="0" w:color="auto"/>
        <w:left w:val="none" w:sz="0" w:space="0" w:color="auto"/>
        <w:bottom w:val="none" w:sz="0" w:space="0" w:color="auto"/>
        <w:right w:val="none" w:sz="0" w:space="0" w:color="auto"/>
      </w:divBdr>
    </w:div>
    <w:div w:id="1013192452">
      <w:bodyDiv w:val="1"/>
      <w:marLeft w:val="0"/>
      <w:marRight w:val="0"/>
      <w:marTop w:val="0"/>
      <w:marBottom w:val="0"/>
      <w:divBdr>
        <w:top w:val="none" w:sz="0" w:space="0" w:color="auto"/>
        <w:left w:val="none" w:sz="0" w:space="0" w:color="auto"/>
        <w:bottom w:val="none" w:sz="0" w:space="0" w:color="auto"/>
        <w:right w:val="none" w:sz="0" w:space="0" w:color="auto"/>
      </w:divBdr>
    </w:div>
    <w:div w:id="1219048889">
      <w:bodyDiv w:val="1"/>
      <w:marLeft w:val="0"/>
      <w:marRight w:val="0"/>
      <w:marTop w:val="0"/>
      <w:marBottom w:val="0"/>
      <w:divBdr>
        <w:top w:val="none" w:sz="0" w:space="0" w:color="auto"/>
        <w:left w:val="none" w:sz="0" w:space="0" w:color="auto"/>
        <w:bottom w:val="none" w:sz="0" w:space="0" w:color="auto"/>
        <w:right w:val="none" w:sz="0" w:space="0" w:color="auto"/>
      </w:divBdr>
    </w:div>
    <w:div w:id="1986086217">
      <w:bodyDiv w:val="1"/>
      <w:marLeft w:val="0"/>
      <w:marRight w:val="0"/>
      <w:marTop w:val="0"/>
      <w:marBottom w:val="0"/>
      <w:divBdr>
        <w:top w:val="none" w:sz="0" w:space="0" w:color="auto"/>
        <w:left w:val="none" w:sz="0" w:space="0" w:color="auto"/>
        <w:bottom w:val="none" w:sz="0" w:space="0" w:color="auto"/>
        <w:right w:val="none" w:sz="0" w:space="0" w:color="auto"/>
      </w:divBdr>
    </w:div>
    <w:div w:id="203858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rovysockraj@cuz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16FAC-54F9-4ADD-BD42-77BE65C0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3423</Words>
  <Characters>20196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SOkA Karviná</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Skýpala, Mgr. Bc.</dc:creator>
  <cp:keywords>SoD;příprava;staveniště</cp:keywords>
  <cp:lastModifiedBy>Staňková Jana</cp:lastModifiedBy>
  <cp:revision>6</cp:revision>
  <cp:lastPrinted>2023-12-18T14:05:00Z</cp:lastPrinted>
  <dcterms:created xsi:type="dcterms:W3CDTF">2024-01-02T08:51:00Z</dcterms:created>
  <dcterms:modified xsi:type="dcterms:W3CDTF">2024-02-14T06:27:00Z</dcterms:modified>
</cp:coreProperties>
</file>