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6394" w:h="235" w:wrap="none" w:hAnchor="page" w:x="169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1 - Seznam vozidel SZPI I Brno a soupis servisních úkonů s uvedením jednotlivých cen</w:t>
      </w:r>
    </w:p>
    <w:tbl>
      <w:tblPr>
        <w:tblOverlap w:val="never"/>
        <w:jc w:val="left"/>
        <w:tblLayout w:type="fixed"/>
      </w:tblPr>
      <w:tblGrid>
        <w:gridCol w:w="1517"/>
        <w:gridCol w:w="1474"/>
        <w:gridCol w:w="1685"/>
        <w:gridCol w:w="874"/>
        <w:gridCol w:w="1013"/>
        <w:gridCol w:w="941"/>
        <w:gridCol w:w="1013"/>
        <w:gridCol w:w="864"/>
        <w:gridCol w:w="878"/>
        <w:gridCol w:w="797"/>
        <w:gridCol w:w="691"/>
        <w:gridCol w:w="1070"/>
        <w:gridCol w:w="864"/>
        <w:gridCol w:w="787"/>
        <w:gridCol w:w="710"/>
        <w:gridCol w:w="1224"/>
        <w:gridCol w:w="1166"/>
        <w:gridCol w:w="691"/>
        <w:gridCol w:w="691"/>
        <w:gridCol w:w="1877"/>
      </w:tblGrid>
      <w:tr>
        <w:trPr>
          <w:trHeight w:val="586" w:hRule="exact"/>
        </w:trPr>
        <w:tc>
          <w:tcPr>
            <w:gridSpan w:val="6"/>
            <w:tcBorders/>
            <w:shd w:val="clear" w:color="auto" w:fill="FFFFFF"/>
            <w:vAlign w:val="top"/>
          </w:tcPr>
          <w:p>
            <w:pPr>
              <w:framePr w:w="20827" w:h="3384" w:vSpace="192" w:wrap="none" w:hAnchor="page" w:x="1688" w:y="587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5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PŘI PŘEZUTÍ NA LETNÍ PNEUMATIKY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PŘEZUTÍ NA ZIMNÍ PNEUMATIKY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SERVISNÍ PROHLÍDKA - dle km, stáří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ČÁSTKA CELKEM BEZ DPH</w:t>
            </w:r>
          </w:p>
        </w:tc>
      </w:tr>
      <w:tr>
        <w:trPr>
          <w:trHeight w:val="15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SPZ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 a značka vozidla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VIN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rok výroby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34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stav km k</w:t>
            </w:r>
          </w:p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34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1.10.2023 (odhad)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platnost STK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33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jarní prohlídka vozu, čištění a doplnění klimatizace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čištění interiéru, mytí vozu</w:t>
            </w:r>
          </w:p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zvenčí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přezutí na letní pneumatiky vč. kontroly tlaku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33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uskladnění zimních penumatik vč. mytí kol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33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materiál (např.</w:t>
            </w:r>
          </w:p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33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žárovky, čistící pěna, chladící směs, apod.)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přezutí na zimní pmeumatiky vč. kontroly tlaku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uskladnění letních pneumatik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mytí vozu zvenčí vč.</w:t>
            </w:r>
          </w:p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materiál (např.</w:t>
            </w:r>
          </w:p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žárovky, pomocný materiál apod.)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Předpokládaná cena za servisní prohlídků - práce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materiál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Příprava na prohlídku + STK, vč. emisí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materiál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jednotlivé vozy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1BA 0659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Škoda Rapid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TMBAN6NH2F4021084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2014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162 000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11/24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00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00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00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00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750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00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00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00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750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00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00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00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1600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00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00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00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17909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1BA 2842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VW Caddy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WV2ZZZ2KZFX076120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2014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99 000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11/24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00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00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00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00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750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00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00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00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750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00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00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00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1800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00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5700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00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00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18433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1BI 7049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Škoda Fabia Combi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TMBJN6NJ2GZ098593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2015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170 000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11/25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00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00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00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00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750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00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00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00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750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00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00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00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1600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00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00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00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17909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2BR8657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Škoda Octavia Combi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TMBJJ7NX1NY021092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21 000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10/25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00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00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00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00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750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00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00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00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750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00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00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00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1800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00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5700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00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00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18393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3BA3295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Škoda Scala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TMBER6NW2N3086770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17 000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10/26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00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00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00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00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750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00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00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00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750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00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00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00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1600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00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00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00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17909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3BA3296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Škoda Scala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TMBER6NW7N3087736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2 500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10/26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00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520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00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00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594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00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750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00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00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594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00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750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00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00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1500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00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1600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00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5500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00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00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250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0827" w:h="3384" w:vSpace="192" w:wrap="none" w:hAnchor="page" w:x="1688" w:y="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17909</w:t>
            </w:r>
          </w:p>
        </w:tc>
      </w:tr>
    </w:tbl>
    <w:p>
      <w:pPr>
        <w:framePr w:w="20827" w:h="3384" w:vSpace="192" w:wrap="none" w:hAnchor="page" w:x="1688" w:y="587"/>
        <w:widowControl w:val="0"/>
        <w:spacing w:line="1" w:lineRule="exact"/>
      </w:pPr>
    </w:p>
    <w:p>
      <w:pPr>
        <w:pStyle w:val="Style7"/>
        <w:keepNext w:val="0"/>
        <w:keepLines w:val="0"/>
        <w:framePr w:w="4334" w:h="221" w:wrap="none" w:hAnchor="page" w:x="1698" w:y="3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Ceny jsou uvedeny bez DPH a jsou stanoveny v maximální možné výši.</w:t>
      </w:r>
    </w:p>
    <w:tbl>
      <w:tblPr>
        <w:tblOverlap w:val="never"/>
        <w:jc w:val="left"/>
        <w:tblLayout w:type="fixed"/>
      </w:tblPr>
      <w:tblGrid>
        <w:gridCol w:w="1517"/>
        <w:gridCol w:w="1493"/>
      </w:tblGrid>
      <w:tr>
        <w:trPr>
          <w:trHeight w:val="82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3010" w:h="2208" w:wrap="none" w:hAnchor="page" w:x="1688" w:y="414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3010" w:h="2208" w:wrap="none" w:hAnchor="page" w:x="1688" w:y="41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8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3010" w:h="2208" w:wrap="none" w:hAnchor="page" w:x="1688" w:y="4143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Např. výměna pneumatik (nové), výměna brzdových destiček, výměna zámku, výměna brzdových kotoučů apod.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00"/>
            <w:vAlign w:val="center"/>
          </w:tcPr>
          <w:p>
            <w:pPr>
              <w:pStyle w:val="Style4"/>
              <w:keepNext w:val="0"/>
              <w:keepLines w:val="0"/>
              <w:framePr w:w="3010" w:h="2208" w:wrap="none" w:hAnchor="page" w:x="1688" w:y="41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12000</w:t>
            </w:r>
          </w:p>
        </w:tc>
      </w:tr>
    </w:tbl>
    <w:p>
      <w:pPr>
        <w:framePr w:w="3010" w:h="2208" w:wrap="none" w:hAnchor="page" w:x="1688" w:y="4143"/>
        <w:widowControl w:val="0"/>
        <w:spacing w:line="1" w:lineRule="exact"/>
      </w:pPr>
    </w:p>
    <w:p>
      <w:pPr>
        <w:pStyle w:val="Style9"/>
        <w:keepNext w:val="0"/>
        <w:keepLines w:val="0"/>
        <w:framePr w:w="806" w:h="653" w:wrap="none" w:hAnchor="page" w:x="10199" w:y="6356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343" w:lineRule="auto"/>
        <w:ind w:left="0" w:right="0" w:firstLine="0"/>
        <w:jc w:val="left"/>
      </w:pPr>
      <w:r>
        <w:rPr>
          <w:color w:val="FF0000"/>
          <w:spacing w:val="0"/>
          <w:w w:val="100"/>
          <w:position w:val="0"/>
          <w:shd w:val="clear" w:color="auto" w:fill="auto"/>
          <w:lang w:val="cs-CZ" w:eastAsia="cs-CZ" w:bidi="cs-CZ"/>
        </w:rPr>
        <w:t>CELKOVÁ ČÁSTKA BEZ DPH</w:t>
      </w:r>
    </w:p>
    <w:p>
      <w:pPr>
        <w:pStyle w:val="Style9"/>
        <w:keepNext w:val="0"/>
        <w:keepLines w:val="0"/>
        <w:framePr w:w="514" w:h="192" w:wrap="none" w:hAnchor="page" w:x="11432" w:y="67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FF0000"/>
          <w:spacing w:val="0"/>
          <w:w w:val="100"/>
          <w:position w:val="0"/>
          <w:shd w:val="clear" w:color="auto" w:fill="auto"/>
          <w:lang w:val="cs-CZ" w:eastAsia="cs-CZ" w:bidi="cs-CZ"/>
        </w:rPr>
        <w:t>120462</w:t>
      </w:r>
    </w:p>
    <w:p>
      <w:pPr>
        <w:pStyle w:val="Style9"/>
        <w:keepNext w:val="0"/>
        <w:keepLines w:val="0"/>
        <w:framePr w:w="941" w:h="634" w:wrap="none" w:hAnchor="page" w:x="20639" w:y="5718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Částka celkem</w:t>
        <w:br/>
        <w:t>bez DPH za</w:t>
        <w:br/>
        <w:t>všechny vozy</w:t>
      </w:r>
    </w:p>
    <w:p>
      <w:pPr>
        <w:pStyle w:val="Style2"/>
        <w:keepNext w:val="0"/>
        <w:keepLines w:val="0"/>
        <w:framePr w:w="514" w:h="197" w:wrap="none" w:hAnchor="page" w:x="21987" w:y="61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108462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27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23800" w:h="16840" w:orient="landscape"/>
      <w:pgMar w:top="1340" w:left="1687" w:right="1285" w:bottom="1340" w:header="912" w:footer="912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5">
    <w:name w:val="Jiné_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8">
    <w:name w:val="Titulek tabulky_"/>
    <w:basedOn w:val="DefaultParagraphFont"/>
    <w:link w:val="Style7"/>
    <w:rPr>
      <w:rFonts w:ascii="Arial" w:eastAsia="Arial" w:hAnsi="Arial" w:cs="Arial"/>
      <w:b/>
      <w:bCs/>
      <w:i w:val="0"/>
      <w:iCs w:val="0"/>
      <w:smallCaps w:val="0"/>
      <w:strike w:val="0"/>
      <w:color w:val="FF0000"/>
      <w:sz w:val="12"/>
      <w:szCs w:val="12"/>
      <w:u w:val="none"/>
    </w:rPr>
  </w:style>
  <w:style w:type="character" w:customStyle="1" w:styleId="CharStyle10">
    <w:name w:val="Základní text (2)_"/>
    <w:basedOn w:val="DefaultParagraphFont"/>
    <w:link w:val="Style9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Style4">
    <w:name w:val="Jiné"/>
    <w:basedOn w:val="Normal"/>
    <w:link w:val="CharStyle5"/>
    <w:pPr>
      <w:widowControl w:val="0"/>
      <w:shd w:val="clear" w:color="auto" w:fill="FFFFFF"/>
      <w:jc w:val="right"/>
    </w:pPr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paragraph" w:customStyle="1" w:styleId="Style7">
    <w:name w:val="Titulek tabulky"/>
    <w:basedOn w:val="Normal"/>
    <w:link w:val="CharStyle8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color w:val="FF0000"/>
      <w:sz w:val="12"/>
      <w:szCs w:val="12"/>
      <w:u w:val="none"/>
    </w:rPr>
  </w:style>
  <w:style w:type="paragraph" w:customStyle="1" w:styleId="Style9">
    <w:name w:val="Základní text (2)"/>
    <w:basedOn w:val="Normal"/>
    <w:link w:val="CharStyle10"/>
    <w:pPr>
      <w:widowControl w:val="0"/>
      <w:shd w:val="clear" w:color="auto" w:fill="FFFFFF"/>
      <w:spacing w:line="341" w:lineRule="auto"/>
    </w:pPr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External_Příloha č. 1.xlsx</dc:title>
  <dc:subject/>
  <dc:creator/>
  <cp:keywords/>
</cp:coreProperties>
</file>