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032"/>
        </w:tabs>
        <w:spacing w:before="0" w:after="0" w:line="290" w:lineRule="exact"/>
        <w:ind w:left="896" w:right="3469" w:firstLine="0"/>
      </w:pPr>
      <w:r/>
      <w:r>
        <w:rPr baseline="0" dirty="0">
          <w:rFonts w:ascii="Times New Roman" w:hAnsi="Times New Roman" w:cs="Times New Roman"/>
          <w:b/>
          <w:bCs/>
          <w:color w:val="424242"/>
          <w:spacing w:val="-1"/>
          <w:sz w:val="32"/>
          <w:szCs w:val="32"/>
          <w:lang w:val="cs-CZ"/>
        </w:rPr>
        <w:t>Potvrzení zákaznické objednávky č NPS264938</w:t>
      </w:r>
      <w:r>
        <w:rPr>
          <w:rFonts w:ascii="Times New Roman" w:hAnsi="Times New Roman" w:cs="Times New Roman"/>
          <w:sz w:val="32"/>
          <w:szCs w:val="32"/>
        </w:rPr>
        <w:t> </w:t>
      </w:r>
      <w:r>
        <w:drawing>
          <wp:anchor simplePos="0" relativeHeight="251658320" behindDoc="0" locked="0" layoutInCell="1" allowOverlap="1">
            <wp:simplePos x="0" y="0"/>
            <wp:positionH relativeFrom="page">
              <wp:posOffset>2206244</wp:posOffset>
            </wp:positionH>
            <wp:positionV relativeFrom="line">
              <wp:posOffset>-46990</wp:posOffset>
            </wp:positionV>
            <wp:extent cx="1332687" cy="194106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687" cy="194106"/>
                    </a:xfrm>
                    <a:custGeom>
                      <a:rect l="l" t="t" r="r" b="b"/>
                      <a:pathLst>
                        <a:path w="1332687" h="194106">
                          <a:moveTo>
                            <a:pt x="0" y="194106"/>
                          </a:moveTo>
                          <a:lnTo>
                            <a:pt x="1332687" y="194106"/>
                          </a:lnTo>
                          <a:lnTo>
                            <a:pt x="1332687" y="0"/>
                          </a:lnTo>
                          <a:lnTo>
                            <a:pt x="0" y="0"/>
                          </a:lnTo>
                          <a:lnTo>
                            <a:pt x="0" y="19410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424242"/>
          <w:sz w:val="24"/>
          <w:szCs w:val="24"/>
          <w:lang w:val="cs-CZ"/>
        </w:rPr>
        <w:t>Johnson &amp; Johnson &lt;	</w:t>
      </w:r>
      <w:r>
        <w:rPr baseline="0" dirty="0">
          <w:rFonts w:ascii="Times New Roman" w:hAnsi="Times New Roman" w:cs="Times New Roman"/>
          <w:color w:val="424242"/>
          <w:sz w:val="24"/>
          <w:szCs w:val="24"/>
          <w:lang w:val="cs-CZ"/>
        </w:rPr>
        <w:t>&gt;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424242"/>
          <w:sz w:val="24"/>
          <w:szCs w:val="24"/>
          <w:lang w:val="cs-CZ"/>
        </w:rPr>
        <w:t>1.2.2024 13:50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714"/>
        </w:tabs>
        <w:spacing w:before="0" w:after="0" w:line="265" w:lineRule="exact"/>
        <w:ind w:left="896" w:right="0" w:firstLine="0"/>
      </w:pPr>
      <w:r>
        <w:drawing>
          <wp:anchor simplePos="0" relativeHeight="251658322" behindDoc="0" locked="0" layoutInCell="1" allowOverlap="1">
            <wp:simplePos x="0" y="0"/>
            <wp:positionH relativeFrom="page">
              <wp:posOffset>1348232</wp:posOffset>
            </wp:positionH>
            <wp:positionV relativeFrom="line">
              <wp:posOffset>-12701</wp:posOffset>
            </wp:positionV>
            <wp:extent cx="1354481" cy="194107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54481" cy="194107"/>
                    </a:xfrm>
                    <a:custGeom>
                      <a:rect l="l" t="t" r="r" b="b"/>
                      <a:pathLst>
                        <a:path w="1354481" h="194107">
                          <a:moveTo>
                            <a:pt x="0" y="194107"/>
                          </a:moveTo>
                          <a:lnTo>
                            <a:pt x="1354481" y="194107"/>
                          </a:lnTo>
                          <a:lnTo>
                            <a:pt x="1354481" y="0"/>
                          </a:lnTo>
                          <a:lnTo>
                            <a:pt x="0" y="0"/>
                          </a:lnTo>
                          <a:lnTo>
                            <a:pt x="0" y="19410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424242"/>
          <w:sz w:val="24"/>
          <w:szCs w:val="24"/>
          <w:lang w:val="cs-CZ"/>
        </w:rPr>
        <w:t>Komu: 	</w:t>
      </w:r>
      <w:r>
        <w:rPr baseline="0" dirty="0">
          <w:rFonts w:ascii="Times New Roman" w:hAnsi="Times New Roman" w:cs="Times New Roman"/>
          <w:color w:val="424242"/>
          <w:sz w:val="24"/>
          <w:szCs w:val="24"/>
          <w:lang w:val="cs-CZ"/>
        </w:rPr>
        <w:t>z  </w:t>
      </w:r>
      <w:r/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424242"/>
          <w:spacing w:val="-2"/>
          <w:sz w:val="24"/>
          <w:szCs w:val="24"/>
          <w:lang w:val="cs-CZ"/>
        </w:rPr>
        <w:t>Vážený zákazníku,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424242"/>
          <w:spacing w:val="-1"/>
          <w:sz w:val="24"/>
          <w:szCs w:val="24"/>
          <w:lang w:val="cs-CZ"/>
        </w:rPr>
        <w:t>děkujeme za Vaší objednávku.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424242"/>
          <w:spacing w:val="-2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424242"/>
          <w:spacing w:val="-1"/>
          <w:sz w:val="24"/>
          <w:szCs w:val="24"/>
          <w:lang w:val="cs-CZ"/>
        </w:rPr>
        <w:t>Váš tým zákaznických služeb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424242"/>
          <w:spacing w:val="-1"/>
          <w:sz w:val="24"/>
          <w:szCs w:val="24"/>
          <w:lang w:val="cs-CZ"/>
        </w:rPr>
        <w:t>Johnson &amp; Johnson, s.r.o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424242"/>
          <w:spacing w:val="-1"/>
          <w:sz w:val="24"/>
          <w:szCs w:val="24"/>
          <w:lang w:val="cs-CZ"/>
        </w:rPr>
        <w:t>Walterovo náměstí 329/1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424242"/>
          <w:spacing w:val="-2"/>
          <w:sz w:val="24"/>
          <w:szCs w:val="24"/>
          <w:lang w:val="cs-CZ"/>
        </w:rPr>
        <w:t>Prague 5, 158 00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424242"/>
          <w:spacing w:val="-2"/>
          <w:sz w:val="24"/>
          <w:szCs w:val="24"/>
          <w:lang w:val="cs-CZ"/>
        </w:rPr>
        <w:t>Czech Republic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r/>
    </w:p>
    <w:sectPr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2024-02-13T09:56:00Z</dcterms:created>
  <dcterms:modified xsi:type="dcterms:W3CDTF">2024-02-13T09:56:00Z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