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1"/>
        </w:rPr>
      </w:pPr>
    </w:p>
    <w:p>
      <w:pPr>
        <w:spacing w:line="425" w:lineRule="exact" w:before="99"/>
        <w:ind w:left="2949" w:right="2959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9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7221100068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9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5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„Fond")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  <w:spacing w:line="265" w:lineRule="exact"/>
      </w:pPr>
      <w:r>
        <w:rPr/>
        <w:t>BULY</w:t>
      </w:r>
      <w:r>
        <w:rPr>
          <w:spacing w:val="-7"/>
        </w:rPr>
        <w:t> </w:t>
      </w:r>
      <w:r>
        <w:rPr/>
        <w:t>ARÉNA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zájmové</w:t>
      </w:r>
      <w:r>
        <w:rPr>
          <w:spacing w:val="-6"/>
        </w:rPr>
        <w:t> </w:t>
      </w:r>
      <w:r>
        <w:rPr>
          <w:spacing w:val="-2"/>
        </w:rPr>
        <w:t>sdružení</w:t>
      </w:r>
    </w:p>
    <w:p>
      <w:pPr>
        <w:pStyle w:val="BodyText"/>
      </w:pPr>
      <w:r>
        <w:rPr/>
        <w:t>zájmové</w:t>
      </w:r>
      <w:r>
        <w:rPr>
          <w:spacing w:val="-2"/>
        </w:rPr>
        <w:t> </w:t>
      </w:r>
      <w:r>
        <w:rPr/>
        <w:t>sdružení</w:t>
      </w:r>
      <w:r>
        <w:rPr>
          <w:spacing w:val="-5"/>
        </w:rPr>
        <w:t> </w:t>
      </w:r>
      <w:r>
        <w:rPr/>
        <w:t>právnických</w:t>
      </w:r>
      <w:r>
        <w:rPr>
          <w:spacing w:val="-4"/>
        </w:rPr>
        <w:t> </w:t>
      </w:r>
      <w:r>
        <w:rPr/>
        <w:t>osob</w:t>
      </w:r>
      <w:r>
        <w:rPr>
          <w:spacing w:val="-1"/>
        </w:rPr>
        <w:t> </w:t>
      </w:r>
      <w:r>
        <w:rPr/>
        <w:t>zapsané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obchodním</w:t>
      </w:r>
      <w:r>
        <w:rPr>
          <w:spacing w:val="-5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6"/>
        </w:rPr>
        <w:t> </w:t>
      </w:r>
      <w:r>
        <w:rPr/>
        <w:t>Krajským</w:t>
      </w:r>
      <w:r>
        <w:rPr>
          <w:spacing w:val="-6"/>
        </w:rPr>
        <w:t> </w:t>
      </w:r>
      <w:r>
        <w:rPr/>
        <w:t>soudem</w:t>
      </w:r>
      <w:r>
        <w:rPr>
          <w:spacing w:val="-6"/>
        </w:rPr>
        <w:t> </w:t>
      </w:r>
      <w:r>
        <w:rPr/>
        <w:t>v Ostravě, oddíl L, vložka 12202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Hlučínská</w:t>
      </w:r>
      <w:r>
        <w:rPr>
          <w:spacing w:val="-7"/>
        </w:rPr>
        <w:t> </w:t>
      </w:r>
      <w:r>
        <w:rPr/>
        <w:t>252/181,</w:t>
      </w:r>
      <w:r>
        <w:rPr>
          <w:spacing w:val="-7"/>
        </w:rPr>
        <w:t> </w:t>
      </w:r>
      <w:r>
        <w:rPr/>
        <w:t>Kouty,</w:t>
      </w:r>
      <w:r>
        <w:rPr>
          <w:spacing w:val="-6"/>
        </w:rPr>
        <w:t> </w:t>
      </w:r>
      <w:r>
        <w:rPr/>
        <w:t>747</w:t>
      </w:r>
      <w:r>
        <w:rPr>
          <w:spacing w:val="-3"/>
        </w:rPr>
        <w:t> </w:t>
      </w:r>
      <w:r>
        <w:rPr/>
        <w:t>21</w:t>
      </w:r>
      <w:r>
        <w:rPr>
          <w:spacing w:val="-6"/>
        </w:rPr>
        <w:t> </w:t>
      </w:r>
      <w:r>
        <w:rPr>
          <w:spacing w:val="-2"/>
        </w:rPr>
        <w:t>Kravaře</w:t>
      </w:r>
    </w:p>
    <w:p>
      <w:pPr>
        <w:pStyle w:val="BodyText"/>
        <w:tabs>
          <w:tab w:pos="2982" w:val="left" w:leader="none"/>
        </w:tabs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/>
        <w:t>706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5"/>
        </w:rPr>
        <w:t>097</w:t>
      </w:r>
    </w:p>
    <w:p>
      <w:pPr>
        <w:pStyle w:val="BodyText"/>
        <w:tabs>
          <w:tab w:pos="2982" w:val="left" w:leader="none"/>
        </w:tabs>
        <w:ind w:right="2074"/>
      </w:pPr>
      <w:r>
        <w:rPr>
          <w:spacing w:val="-2"/>
        </w:rPr>
        <w:t>zastoupené:</w:t>
      </w:r>
      <w:r>
        <w:rPr/>
        <w:tab/>
        <w:t>Marcelem</w:t>
      </w:r>
      <w:r>
        <w:rPr>
          <w:spacing w:val="-5"/>
        </w:rPr>
        <w:t> </w:t>
      </w:r>
      <w:r>
        <w:rPr/>
        <w:t>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spacing w:val="-4"/>
        </w:rPr>
        <w:t> </w:t>
      </w:r>
      <w:r>
        <w:rPr/>
        <w:t>z i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/>
        <w:t>předsedou</w:t>
      </w:r>
      <w:r>
        <w:rPr>
          <w:spacing w:val="-1"/>
        </w:rPr>
        <w:t> </w:t>
      </w:r>
      <w:r>
        <w:rPr/>
        <w:t>sdružení (dále jen „příjemce podpory“)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7221100068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20. 9. 2023 (dále jen „Smlouva“):</w:t>
      </w:r>
    </w:p>
    <w:p>
      <w:pPr>
        <w:pStyle w:val="BodyText"/>
        <w:spacing w:before="122"/>
      </w:pPr>
      <w:r>
        <w:rPr>
          <w:spacing w:val="-5"/>
        </w:rPr>
        <w:t>1)</w:t>
      </w:r>
    </w:p>
    <w:p>
      <w:pPr>
        <w:pStyle w:val="BodyText"/>
      </w:pPr>
      <w:r>
        <w:rPr/>
        <w:t>Výše dotace uvedená v článku II bodu 1 Smlouvy se mění na </w:t>
      </w:r>
      <w:r>
        <w:rPr>
          <w:b/>
        </w:rPr>
        <w:t>6 861 485,92 Kč </w:t>
      </w:r>
      <w:r>
        <w:rPr/>
        <w:t>(slovy: šest milionů osm set šedesát jedna tisíc čtyři sta osmdesát pět korun českých a devadesát dva haléřů).</w:t>
      </w:r>
    </w:p>
    <w:p>
      <w:pPr>
        <w:pStyle w:val="BodyText"/>
        <w:spacing w:line="265" w:lineRule="exact" w:before="121"/>
      </w:pPr>
      <w:r>
        <w:rPr>
          <w:spacing w:val="-5"/>
        </w:rPr>
        <w:t>2)</w:t>
      </w:r>
    </w:p>
    <w:p>
      <w:pPr>
        <w:pStyle w:val="BodyText"/>
        <w:ind w:right="150"/>
      </w:pPr>
      <w:r>
        <w:rPr/>
        <w:t>V článku IV bodu 1 písm. b) zní takto: „b) realizací projektu dojde k výstavbě nové fotovoltaické elektrárny</w:t>
      </w:r>
      <w:r>
        <w:rPr>
          <w:spacing w:val="40"/>
        </w:rPr>
        <w:t> </w:t>
      </w:r>
      <w:r>
        <w:rPr/>
        <w:t>s pozemní instalací s předpokládaným výkonem 990 kWp.“.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20"/>
          <w:pgNumType w:start="1"/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99"/>
      </w:pPr>
      <w:r>
        <w:rPr>
          <w:spacing w:val="-5"/>
        </w:rPr>
        <w:t>3)</w:t>
      </w:r>
    </w:p>
    <w:p>
      <w:pPr>
        <w:pStyle w:val="BodyText"/>
        <w:spacing w:line="265" w:lineRule="exact"/>
      </w:pPr>
      <w:r>
        <w:rPr/>
        <w:t>V</w:t>
      </w:r>
      <w:r>
        <w:rPr>
          <w:spacing w:val="-3"/>
        </w:rPr>
        <w:t> </w:t>
      </w:r>
      <w:r>
        <w:rPr/>
        <w:t>článku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písm.</w:t>
      </w:r>
      <w:r>
        <w:rPr>
          <w:spacing w:val="-2"/>
        </w:rPr>
        <w:t> </w:t>
      </w:r>
      <w:r>
        <w:rPr/>
        <w:t>c)</w:t>
      </w:r>
      <w:r>
        <w:rPr>
          <w:spacing w:val="-5"/>
        </w:rPr>
        <w:t> </w:t>
      </w:r>
      <w:r>
        <w:rPr/>
        <w:t>zní</w:t>
      </w:r>
      <w:r>
        <w:rPr>
          <w:spacing w:val="-4"/>
        </w:rPr>
        <w:t> </w:t>
      </w:r>
      <w:r>
        <w:rPr>
          <w:spacing w:val="-2"/>
        </w:rPr>
        <w:t>takto:</w:t>
      </w:r>
    </w:p>
    <w:p>
      <w:pPr>
        <w:pStyle w:val="BodyText"/>
        <w:spacing w:line="265" w:lineRule="exact"/>
      </w:pPr>
      <w:r>
        <w:rPr/>
        <w:t>“</w:t>
      </w:r>
      <w:r>
        <w:rPr>
          <w:spacing w:val="-6"/>
        </w:rPr>
        <w:t> </w:t>
      </w:r>
      <w:r>
        <w:rPr/>
        <w:t>c)</w:t>
      </w:r>
      <w:r>
        <w:rPr>
          <w:spacing w:val="-4"/>
        </w:rPr>
        <w:t> </w:t>
      </w:r>
      <w:r>
        <w:rPr/>
        <w:t>k</w:t>
      </w:r>
      <w:r>
        <w:rPr>
          <w:spacing w:val="-5"/>
        </w:rPr>
        <w:t> </w:t>
      </w:r>
      <w:r>
        <w:rPr/>
        <w:t>termínu</w:t>
      </w:r>
      <w:r>
        <w:rPr>
          <w:spacing w:val="-6"/>
        </w:rPr>
        <w:t> </w:t>
      </w:r>
      <w:r>
        <w:rPr/>
        <w:t>pro</w:t>
      </w:r>
      <w:r>
        <w:rPr>
          <w:spacing w:val="-3"/>
        </w:rPr>
        <w:t> </w:t>
      </w:r>
      <w:r>
        <w:rPr/>
        <w:t>závěrečné</w:t>
      </w:r>
      <w:r>
        <w:rPr>
          <w:spacing w:val="-6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5"/>
        </w:rPr>
        <w:t> </w:t>
      </w:r>
      <w:r>
        <w:rPr/>
        <w:t>(ZVA)</w:t>
      </w:r>
      <w:r>
        <w:rPr>
          <w:spacing w:val="-3"/>
        </w:rPr>
        <w:t> </w:t>
      </w:r>
      <w:r>
        <w:rPr/>
        <w:t>podle</w:t>
      </w:r>
      <w:r>
        <w:rPr>
          <w:spacing w:val="-5"/>
        </w:rPr>
        <w:t> </w:t>
      </w:r>
      <w:r>
        <w:rPr/>
        <w:t>písmene f)</w:t>
      </w:r>
      <w:r>
        <w:rPr>
          <w:spacing w:val="-5"/>
        </w:rPr>
        <w:t> </w:t>
      </w:r>
      <w:r>
        <w:rPr/>
        <w:t>bude</w:t>
      </w:r>
      <w:r>
        <w:rPr>
          <w:spacing w:val="-5"/>
        </w:rPr>
        <w:t> </w:t>
      </w:r>
      <w:r>
        <w:rPr/>
        <w:t>projekt</w:t>
      </w:r>
      <w:r>
        <w:rPr>
          <w:spacing w:val="-4"/>
        </w:rPr>
        <w:t> </w:t>
      </w:r>
      <w:r>
        <w:rPr/>
        <w:t>plnit</w:t>
      </w:r>
      <w:r>
        <w:rPr>
          <w:spacing w:val="-5"/>
        </w:rPr>
        <w:t> </w:t>
      </w:r>
      <w:r>
        <w:rPr/>
        <w:t>tyto</w:t>
      </w:r>
      <w:r>
        <w:rPr>
          <w:spacing w:val="-5"/>
        </w:rPr>
        <w:t> </w:t>
      </w:r>
      <w:r>
        <w:rPr>
          <w:spacing w:val="-2"/>
        </w:rPr>
        <w:t>parametry:</w:t>
      </w: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9"/>
        <w:gridCol w:w="1676"/>
        <w:gridCol w:w="1703"/>
        <w:gridCol w:w="1734"/>
      </w:tblGrid>
      <w:tr>
        <w:trPr>
          <w:trHeight w:val="772" w:hRule="atLeast"/>
        </w:trPr>
        <w:tc>
          <w:tcPr>
            <w:tcW w:w="3719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76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703" w:type="dxa"/>
          </w:tcPr>
          <w:p>
            <w:pPr>
              <w:pStyle w:val="TableParagraph"/>
              <w:ind w:left="107" w:right="7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Výchozí hodnota</w:t>
            </w:r>
          </w:p>
        </w:tc>
        <w:tc>
          <w:tcPr>
            <w:tcW w:w="1734" w:type="dxa"/>
          </w:tcPr>
          <w:p>
            <w:pPr>
              <w:pStyle w:val="TableParagraph"/>
              <w:spacing w:before="12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719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(kWp)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kWp</w:t>
            </w:r>
          </w:p>
        </w:tc>
        <w:tc>
          <w:tcPr>
            <w:tcW w:w="1703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4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990,00</w:t>
            </w:r>
          </w:p>
        </w:tc>
      </w:tr>
      <w:tr>
        <w:trPr>
          <w:trHeight w:val="506" w:hRule="atLeast"/>
        </w:trPr>
        <w:tc>
          <w:tcPr>
            <w:tcW w:w="3719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76" w:type="dxa"/>
          </w:tcPr>
          <w:p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703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4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699,52</w:t>
            </w:r>
          </w:p>
        </w:tc>
      </w:tr>
      <w:tr>
        <w:trPr>
          <w:trHeight w:val="532" w:hRule="atLeast"/>
        </w:trPr>
        <w:tc>
          <w:tcPr>
            <w:tcW w:w="3719" w:type="dxa"/>
          </w:tcPr>
          <w:p>
            <w:pPr>
              <w:pStyle w:val="TableParagraph"/>
              <w:spacing w:line="266" w:lineRule="exact" w:before="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76" w:type="dxa"/>
          </w:tcPr>
          <w:p>
            <w:pPr>
              <w:pStyle w:val="TableParagraph"/>
              <w:ind w:left="0" w:right="4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MWh/rok</w:t>
            </w:r>
          </w:p>
        </w:tc>
        <w:tc>
          <w:tcPr>
            <w:tcW w:w="1703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4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114,84</w:t>
            </w:r>
          </w:p>
        </w:tc>
      </w:tr>
      <w:tr>
        <w:trPr>
          <w:trHeight w:val="505" w:hRule="atLeast"/>
        </w:trPr>
        <w:tc>
          <w:tcPr>
            <w:tcW w:w="3719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OZE</w:t>
            </w:r>
          </w:p>
        </w:tc>
        <w:tc>
          <w:tcPr>
            <w:tcW w:w="1676" w:type="dxa"/>
          </w:tcPr>
          <w:p>
            <w:pPr>
              <w:pStyle w:val="TableParagraph"/>
              <w:ind w:left="0" w:right="4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MWh/rok</w:t>
            </w:r>
          </w:p>
        </w:tc>
        <w:tc>
          <w:tcPr>
            <w:tcW w:w="1703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4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901,00“.</w:t>
            </w:r>
          </w:p>
        </w:tc>
      </w:tr>
    </w:tbl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ind w:left="385"/>
      </w:pPr>
      <w:r>
        <w:rPr>
          <w:spacing w:val="-5"/>
        </w:rPr>
        <w:t>4)</w:t>
      </w:r>
    </w:p>
    <w:p>
      <w:pPr>
        <w:pStyle w:val="BodyText"/>
        <w:ind w:left="385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5"/>
      </w:pPr>
      <w:r>
        <w:rPr>
          <w:spacing w:val="-5"/>
        </w:rPr>
        <w:t>5)</w:t>
      </w:r>
    </w:p>
    <w:p>
      <w:pPr>
        <w:pStyle w:val="BodyText"/>
        <w:spacing w:before="1"/>
        <w:ind w:left="385" w:right="111"/>
        <w:jc w:val="both"/>
      </w:pPr>
      <w:r>
        <w:rPr/>
        <w:t>Příjemce</w:t>
      </w:r>
      <w:r>
        <w:rPr>
          <w:spacing w:val="-14"/>
        </w:rPr>
        <w:t> </w:t>
      </w:r>
      <w:r>
        <w:rPr/>
        <w:t>podpory</w:t>
      </w:r>
      <w:r>
        <w:rPr>
          <w:spacing w:val="-14"/>
        </w:rPr>
        <w:t> </w:t>
      </w:r>
      <w:r>
        <w:rPr/>
        <w:t>souhlasí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zveřejněním</w:t>
      </w:r>
      <w:r>
        <w:rPr>
          <w:spacing w:val="-14"/>
        </w:rPr>
        <w:t> </w:t>
      </w:r>
      <w:r>
        <w:rPr/>
        <w:t>celého</w:t>
      </w:r>
      <w:r>
        <w:rPr>
          <w:spacing w:val="-14"/>
        </w:rPr>
        <w:t> </w:t>
      </w:r>
      <w:r>
        <w:rPr/>
        <w:t>textu</w:t>
      </w:r>
      <w:r>
        <w:rPr>
          <w:spacing w:val="-13"/>
        </w:rPr>
        <w:t> </w:t>
      </w:r>
      <w:r>
        <w:rPr/>
        <w:t>Smlouvy,</w:t>
      </w:r>
      <w:r>
        <w:rPr>
          <w:spacing w:val="-14"/>
        </w:rPr>
        <w:t> </w:t>
      </w:r>
      <w:r>
        <w:rPr/>
        <w:t>včetně</w:t>
      </w:r>
      <w:r>
        <w:rPr>
          <w:spacing w:val="-14"/>
        </w:rPr>
        <w:t> </w:t>
      </w:r>
      <w:r>
        <w:rPr/>
        <w:t>tohoto</w:t>
      </w:r>
      <w:r>
        <w:rPr>
          <w:spacing w:val="-13"/>
        </w:rPr>
        <w:t> </w:t>
      </w:r>
      <w:r>
        <w:rPr/>
        <w:t>dodatku,</w:t>
      </w:r>
      <w:r>
        <w:rPr>
          <w:spacing w:val="-14"/>
        </w:rPr>
        <w:t> </w:t>
      </w:r>
      <w:r>
        <w:rPr/>
        <w:t>v registru</w:t>
      </w:r>
      <w:r>
        <w:rPr>
          <w:spacing w:val="-13"/>
        </w:rPr>
        <w:t> </w:t>
      </w:r>
      <w:r>
        <w:rPr/>
        <w:t>smluv podle zákona č. 340/2015 Sb., o zvláštních podmínkách účinnosti některých smluv, uveřejňování těchto smluv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registru</w:t>
      </w:r>
      <w:r>
        <w:rPr>
          <w:spacing w:val="-9"/>
        </w:rPr>
        <w:t> </w:t>
      </w:r>
      <w:r>
        <w:rPr/>
        <w:t>smluv</w:t>
      </w:r>
      <w:r>
        <w:rPr>
          <w:spacing w:val="-9"/>
        </w:rPr>
        <w:t> </w:t>
      </w:r>
      <w:r>
        <w:rPr/>
        <w:t>(zákon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registru</w:t>
      </w:r>
      <w:r>
        <w:rPr>
          <w:spacing w:val="-8"/>
        </w:rPr>
        <w:t> </w:t>
      </w:r>
      <w:r>
        <w:rPr/>
        <w:t>smluv),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zveřejnění</w:t>
      </w:r>
      <w:r>
        <w:rPr>
          <w:spacing w:val="-9"/>
        </w:rPr>
        <w:t> </w:t>
      </w:r>
      <w:r>
        <w:rPr/>
        <w:t>Smlouvy</w:t>
      </w:r>
      <w:r>
        <w:rPr>
          <w:spacing w:val="-9"/>
        </w:rPr>
        <w:t> </w:t>
      </w:r>
      <w:r>
        <w:rPr/>
        <w:t>nebo</w:t>
      </w:r>
      <w:r>
        <w:rPr>
          <w:spacing w:val="-8"/>
        </w:rPr>
        <w:t> </w:t>
      </w:r>
      <w:r>
        <w:rPr/>
        <w:t>tohoto</w:t>
      </w:r>
      <w:r>
        <w:rPr>
          <w:spacing w:val="-8"/>
        </w:rPr>
        <w:t> </w:t>
      </w:r>
      <w:r>
        <w:rPr/>
        <w:t>dodatku</w:t>
      </w:r>
      <w:r>
        <w:rPr>
          <w:spacing w:val="-9"/>
        </w:rPr>
        <w:t> </w:t>
      </w:r>
      <w:r>
        <w:rPr/>
        <w:t>tento zákon ukládá.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5"/>
      </w:pPr>
      <w:r>
        <w:rPr>
          <w:spacing w:val="-5"/>
        </w:rPr>
        <w:t>6)</w:t>
      </w:r>
    </w:p>
    <w:p>
      <w:pPr>
        <w:pStyle w:val="BodyText"/>
        <w:ind w:left="385" w:right="113"/>
        <w:jc w:val="both"/>
      </w:pPr>
      <w:r>
        <w:rPr/>
        <w:t>Tento dodatek je vyhotoven v jednom elektronickém vyhotovení, podepsaném zaručenými elektronickými</w:t>
      </w:r>
      <w:r>
        <w:rPr>
          <w:spacing w:val="-14"/>
        </w:rPr>
        <w:t> </w:t>
      </w:r>
      <w:r>
        <w:rPr/>
        <w:t>podpisy</w:t>
      </w:r>
      <w:r>
        <w:rPr>
          <w:spacing w:val="-14"/>
        </w:rPr>
        <w:t> </w:t>
      </w:r>
      <w:r>
        <w:rPr/>
        <w:t>zástupců</w:t>
      </w:r>
      <w:r>
        <w:rPr>
          <w:spacing w:val="-14"/>
        </w:rPr>
        <w:t> </w:t>
      </w:r>
      <w:r>
        <w:rPr/>
        <w:t>smluvních</w:t>
      </w:r>
      <w:r>
        <w:rPr>
          <w:spacing w:val="-13"/>
        </w:rPr>
        <w:t> </w:t>
      </w:r>
      <w:r>
        <w:rPr/>
        <w:t>stran,</w:t>
      </w:r>
      <w:r>
        <w:rPr>
          <w:spacing w:val="-14"/>
        </w:rPr>
        <w:t> </w:t>
      </w:r>
      <w:r>
        <w:rPr/>
        <w:t>popřípadě</w:t>
      </w:r>
      <w:r>
        <w:rPr>
          <w:spacing w:val="-14"/>
        </w:rPr>
        <w:t> </w:t>
      </w:r>
      <w:r>
        <w:rPr/>
        <w:t>je</w:t>
      </w:r>
      <w:r>
        <w:rPr>
          <w:spacing w:val="-13"/>
        </w:rPr>
        <w:t> </w:t>
      </w:r>
      <w:r>
        <w:rPr/>
        <w:t>vyhotoven</w:t>
      </w:r>
      <w:r>
        <w:rPr>
          <w:spacing w:val="-14"/>
        </w:rPr>
        <w:t> </w:t>
      </w:r>
      <w:r>
        <w:rPr/>
        <w:t>ve</w:t>
      </w:r>
      <w:r>
        <w:rPr>
          <w:spacing w:val="-14"/>
        </w:rPr>
        <w:t> </w:t>
      </w:r>
      <w:r>
        <w:rPr/>
        <w:t>dvou</w:t>
      </w:r>
      <w:r>
        <w:rPr>
          <w:spacing w:val="-13"/>
        </w:rPr>
        <w:t> </w:t>
      </w:r>
      <w:r>
        <w:rPr/>
        <w:t>listinných</w:t>
      </w:r>
      <w:r>
        <w:rPr>
          <w:spacing w:val="-14"/>
        </w:rPr>
        <w:t> </w:t>
      </w:r>
      <w:r>
        <w:rPr/>
        <w:t>exemplářích a podepsán vlastnoručně; každý exemplář má platnost originálu. Každá smluvní strana obdrží jeden </w:t>
      </w:r>
      <w:r>
        <w:rPr>
          <w:spacing w:val="-2"/>
        </w:rPr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spacing w:val="-5"/>
        </w:rPr>
        <w:t>V:</w:t>
      </w:r>
    </w:p>
    <w:p>
      <w:pPr>
        <w:pStyle w:val="BodyText"/>
        <w:ind w:left="0"/>
      </w:pPr>
    </w:p>
    <w:p>
      <w:pPr>
        <w:pStyle w:val="BodyText"/>
        <w:tabs>
          <w:tab w:pos="6583" w:val="left" w:leader="none"/>
        </w:tabs>
        <w:spacing w:before="1"/>
      </w:pPr>
      <w:r>
        <w:rPr>
          <w:spacing w:val="-4"/>
        </w:rPr>
        <w:t>dne: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27"/>
        </w:rPr>
      </w:pPr>
    </w:p>
    <w:p>
      <w:pPr>
        <w:tabs>
          <w:tab w:pos="6583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3" w:val="left" w:leader="none"/>
        </w:tabs>
        <w:spacing w:before="1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708" w:footer="771" w:top="2040" w:bottom="9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89996pt;margin-top:742.452148pt;width:12.4pt;height:15.25pt;mso-position-horizontal-relative:page;mso-position-vertical-relative:page;z-index:-158033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512576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38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2024-02-13T13:41:58Z</dcterms:created>
  <dcterms:modified xsi:type="dcterms:W3CDTF">2024-02-13T13:41:58Z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