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shd w:val="pct1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F526CE" w:rsidRPr="00294FB6" w14:paraId="1A4C9D60" w14:textId="77777777" w:rsidTr="00CB7731">
        <w:tc>
          <w:tcPr>
            <w:tcW w:w="9211" w:type="dxa"/>
            <w:shd w:val="pct10" w:color="auto" w:fill="auto"/>
          </w:tcPr>
          <w:p w14:paraId="555ADFE8" w14:textId="3107B35C" w:rsidR="00F526CE" w:rsidRPr="00294FB6" w:rsidRDefault="00F526CE" w:rsidP="00F77AB6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294FB6">
              <w:rPr>
                <w:rFonts w:asciiTheme="minorHAnsi" w:hAnsiTheme="minorHAnsi"/>
                <w:b/>
                <w:szCs w:val="24"/>
              </w:rPr>
              <w:t>SMLOUVA O DÍLO</w:t>
            </w:r>
          </w:p>
        </w:tc>
      </w:tr>
    </w:tbl>
    <w:p w14:paraId="2F7593E4" w14:textId="77777777" w:rsidR="001907BA" w:rsidRPr="006C3292" w:rsidRDefault="001907BA" w:rsidP="001907BA">
      <w:pPr>
        <w:jc w:val="center"/>
        <w:rPr>
          <w:rFonts w:asciiTheme="minorHAnsi" w:hAnsiTheme="minorHAnsi"/>
          <w:i/>
          <w:sz w:val="22"/>
          <w:szCs w:val="22"/>
        </w:rPr>
      </w:pPr>
      <w:r w:rsidRPr="006C3292">
        <w:rPr>
          <w:rFonts w:asciiTheme="minorHAnsi" w:hAnsiTheme="minorHAnsi"/>
          <w:i/>
          <w:sz w:val="22"/>
          <w:szCs w:val="22"/>
        </w:rPr>
        <w:t>(dále jen „smlouva“)</w:t>
      </w:r>
    </w:p>
    <w:p w14:paraId="083E3A67" w14:textId="0DFCA522" w:rsidR="00F526CE" w:rsidRPr="006C3292" w:rsidRDefault="00F526CE" w:rsidP="00F526CE">
      <w:pPr>
        <w:jc w:val="center"/>
        <w:rPr>
          <w:rFonts w:asciiTheme="minorHAnsi" w:hAnsiTheme="minorHAnsi" w:cstheme="minorHAnsi"/>
          <w:i/>
          <w:sz w:val="22"/>
          <w:szCs w:val="22"/>
        </w:rPr>
      </w:pPr>
      <w:bookmarkStart w:id="0" w:name="_Hlk12511620"/>
      <w:r w:rsidRPr="006C3292">
        <w:rPr>
          <w:rFonts w:asciiTheme="minorHAnsi" w:hAnsiTheme="minorHAnsi"/>
          <w:i/>
          <w:sz w:val="22"/>
          <w:szCs w:val="22"/>
        </w:rPr>
        <w:t xml:space="preserve">Tato smlouva se uzavírá podle </w:t>
      </w:r>
      <w:r w:rsidR="00BE3EA9" w:rsidRPr="006C3292">
        <w:rPr>
          <w:rFonts w:asciiTheme="minorHAnsi" w:hAnsiTheme="minorHAnsi"/>
          <w:i/>
          <w:sz w:val="22"/>
          <w:szCs w:val="22"/>
        </w:rPr>
        <w:t>příslušných ustanovení</w:t>
      </w:r>
      <w:r w:rsidRPr="006C3292">
        <w:rPr>
          <w:rFonts w:asciiTheme="minorHAnsi" w:hAnsiTheme="minorHAnsi"/>
          <w:i/>
          <w:sz w:val="22"/>
          <w:szCs w:val="22"/>
        </w:rPr>
        <w:t xml:space="preserve"> zákona č. </w:t>
      </w:r>
      <w:r w:rsidR="00DB12D4" w:rsidRPr="006C3292">
        <w:rPr>
          <w:rFonts w:asciiTheme="minorHAnsi" w:hAnsiTheme="minorHAnsi"/>
          <w:i/>
          <w:sz w:val="22"/>
          <w:szCs w:val="22"/>
        </w:rPr>
        <w:t>89/2012</w:t>
      </w:r>
      <w:r w:rsidRPr="006C3292">
        <w:rPr>
          <w:rFonts w:asciiTheme="minorHAnsi" w:hAnsiTheme="minorHAnsi"/>
          <w:i/>
          <w:sz w:val="22"/>
          <w:szCs w:val="22"/>
        </w:rPr>
        <w:t xml:space="preserve"> Sb., </w:t>
      </w:r>
      <w:r w:rsidR="00BE3EA9" w:rsidRPr="006C3292">
        <w:rPr>
          <w:rFonts w:asciiTheme="minorHAnsi" w:hAnsiTheme="minorHAnsi"/>
          <w:i/>
          <w:sz w:val="22"/>
          <w:szCs w:val="22"/>
        </w:rPr>
        <w:t>o</w:t>
      </w:r>
      <w:r w:rsidR="00DB12D4" w:rsidRPr="006C3292">
        <w:rPr>
          <w:rFonts w:asciiTheme="minorHAnsi" w:hAnsiTheme="minorHAnsi"/>
          <w:i/>
          <w:sz w:val="22"/>
          <w:szCs w:val="22"/>
        </w:rPr>
        <w:t xml:space="preserve">bčanský </w:t>
      </w:r>
      <w:r w:rsidRPr="006C3292">
        <w:rPr>
          <w:rFonts w:asciiTheme="minorHAnsi" w:hAnsiTheme="minorHAnsi"/>
          <w:i/>
          <w:sz w:val="22"/>
          <w:szCs w:val="22"/>
        </w:rPr>
        <w:t>zákoník</w:t>
      </w:r>
      <w:r w:rsidR="00BE3EA9" w:rsidRPr="006C3292">
        <w:rPr>
          <w:rFonts w:asciiTheme="minorHAnsi" w:hAnsiTheme="minorHAnsi"/>
          <w:i/>
          <w:sz w:val="22"/>
          <w:szCs w:val="22"/>
        </w:rPr>
        <w:t>, ve znění pozdějších předpisů, (dále jen „občanský zákoník“)</w:t>
      </w:r>
      <w:r w:rsidR="006C3D14" w:rsidRPr="006C3292">
        <w:rPr>
          <w:rFonts w:asciiTheme="minorHAnsi" w:hAnsiTheme="minorHAnsi"/>
          <w:i/>
          <w:sz w:val="22"/>
          <w:szCs w:val="22"/>
        </w:rPr>
        <w:t xml:space="preserve"> </w:t>
      </w:r>
      <w:r w:rsidRPr="006C3292">
        <w:rPr>
          <w:rFonts w:asciiTheme="minorHAnsi" w:hAnsiTheme="minorHAnsi"/>
          <w:i/>
          <w:sz w:val="22"/>
          <w:szCs w:val="22"/>
        </w:rPr>
        <w:t>mezi níže uvedenými smluvními stranami:</w:t>
      </w:r>
    </w:p>
    <w:bookmarkEnd w:id="0"/>
    <w:p w14:paraId="565342AE" w14:textId="77777777" w:rsidR="00F526CE" w:rsidRPr="00E64B33" w:rsidRDefault="00F526CE" w:rsidP="00294FB6">
      <w:pPr>
        <w:pStyle w:val="Nadpis1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E64B33">
        <w:rPr>
          <w:rFonts w:asciiTheme="minorHAnsi" w:hAnsiTheme="minorHAnsi" w:cstheme="minorHAnsi"/>
          <w:sz w:val="22"/>
          <w:szCs w:val="22"/>
        </w:rPr>
        <w:t>Smluvní strany</w:t>
      </w:r>
    </w:p>
    <w:p w14:paraId="0FFA7C29" w14:textId="77777777" w:rsidR="003A5654" w:rsidRPr="00E64B33" w:rsidRDefault="003A5654" w:rsidP="003A5654">
      <w:pPr>
        <w:pStyle w:val="Nadpis2"/>
        <w:numPr>
          <w:ilvl w:val="0"/>
          <w:numId w:val="0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E64B33">
        <w:rPr>
          <w:rFonts w:asciiTheme="minorHAnsi" w:hAnsiTheme="minorHAnsi" w:cstheme="minorHAnsi"/>
          <w:sz w:val="22"/>
          <w:szCs w:val="22"/>
        </w:rPr>
        <w:t>Objednatel</w:t>
      </w:r>
    </w:p>
    <w:tbl>
      <w:tblPr>
        <w:tblW w:w="93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2"/>
        <w:gridCol w:w="5102"/>
      </w:tblGrid>
      <w:tr w:rsidR="003A5654" w:rsidRPr="00E64B33" w14:paraId="34952F42" w14:textId="77777777" w:rsidTr="001C5974">
        <w:trPr>
          <w:trHeight w:val="323"/>
        </w:trPr>
        <w:tc>
          <w:tcPr>
            <w:tcW w:w="4242" w:type="dxa"/>
          </w:tcPr>
          <w:p w14:paraId="1779FC80" w14:textId="77777777" w:rsidR="003A5654" w:rsidRPr="00F22E26" w:rsidRDefault="003A5654" w:rsidP="001C5974">
            <w:pPr>
              <w:pStyle w:val="Zpat"/>
              <w:tabs>
                <w:tab w:val="clear" w:pos="4536"/>
                <w:tab w:val="clear" w:pos="9072"/>
              </w:tabs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22E26">
              <w:rPr>
                <w:rFonts w:asciiTheme="minorHAnsi" w:hAnsiTheme="minorHAnsi" w:cstheme="minorHAnsi"/>
                <w:sz w:val="22"/>
                <w:szCs w:val="22"/>
              </w:rPr>
              <w:t xml:space="preserve">Název:                  </w:t>
            </w:r>
          </w:p>
        </w:tc>
        <w:tc>
          <w:tcPr>
            <w:tcW w:w="5102" w:type="dxa"/>
          </w:tcPr>
          <w:p w14:paraId="3DD8788B" w14:textId="77777777" w:rsidR="003A5654" w:rsidRPr="00BB4F82" w:rsidRDefault="003A5654" w:rsidP="001C5974">
            <w:pPr>
              <w:pStyle w:val="Nadpis3"/>
              <w:numPr>
                <w:ilvl w:val="0"/>
                <w:numId w:val="0"/>
              </w:numPr>
              <w:spacing w:before="0" w:after="0"/>
              <w:ind w:left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Město Nová Paka</w:t>
            </w:r>
          </w:p>
        </w:tc>
      </w:tr>
      <w:tr w:rsidR="003A5654" w:rsidRPr="00E64B33" w14:paraId="051C4CD5" w14:textId="77777777" w:rsidTr="001C5974">
        <w:trPr>
          <w:trHeight w:val="84"/>
        </w:trPr>
        <w:tc>
          <w:tcPr>
            <w:tcW w:w="4242" w:type="dxa"/>
          </w:tcPr>
          <w:p w14:paraId="5A42CABF" w14:textId="77777777" w:rsidR="003A5654" w:rsidRPr="00F22E26" w:rsidRDefault="003A5654" w:rsidP="001C5974">
            <w:pPr>
              <w:spacing w:line="240" w:lineRule="atLeast"/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2E26">
              <w:rPr>
                <w:rFonts w:asciiTheme="minorHAnsi" w:hAnsiTheme="minorHAnsi" w:cstheme="minorHAnsi"/>
                <w:sz w:val="22"/>
                <w:szCs w:val="22"/>
              </w:rPr>
              <w:t xml:space="preserve">Sídlo:   </w:t>
            </w:r>
          </w:p>
        </w:tc>
        <w:tc>
          <w:tcPr>
            <w:tcW w:w="5102" w:type="dxa"/>
          </w:tcPr>
          <w:p w14:paraId="4F68DE13" w14:textId="77777777" w:rsidR="003A5654" w:rsidRPr="00BB4F82" w:rsidRDefault="003A5654" w:rsidP="001C597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B4F8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Dukelské náměstí 39, 509 24 Nová Paka</w:t>
            </w:r>
          </w:p>
        </w:tc>
      </w:tr>
      <w:tr w:rsidR="003A5654" w:rsidRPr="00E64B33" w14:paraId="016616C8" w14:textId="77777777" w:rsidTr="001C5974">
        <w:trPr>
          <w:trHeight w:val="194"/>
        </w:trPr>
        <w:tc>
          <w:tcPr>
            <w:tcW w:w="4242" w:type="dxa"/>
          </w:tcPr>
          <w:p w14:paraId="29BC3743" w14:textId="77777777" w:rsidR="003A5654" w:rsidRPr="00F22E26" w:rsidRDefault="003A5654" w:rsidP="001C5974">
            <w:pPr>
              <w:spacing w:line="240" w:lineRule="atLeast"/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2E26">
              <w:rPr>
                <w:rFonts w:asciiTheme="minorHAnsi" w:hAnsiTheme="minorHAnsi" w:cstheme="minorHAnsi"/>
                <w:sz w:val="22"/>
                <w:szCs w:val="22"/>
              </w:rPr>
              <w:t xml:space="preserve">Zastoupený: </w:t>
            </w:r>
          </w:p>
          <w:p w14:paraId="34A0BB70" w14:textId="77777777" w:rsidR="003A5654" w:rsidRPr="00F22E26" w:rsidRDefault="003A5654" w:rsidP="001C5974">
            <w:pPr>
              <w:spacing w:line="240" w:lineRule="atLeast"/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2E26">
              <w:rPr>
                <w:rFonts w:asciiTheme="minorHAnsi" w:hAnsiTheme="minorHAnsi" w:cstheme="minorHAnsi"/>
                <w:sz w:val="22"/>
                <w:szCs w:val="22"/>
              </w:rPr>
              <w:t>Kontakt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102" w:type="dxa"/>
          </w:tcPr>
          <w:p w14:paraId="15439713" w14:textId="020BD15B" w:rsidR="003A5654" w:rsidRPr="00BB4F82" w:rsidRDefault="003A5654" w:rsidP="001C597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B4F8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</w:t>
            </w:r>
            <w:r w:rsidR="008C543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Pavlem Bouchnerem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starostou města</w:t>
            </w:r>
          </w:p>
          <w:p w14:paraId="5D077025" w14:textId="18DA4D8B" w:rsidR="003A5654" w:rsidRPr="00BB4F82" w:rsidRDefault="003A5654" w:rsidP="001C597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B4F8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starosta@munovapaka.cz</w:t>
            </w:r>
            <w:r w:rsidRPr="00BB4F8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  </w:t>
            </w:r>
          </w:p>
        </w:tc>
      </w:tr>
      <w:tr w:rsidR="003A5654" w:rsidRPr="00E64B33" w14:paraId="4A1A3587" w14:textId="77777777" w:rsidTr="001C5974">
        <w:trPr>
          <w:trHeight w:val="194"/>
        </w:trPr>
        <w:tc>
          <w:tcPr>
            <w:tcW w:w="4242" w:type="dxa"/>
          </w:tcPr>
          <w:p w14:paraId="4484BA3E" w14:textId="77777777" w:rsidR="003A5654" w:rsidRPr="00F22E26" w:rsidRDefault="003A5654" w:rsidP="001C5974">
            <w:pPr>
              <w:spacing w:line="240" w:lineRule="atLeast"/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2E26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/DIČ:</w:t>
            </w:r>
          </w:p>
        </w:tc>
        <w:tc>
          <w:tcPr>
            <w:tcW w:w="5102" w:type="dxa"/>
          </w:tcPr>
          <w:p w14:paraId="32E9B038" w14:textId="77777777" w:rsidR="003A5654" w:rsidRPr="00BB4F82" w:rsidRDefault="003A5654" w:rsidP="001C5974">
            <w:pPr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B4F8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</w:t>
            </w:r>
            <w:r w:rsidRPr="00BB4F8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00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271888</w:t>
            </w:r>
            <w:r w:rsidRPr="00BB4F8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CZ00271888</w:t>
            </w:r>
          </w:p>
        </w:tc>
      </w:tr>
      <w:tr w:rsidR="003A5654" w:rsidRPr="00E64B33" w14:paraId="44B88E64" w14:textId="77777777" w:rsidTr="001C5974">
        <w:trPr>
          <w:trHeight w:val="80"/>
        </w:trPr>
        <w:tc>
          <w:tcPr>
            <w:tcW w:w="4242" w:type="dxa"/>
          </w:tcPr>
          <w:p w14:paraId="6A844612" w14:textId="77777777" w:rsidR="003A5654" w:rsidRPr="00F22E26" w:rsidRDefault="003A5654" w:rsidP="001C5974">
            <w:pPr>
              <w:spacing w:line="240" w:lineRule="atLeast"/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2E26">
              <w:rPr>
                <w:rFonts w:asciiTheme="minorHAnsi" w:hAnsiTheme="minorHAnsi" w:cstheme="minorHAnsi"/>
                <w:sz w:val="22"/>
                <w:szCs w:val="22"/>
              </w:rPr>
              <w:t>DS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102" w:type="dxa"/>
          </w:tcPr>
          <w:p w14:paraId="6F810C0F" w14:textId="77777777" w:rsidR="003A5654" w:rsidRPr="00BB4F82" w:rsidRDefault="003A5654" w:rsidP="001C5974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B4F8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y73bsrg</w:t>
            </w:r>
          </w:p>
        </w:tc>
      </w:tr>
      <w:tr w:rsidR="003A5654" w:rsidRPr="00E64B33" w14:paraId="1AD11DE8" w14:textId="77777777" w:rsidTr="001C5974">
        <w:trPr>
          <w:trHeight w:val="382"/>
        </w:trPr>
        <w:tc>
          <w:tcPr>
            <w:tcW w:w="4242" w:type="dxa"/>
            <w:vAlign w:val="center"/>
          </w:tcPr>
          <w:p w14:paraId="773B5E61" w14:textId="77777777" w:rsidR="003A5654" w:rsidRPr="00C606D6" w:rsidRDefault="003A5654" w:rsidP="001C5974">
            <w:pPr>
              <w:spacing w:line="240" w:lineRule="atLeast"/>
              <w:ind w:left="284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64B33">
              <w:rPr>
                <w:rFonts w:asciiTheme="minorHAnsi" w:hAnsiTheme="minorHAnsi" w:cstheme="minorHAnsi"/>
                <w:i/>
                <w:sz w:val="22"/>
                <w:szCs w:val="22"/>
              </w:rPr>
              <w:t>(dále také "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objedna</w:t>
            </w:r>
            <w:r w:rsidRPr="00E64B33">
              <w:rPr>
                <w:rFonts w:asciiTheme="minorHAnsi" w:hAnsiTheme="minorHAnsi" w:cstheme="minorHAnsi"/>
                <w:i/>
                <w:sz w:val="22"/>
                <w:szCs w:val="22"/>
              </w:rPr>
              <w:t>tel")</w:t>
            </w:r>
          </w:p>
        </w:tc>
        <w:tc>
          <w:tcPr>
            <w:tcW w:w="5102" w:type="dxa"/>
            <w:vAlign w:val="center"/>
          </w:tcPr>
          <w:p w14:paraId="3BA09717" w14:textId="77777777" w:rsidR="003A5654" w:rsidRPr="00C606D6" w:rsidRDefault="003A5654" w:rsidP="001C5974">
            <w:pPr>
              <w:pStyle w:val="Nadpis3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3750ADF" w14:textId="77777777" w:rsidR="003A5654" w:rsidRPr="00E64B33" w:rsidRDefault="003A5654" w:rsidP="003A5654">
      <w:pPr>
        <w:pStyle w:val="Nadpis2"/>
        <w:numPr>
          <w:ilvl w:val="0"/>
          <w:numId w:val="0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E64B33">
        <w:rPr>
          <w:rFonts w:asciiTheme="minorHAnsi" w:hAnsiTheme="minorHAnsi" w:cstheme="minorHAnsi"/>
          <w:sz w:val="22"/>
          <w:szCs w:val="22"/>
        </w:rPr>
        <w:t xml:space="preserve">Zhotovitel  </w:t>
      </w:r>
    </w:p>
    <w:tbl>
      <w:tblPr>
        <w:tblW w:w="93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171"/>
      </w:tblGrid>
      <w:tr w:rsidR="003A5654" w:rsidRPr="00E64B33" w14:paraId="25321AC4" w14:textId="77777777" w:rsidTr="001C5974">
        <w:tc>
          <w:tcPr>
            <w:tcW w:w="4181" w:type="dxa"/>
            <w:vAlign w:val="center"/>
          </w:tcPr>
          <w:p w14:paraId="1C2EF2B1" w14:textId="77777777" w:rsidR="003A5654" w:rsidRPr="00E64B33" w:rsidRDefault="003A5654" w:rsidP="001C5974">
            <w:pPr>
              <w:spacing w:line="240" w:lineRule="atLeast"/>
              <w:ind w:left="284" w:righ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E64B33">
              <w:rPr>
                <w:rFonts w:asciiTheme="minorHAnsi" w:hAnsiTheme="minorHAnsi" w:cstheme="minorHAnsi"/>
                <w:sz w:val="22"/>
                <w:szCs w:val="22"/>
              </w:rPr>
              <w:t>Firma:</w:t>
            </w:r>
          </w:p>
        </w:tc>
        <w:tc>
          <w:tcPr>
            <w:tcW w:w="5171" w:type="dxa"/>
            <w:vAlign w:val="center"/>
          </w:tcPr>
          <w:p w14:paraId="5021366F" w14:textId="77777777" w:rsidR="003A5654" w:rsidRPr="00E64B33" w:rsidRDefault="003A5654" w:rsidP="001C5974">
            <w:pPr>
              <w:spacing w:line="240" w:lineRule="atLeast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64B33">
              <w:rPr>
                <w:rFonts w:asciiTheme="minorHAnsi" w:hAnsiTheme="minorHAnsi" w:cstheme="minorHAnsi"/>
                <w:b/>
                <w:sz w:val="22"/>
                <w:szCs w:val="22"/>
              </w:rPr>
              <w:t>TopGis, s.r.o</w:t>
            </w:r>
            <w:r w:rsidRPr="00E64B3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A5654" w:rsidRPr="00E64B33" w14:paraId="5799100B" w14:textId="77777777" w:rsidTr="001C5974">
        <w:tc>
          <w:tcPr>
            <w:tcW w:w="4181" w:type="dxa"/>
            <w:vAlign w:val="center"/>
          </w:tcPr>
          <w:p w14:paraId="0E398DE6" w14:textId="77777777" w:rsidR="003A5654" w:rsidRPr="00E64B33" w:rsidRDefault="003A5654" w:rsidP="001C5974">
            <w:pPr>
              <w:spacing w:line="240" w:lineRule="atLeast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64B33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5171" w:type="dxa"/>
            <w:vAlign w:val="center"/>
          </w:tcPr>
          <w:p w14:paraId="510568FA" w14:textId="77777777" w:rsidR="003A5654" w:rsidRPr="00E64B33" w:rsidRDefault="003A5654" w:rsidP="001C5974">
            <w:pPr>
              <w:spacing w:line="240" w:lineRule="atLeast"/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Svatopetrská 35/7</w:t>
            </w:r>
            <w:r w:rsidRPr="00E64B33">
              <w:rPr>
                <w:rFonts w:asciiTheme="minorHAnsi" w:hAnsiTheme="minorHAnsi" w:cstheme="minorHAnsi"/>
                <w:sz w:val="22"/>
                <w:szCs w:val="22"/>
              </w:rPr>
              <w:t>; 617 00, Brno</w:t>
            </w:r>
          </w:p>
        </w:tc>
      </w:tr>
      <w:tr w:rsidR="003A5654" w:rsidRPr="00E64B33" w14:paraId="6B71B795" w14:textId="77777777" w:rsidTr="001C5974">
        <w:tc>
          <w:tcPr>
            <w:tcW w:w="4181" w:type="dxa"/>
            <w:vAlign w:val="center"/>
          </w:tcPr>
          <w:p w14:paraId="26094BF1" w14:textId="77777777" w:rsidR="003A5654" w:rsidRPr="00E64B33" w:rsidRDefault="003A5654" w:rsidP="001C5974">
            <w:pPr>
              <w:spacing w:line="240" w:lineRule="atLeast"/>
              <w:ind w:left="284" w:righ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E64B33">
              <w:rPr>
                <w:rFonts w:asciiTheme="minorHAnsi" w:hAnsiTheme="minorHAnsi" w:cstheme="minorHAnsi"/>
                <w:sz w:val="22"/>
                <w:szCs w:val="22"/>
              </w:rPr>
              <w:t>Zastoupený:</w:t>
            </w:r>
          </w:p>
        </w:tc>
        <w:tc>
          <w:tcPr>
            <w:tcW w:w="5171" w:type="dxa"/>
            <w:vAlign w:val="center"/>
          </w:tcPr>
          <w:p w14:paraId="4DB31D23" w14:textId="77777777" w:rsidR="003A5654" w:rsidRPr="00E64B33" w:rsidRDefault="003A5654" w:rsidP="001C5974">
            <w:pPr>
              <w:spacing w:line="240" w:lineRule="atLeast"/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4B33">
              <w:rPr>
                <w:rFonts w:asciiTheme="minorHAnsi" w:hAnsiTheme="minorHAnsi" w:cstheme="minorHAnsi"/>
                <w:sz w:val="22"/>
                <w:szCs w:val="22"/>
              </w:rPr>
              <w:t>Drahomírou Zedníčkovou, výkonnou ředitelkou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na základě plné moci ze dne 17.1.2019 (příloha č.2 této smlouvy)</w:t>
            </w:r>
          </w:p>
        </w:tc>
      </w:tr>
      <w:tr w:rsidR="003A5654" w:rsidRPr="00E64B33" w14:paraId="4F4A6EFC" w14:textId="77777777" w:rsidTr="001C5974">
        <w:tc>
          <w:tcPr>
            <w:tcW w:w="4181" w:type="dxa"/>
            <w:vAlign w:val="center"/>
          </w:tcPr>
          <w:p w14:paraId="049CB03D" w14:textId="77777777" w:rsidR="003A5654" w:rsidRPr="00E64B33" w:rsidRDefault="003A5654" w:rsidP="001C5974">
            <w:pPr>
              <w:spacing w:line="240" w:lineRule="atLeast"/>
              <w:ind w:left="284" w:righ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E64B33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5171" w:type="dxa"/>
            <w:vAlign w:val="center"/>
          </w:tcPr>
          <w:p w14:paraId="0A21D739" w14:textId="77777777" w:rsidR="003A5654" w:rsidRPr="00E64B33" w:rsidRDefault="003A5654" w:rsidP="001C5974">
            <w:pPr>
              <w:spacing w:line="240" w:lineRule="atLeast"/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4B33">
              <w:rPr>
                <w:rFonts w:asciiTheme="minorHAnsi" w:hAnsiTheme="minorHAnsi" w:cstheme="minorHAnsi"/>
                <w:sz w:val="22"/>
                <w:szCs w:val="22"/>
              </w:rPr>
              <w:t>29182263</w:t>
            </w:r>
          </w:p>
        </w:tc>
      </w:tr>
      <w:tr w:rsidR="003A5654" w:rsidRPr="00E64B33" w14:paraId="6DC9DC85" w14:textId="77777777" w:rsidTr="001C5974">
        <w:tc>
          <w:tcPr>
            <w:tcW w:w="4181" w:type="dxa"/>
            <w:vAlign w:val="center"/>
          </w:tcPr>
          <w:p w14:paraId="7590AC1C" w14:textId="77777777" w:rsidR="003A5654" w:rsidRPr="00E64B33" w:rsidRDefault="003A5654" w:rsidP="001C5974">
            <w:pPr>
              <w:spacing w:line="240" w:lineRule="atLeast"/>
              <w:ind w:left="284" w:righ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E64B33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5171" w:type="dxa"/>
            <w:vAlign w:val="center"/>
          </w:tcPr>
          <w:p w14:paraId="4A27A3F5" w14:textId="77777777" w:rsidR="003A5654" w:rsidRPr="00E64B33" w:rsidRDefault="003A5654" w:rsidP="001C5974">
            <w:pPr>
              <w:spacing w:line="240" w:lineRule="atLeast"/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4B33">
              <w:rPr>
                <w:rFonts w:asciiTheme="minorHAnsi" w:hAnsiTheme="minorHAnsi" w:cstheme="minorHAnsi"/>
                <w:sz w:val="22"/>
                <w:szCs w:val="22"/>
              </w:rPr>
              <w:t>CZ29182263</w:t>
            </w:r>
          </w:p>
        </w:tc>
      </w:tr>
      <w:tr w:rsidR="003A5654" w:rsidRPr="00E64B33" w14:paraId="04931A9A" w14:textId="77777777" w:rsidTr="001C5974">
        <w:tc>
          <w:tcPr>
            <w:tcW w:w="4181" w:type="dxa"/>
            <w:vAlign w:val="center"/>
          </w:tcPr>
          <w:p w14:paraId="741DD772" w14:textId="77777777" w:rsidR="003A5654" w:rsidRPr="00E64B33" w:rsidRDefault="003A5654" w:rsidP="001C5974">
            <w:pPr>
              <w:spacing w:line="240" w:lineRule="atLeast"/>
              <w:ind w:left="284" w:righ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E64B33">
              <w:rPr>
                <w:rFonts w:asciiTheme="minorHAnsi" w:hAnsiTheme="minorHAnsi" w:cstheme="minorHAnsi"/>
                <w:i/>
                <w:sz w:val="22"/>
                <w:szCs w:val="22"/>
              </w:rPr>
              <w:t>(dále také "zhotovitel")</w:t>
            </w:r>
          </w:p>
        </w:tc>
        <w:tc>
          <w:tcPr>
            <w:tcW w:w="5171" w:type="dxa"/>
            <w:vAlign w:val="center"/>
          </w:tcPr>
          <w:p w14:paraId="37DF1771" w14:textId="77777777" w:rsidR="003A5654" w:rsidRPr="00E64B33" w:rsidRDefault="003A5654" w:rsidP="001C5974">
            <w:pPr>
              <w:spacing w:line="240" w:lineRule="atLeast"/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ED91D7B" w14:textId="77777777" w:rsidR="008F2329" w:rsidRDefault="008F2329" w:rsidP="008F2329">
      <w:pPr>
        <w:pStyle w:val="Nadpis1"/>
        <w:numPr>
          <w:ilvl w:val="0"/>
          <w:numId w:val="0"/>
        </w:numPr>
        <w:spacing w:after="120"/>
        <w:rPr>
          <w:rFonts w:asciiTheme="minorHAnsi" w:hAnsiTheme="minorHAnsi" w:cstheme="minorHAnsi"/>
          <w:sz w:val="22"/>
          <w:szCs w:val="22"/>
        </w:rPr>
      </w:pPr>
    </w:p>
    <w:p w14:paraId="7F094408" w14:textId="6CA20650" w:rsidR="00771572" w:rsidRPr="00987623" w:rsidRDefault="00F526CE" w:rsidP="00D83DD5">
      <w:pPr>
        <w:pStyle w:val="Nadpis1"/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  <w:r w:rsidRPr="00E64B33">
        <w:rPr>
          <w:rFonts w:asciiTheme="minorHAnsi" w:hAnsiTheme="minorHAnsi" w:cstheme="minorHAnsi"/>
          <w:sz w:val="22"/>
          <w:szCs w:val="22"/>
        </w:rPr>
        <w:t>Předmět díla</w:t>
      </w:r>
    </w:p>
    <w:p w14:paraId="04B9E1A1" w14:textId="77777777" w:rsidR="001907BA" w:rsidRDefault="00294FB6" w:rsidP="00473012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1907BA">
        <w:rPr>
          <w:rFonts w:asciiTheme="minorHAnsi" w:hAnsiTheme="minorHAnsi" w:cstheme="minorHAnsi"/>
        </w:rPr>
        <w:t>Za podmínek stanovených touto smlouvou se zhotovitel zavazuje objednateli zpřístupnit webovou mapovou aplikaci GisOnline s funkcionalitou uvedenou v příloze č. 1 této smlouvy</w:t>
      </w:r>
      <w:r w:rsidR="00BE3EA9" w:rsidRPr="001907BA">
        <w:rPr>
          <w:rFonts w:asciiTheme="minorHAnsi" w:hAnsiTheme="minorHAnsi" w:cstheme="minorHAnsi"/>
        </w:rPr>
        <w:t xml:space="preserve"> (dále jen „aplikace GisOnline“) a umožnit mu její užívání </w:t>
      </w:r>
      <w:r w:rsidR="007E3CFD" w:rsidRPr="001907BA">
        <w:rPr>
          <w:rFonts w:asciiTheme="minorHAnsi" w:hAnsiTheme="minorHAnsi" w:cstheme="minorHAnsi"/>
        </w:rPr>
        <w:t xml:space="preserve">v rozsahu a </w:t>
      </w:r>
      <w:r w:rsidR="00BE3EA9" w:rsidRPr="001907BA">
        <w:rPr>
          <w:rFonts w:asciiTheme="minorHAnsi" w:hAnsiTheme="minorHAnsi" w:cstheme="minorHAnsi"/>
        </w:rPr>
        <w:t>za podmínek stanovených touto smlouvou</w:t>
      </w:r>
      <w:r w:rsidRPr="001907BA">
        <w:rPr>
          <w:rFonts w:asciiTheme="minorHAnsi" w:hAnsiTheme="minorHAnsi" w:cstheme="minorHAnsi"/>
        </w:rPr>
        <w:t>.</w:t>
      </w:r>
    </w:p>
    <w:p w14:paraId="6177D0B5" w14:textId="23297E12" w:rsidR="00A60EA6" w:rsidRDefault="00A60EA6" w:rsidP="00473012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1907BA">
        <w:rPr>
          <w:rFonts w:asciiTheme="minorHAnsi" w:hAnsiTheme="minorHAnsi" w:cstheme="minorHAnsi"/>
        </w:rPr>
        <w:t>Na základě této smlouvy bud</w:t>
      </w:r>
      <w:r w:rsidR="00114680" w:rsidRPr="001907BA">
        <w:rPr>
          <w:rFonts w:asciiTheme="minorHAnsi" w:hAnsiTheme="minorHAnsi" w:cstheme="minorHAnsi"/>
        </w:rPr>
        <w:t>e</w:t>
      </w:r>
      <w:r w:rsidRPr="001907BA">
        <w:rPr>
          <w:rFonts w:asciiTheme="minorHAnsi" w:hAnsiTheme="minorHAnsi" w:cstheme="minorHAnsi"/>
        </w:rPr>
        <w:t xml:space="preserve"> aplikaci GisOnline oprávněn užívat v plném rozsahu</w:t>
      </w:r>
      <w:r w:rsidR="00114680" w:rsidRPr="001907BA">
        <w:rPr>
          <w:rFonts w:asciiTheme="minorHAnsi" w:hAnsiTheme="minorHAnsi" w:cstheme="minorHAnsi"/>
        </w:rPr>
        <w:t>, každý zaměstnanec objednatele</w:t>
      </w:r>
      <w:r w:rsidR="001907BA" w:rsidRPr="001907BA">
        <w:rPr>
          <w:rFonts w:asciiTheme="minorHAnsi" w:hAnsiTheme="minorHAnsi" w:cstheme="minorHAnsi"/>
        </w:rPr>
        <w:t xml:space="preserve">, </w:t>
      </w:r>
      <w:r w:rsidR="00114680" w:rsidRPr="001907BA">
        <w:rPr>
          <w:rFonts w:asciiTheme="minorHAnsi" w:hAnsiTheme="minorHAnsi" w:cstheme="minorHAnsi"/>
        </w:rPr>
        <w:t>a to bez omezení počtu uživatelů.</w:t>
      </w:r>
    </w:p>
    <w:p w14:paraId="4416E9E3" w14:textId="77777777" w:rsidR="00663C26" w:rsidRPr="00F5199B" w:rsidRDefault="00663C26" w:rsidP="00663C26">
      <w:pPr>
        <w:pStyle w:val="Odstavecseseznamem"/>
        <w:numPr>
          <w:ilvl w:val="0"/>
          <w:numId w:val="16"/>
        </w:numPr>
        <w:spacing w:line="25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Předmětem díla je dále poskytování modulu Digitální technické mapy (DTM), který bude obsahovat zejména úpravu funkcionalit aplikace GisOnline podle specifických požadavků objednatele dle Článku III. odstavce 2 smlouvy.</w:t>
      </w:r>
    </w:p>
    <w:p w14:paraId="349F14DF" w14:textId="77777777" w:rsidR="008022A7" w:rsidRPr="001907BA" w:rsidRDefault="008022A7" w:rsidP="008022A7">
      <w:pPr>
        <w:pStyle w:val="Odstavecseseznamem"/>
        <w:spacing w:after="120" w:line="240" w:lineRule="auto"/>
        <w:ind w:left="357"/>
        <w:contextualSpacing w:val="0"/>
        <w:jc w:val="both"/>
        <w:rPr>
          <w:rFonts w:asciiTheme="minorHAnsi" w:hAnsiTheme="minorHAnsi" w:cstheme="minorHAnsi"/>
        </w:rPr>
      </w:pPr>
    </w:p>
    <w:p w14:paraId="7CA879B0" w14:textId="77777777" w:rsidR="00663C26" w:rsidRDefault="00663C26" w:rsidP="00663C26">
      <w:pPr>
        <w:pStyle w:val="Nadpis1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bookmarkStart w:id="1" w:name="_Hlk116630875"/>
      <w:r>
        <w:rPr>
          <w:rFonts w:asciiTheme="minorHAnsi" w:hAnsiTheme="minorHAnsi" w:cstheme="minorHAnsi"/>
          <w:sz w:val="22"/>
          <w:szCs w:val="22"/>
        </w:rPr>
        <w:t>Specifikace poskytovaných služeb a forma poskytování Modulu digitální technické mapy</w:t>
      </w:r>
    </w:p>
    <w:p w14:paraId="66515DAE" w14:textId="77777777" w:rsidR="00663C26" w:rsidRPr="005514B4" w:rsidRDefault="00663C26" w:rsidP="00663C26">
      <w:pPr>
        <w:pStyle w:val="Zkladntext"/>
        <w:widowControl w:val="0"/>
        <w:numPr>
          <w:ilvl w:val="0"/>
          <w:numId w:val="26"/>
        </w:numPr>
        <w:suppressAutoHyphens/>
        <w:spacing w:before="120" w:after="120"/>
        <w:ind w:left="284" w:hanging="284"/>
        <w:rPr>
          <w:rFonts w:ascii="Calibri" w:hAnsi="Calibri" w:cs="Calibri"/>
          <w:sz w:val="22"/>
          <w:szCs w:val="22"/>
        </w:rPr>
      </w:pPr>
      <w:r w:rsidRPr="005514B4">
        <w:rPr>
          <w:rFonts w:ascii="Calibri" w:hAnsi="Calibri" w:cs="Calibri"/>
          <w:sz w:val="22"/>
          <w:szCs w:val="22"/>
        </w:rPr>
        <w:t xml:space="preserve">Zhotovitel bude Objednateli poskytovat hosting (tj. umožnění umístění na vzdálených serverech zajištěných Zhotovitelem, připojených k síti internet) pro online </w:t>
      </w:r>
      <w:r w:rsidRPr="005514B4">
        <w:rPr>
          <w:rFonts w:ascii="Calibri" w:hAnsi="Calibri" w:cs="Calibri"/>
          <w:b/>
          <w:sz w:val="22"/>
          <w:szCs w:val="22"/>
        </w:rPr>
        <w:t xml:space="preserve">Mapovou aplikaci GisOnline </w:t>
      </w:r>
      <w:r w:rsidRPr="005514B4">
        <w:rPr>
          <w:rFonts w:ascii="Calibri" w:hAnsi="Calibri" w:cs="Calibri"/>
          <w:sz w:val="22"/>
          <w:szCs w:val="22"/>
        </w:rPr>
        <w:t>(dále jen „aplikace“).</w:t>
      </w:r>
    </w:p>
    <w:p w14:paraId="5A83C915" w14:textId="77777777" w:rsidR="00663C26" w:rsidRPr="005514B4" w:rsidRDefault="00663C26" w:rsidP="00663C26">
      <w:pPr>
        <w:pStyle w:val="Zkladntext"/>
        <w:ind w:firstLine="360"/>
        <w:rPr>
          <w:rFonts w:ascii="Calibri" w:hAnsi="Calibri" w:cs="Calibri"/>
          <w:sz w:val="22"/>
          <w:szCs w:val="22"/>
        </w:rPr>
      </w:pPr>
      <w:r w:rsidRPr="005514B4">
        <w:rPr>
          <w:rFonts w:ascii="Calibri" w:hAnsi="Calibri" w:cs="Calibri"/>
          <w:sz w:val="22"/>
          <w:szCs w:val="22"/>
        </w:rPr>
        <w:t>Zhotovitel Objednateli zajišťuje:</w:t>
      </w:r>
    </w:p>
    <w:p w14:paraId="0CC6018D" w14:textId="77777777" w:rsidR="00663C26" w:rsidRPr="005514B4" w:rsidRDefault="00663C26" w:rsidP="00663C26">
      <w:pPr>
        <w:pStyle w:val="Bezmezer"/>
        <w:numPr>
          <w:ilvl w:val="0"/>
          <w:numId w:val="18"/>
        </w:numPr>
        <w:ind w:left="851"/>
        <w:rPr>
          <w:rFonts w:ascii="Calibri" w:hAnsi="Calibri" w:cs="Calibri"/>
          <w:sz w:val="22"/>
          <w:szCs w:val="22"/>
        </w:rPr>
      </w:pPr>
      <w:r w:rsidRPr="005514B4">
        <w:rPr>
          <w:rFonts w:ascii="Calibri" w:hAnsi="Calibri" w:cs="Calibri"/>
          <w:sz w:val="22"/>
          <w:szCs w:val="22"/>
        </w:rPr>
        <w:t xml:space="preserve">provoz aplikace </w:t>
      </w:r>
    </w:p>
    <w:p w14:paraId="23362650" w14:textId="77777777" w:rsidR="00663C26" w:rsidRPr="005514B4" w:rsidRDefault="00663C26" w:rsidP="00663C26">
      <w:pPr>
        <w:pStyle w:val="Bezmezer"/>
        <w:numPr>
          <w:ilvl w:val="0"/>
          <w:numId w:val="18"/>
        </w:numPr>
        <w:ind w:left="851"/>
        <w:rPr>
          <w:rFonts w:ascii="Calibri" w:hAnsi="Calibri" w:cs="Calibri"/>
          <w:sz w:val="22"/>
          <w:szCs w:val="22"/>
        </w:rPr>
      </w:pPr>
      <w:r w:rsidRPr="005514B4">
        <w:rPr>
          <w:rFonts w:ascii="Calibri" w:hAnsi="Calibri" w:cs="Calibri"/>
          <w:sz w:val="22"/>
          <w:szCs w:val="22"/>
        </w:rPr>
        <w:t>aktualizaci dat katastru nemovitostí (KN) 12x ročně</w:t>
      </w:r>
    </w:p>
    <w:p w14:paraId="6F68855B" w14:textId="77777777" w:rsidR="00663C26" w:rsidRPr="005514B4" w:rsidRDefault="00663C26" w:rsidP="00663C26">
      <w:pPr>
        <w:pStyle w:val="Bezmezer"/>
        <w:numPr>
          <w:ilvl w:val="0"/>
          <w:numId w:val="18"/>
        </w:numPr>
        <w:ind w:left="851"/>
        <w:rPr>
          <w:rFonts w:ascii="Calibri" w:hAnsi="Calibri" w:cs="Calibri"/>
          <w:sz w:val="22"/>
          <w:szCs w:val="22"/>
        </w:rPr>
      </w:pPr>
      <w:r w:rsidRPr="005514B4">
        <w:rPr>
          <w:sz w:val="22"/>
          <w:szCs w:val="22"/>
        </w:rPr>
        <w:t>aktualizaci ortofotomapy TopGis</w:t>
      </w:r>
    </w:p>
    <w:p w14:paraId="17D0DA0A" w14:textId="77777777" w:rsidR="00663C26" w:rsidRPr="005514B4" w:rsidRDefault="00663C26" w:rsidP="00663C26">
      <w:pPr>
        <w:pStyle w:val="Bezmezer"/>
        <w:numPr>
          <w:ilvl w:val="0"/>
          <w:numId w:val="18"/>
        </w:numPr>
        <w:ind w:left="851"/>
        <w:rPr>
          <w:rFonts w:ascii="Calibri" w:hAnsi="Calibri" w:cs="Calibri"/>
          <w:sz w:val="22"/>
          <w:szCs w:val="22"/>
        </w:rPr>
      </w:pPr>
      <w:r w:rsidRPr="005514B4">
        <w:rPr>
          <w:rFonts w:ascii="Calibri" w:hAnsi="Calibri" w:cs="Calibri"/>
          <w:sz w:val="22"/>
          <w:szCs w:val="22"/>
        </w:rPr>
        <w:t>zálohování dat</w:t>
      </w:r>
    </w:p>
    <w:p w14:paraId="42496D5A" w14:textId="77777777" w:rsidR="00663C26" w:rsidRPr="005514B4" w:rsidRDefault="00663C26" w:rsidP="00663C26">
      <w:pPr>
        <w:pStyle w:val="Bezmezer"/>
        <w:numPr>
          <w:ilvl w:val="0"/>
          <w:numId w:val="18"/>
        </w:numPr>
        <w:ind w:left="851"/>
        <w:rPr>
          <w:rFonts w:ascii="Calibri" w:hAnsi="Calibri" w:cs="Calibri"/>
          <w:sz w:val="22"/>
          <w:szCs w:val="22"/>
        </w:rPr>
      </w:pPr>
      <w:r w:rsidRPr="005514B4">
        <w:rPr>
          <w:rFonts w:ascii="Calibri" w:hAnsi="Calibri" w:cs="Calibri"/>
          <w:sz w:val="22"/>
          <w:szCs w:val="22"/>
        </w:rPr>
        <w:t xml:space="preserve">monitorování serverů </w:t>
      </w:r>
    </w:p>
    <w:p w14:paraId="15F4E69F" w14:textId="77777777" w:rsidR="00663C26" w:rsidRPr="005514B4" w:rsidRDefault="00663C26" w:rsidP="00663C26">
      <w:pPr>
        <w:pStyle w:val="Bezmezer"/>
        <w:numPr>
          <w:ilvl w:val="0"/>
          <w:numId w:val="18"/>
        </w:numPr>
        <w:ind w:left="851"/>
        <w:rPr>
          <w:rFonts w:ascii="Calibri" w:hAnsi="Calibri" w:cs="Calibri"/>
          <w:sz w:val="22"/>
          <w:szCs w:val="22"/>
        </w:rPr>
      </w:pPr>
      <w:r w:rsidRPr="005514B4">
        <w:rPr>
          <w:rFonts w:ascii="Calibri" w:hAnsi="Calibri" w:cs="Calibri"/>
          <w:sz w:val="22"/>
          <w:szCs w:val="22"/>
        </w:rPr>
        <w:t>prostor pro statická data Objednatele o maximální velikosti 2 GB</w:t>
      </w:r>
    </w:p>
    <w:p w14:paraId="6F401BD4" w14:textId="364E7B69" w:rsidR="00663C26" w:rsidRPr="005514B4" w:rsidRDefault="00663C26" w:rsidP="00663C26">
      <w:pPr>
        <w:pStyle w:val="Odstavecseseznamem"/>
        <w:numPr>
          <w:ilvl w:val="0"/>
          <w:numId w:val="26"/>
        </w:numPr>
        <w:spacing w:line="257" w:lineRule="auto"/>
        <w:ind w:left="357" w:hanging="357"/>
        <w:jc w:val="both"/>
        <w:rPr>
          <w:rFonts w:asciiTheme="minorHAnsi" w:hAnsiTheme="minorHAnsi" w:cstheme="minorHAnsi"/>
        </w:rPr>
      </w:pPr>
      <w:r w:rsidRPr="005514B4">
        <w:rPr>
          <w:rFonts w:asciiTheme="minorHAnsi" w:hAnsiTheme="minorHAnsi" w:cstheme="minorHAnsi"/>
        </w:rPr>
        <w:t xml:space="preserve">Objednávky budou uzavírány na základě požadavků odeslaných formou e-mailu na adresu zhotovitele </w:t>
      </w:r>
      <w:r w:rsidRPr="005514B4">
        <w:rPr>
          <w:rFonts w:asciiTheme="minorHAnsi" w:hAnsiTheme="minorHAnsi" w:cstheme="minorHAnsi"/>
          <w:b/>
        </w:rPr>
        <w:t>dtm</w:t>
      </w:r>
      <w:r>
        <w:rPr>
          <w:rFonts w:asciiTheme="minorHAnsi" w:hAnsiTheme="minorHAnsi" w:cstheme="minorHAnsi"/>
          <w:b/>
        </w:rPr>
        <w:t>-novapaka</w:t>
      </w:r>
      <w:r w:rsidRPr="005514B4">
        <w:rPr>
          <w:rFonts w:asciiTheme="minorHAnsi" w:hAnsiTheme="minorHAnsi" w:cstheme="minorHAnsi"/>
          <w:b/>
        </w:rPr>
        <w:t>@topgis.cz</w:t>
      </w:r>
      <w:r w:rsidRPr="005514B4">
        <w:rPr>
          <w:rFonts w:asciiTheme="minorHAnsi" w:hAnsiTheme="minorHAnsi" w:cstheme="minorHAnsi"/>
          <w:bCs/>
        </w:rPr>
        <w:t>.</w:t>
      </w:r>
    </w:p>
    <w:p w14:paraId="09788B74" w14:textId="77777777" w:rsidR="00663C26" w:rsidRDefault="00663C26" w:rsidP="00663C26">
      <w:pPr>
        <w:pStyle w:val="Bezmezer"/>
        <w:ind w:left="357" w:hanging="357"/>
        <w:jc w:val="both"/>
        <w:rPr>
          <w:rFonts w:cstheme="minorHAnsi"/>
          <w:sz w:val="22"/>
          <w:szCs w:val="22"/>
        </w:rPr>
      </w:pPr>
      <w:r w:rsidRPr="00435F17">
        <w:rPr>
          <w:rFonts w:cstheme="minorHAnsi"/>
          <w:sz w:val="22"/>
          <w:szCs w:val="22"/>
        </w:rPr>
        <w:lastRenderedPageBreak/>
        <w:t xml:space="preserve">3. </w:t>
      </w:r>
      <w:r>
        <w:rPr>
          <w:rFonts w:cstheme="minorHAnsi"/>
          <w:sz w:val="22"/>
          <w:szCs w:val="22"/>
        </w:rPr>
        <w:tab/>
      </w:r>
      <w:r w:rsidRPr="00435F17">
        <w:rPr>
          <w:rFonts w:cstheme="minorHAnsi"/>
          <w:sz w:val="22"/>
          <w:szCs w:val="22"/>
        </w:rPr>
        <w:t>Po obdržení požadavku je zhotovitel povinen nejpozději do 2 pracovních dnů od jejího odeslání navrhnout počet hodin nezbytných k vyřešení požadavku, výši odměny a termín vyřízení, a to formou e-mailové odpovědi na e-mailovou adresu, z níž byl požadavek odeslán. Pokud objednatel s návrhem zhotovitele souhlasí, potvrdí vše do 2 pracovních dní formou objednávky zaslanou na výše uvedenou adresu zhotovitele. Objednatel má právo nabídku odmítnout bez udání důvodu.</w:t>
      </w:r>
      <w:bookmarkEnd w:id="1"/>
    </w:p>
    <w:p w14:paraId="636C0540" w14:textId="128595D0" w:rsidR="006C3292" w:rsidRDefault="006C3292" w:rsidP="006C3292">
      <w:pPr>
        <w:pStyle w:val="Bezmezer"/>
        <w:ind w:left="720"/>
        <w:rPr>
          <w:rFonts w:ascii="Calibri" w:hAnsi="Calibri" w:cs="Calibri"/>
          <w:sz w:val="22"/>
          <w:szCs w:val="22"/>
        </w:rPr>
      </w:pPr>
    </w:p>
    <w:p w14:paraId="17E4F49B" w14:textId="77777777" w:rsidR="00E95DD8" w:rsidRDefault="00E95DD8" w:rsidP="00454857">
      <w:pPr>
        <w:pStyle w:val="Nadpis1"/>
        <w:spacing w:before="0" w:after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Garance kvality a dostupnosti služby</w:t>
      </w:r>
    </w:p>
    <w:p w14:paraId="4588AD95" w14:textId="77777777" w:rsidR="00E95DD8" w:rsidRPr="004A6F6A" w:rsidRDefault="00E95DD8" w:rsidP="00473012">
      <w:pPr>
        <w:pStyle w:val="Zkladntext"/>
        <w:widowControl w:val="0"/>
        <w:numPr>
          <w:ilvl w:val="0"/>
          <w:numId w:val="17"/>
        </w:numPr>
        <w:suppressAutoHyphens/>
        <w:rPr>
          <w:rFonts w:asciiTheme="minorHAnsi" w:hAnsiTheme="minorHAnsi" w:cs="Calibri"/>
          <w:sz w:val="22"/>
          <w:szCs w:val="22"/>
        </w:rPr>
      </w:pPr>
      <w:r w:rsidRPr="004A6F6A">
        <w:rPr>
          <w:rFonts w:asciiTheme="minorHAnsi" w:hAnsiTheme="minorHAnsi" w:cs="Calibri"/>
          <w:sz w:val="22"/>
          <w:szCs w:val="22"/>
        </w:rPr>
        <w:t xml:space="preserve">Zhotovitel zajistí provoz aplikace v režimu 24x7, tj. zajistí v rámci možností poskytovaného připojení nepřetržitý přístup uživatelům aplikace. Vzhledem k tomu, že přístup k aplikaci je možný prostřednictvím sítě internet, pro vyloučení pochybností se sjednává, že Zhotovitel neodpovídá žádným způsobem za kvalitu připojení Objednatele k síti internet či jeho dostatečnou dimenzovanost apod. </w:t>
      </w:r>
    </w:p>
    <w:p w14:paraId="27780DB7" w14:textId="6D1E9D86" w:rsidR="00E95DD8" w:rsidRPr="004A6F6A" w:rsidRDefault="00E95DD8" w:rsidP="00473012">
      <w:pPr>
        <w:pStyle w:val="Zkladntext"/>
        <w:widowControl w:val="0"/>
        <w:numPr>
          <w:ilvl w:val="0"/>
          <w:numId w:val="17"/>
        </w:numPr>
        <w:suppressAutoHyphens/>
        <w:rPr>
          <w:rFonts w:asciiTheme="minorHAnsi" w:hAnsiTheme="minorHAnsi" w:cs="Calibri"/>
          <w:sz w:val="22"/>
          <w:szCs w:val="22"/>
        </w:rPr>
      </w:pPr>
      <w:r w:rsidRPr="004A6F6A">
        <w:rPr>
          <w:rFonts w:asciiTheme="minorHAnsi" w:hAnsiTheme="minorHAnsi" w:cs="Calibri"/>
          <w:sz w:val="22"/>
          <w:szCs w:val="22"/>
        </w:rPr>
        <w:t xml:space="preserve">Zhotovitel nenese odpovědnost za výpadek v poskytování služeb či jejich přerušení způsobený třetími osobami (zejména v případě poruchy na straně dodavatelů elektrické energie, poskytovatelů telekomunikačních kanálů, poskytovatelů externích služeb apod.), jakož ani v případech způsobených okolnostmi zakládajícími zproštění odpovědnosti (zejména způsobenými vyšší mocí). V těchto případech nemá Objednatel vůči Zhotoviteli žádný nárok na náhradu škody, na slevu z ceny služeb apod. Zhotovitel je dále oprávněn krátkodobě přerušit poskytování služeb na přiměřeně dlouhou dobu zejména z důvodů havárie či za účelem údržby, aktualizace či oprav svých zařízení a systémů, které přímo i nepřímo ovlivňují poskytování služeb dle čl. </w:t>
      </w:r>
      <w:r w:rsidR="00041310">
        <w:rPr>
          <w:rFonts w:asciiTheme="minorHAnsi" w:hAnsiTheme="minorHAnsi" w:cs="Calibri"/>
          <w:sz w:val="22"/>
          <w:szCs w:val="22"/>
        </w:rPr>
        <w:t>III</w:t>
      </w:r>
      <w:r w:rsidRPr="004A6F6A">
        <w:rPr>
          <w:rFonts w:asciiTheme="minorHAnsi" w:hAnsiTheme="minorHAnsi" w:cs="Calibri"/>
          <w:sz w:val="22"/>
          <w:szCs w:val="22"/>
        </w:rPr>
        <w:t xml:space="preserve"> této smlouvy. Zhotovitel se přitom zavazuje postupovat ohleduplně ve vztahu k Objednateli a učinit maximum pro minimalizaci komplikací na straně Objednatele, a to zejména včasným upozorněním na plánovanou odstávku, jedná-li se o předem plánovaný úkon (nepoužije se v případě havárií). Je-li poskytování služeb přerušeno na déle než 1 den (24 po sobě jdoucích hodin) v důsledku závady zaviněné Zhotovitelem, snižuje se odměna Zhotovitele o poměrnou část připadající na počet i jen započatých dní v měsíci, po které nebylo poskytování služeb v provozu.</w:t>
      </w:r>
    </w:p>
    <w:p w14:paraId="43B2DE20" w14:textId="59AD3EFC" w:rsidR="00E95DD8" w:rsidRPr="004A6F6A" w:rsidRDefault="00E95DD8" w:rsidP="00473012">
      <w:pPr>
        <w:pStyle w:val="Zkladntext"/>
        <w:widowControl w:val="0"/>
        <w:numPr>
          <w:ilvl w:val="0"/>
          <w:numId w:val="17"/>
        </w:numPr>
        <w:suppressAutoHyphens/>
        <w:rPr>
          <w:rFonts w:asciiTheme="minorHAnsi" w:hAnsiTheme="minorHAnsi" w:cs="Calibri"/>
          <w:sz w:val="22"/>
          <w:szCs w:val="22"/>
        </w:rPr>
      </w:pPr>
      <w:r w:rsidRPr="004A6F6A">
        <w:rPr>
          <w:rFonts w:asciiTheme="minorHAnsi" w:hAnsiTheme="minorHAnsi" w:cs="Calibri"/>
          <w:sz w:val="22"/>
          <w:szCs w:val="22"/>
        </w:rPr>
        <w:t xml:space="preserve">Technická podpora je dostupná na </w:t>
      </w:r>
      <w:hyperlink r:id="rId8" w:history="1">
        <w:r w:rsidR="007C480B" w:rsidRPr="00857C5A">
          <w:rPr>
            <w:rStyle w:val="Hypertextovodkaz"/>
            <w:rFonts w:asciiTheme="minorHAnsi" w:hAnsiTheme="minorHAnsi" w:cs="Calibri"/>
            <w:sz w:val="22"/>
            <w:szCs w:val="22"/>
          </w:rPr>
          <w:t>podpora@gisonline.cz</w:t>
        </w:r>
      </w:hyperlink>
      <w:r w:rsidRPr="004A6F6A">
        <w:rPr>
          <w:rFonts w:asciiTheme="minorHAnsi" w:hAnsiTheme="minorHAnsi" w:cs="Calibri"/>
          <w:sz w:val="22"/>
          <w:szCs w:val="22"/>
        </w:rPr>
        <w:t>, smluvní reakční doba je 5/24 hod (platí pouze při zadání požadavku v době 8.00 – 16.00 hod. v pracovní dny, přičemž do smluvní reakční doby se započítává opět vždy jen doba 8:00 - 16:00 hod. v pracovní dny). Smluvní reakční doba znamená dobu, do kdy nejpozději Zhotovitel buď požadavek Objednatele vyřeší, nebo – není-li okamžité vyřešení z jakéhokoliv důvodu možné – alespoň sdělí Objednateli předpokládaný způsob a termín konečného vyřešení požadavku Objednatele. Neobdrží-li Objednatel obratem od odeslání svého e-mailu zprávu, že byl jeho požadavek Zhotoviteli doručen, je Objednatel povinen zaslání zadání opakovat (do obdržení zprávy od Zhotovitele se má požadavek Objednatele za neobdržený).</w:t>
      </w:r>
    </w:p>
    <w:p w14:paraId="3C6B7D41" w14:textId="5E008F39" w:rsidR="008F2329" w:rsidRDefault="00E95DD8" w:rsidP="008F2329">
      <w:pPr>
        <w:pStyle w:val="KSodstavec"/>
        <w:spacing w:before="0"/>
        <w:rPr>
          <w:rFonts w:asciiTheme="minorHAnsi" w:hAnsiTheme="minorHAnsi"/>
          <w:sz w:val="22"/>
        </w:rPr>
      </w:pPr>
      <w:r w:rsidRPr="004A6F6A">
        <w:rPr>
          <w:rFonts w:asciiTheme="minorHAnsi" w:hAnsiTheme="minorHAnsi"/>
          <w:sz w:val="22"/>
        </w:rPr>
        <w:t>Běžná pravidelná údržba serveru, zálohování dat bude prováděna přednostně mimo pracovní dobu objednatele (Po-Pá 8:00 – 17:00)</w:t>
      </w:r>
      <w:r w:rsidR="008F2329">
        <w:rPr>
          <w:rFonts w:asciiTheme="minorHAnsi" w:hAnsiTheme="minorHAnsi"/>
          <w:sz w:val="22"/>
        </w:rPr>
        <w:t>.</w:t>
      </w:r>
    </w:p>
    <w:p w14:paraId="56836CF9" w14:textId="77777777" w:rsidR="008F2329" w:rsidRPr="008F2329" w:rsidRDefault="008F2329" w:rsidP="008F2329">
      <w:pPr>
        <w:pStyle w:val="KSodstavec"/>
        <w:numPr>
          <w:ilvl w:val="0"/>
          <w:numId w:val="0"/>
        </w:numPr>
        <w:spacing w:before="0"/>
        <w:ind w:left="357"/>
        <w:rPr>
          <w:rFonts w:asciiTheme="minorHAnsi" w:hAnsiTheme="minorHAnsi"/>
          <w:sz w:val="22"/>
        </w:rPr>
      </w:pPr>
    </w:p>
    <w:p w14:paraId="2183EAEF" w14:textId="7387941E" w:rsidR="00771572" w:rsidRPr="008010B4" w:rsidRDefault="00A770DA" w:rsidP="00D83DD5">
      <w:pPr>
        <w:pStyle w:val="Nadpis1"/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294FB6" w:rsidRPr="00E64B33">
        <w:rPr>
          <w:rFonts w:asciiTheme="minorHAnsi" w:hAnsiTheme="minorHAnsi" w:cstheme="minorHAnsi"/>
          <w:sz w:val="22"/>
          <w:szCs w:val="22"/>
        </w:rPr>
        <w:t xml:space="preserve">ermín </w:t>
      </w:r>
      <w:r>
        <w:rPr>
          <w:rFonts w:asciiTheme="minorHAnsi" w:hAnsiTheme="minorHAnsi" w:cstheme="minorHAnsi"/>
          <w:sz w:val="22"/>
          <w:szCs w:val="22"/>
        </w:rPr>
        <w:t xml:space="preserve">a cena </w:t>
      </w:r>
      <w:r w:rsidR="00294FB6" w:rsidRPr="00E64B33">
        <w:rPr>
          <w:rFonts w:asciiTheme="minorHAnsi" w:hAnsiTheme="minorHAnsi" w:cstheme="minorHAnsi"/>
          <w:sz w:val="22"/>
          <w:szCs w:val="22"/>
        </w:rPr>
        <w:t>plnění</w:t>
      </w:r>
    </w:p>
    <w:p w14:paraId="5DBC40C4" w14:textId="3DCDB6E3" w:rsidR="00067DA2" w:rsidRPr="00E7402B" w:rsidRDefault="003D6765" w:rsidP="00067DA2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Přístupy </w:t>
      </w:r>
      <w:r w:rsidR="00CB1C73">
        <w:rPr>
          <w:rFonts w:asciiTheme="minorHAnsi" w:hAnsiTheme="minorHAnsi"/>
        </w:rPr>
        <w:t xml:space="preserve">(jméno a heslo k aplikaci, případně přihlášení pro další uživatele na straně objednatele) </w:t>
      </w:r>
      <w:r>
        <w:rPr>
          <w:rFonts w:asciiTheme="minorHAnsi" w:hAnsiTheme="minorHAnsi"/>
        </w:rPr>
        <w:t>budou předány s dnem podpisu smlouvy</w:t>
      </w:r>
      <w:r w:rsidR="00E11678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14:paraId="4298AB0F" w14:textId="2DD945AA" w:rsidR="00315036" w:rsidRPr="00E7402B" w:rsidRDefault="00315036" w:rsidP="001C2BC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bookmarkStart w:id="2" w:name="_Hlk12514249"/>
      <w:r w:rsidRPr="00E7402B">
        <w:rPr>
          <w:rFonts w:asciiTheme="minorHAnsi" w:hAnsiTheme="minorHAnsi" w:cstheme="minorHAnsi"/>
        </w:rPr>
        <w:t xml:space="preserve">Cena za roční provoz aplikace </w:t>
      </w:r>
      <w:r w:rsidR="00BE3EA9" w:rsidRPr="00E7402B">
        <w:rPr>
          <w:rFonts w:asciiTheme="minorHAnsi" w:hAnsiTheme="minorHAnsi" w:cstheme="minorHAnsi"/>
        </w:rPr>
        <w:t xml:space="preserve">GisOnline </w:t>
      </w:r>
      <w:r w:rsidRPr="00E7402B">
        <w:rPr>
          <w:rFonts w:asciiTheme="minorHAnsi" w:hAnsiTheme="minorHAnsi" w:cstheme="minorHAnsi"/>
        </w:rPr>
        <w:t xml:space="preserve">činí </w:t>
      </w:r>
      <w:r w:rsidR="003A5654">
        <w:rPr>
          <w:rFonts w:asciiTheme="minorHAnsi" w:hAnsiTheme="minorHAnsi" w:cstheme="minorHAnsi"/>
        </w:rPr>
        <w:t>42</w:t>
      </w:r>
      <w:r w:rsidR="00A9223A" w:rsidRPr="005E3A34">
        <w:rPr>
          <w:rFonts w:asciiTheme="minorHAnsi" w:hAnsiTheme="minorHAnsi" w:cstheme="minorHAnsi"/>
        </w:rPr>
        <w:t xml:space="preserve"> </w:t>
      </w:r>
      <w:r w:rsidR="003A5654">
        <w:rPr>
          <w:rFonts w:asciiTheme="minorHAnsi" w:hAnsiTheme="minorHAnsi" w:cstheme="minorHAnsi"/>
        </w:rPr>
        <w:t>0</w:t>
      </w:r>
      <w:r w:rsidR="003B45E1" w:rsidRPr="005E3A34">
        <w:rPr>
          <w:rFonts w:asciiTheme="minorHAnsi" w:hAnsiTheme="minorHAnsi" w:cstheme="minorHAnsi"/>
        </w:rPr>
        <w:t>00</w:t>
      </w:r>
      <w:r w:rsidR="00143F9B" w:rsidRPr="005E3A34">
        <w:rPr>
          <w:rFonts w:asciiTheme="minorHAnsi" w:hAnsiTheme="minorHAnsi" w:cstheme="minorHAnsi"/>
        </w:rPr>
        <w:t xml:space="preserve"> </w:t>
      </w:r>
      <w:r w:rsidRPr="005E3A34">
        <w:rPr>
          <w:rFonts w:asciiTheme="minorHAnsi" w:hAnsiTheme="minorHAnsi" w:cstheme="minorHAnsi"/>
        </w:rPr>
        <w:t xml:space="preserve">Kč </w:t>
      </w:r>
      <w:r w:rsidR="00180178" w:rsidRPr="005E3A34">
        <w:rPr>
          <w:rFonts w:asciiTheme="minorHAnsi" w:hAnsiTheme="minorHAnsi" w:cstheme="minorHAnsi"/>
        </w:rPr>
        <w:t>(slovy</w:t>
      </w:r>
      <w:r w:rsidR="001741D9" w:rsidRPr="005E3A34">
        <w:rPr>
          <w:rFonts w:asciiTheme="minorHAnsi" w:hAnsiTheme="minorHAnsi" w:cstheme="minorHAnsi"/>
        </w:rPr>
        <w:t xml:space="preserve">: </w:t>
      </w:r>
      <w:r w:rsidR="003A5654">
        <w:rPr>
          <w:rFonts w:asciiTheme="minorHAnsi" w:hAnsiTheme="minorHAnsi" w:cstheme="minorHAnsi"/>
        </w:rPr>
        <w:t>čtyřicet dva</w:t>
      </w:r>
      <w:r w:rsidR="00453F3D" w:rsidRPr="005E3A34">
        <w:rPr>
          <w:rFonts w:asciiTheme="minorHAnsi" w:hAnsiTheme="minorHAnsi" w:cstheme="minorHAnsi"/>
        </w:rPr>
        <w:t xml:space="preserve"> tisíc</w:t>
      </w:r>
      <w:r w:rsidR="00B84227">
        <w:rPr>
          <w:rFonts w:asciiTheme="minorHAnsi" w:hAnsiTheme="minorHAnsi" w:cstheme="minorHAnsi"/>
        </w:rPr>
        <w:t xml:space="preserve"> </w:t>
      </w:r>
      <w:r w:rsidR="001C2BCD" w:rsidRPr="001C2BCD">
        <w:rPr>
          <w:rFonts w:asciiTheme="minorHAnsi" w:hAnsiTheme="minorHAnsi" w:cstheme="minorHAnsi"/>
        </w:rPr>
        <w:t>korun českých</w:t>
      </w:r>
      <w:r w:rsidR="00180178" w:rsidRPr="00E7402B">
        <w:rPr>
          <w:rFonts w:asciiTheme="minorHAnsi" w:hAnsiTheme="minorHAnsi" w:cstheme="minorHAnsi"/>
        </w:rPr>
        <w:t xml:space="preserve">) </w:t>
      </w:r>
      <w:r w:rsidR="00A770DA" w:rsidRPr="00E7402B">
        <w:rPr>
          <w:rFonts w:asciiTheme="minorHAnsi" w:hAnsiTheme="minorHAnsi" w:cstheme="minorHAnsi"/>
        </w:rPr>
        <w:t>bez DPH</w:t>
      </w:r>
      <w:r w:rsidR="00041310">
        <w:rPr>
          <w:rFonts w:asciiTheme="minorHAnsi" w:hAnsiTheme="minorHAnsi" w:cstheme="minorHAnsi"/>
        </w:rPr>
        <w:t>.</w:t>
      </w:r>
    </w:p>
    <w:bookmarkEnd w:id="2"/>
    <w:p w14:paraId="4C8513F6" w14:textId="4CEF9A0C" w:rsidR="00BC2288" w:rsidRPr="00BC2288" w:rsidRDefault="009E777D" w:rsidP="00067DA2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9E777D">
        <w:t xml:space="preserve">Cena </w:t>
      </w:r>
      <w:r>
        <w:t xml:space="preserve">podle tohoto článku </w:t>
      </w:r>
      <w:r w:rsidRPr="009E777D">
        <w:t xml:space="preserve">je stanovena pro celý rozsah předmětu plnění této </w:t>
      </w:r>
      <w:r>
        <w:t>s</w:t>
      </w:r>
      <w:r w:rsidRPr="009E777D">
        <w:t>mlouvy jako cena konečná, pevná a nepřekročitelná</w:t>
      </w:r>
      <w:r w:rsidR="00BC2288">
        <w:t>,</w:t>
      </w:r>
      <w:r w:rsidR="00C42A36">
        <w:t xml:space="preserve"> </w:t>
      </w:r>
      <w:r w:rsidR="00BC2288">
        <w:t>s výjimkou následujícího ustanovení.</w:t>
      </w:r>
    </w:p>
    <w:p w14:paraId="7198804F" w14:textId="4030F7DB" w:rsidR="00BC2288" w:rsidRDefault="00BC2288" w:rsidP="00BC2288">
      <w:pPr>
        <w:pStyle w:val="Odstavecseseznamem"/>
        <w:spacing w:after="0" w:line="240" w:lineRule="auto"/>
        <w:ind w:left="357"/>
        <w:jc w:val="both"/>
      </w:pPr>
      <w:r w:rsidRPr="009D7DE2">
        <w:t>Cenu je možné změn</w:t>
      </w:r>
      <w:r>
        <w:t>it či překročit pouze v případě</w:t>
      </w:r>
    </w:p>
    <w:p w14:paraId="31A160EE" w14:textId="00B77019" w:rsidR="00BC2288" w:rsidRPr="00BC2288" w:rsidRDefault="00BC2288" w:rsidP="00473012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změny rozsahu plnění. </w:t>
      </w:r>
      <w:r>
        <w:t xml:space="preserve">Obě strany jsou si vědomy, že v případě budoucího rozšíření služby může dojít ke změně ceny. </w:t>
      </w:r>
    </w:p>
    <w:p w14:paraId="6C9F567B" w14:textId="6DEE95C6" w:rsidR="00C42A36" w:rsidRPr="00C42A36" w:rsidRDefault="00BC2288" w:rsidP="00473012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7DE2">
        <w:t>změny příslušných právních předpisů upravujících výši DPH.</w:t>
      </w:r>
    </w:p>
    <w:p w14:paraId="7C2E8DBA" w14:textId="6C3876AB" w:rsidR="00DD4420" w:rsidRDefault="009E777D" w:rsidP="00C42A36">
      <w:pPr>
        <w:pStyle w:val="Odstavecseseznamem"/>
        <w:spacing w:after="0" w:line="240" w:lineRule="auto"/>
        <w:ind w:left="357"/>
        <w:jc w:val="both"/>
      </w:pPr>
      <w:r w:rsidRPr="009E777D">
        <w:t xml:space="preserve">V </w:t>
      </w:r>
      <w:r>
        <w:t>c</w:t>
      </w:r>
      <w:r w:rsidRPr="009E777D">
        <w:t xml:space="preserve">eně jsou zahrnuty veškeré náklady </w:t>
      </w:r>
      <w:r>
        <w:t>z</w:t>
      </w:r>
      <w:r w:rsidRPr="009E777D">
        <w:t xml:space="preserve">hotovitele na realizaci </w:t>
      </w:r>
      <w:r>
        <w:t>plnění podle této smlouvy</w:t>
      </w:r>
      <w:r w:rsidRPr="009E777D">
        <w:t xml:space="preserve">, tedy </w:t>
      </w:r>
      <w:r>
        <w:t xml:space="preserve">zejména na </w:t>
      </w:r>
      <w:r w:rsidRPr="009E777D">
        <w:t xml:space="preserve">veškeré práce, dodávky, služby, poplatky, výkony a další </w:t>
      </w:r>
      <w:r w:rsidRPr="009D7DE2">
        <w:t>činnosti nutné pro řádné splnění předmětu této smlouvy.</w:t>
      </w:r>
    </w:p>
    <w:p w14:paraId="1BC5401C" w14:textId="77777777" w:rsidR="00663C26" w:rsidRPr="00F5199B" w:rsidRDefault="00663C26" w:rsidP="00663C26">
      <w:pPr>
        <w:pStyle w:val="Zkladntext21"/>
        <w:numPr>
          <w:ilvl w:val="0"/>
          <w:numId w:val="2"/>
        </w:numPr>
        <w:textAlignment w:val="auto"/>
        <w:rPr>
          <w:rFonts w:asciiTheme="minorHAnsi" w:hAnsiTheme="minorHAnsi"/>
          <w:color w:val="000000" w:themeColor="text1"/>
          <w:sz w:val="22"/>
          <w:szCs w:val="22"/>
        </w:rPr>
      </w:pPr>
      <w:bookmarkStart w:id="3" w:name="_Hlk116630929"/>
      <w:r>
        <w:rPr>
          <w:rFonts w:asciiTheme="minorHAnsi" w:hAnsiTheme="minorHAnsi"/>
          <w:color w:val="000000" w:themeColor="text1"/>
          <w:sz w:val="22"/>
          <w:szCs w:val="22"/>
        </w:rPr>
        <w:lastRenderedPageBreak/>
        <w:t>Za poskytování Modulu digitální technické mapy náleží zhotoviteli odměna ve výši 450 Kč (slovy: čtyři sta padesát korun českých) bez DPH za každou odpracovanou hodinu na základě dílčí objednávky. Součástí odměny jsou veškeré účelně vynaložené náklady na straně zhotovitele při plnění této smlouvy a dílčí smlouvy nebo v souvislosti s ním.</w:t>
      </w:r>
    </w:p>
    <w:bookmarkEnd w:id="3"/>
    <w:p w14:paraId="37503264" w14:textId="7D51A249" w:rsidR="008A2DFB" w:rsidRDefault="008A2DFB" w:rsidP="00067DA2">
      <w:pPr>
        <w:pStyle w:val="Zkladntext21"/>
        <w:numPr>
          <w:ilvl w:val="0"/>
          <w:numId w:val="2"/>
        </w:numPr>
        <w:ind w:left="357" w:hanging="357"/>
        <w:rPr>
          <w:rFonts w:asciiTheme="minorHAnsi" w:hAnsiTheme="minorHAnsi"/>
          <w:color w:val="000000" w:themeColor="text1"/>
          <w:sz w:val="22"/>
          <w:szCs w:val="22"/>
        </w:rPr>
      </w:pPr>
      <w:r w:rsidRPr="008A2DFB">
        <w:rPr>
          <w:rFonts w:asciiTheme="minorHAnsi" w:hAnsiTheme="minorHAnsi"/>
          <w:color w:val="000000" w:themeColor="text1"/>
          <w:sz w:val="22"/>
          <w:szCs w:val="22"/>
        </w:rPr>
        <w:t>Cena za provoz aplikace bude zvýšena po vzájemné dohodě v případě, že prostor statických dat objednatele přesáhne 2</w:t>
      </w:r>
      <w:r w:rsidR="000478A5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8A2DFB">
        <w:rPr>
          <w:rFonts w:asciiTheme="minorHAnsi" w:hAnsiTheme="minorHAnsi"/>
          <w:color w:val="000000" w:themeColor="text1"/>
          <w:sz w:val="22"/>
          <w:szCs w:val="22"/>
        </w:rPr>
        <w:t>GB dat.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Cena za každý nový </w:t>
      </w:r>
      <w:r w:rsidR="00771572">
        <w:rPr>
          <w:rFonts w:asciiTheme="minorHAnsi" w:hAnsiTheme="minorHAnsi"/>
          <w:color w:val="000000" w:themeColor="text1"/>
          <w:sz w:val="22"/>
          <w:szCs w:val="22"/>
        </w:rPr>
        <w:t>1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GB dat činí </w:t>
      </w:r>
      <w:r w:rsidR="000478A5">
        <w:rPr>
          <w:rFonts w:asciiTheme="minorHAnsi" w:hAnsiTheme="minorHAnsi"/>
          <w:color w:val="000000" w:themeColor="text1"/>
          <w:sz w:val="22"/>
          <w:szCs w:val="22"/>
        </w:rPr>
        <w:t>5</w:t>
      </w:r>
      <w:r w:rsidR="003A5654">
        <w:rPr>
          <w:rFonts w:asciiTheme="minorHAnsi" w:hAnsiTheme="minorHAnsi"/>
          <w:color w:val="000000" w:themeColor="text1"/>
          <w:sz w:val="22"/>
          <w:szCs w:val="22"/>
        </w:rPr>
        <w:t> </w:t>
      </w:r>
      <w:r>
        <w:rPr>
          <w:rFonts w:asciiTheme="minorHAnsi" w:hAnsiTheme="minorHAnsi"/>
          <w:color w:val="000000" w:themeColor="text1"/>
          <w:sz w:val="22"/>
          <w:szCs w:val="22"/>
        </w:rPr>
        <w:t>000</w:t>
      </w:r>
      <w:r w:rsidR="003A5654">
        <w:rPr>
          <w:rFonts w:asciiTheme="minorHAnsi" w:hAnsiTheme="minorHAnsi"/>
          <w:color w:val="000000" w:themeColor="text1"/>
          <w:sz w:val="22"/>
          <w:szCs w:val="22"/>
        </w:rPr>
        <w:t>,-</w:t>
      </w:r>
      <w:r w:rsidR="00DD6AF5">
        <w:rPr>
          <w:rFonts w:asciiTheme="minorHAnsi" w:hAnsiTheme="minorHAnsi"/>
          <w:color w:val="000000" w:themeColor="text1"/>
          <w:sz w:val="22"/>
          <w:szCs w:val="22"/>
        </w:rPr>
        <w:t xml:space="preserve"> Kč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3A5654">
        <w:rPr>
          <w:rFonts w:asciiTheme="minorHAnsi" w:hAnsiTheme="minorHAnsi"/>
          <w:color w:val="000000" w:themeColor="text1"/>
          <w:sz w:val="22"/>
          <w:szCs w:val="22"/>
        </w:rPr>
        <w:t xml:space="preserve">bez DPH </w:t>
      </w:r>
      <w:r>
        <w:rPr>
          <w:rFonts w:asciiTheme="minorHAnsi" w:hAnsiTheme="minorHAnsi"/>
          <w:color w:val="000000" w:themeColor="text1"/>
          <w:sz w:val="22"/>
          <w:szCs w:val="22"/>
        </w:rPr>
        <w:t>k ceně za roční provoz aplikace. Bude řešeno dodatkem ke smlouvě.</w:t>
      </w:r>
    </w:p>
    <w:p w14:paraId="21B02CCF" w14:textId="77777777" w:rsidR="00545C3A" w:rsidRPr="008A2DFB" w:rsidRDefault="00545C3A" w:rsidP="00545C3A">
      <w:pPr>
        <w:pStyle w:val="Zkladntext21"/>
        <w:ind w:left="357" w:firstLine="0"/>
        <w:rPr>
          <w:rFonts w:asciiTheme="minorHAnsi" w:hAnsiTheme="minorHAnsi"/>
          <w:color w:val="000000" w:themeColor="text1"/>
          <w:sz w:val="22"/>
          <w:szCs w:val="22"/>
        </w:rPr>
      </w:pPr>
    </w:p>
    <w:p w14:paraId="5CD88866" w14:textId="55A43A15" w:rsidR="00771572" w:rsidRPr="008010B4" w:rsidRDefault="00294FB6" w:rsidP="00D83DD5">
      <w:pPr>
        <w:pStyle w:val="Nadpis1"/>
        <w:spacing w:before="100" w:beforeAutospacing="1" w:after="100" w:afterAutospacing="1"/>
        <w:jc w:val="center"/>
        <w:rPr>
          <w:rFonts w:asciiTheme="minorHAnsi" w:hAnsiTheme="minorHAnsi" w:cstheme="minorHAnsi"/>
          <w:sz w:val="22"/>
          <w:szCs w:val="22"/>
        </w:rPr>
      </w:pPr>
      <w:r w:rsidRPr="00E64B33">
        <w:rPr>
          <w:rFonts w:asciiTheme="minorHAnsi" w:hAnsiTheme="minorHAnsi" w:cstheme="minorHAnsi"/>
          <w:sz w:val="22"/>
          <w:szCs w:val="22"/>
        </w:rPr>
        <w:t>Platební podmínky</w:t>
      </w:r>
    </w:p>
    <w:p w14:paraId="53569811" w14:textId="4738523A" w:rsidR="007144E0" w:rsidRPr="005E3A34" w:rsidRDefault="007144E0" w:rsidP="00D83DD5">
      <w:pPr>
        <w:pStyle w:val="Zkladntext"/>
        <w:numPr>
          <w:ilvl w:val="0"/>
          <w:numId w:val="3"/>
        </w:numPr>
        <w:spacing w:before="100" w:beforeAutospacing="1" w:after="100" w:afterAutospacing="1"/>
        <w:ind w:hanging="357"/>
        <w:rPr>
          <w:rFonts w:asciiTheme="minorHAnsi" w:hAnsiTheme="minorHAnsi" w:cstheme="minorHAnsi"/>
          <w:sz w:val="22"/>
          <w:szCs w:val="22"/>
        </w:rPr>
      </w:pPr>
      <w:r w:rsidRPr="00176473">
        <w:rPr>
          <w:rFonts w:asciiTheme="minorHAnsi" w:hAnsiTheme="minorHAnsi" w:cstheme="minorHAnsi"/>
          <w:sz w:val="22"/>
          <w:szCs w:val="22"/>
        </w:rPr>
        <w:t xml:space="preserve">Cenu za roční provoz aplikace GisOnline bude zhotovitel fakturovat vždy jedenkrát ročně </w:t>
      </w:r>
      <w:r w:rsidR="00C77ED3">
        <w:rPr>
          <w:rFonts w:asciiTheme="minorHAnsi" w:hAnsiTheme="minorHAnsi" w:cstheme="minorHAnsi"/>
          <w:sz w:val="22"/>
          <w:szCs w:val="22"/>
        </w:rPr>
        <w:t>k </w:t>
      </w:r>
      <w:r w:rsidR="006C1103" w:rsidRPr="005E3A34">
        <w:rPr>
          <w:rFonts w:asciiTheme="minorHAnsi" w:hAnsiTheme="minorHAnsi" w:cstheme="minorHAnsi"/>
          <w:sz w:val="22"/>
          <w:szCs w:val="22"/>
        </w:rPr>
        <w:t>1</w:t>
      </w:r>
      <w:r w:rsidR="00453F3D" w:rsidRPr="005E3A34">
        <w:rPr>
          <w:rFonts w:asciiTheme="minorHAnsi" w:hAnsiTheme="minorHAnsi" w:cstheme="minorHAnsi"/>
          <w:sz w:val="22"/>
          <w:szCs w:val="22"/>
        </w:rPr>
        <w:t>5</w:t>
      </w:r>
      <w:r w:rsidR="00C77ED3" w:rsidRPr="005E3A34">
        <w:rPr>
          <w:rFonts w:asciiTheme="minorHAnsi" w:hAnsiTheme="minorHAnsi" w:cstheme="minorHAnsi"/>
          <w:sz w:val="22"/>
          <w:szCs w:val="22"/>
        </w:rPr>
        <w:t xml:space="preserve">. </w:t>
      </w:r>
      <w:r w:rsidR="00C41306" w:rsidRPr="005E3A34">
        <w:rPr>
          <w:rFonts w:asciiTheme="minorHAnsi" w:hAnsiTheme="minorHAnsi" w:cstheme="minorHAnsi"/>
          <w:sz w:val="22"/>
          <w:szCs w:val="22"/>
        </w:rPr>
        <w:t>3</w:t>
      </w:r>
      <w:r w:rsidR="00C77ED3" w:rsidRPr="005E3A34">
        <w:rPr>
          <w:rFonts w:asciiTheme="minorHAnsi" w:hAnsiTheme="minorHAnsi" w:cstheme="minorHAnsi"/>
          <w:sz w:val="22"/>
          <w:szCs w:val="22"/>
        </w:rPr>
        <w:t>. daného roku.</w:t>
      </w:r>
      <w:r w:rsidR="00401C1F" w:rsidRPr="005E3A34">
        <w:rPr>
          <w:rFonts w:asciiTheme="minorHAnsi" w:hAnsiTheme="minorHAnsi" w:cstheme="minorHAnsi"/>
          <w:sz w:val="22"/>
          <w:szCs w:val="22"/>
        </w:rPr>
        <w:t xml:space="preserve"> Toto datum je zároveň datem zdanitelného plnění.</w:t>
      </w:r>
    </w:p>
    <w:p w14:paraId="2D395BDC" w14:textId="77777777" w:rsidR="00663C26" w:rsidRDefault="00294FB6" w:rsidP="00663C26">
      <w:pPr>
        <w:pStyle w:val="Zkladntext"/>
        <w:numPr>
          <w:ilvl w:val="0"/>
          <w:numId w:val="3"/>
        </w:numPr>
        <w:spacing w:before="100" w:beforeAutospacing="1" w:after="100" w:afterAutospacing="1"/>
        <w:ind w:hanging="357"/>
        <w:rPr>
          <w:rFonts w:asciiTheme="minorHAnsi" w:hAnsiTheme="minorHAnsi" w:cstheme="minorHAnsi"/>
          <w:sz w:val="22"/>
          <w:szCs w:val="22"/>
        </w:rPr>
      </w:pPr>
      <w:r w:rsidRPr="00176473">
        <w:rPr>
          <w:rFonts w:asciiTheme="minorHAnsi" w:hAnsiTheme="minorHAnsi" w:cstheme="minorHAnsi"/>
          <w:sz w:val="22"/>
          <w:szCs w:val="22"/>
        </w:rPr>
        <w:t xml:space="preserve">Objednatel neposkytuje </w:t>
      </w:r>
      <w:r w:rsidRPr="00E64B33">
        <w:rPr>
          <w:rFonts w:asciiTheme="minorHAnsi" w:hAnsiTheme="minorHAnsi" w:cstheme="minorHAnsi"/>
          <w:sz w:val="22"/>
          <w:szCs w:val="22"/>
        </w:rPr>
        <w:t>zálohy</w:t>
      </w:r>
      <w:r w:rsidR="00663C26">
        <w:rPr>
          <w:rFonts w:asciiTheme="minorHAnsi" w:hAnsiTheme="minorHAnsi" w:cstheme="minorHAnsi"/>
          <w:sz w:val="22"/>
          <w:szCs w:val="22"/>
        </w:rPr>
        <w:t>.</w:t>
      </w:r>
    </w:p>
    <w:p w14:paraId="14EF4E01" w14:textId="04AB05EF" w:rsidR="00294FB6" w:rsidRDefault="00294FB6" w:rsidP="00663C26">
      <w:pPr>
        <w:pStyle w:val="Zkladntext"/>
        <w:numPr>
          <w:ilvl w:val="0"/>
          <w:numId w:val="3"/>
        </w:numPr>
        <w:spacing w:before="100" w:beforeAutospacing="1" w:after="100" w:afterAutospacing="1"/>
        <w:ind w:hanging="357"/>
        <w:rPr>
          <w:rFonts w:asciiTheme="minorHAnsi" w:hAnsiTheme="minorHAnsi" w:cstheme="minorHAnsi"/>
          <w:sz w:val="22"/>
          <w:szCs w:val="22"/>
        </w:rPr>
      </w:pPr>
      <w:r w:rsidRPr="00663C26">
        <w:rPr>
          <w:rFonts w:asciiTheme="minorHAnsi" w:hAnsiTheme="minorHAnsi" w:cstheme="minorHAnsi"/>
          <w:sz w:val="22"/>
          <w:szCs w:val="22"/>
        </w:rPr>
        <w:t>Datum splatnosti faktury činí 1</w:t>
      </w:r>
      <w:r w:rsidR="00353B1D" w:rsidRPr="00663C26">
        <w:rPr>
          <w:rFonts w:asciiTheme="minorHAnsi" w:hAnsiTheme="minorHAnsi" w:cstheme="minorHAnsi"/>
          <w:sz w:val="22"/>
          <w:szCs w:val="22"/>
        </w:rPr>
        <w:t>4</w:t>
      </w:r>
      <w:r w:rsidRPr="00663C26">
        <w:rPr>
          <w:rFonts w:asciiTheme="minorHAnsi" w:hAnsiTheme="minorHAnsi" w:cstheme="minorHAnsi"/>
          <w:sz w:val="22"/>
          <w:szCs w:val="22"/>
        </w:rPr>
        <w:t xml:space="preserve"> dní od</w:t>
      </w:r>
      <w:r w:rsidR="00BE3EA9" w:rsidRPr="00663C26">
        <w:rPr>
          <w:rFonts w:asciiTheme="minorHAnsi" w:hAnsiTheme="minorHAnsi" w:cstheme="minorHAnsi"/>
          <w:sz w:val="22"/>
          <w:szCs w:val="22"/>
        </w:rPr>
        <w:t>e dne doručení faktury objednateli</w:t>
      </w:r>
      <w:r w:rsidRPr="00663C26">
        <w:rPr>
          <w:rFonts w:asciiTheme="minorHAnsi" w:hAnsiTheme="minorHAnsi" w:cstheme="minorHAnsi"/>
          <w:sz w:val="22"/>
          <w:szCs w:val="22"/>
        </w:rPr>
        <w:t>.</w:t>
      </w:r>
    </w:p>
    <w:p w14:paraId="300F4C29" w14:textId="01CBEC6D" w:rsidR="00663C26" w:rsidRPr="00663C26" w:rsidRDefault="00663C26" w:rsidP="00663C26">
      <w:pPr>
        <w:pStyle w:val="Zkladntext21"/>
        <w:numPr>
          <w:ilvl w:val="0"/>
          <w:numId w:val="3"/>
        </w:numPr>
        <w:textAlignment w:val="auto"/>
        <w:rPr>
          <w:rFonts w:asciiTheme="minorHAnsi" w:hAnsiTheme="minorHAnsi"/>
          <w:color w:val="000000" w:themeColor="text1"/>
          <w:sz w:val="22"/>
          <w:szCs w:val="22"/>
        </w:rPr>
      </w:pPr>
      <w:bookmarkStart w:id="4" w:name="_Hlk115952883"/>
      <w:bookmarkStart w:id="5" w:name="_Hlk116630947"/>
      <w:r>
        <w:rPr>
          <w:rFonts w:asciiTheme="minorHAnsi" w:hAnsiTheme="minorHAnsi"/>
          <w:color w:val="000000" w:themeColor="text1"/>
          <w:sz w:val="22"/>
          <w:szCs w:val="22"/>
        </w:rPr>
        <w:t>Cenu za Modul digitální technické mapy bude zhotovitel fakturovat na základě jednotlivých objednávek. Datum předání je zároveň datem zdanitelného plnění.</w:t>
      </w:r>
      <w:bookmarkEnd w:id="4"/>
      <w:bookmarkEnd w:id="5"/>
    </w:p>
    <w:p w14:paraId="3B904352" w14:textId="25261995" w:rsidR="00294FB6" w:rsidRPr="00E64B33" w:rsidRDefault="00294FB6" w:rsidP="00D83DD5">
      <w:pPr>
        <w:pStyle w:val="Zkladntext"/>
        <w:numPr>
          <w:ilvl w:val="0"/>
          <w:numId w:val="3"/>
        </w:numPr>
        <w:spacing w:before="100" w:beforeAutospacing="1" w:after="100" w:afterAutospacing="1"/>
        <w:ind w:hanging="357"/>
        <w:rPr>
          <w:rFonts w:asciiTheme="minorHAnsi" w:hAnsiTheme="minorHAnsi" w:cstheme="minorHAnsi"/>
          <w:sz w:val="22"/>
          <w:szCs w:val="22"/>
        </w:rPr>
      </w:pPr>
      <w:r w:rsidRPr="00E64B33">
        <w:rPr>
          <w:rFonts w:asciiTheme="minorHAnsi" w:hAnsiTheme="minorHAnsi" w:cstheme="minorHAnsi"/>
          <w:sz w:val="22"/>
          <w:szCs w:val="22"/>
        </w:rPr>
        <w:t>Faktur</w:t>
      </w:r>
      <w:r w:rsidR="00CA3023">
        <w:rPr>
          <w:rFonts w:asciiTheme="minorHAnsi" w:hAnsiTheme="minorHAnsi" w:cstheme="minorHAnsi"/>
          <w:sz w:val="22"/>
          <w:szCs w:val="22"/>
        </w:rPr>
        <w:t>y</w:t>
      </w:r>
      <w:r w:rsidRPr="00E64B33">
        <w:rPr>
          <w:rFonts w:asciiTheme="minorHAnsi" w:hAnsiTheme="minorHAnsi" w:cstheme="minorHAnsi"/>
          <w:sz w:val="22"/>
          <w:szCs w:val="22"/>
        </w:rPr>
        <w:t xml:space="preserve"> musí obsahovat náležitosti dle § 28 zákona č. 235/2004, o dani z přidané hodnoty, </w:t>
      </w:r>
      <w:r w:rsidR="00CB7731" w:rsidRPr="00E64B33">
        <w:rPr>
          <w:rFonts w:asciiTheme="minorHAnsi" w:hAnsiTheme="minorHAnsi" w:cstheme="minorHAnsi"/>
          <w:sz w:val="22"/>
          <w:szCs w:val="22"/>
        </w:rPr>
        <w:t xml:space="preserve">ve znění pozdějších předpisů, </w:t>
      </w:r>
      <w:r w:rsidRPr="00E64B33">
        <w:rPr>
          <w:rFonts w:asciiTheme="minorHAnsi" w:hAnsiTheme="minorHAnsi" w:cstheme="minorHAnsi"/>
          <w:sz w:val="22"/>
          <w:szCs w:val="22"/>
        </w:rPr>
        <w:t>zejména pak:</w:t>
      </w:r>
    </w:p>
    <w:p w14:paraId="28737B28" w14:textId="77777777" w:rsidR="00294FB6" w:rsidRPr="00E64B33" w:rsidRDefault="00294FB6" w:rsidP="00D83DD5">
      <w:pPr>
        <w:pStyle w:val="2odrky"/>
        <w:numPr>
          <w:ilvl w:val="1"/>
          <w:numId w:val="6"/>
        </w:numPr>
        <w:spacing w:before="100" w:beforeAutospacing="1" w:after="100" w:afterAutospacing="1"/>
        <w:ind w:left="1068" w:hanging="357"/>
        <w:rPr>
          <w:rFonts w:asciiTheme="minorHAnsi" w:hAnsiTheme="minorHAnsi" w:cstheme="minorHAnsi"/>
        </w:rPr>
      </w:pPr>
      <w:r w:rsidRPr="00E64B33">
        <w:rPr>
          <w:rFonts w:asciiTheme="minorHAnsi" w:hAnsiTheme="minorHAnsi" w:cstheme="minorHAnsi"/>
        </w:rPr>
        <w:t>označení objednatele a zhotovitele, sídlo, IČ, DIČ, číslo vložky v obchodním rejstříku nebo jiné evidence ekonomických subjektů</w:t>
      </w:r>
      <w:r w:rsidR="00BE3EA9" w:rsidRPr="00E64B33">
        <w:rPr>
          <w:rFonts w:asciiTheme="minorHAnsi" w:hAnsiTheme="minorHAnsi" w:cstheme="minorHAnsi"/>
        </w:rPr>
        <w:t>,</w:t>
      </w:r>
    </w:p>
    <w:p w14:paraId="71486341" w14:textId="77777777" w:rsidR="00294FB6" w:rsidRPr="00E64B33" w:rsidRDefault="00294FB6" w:rsidP="00D83DD5">
      <w:pPr>
        <w:pStyle w:val="2odrky"/>
        <w:numPr>
          <w:ilvl w:val="1"/>
          <w:numId w:val="6"/>
        </w:numPr>
        <w:spacing w:before="100" w:beforeAutospacing="1" w:after="100" w:afterAutospacing="1"/>
        <w:ind w:left="1068" w:hanging="357"/>
        <w:rPr>
          <w:rFonts w:asciiTheme="minorHAnsi" w:hAnsiTheme="minorHAnsi" w:cstheme="minorHAnsi"/>
        </w:rPr>
      </w:pPr>
      <w:r w:rsidRPr="00E64B33">
        <w:rPr>
          <w:rFonts w:asciiTheme="minorHAnsi" w:hAnsiTheme="minorHAnsi" w:cstheme="minorHAnsi"/>
        </w:rPr>
        <w:t>číslo faktury</w:t>
      </w:r>
      <w:r w:rsidR="00BE3EA9" w:rsidRPr="00E64B33">
        <w:rPr>
          <w:rFonts w:asciiTheme="minorHAnsi" w:hAnsiTheme="minorHAnsi" w:cstheme="minorHAnsi"/>
        </w:rPr>
        <w:t>,</w:t>
      </w:r>
    </w:p>
    <w:p w14:paraId="01149786" w14:textId="77777777" w:rsidR="00294FB6" w:rsidRPr="00E64B33" w:rsidRDefault="00294FB6" w:rsidP="00D83DD5">
      <w:pPr>
        <w:pStyle w:val="2odrky"/>
        <w:numPr>
          <w:ilvl w:val="1"/>
          <w:numId w:val="6"/>
        </w:numPr>
        <w:spacing w:before="100" w:beforeAutospacing="1" w:after="100" w:afterAutospacing="1"/>
        <w:ind w:left="1068" w:hanging="357"/>
        <w:rPr>
          <w:rFonts w:asciiTheme="minorHAnsi" w:hAnsiTheme="minorHAnsi" w:cstheme="minorHAnsi"/>
        </w:rPr>
      </w:pPr>
      <w:r w:rsidRPr="00E64B33">
        <w:rPr>
          <w:rFonts w:asciiTheme="minorHAnsi" w:hAnsiTheme="minorHAnsi" w:cstheme="minorHAnsi"/>
        </w:rPr>
        <w:t>den splatnosti faktury, datum uskutečnění zdanitelného plnění</w:t>
      </w:r>
      <w:r w:rsidR="00BE3EA9" w:rsidRPr="00E64B33">
        <w:rPr>
          <w:rFonts w:asciiTheme="minorHAnsi" w:hAnsiTheme="minorHAnsi" w:cstheme="minorHAnsi"/>
        </w:rPr>
        <w:t>,</w:t>
      </w:r>
    </w:p>
    <w:p w14:paraId="0E059A2B" w14:textId="77777777" w:rsidR="00294FB6" w:rsidRPr="00E64B33" w:rsidRDefault="00294FB6" w:rsidP="00D83DD5">
      <w:pPr>
        <w:pStyle w:val="2odrky"/>
        <w:numPr>
          <w:ilvl w:val="1"/>
          <w:numId w:val="6"/>
        </w:numPr>
        <w:spacing w:before="100" w:beforeAutospacing="1" w:after="100" w:afterAutospacing="1"/>
        <w:ind w:left="1068" w:hanging="357"/>
        <w:rPr>
          <w:rFonts w:asciiTheme="minorHAnsi" w:hAnsiTheme="minorHAnsi" w:cstheme="minorHAnsi"/>
        </w:rPr>
      </w:pPr>
      <w:r w:rsidRPr="00E64B33">
        <w:rPr>
          <w:rFonts w:asciiTheme="minorHAnsi" w:hAnsiTheme="minorHAnsi" w:cstheme="minorHAnsi"/>
        </w:rPr>
        <w:t>označení peněžního ústavu, číslo účtu, na který se má platit</w:t>
      </w:r>
      <w:r w:rsidR="00BE3EA9" w:rsidRPr="00E64B33">
        <w:rPr>
          <w:rFonts w:asciiTheme="minorHAnsi" w:hAnsiTheme="minorHAnsi" w:cstheme="minorHAnsi"/>
        </w:rPr>
        <w:t>,</w:t>
      </w:r>
    </w:p>
    <w:p w14:paraId="07F816BA" w14:textId="12F6D8EA" w:rsidR="00294FB6" w:rsidRPr="00E64B33" w:rsidRDefault="00294FB6" w:rsidP="00F86085">
      <w:pPr>
        <w:pStyle w:val="2odrky"/>
        <w:numPr>
          <w:ilvl w:val="1"/>
          <w:numId w:val="6"/>
        </w:numPr>
        <w:spacing w:before="100" w:beforeAutospacing="1"/>
        <w:ind w:left="1066" w:hanging="357"/>
        <w:rPr>
          <w:rFonts w:asciiTheme="minorHAnsi" w:hAnsiTheme="minorHAnsi" w:cstheme="minorHAnsi"/>
        </w:rPr>
      </w:pPr>
      <w:r w:rsidRPr="00E64B33">
        <w:rPr>
          <w:rFonts w:asciiTheme="minorHAnsi" w:hAnsiTheme="minorHAnsi" w:cstheme="minorHAnsi"/>
        </w:rPr>
        <w:t>označení díla, předmět fakturace</w:t>
      </w:r>
    </w:p>
    <w:p w14:paraId="538C97E7" w14:textId="77777777" w:rsidR="00294FB6" w:rsidRPr="00E64B33" w:rsidRDefault="00294FB6" w:rsidP="00F86085">
      <w:pPr>
        <w:pStyle w:val="2odrky"/>
        <w:numPr>
          <w:ilvl w:val="1"/>
          <w:numId w:val="7"/>
        </w:numPr>
        <w:spacing w:before="0"/>
        <w:ind w:left="1066" w:hanging="357"/>
        <w:rPr>
          <w:rFonts w:asciiTheme="minorHAnsi" w:hAnsiTheme="minorHAnsi" w:cstheme="minorHAnsi"/>
        </w:rPr>
      </w:pPr>
      <w:r w:rsidRPr="00E64B33">
        <w:rPr>
          <w:rFonts w:asciiTheme="minorHAnsi" w:hAnsiTheme="minorHAnsi" w:cstheme="minorHAnsi"/>
        </w:rPr>
        <w:t>fakturovanou částku včetně DPH platné v době fakturace v členění – cena bez DPH, DPH a cena s DPH</w:t>
      </w:r>
      <w:r w:rsidR="00BE3EA9" w:rsidRPr="00E64B33">
        <w:rPr>
          <w:rFonts w:asciiTheme="minorHAnsi" w:hAnsiTheme="minorHAnsi" w:cstheme="minorHAnsi"/>
        </w:rPr>
        <w:t>,</w:t>
      </w:r>
    </w:p>
    <w:p w14:paraId="470975C1" w14:textId="795DCC83" w:rsidR="008F31EB" w:rsidRPr="005E3A34" w:rsidRDefault="00294FB6" w:rsidP="008F31EB">
      <w:pPr>
        <w:pStyle w:val="2odrky"/>
        <w:numPr>
          <w:ilvl w:val="1"/>
          <w:numId w:val="7"/>
        </w:numPr>
        <w:spacing w:before="100" w:beforeAutospacing="1" w:after="100" w:afterAutospacing="1"/>
        <w:ind w:left="1068" w:hanging="357"/>
        <w:rPr>
          <w:rFonts w:asciiTheme="minorHAnsi" w:hAnsiTheme="minorHAnsi" w:cstheme="minorHAnsi"/>
        </w:rPr>
      </w:pPr>
      <w:r w:rsidRPr="00E64B33">
        <w:rPr>
          <w:rFonts w:asciiTheme="minorHAnsi" w:hAnsiTheme="minorHAnsi" w:cstheme="minorHAnsi"/>
        </w:rPr>
        <w:t>razítko a podpis oprávněné osoby</w:t>
      </w:r>
    </w:p>
    <w:p w14:paraId="0C9AB16C" w14:textId="77777777" w:rsidR="00F526CE" w:rsidRDefault="00FE00DC" w:rsidP="00D83DD5">
      <w:pPr>
        <w:pStyle w:val="Nadpis1"/>
        <w:spacing w:before="100" w:beforeAutospacing="1" w:after="100" w:afterAutospacing="1"/>
        <w:jc w:val="center"/>
        <w:rPr>
          <w:rFonts w:asciiTheme="minorHAnsi" w:hAnsiTheme="minorHAnsi" w:cstheme="minorHAnsi"/>
          <w:sz w:val="22"/>
          <w:szCs w:val="22"/>
        </w:rPr>
      </w:pPr>
      <w:r w:rsidRPr="00E64B33">
        <w:rPr>
          <w:rFonts w:asciiTheme="minorHAnsi" w:hAnsiTheme="minorHAnsi" w:cstheme="minorHAnsi"/>
          <w:sz w:val="22"/>
          <w:szCs w:val="22"/>
        </w:rPr>
        <w:t>Licenční ujednání</w:t>
      </w:r>
    </w:p>
    <w:p w14:paraId="65B63D69" w14:textId="77777777" w:rsidR="00BF1FFB" w:rsidRPr="00E64B33" w:rsidRDefault="00BF1FFB" w:rsidP="00473012">
      <w:pPr>
        <w:numPr>
          <w:ilvl w:val="0"/>
          <w:numId w:val="8"/>
        </w:numPr>
        <w:tabs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E64B33">
        <w:rPr>
          <w:rFonts w:asciiTheme="minorHAnsi" w:hAnsiTheme="minorHAnsi" w:cstheme="minorHAnsi"/>
          <w:sz w:val="22"/>
          <w:szCs w:val="22"/>
        </w:rPr>
        <w:t>Zhotovitel poskytuje objednateli licenci na základě této smlouvy jako nevýhradní.</w:t>
      </w:r>
      <w:r w:rsidR="008071E6" w:rsidRPr="00E64B33">
        <w:rPr>
          <w:rFonts w:asciiTheme="minorHAnsi" w:hAnsiTheme="minorHAnsi" w:cstheme="minorHAnsi"/>
          <w:sz w:val="22"/>
          <w:szCs w:val="22"/>
        </w:rPr>
        <w:t xml:space="preserve"> O</w:t>
      </w:r>
      <w:r w:rsidRPr="00E64B33">
        <w:rPr>
          <w:rFonts w:asciiTheme="minorHAnsi" w:hAnsiTheme="minorHAnsi" w:cstheme="minorHAnsi"/>
          <w:sz w:val="22"/>
          <w:szCs w:val="22"/>
        </w:rPr>
        <w:t xml:space="preserve">bjednatel není oprávněn poskytnout třetí osobě přístup ke službě, ani možnost jakkoli jinak službu využívat mimo </w:t>
      </w:r>
      <w:r w:rsidR="00C26917" w:rsidRPr="00E64B33">
        <w:rPr>
          <w:rFonts w:asciiTheme="minorHAnsi" w:hAnsiTheme="minorHAnsi" w:cstheme="minorHAnsi"/>
          <w:sz w:val="22"/>
          <w:szCs w:val="22"/>
        </w:rPr>
        <w:t>organizaci</w:t>
      </w:r>
      <w:r w:rsidRPr="00E64B33">
        <w:rPr>
          <w:rFonts w:asciiTheme="minorHAnsi" w:hAnsiTheme="minorHAnsi" w:cstheme="minorHAnsi"/>
          <w:sz w:val="22"/>
          <w:szCs w:val="22"/>
        </w:rPr>
        <w:t xml:space="preserve"> objednatele.</w:t>
      </w:r>
    </w:p>
    <w:p w14:paraId="1B5ED085" w14:textId="6FF9FB0E" w:rsidR="00BF1FFB" w:rsidRPr="009466E1" w:rsidRDefault="00BF1FFB" w:rsidP="00473012">
      <w:pPr>
        <w:numPr>
          <w:ilvl w:val="0"/>
          <w:numId w:val="8"/>
        </w:numPr>
        <w:tabs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100" w:beforeAutospacing="1" w:after="100" w:afterAutospacing="1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12514724"/>
      <w:r w:rsidRPr="009466E1">
        <w:rPr>
          <w:rFonts w:asciiTheme="minorHAnsi" w:hAnsiTheme="minorHAnsi" w:cstheme="minorHAnsi"/>
          <w:sz w:val="22"/>
          <w:szCs w:val="22"/>
        </w:rPr>
        <w:t xml:space="preserve">Údaje katastru nemovitostí jsou poskytovány </w:t>
      </w:r>
      <w:r w:rsidR="00CB0DC2" w:rsidRPr="009466E1">
        <w:rPr>
          <w:rFonts w:asciiTheme="minorHAnsi" w:hAnsiTheme="minorHAnsi" w:cstheme="minorHAnsi"/>
          <w:sz w:val="22"/>
          <w:szCs w:val="22"/>
        </w:rPr>
        <w:t>Č</w:t>
      </w:r>
      <w:r w:rsidR="009662F9" w:rsidRPr="009466E1">
        <w:rPr>
          <w:rFonts w:asciiTheme="minorHAnsi" w:hAnsiTheme="minorHAnsi" w:cstheme="minorHAnsi"/>
          <w:sz w:val="22"/>
          <w:szCs w:val="22"/>
        </w:rPr>
        <w:t xml:space="preserve">eským úřadem zeměměřickým a katastrálním </w:t>
      </w:r>
      <w:r w:rsidR="00CB0DC2" w:rsidRPr="009466E1">
        <w:rPr>
          <w:rFonts w:asciiTheme="minorHAnsi" w:hAnsiTheme="minorHAnsi" w:cstheme="minorHAnsi"/>
          <w:sz w:val="22"/>
          <w:szCs w:val="22"/>
        </w:rPr>
        <w:t>z</w:t>
      </w:r>
      <w:r w:rsidR="009662F9" w:rsidRPr="009466E1">
        <w:rPr>
          <w:rFonts w:asciiTheme="minorHAnsi" w:hAnsiTheme="minorHAnsi" w:cstheme="minorHAnsi"/>
          <w:sz w:val="22"/>
          <w:szCs w:val="22"/>
        </w:rPr>
        <w:t xml:space="preserve">hotoviteli </w:t>
      </w:r>
      <w:r w:rsidRPr="009466E1">
        <w:rPr>
          <w:rFonts w:asciiTheme="minorHAnsi" w:hAnsiTheme="minorHAnsi" w:cstheme="minorHAnsi"/>
          <w:sz w:val="22"/>
          <w:szCs w:val="22"/>
        </w:rPr>
        <w:t xml:space="preserve">na základě uděleného </w:t>
      </w:r>
      <w:r w:rsidR="009662F9" w:rsidRPr="009466E1">
        <w:rPr>
          <w:rFonts w:asciiTheme="minorHAnsi" w:hAnsiTheme="minorHAnsi" w:cstheme="minorHAnsi"/>
          <w:sz w:val="22"/>
          <w:szCs w:val="22"/>
        </w:rPr>
        <w:t>Souhlasu se</w:t>
      </w:r>
      <w:r w:rsidRPr="009466E1">
        <w:rPr>
          <w:rFonts w:asciiTheme="minorHAnsi" w:hAnsiTheme="minorHAnsi" w:cstheme="minorHAnsi"/>
          <w:sz w:val="22"/>
          <w:szCs w:val="22"/>
        </w:rPr>
        <w:t xml:space="preserve"> šíření</w:t>
      </w:r>
      <w:r w:rsidR="009662F9" w:rsidRPr="009466E1">
        <w:rPr>
          <w:rFonts w:asciiTheme="minorHAnsi" w:hAnsiTheme="minorHAnsi" w:cstheme="minorHAnsi"/>
          <w:sz w:val="22"/>
          <w:szCs w:val="22"/>
        </w:rPr>
        <w:t>m</w:t>
      </w:r>
      <w:r w:rsidRPr="009466E1">
        <w:rPr>
          <w:rFonts w:asciiTheme="minorHAnsi" w:hAnsiTheme="minorHAnsi" w:cstheme="minorHAnsi"/>
          <w:sz w:val="22"/>
          <w:szCs w:val="22"/>
        </w:rPr>
        <w:t xml:space="preserve"> údajů z katastru nemovitostí v elektronické podobě</w:t>
      </w:r>
      <w:r w:rsidR="006F6921" w:rsidRPr="009466E1">
        <w:rPr>
          <w:rFonts w:asciiTheme="minorHAnsi" w:hAnsiTheme="minorHAnsi" w:cstheme="minorHAnsi"/>
          <w:sz w:val="22"/>
          <w:szCs w:val="22"/>
        </w:rPr>
        <w:t xml:space="preserve"> a o poskytnutí údajů katastru nemovitostí.</w:t>
      </w:r>
    </w:p>
    <w:bookmarkEnd w:id="6"/>
    <w:p w14:paraId="240A7AEE" w14:textId="77777777" w:rsidR="00F526CE" w:rsidRDefault="00BF1FFB" w:rsidP="00D83DD5">
      <w:pPr>
        <w:pStyle w:val="Nadpis1"/>
        <w:spacing w:before="100" w:beforeAutospacing="1" w:after="100" w:afterAutospacing="1"/>
        <w:jc w:val="center"/>
        <w:rPr>
          <w:rFonts w:asciiTheme="minorHAnsi" w:hAnsiTheme="minorHAnsi" w:cstheme="minorHAnsi"/>
          <w:sz w:val="22"/>
          <w:szCs w:val="22"/>
        </w:rPr>
      </w:pPr>
      <w:r w:rsidRPr="00E64B33">
        <w:rPr>
          <w:rFonts w:asciiTheme="minorHAnsi" w:hAnsiTheme="minorHAnsi" w:cstheme="minorHAnsi"/>
          <w:sz w:val="22"/>
          <w:szCs w:val="22"/>
        </w:rPr>
        <w:t>Práva a povinnosti smluvních stran</w:t>
      </w:r>
    </w:p>
    <w:p w14:paraId="39B0E6C8" w14:textId="77777777" w:rsidR="00BF1FFB" w:rsidRPr="00E64B33" w:rsidRDefault="00BF1FFB" w:rsidP="00473012">
      <w:pPr>
        <w:pStyle w:val="3slovanChar"/>
        <w:numPr>
          <w:ilvl w:val="0"/>
          <w:numId w:val="10"/>
        </w:numPr>
        <w:spacing w:before="100" w:beforeAutospacing="1" w:after="100" w:afterAutospacing="1"/>
        <w:ind w:left="357" w:hanging="357"/>
        <w:rPr>
          <w:rFonts w:asciiTheme="minorHAnsi" w:hAnsiTheme="minorHAnsi" w:cstheme="minorHAnsi"/>
          <w:szCs w:val="22"/>
        </w:rPr>
      </w:pPr>
      <w:bookmarkStart w:id="7" w:name="_Hlk12515030"/>
      <w:r w:rsidRPr="00E64B33">
        <w:rPr>
          <w:rFonts w:asciiTheme="minorHAnsi" w:hAnsiTheme="minorHAnsi" w:cstheme="minorHAnsi"/>
          <w:szCs w:val="22"/>
        </w:rPr>
        <w:t>Zhotovitel prohlašuje, že zpřístupněné dílo vyhotovil vlastním jménem, na vlastní náklady a odpovědnost.</w:t>
      </w:r>
    </w:p>
    <w:p w14:paraId="52924C7D" w14:textId="77777777" w:rsidR="00BF1FFB" w:rsidRPr="00E64B33" w:rsidRDefault="00BF1FFB" w:rsidP="00473012">
      <w:pPr>
        <w:pStyle w:val="SMLsmluvnstrany"/>
        <w:numPr>
          <w:ilvl w:val="0"/>
          <w:numId w:val="10"/>
        </w:numPr>
        <w:spacing w:before="100" w:beforeAutospacing="1" w:after="100" w:afterAutospacing="1"/>
        <w:ind w:left="357" w:hanging="357"/>
        <w:jc w:val="both"/>
        <w:rPr>
          <w:rFonts w:asciiTheme="minorHAnsi" w:hAnsiTheme="minorHAnsi" w:cstheme="minorHAnsi"/>
        </w:rPr>
      </w:pPr>
      <w:r w:rsidRPr="00E64B33">
        <w:rPr>
          <w:rFonts w:asciiTheme="minorHAnsi" w:hAnsiTheme="minorHAnsi" w:cstheme="minorHAnsi"/>
        </w:rPr>
        <w:t>Zhotovitel prohlašuje, že předmět díla je jeho vlastnictvím a na poskytování dat má veškerá práva požadovaná autorským zákonem.</w:t>
      </w:r>
    </w:p>
    <w:p w14:paraId="518D3C56" w14:textId="77777777" w:rsidR="00BF1FFB" w:rsidRPr="00E64B33" w:rsidRDefault="00BF1FFB" w:rsidP="00473012">
      <w:pPr>
        <w:pStyle w:val="SMLsmluvnstrany"/>
        <w:numPr>
          <w:ilvl w:val="0"/>
          <w:numId w:val="10"/>
        </w:numPr>
        <w:spacing w:before="100" w:beforeAutospacing="1" w:after="100" w:afterAutospacing="1"/>
        <w:ind w:left="357" w:hanging="357"/>
        <w:jc w:val="both"/>
        <w:rPr>
          <w:rFonts w:asciiTheme="minorHAnsi" w:hAnsiTheme="minorHAnsi" w:cstheme="minorHAnsi"/>
        </w:rPr>
      </w:pPr>
      <w:r w:rsidRPr="00E64B33">
        <w:rPr>
          <w:rFonts w:asciiTheme="minorHAnsi" w:hAnsiTheme="minorHAnsi" w:cstheme="minorHAnsi"/>
        </w:rPr>
        <w:t>Obě smluvní strany jsou povinny se vzájemně informovat o skutečnostech, které mohou mít vliv na provozování a používání služby.</w:t>
      </w:r>
    </w:p>
    <w:p w14:paraId="3250A2C8" w14:textId="487A9CAA" w:rsidR="00BF1FFB" w:rsidRPr="00E64B33" w:rsidRDefault="00BF1FFB" w:rsidP="00473012">
      <w:pPr>
        <w:pStyle w:val="SMLsmluvnstrany"/>
        <w:numPr>
          <w:ilvl w:val="0"/>
          <w:numId w:val="10"/>
        </w:numPr>
        <w:spacing w:before="100" w:beforeAutospacing="1" w:after="100" w:afterAutospacing="1"/>
        <w:ind w:left="357" w:hanging="357"/>
        <w:jc w:val="both"/>
        <w:rPr>
          <w:rFonts w:asciiTheme="minorHAnsi" w:hAnsiTheme="minorHAnsi" w:cstheme="minorHAnsi"/>
        </w:rPr>
      </w:pPr>
      <w:r w:rsidRPr="00E64B33">
        <w:rPr>
          <w:rFonts w:asciiTheme="minorHAnsi" w:hAnsiTheme="minorHAnsi" w:cstheme="minorHAnsi"/>
        </w:rPr>
        <w:t xml:space="preserve">Zhotovitel je povinen oznámit objednateli </w:t>
      </w:r>
      <w:r w:rsidR="000C08FB" w:rsidRPr="00E64B33">
        <w:rPr>
          <w:rFonts w:asciiTheme="minorHAnsi" w:hAnsiTheme="minorHAnsi" w:cstheme="minorHAnsi"/>
        </w:rPr>
        <w:t xml:space="preserve">alespoň </w:t>
      </w:r>
      <w:r w:rsidRPr="00E64B33">
        <w:rPr>
          <w:rFonts w:asciiTheme="minorHAnsi" w:hAnsiTheme="minorHAnsi" w:cstheme="minorHAnsi"/>
        </w:rPr>
        <w:t>s týdenním předstihem termín prací spojených s údržbou a aktualizací dat na serveru, které by mohli mít vliv na funkčnost a provoz aplikace</w:t>
      </w:r>
      <w:r w:rsidR="000C08FB" w:rsidRPr="00E64B33">
        <w:rPr>
          <w:rFonts w:asciiTheme="minorHAnsi" w:hAnsiTheme="minorHAnsi" w:cstheme="minorHAnsi"/>
        </w:rPr>
        <w:t xml:space="preserve"> GisOnline</w:t>
      </w:r>
      <w:r w:rsidRPr="00E64B33">
        <w:rPr>
          <w:rFonts w:asciiTheme="minorHAnsi" w:hAnsiTheme="minorHAnsi" w:cstheme="minorHAnsi"/>
        </w:rPr>
        <w:t>.</w:t>
      </w:r>
    </w:p>
    <w:p w14:paraId="7A5AAD32" w14:textId="7066AA1E" w:rsidR="00FF10E3" w:rsidRPr="005E3A34" w:rsidRDefault="00BF1FFB" w:rsidP="005E3A34">
      <w:pPr>
        <w:pStyle w:val="SMLsmluvnstrany"/>
        <w:numPr>
          <w:ilvl w:val="0"/>
          <w:numId w:val="10"/>
        </w:numPr>
        <w:spacing w:before="100" w:beforeAutospacing="1" w:after="100" w:afterAutospacing="1"/>
        <w:ind w:left="357" w:hanging="357"/>
        <w:jc w:val="both"/>
        <w:rPr>
          <w:rFonts w:asciiTheme="minorHAnsi" w:hAnsiTheme="minorHAnsi" w:cstheme="minorHAnsi"/>
        </w:rPr>
      </w:pPr>
      <w:r w:rsidRPr="00E64B33">
        <w:rPr>
          <w:rFonts w:asciiTheme="minorHAnsi" w:hAnsiTheme="minorHAnsi" w:cstheme="minorHAnsi"/>
        </w:rPr>
        <w:t>Běžná pravidelná údržba serveru, zálohování dat bude prováděna přednostně mimo pracovní dobu objednatele (Po-Pá 8:00 – 17:00)</w:t>
      </w:r>
    </w:p>
    <w:p w14:paraId="5ADD24EC" w14:textId="6EE415DD" w:rsidR="008F2329" w:rsidRDefault="008F2329" w:rsidP="00D83DD5">
      <w:pPr>
        <w:pStyle w:val="Nadpis1"/>
        <w:spacing w:before="100" w:beforeAutospacing="1" w:after="100" w:afterAutospacing="1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Úrok z prodlení, smluvní pokuty</w:t>
      </w:r>
    </w:p>
    <w:p w14:paraId="2066C690" w14:textId="56DE5023" w:rsidR="000C08FB" w:rsidRPr="00E64B33" w:rsidRDefault="000C08FB" w:rsidP="00473012">
      <w:pPr>
        <w:pStyle w:val="SMLsmluvnstrany"/>
        <w:numPr>
          <w:ilvl w:val="0"/>
          <w:numId w:val="15"/>
        </w:numPr>
        <w:spacing w:before="100" w:beforeAutospacing="1" w:after="100" w:afterAutospacing="1"/>
        <w:ind w:left="357" w:hanging="357"/>
        <w:jc w:val="both"/>
        <w:rPr>
          <w:rFonts w:asciiTheme="minorHAnsi" w:hAnsiTheme="minorHAnsi" w:cstheme="minorHAnsi"/>
        </w:rPr>
      </w:pPr>
      <w:bookmarkStart w:id="8" w:name="_Hlk12515249"/>
      <w:bookmarkEnd w:id="7"/>
      <w:r w:rsidRPr="00E64B33">
        <w:rPr>
          <w:rFonts w:asciiTheme="minorHAnsi" w:hAnsiTheme="minorHAnsi" w:cstheme="minorHAnsi"/>
        </w:rPr>
        <w:t xml:space="preserve">V případě prodlení objednatele s úhradou ceny podle čl. </w:t>
      </w:r>
      <w:r w:rsidR="00041310">
        <w:rPr>
          <w:rFonts w:asciiTheme="minorHAnsi" w:hAnsiTheme="minorHAnsi" w:cstheme="minorHAnsi"/>
        </w:rPr>
        <w:t>V</w:t>
      </w:r>
      <w:r w:rsidR="003C680A">
        <w:rPr>
          <w:rFonts w:asciiTheme="minorHAnsi" w:hAnsiTheme="minorHAnsi" w:cstheme="minorHAnsi"/>
        </w:rPr>
        <w:t>I</w:t>
      </w:r>
      <w:r w:rsidR="008D0707" w:rsidRPr="00E64B33">
        <w:rPr>
          <w:rFonts w:asciiTheme="minorHAnsi" w:hAnsiTheme="minorHAnsi" w:cstheme="minorHAnsi"/>
        </w:rPr>
        <w:t>.</w:t>
      </w:r>
      <w:r w:rsidRPr="00E64B33">
        <w:rPr>
          <w:rFonts w:asciiTheme="minorHAnsi" w:hAnsiTheme="minorHAnsi" w:cstheme="minorHAnsi"/>
        </w:rPr>
        <w:t xml:space="preserve"> této smlouvy je </w:t>
      </w:r>
      <w:r w:rsidR="008D0707" w:rsidRPr="00E64B33">
        <w:rPr>
          <w:rFonts w:asciiTheme="minorHAnsi" w:hAnsiTheme="minorHAnsi" w:cstheme="minorHAnsi"/>
        </w:rPr>
        <w:t>zhotovite</w:t>
      </w:r>
      <w:r w:rsidRPr="00E64B33">
        <w:rPr>
          <w:rFonts w:asciiTheme="minorHAnsi" w:hAnsiTheme="minorHAnsi" w:cstheme="minorHAnsi"/>
        </w:rPr>
        <w:t>l oprávněn požadovat po objednateli zaplacení úroku z prodlení ve výši stanovené předpisy práva občanského.</w:t>
      </w:r>
    </w:p>
    <w:p w14:paraId="18DFEE5C" w14:textId="77777777" w:rsidR="00E12304" w:rsidRPr="00E64B33" w:rsidRDefault="00E12304" w:rsidP="00473012">
      <w:pPr>
        <w:pStyle w:val="SMLsmluvnstrany"/>
        <w:numPr>
          <w:ilvl w:val="0"/>
          <w:numId w:val="15"/>
        </w:numPr>
        <w:spacing w:before="100" w:beforeAutospacing="1" w:after="100" w:afterAutospacing="1"/>
        <w:ind w:left="357" w:hanging="357"/>
        <w:jc w:val="both"/>
        <w:rPr>
          <w:rFonts w:asciiTheme="minorHAnsi" w:hAnsiTheme="minorHAnsi" w:cstheme="minorHAnsi"/>
        </w:rPr>
      </w:pPr>
      <w:r w:rsidRPr="00E64B33">
        <w:rPr>
          <w:rFonts w:asciiTheme="minorHAnsi" w:hAnsiTheme="minorHAnsi" w:cstheme="minorHAnsi"/>
        </w:rPr>
        <w:t>Úhradou smluvní pokuty není dotčeno právo na náhradu škody způsobené porušením povinnosti, pro kterou je smluvní pokuta sjednána.</w:t>
      </w:r>
    </w:p>
    <w:p w14:paraId="61C7F046" w14:textId="450FBDD6" w:rsidR="00E12304" w:rsidRDefault="00E12304" w:rsidP="00473012">
      <w:pPr>
        <w:pStyle w:val="SMLsmluvnstrany"/>
        <w:numPr>
          <w:ilvl w:val="0"/>
          <w:numId w:val="15"/>
        </w:numPr>
        <w:spacing w:before="100" w:beforeAutospacing="1" w:after="100" w:afterAutospacing="1"/>
        <w:ind w:left="357" w:hanging="357"/>
        <w:jc w:val="both"/>
        <w:rPr>
          <w:rFonts w:asciiTheme="minorHAnsi" w:hAnsiTheme="minorHAnsi" w:cstheme="minorHAnsi"/>
        </w:rPr>
      </w:pPr>
      <w:r w:rsidRPr="00E64B33">
        <w:rPr>
          <w:rFonts w:asciiTheme="minorHAnsi" w:hAnsiTheme="minorHAnsi" w:cstheme="minorHAnsi"/>
        </w:rPr>
        <w:t>Smluvní pokuta je splatná na základě písemné výzvy objednatele do 15 dnů od doručení výzvy zhotoviteli převodem na účet uvedený v záhlaví této smlouvy.</w:t>
      </w:r>
    </w:p>
    <w:p w14:paraId="22F7BB39" w14:textId="29B53059" w:rsidR="009730E0" w:rsidRPr="00B365C4" w:rsidRDefault="009730E0" w:rsidP="00473012">
      <w:pPr>
        <w:pStyle w:val="3slovanChar"/>
        <w:numPr>
          <w:ilvl w:val="0"/>
          <w:numId w:val="15"/>
        </w:numPr>
        <w:spacing w:before="100" w:beforeAutospacing="1" w:after="100" w:afterAutospacing="1"/>
        <w:ind w:left="357" w:hanging="357"/>
        <w:rPr>
          <w:rFonts w:asciiTheme="minorHAnsi" w:hAnsiTheme="minorHAnsi" w:cs="Arial"/>
          <w:szCs w:val="22"/>
        </w:rPr>
      </w:pPr>
      <w:r w:rsidRPr="00B365C4">
        <w:rPr>
          <w:rFonts w:asciiTheme="minorHAnsi" w:hAnsiTheme="minorHAnsi" w:cs="Arial"/>
          <w:szCs w:val="22"/>
        </w:rPr>
        <w:t>Poruší-li objednatel licenční ujednání uvedené čl. VI</w:t>
      </w:r>
      <w:r w:rsidR="003C680A">
        <w:rPr>
          <w:rFonts w:asciiTheme="minorHAnsi" w:hAnsiTheme="minorHAnsi" w:cs="Arial"/>
          <w:szCs w:val="22"/>
        </w:rPr>
        <w:t>I</w:t>
      </w:r>
      <w:r w:rsidRPr="00B365C4">
        <w:rPr>
          <w:rFonts w:asciiTheme="minorHAnsi" w:hAnsiTheme="minorHAnsi" w:cs="Arial"/>
          <w:szCs w:val="22"/>
        </w:rPr>
        <w:t>I. odst. 1, je povinen zaplatit Zhotoviteli smluvní pokutu ve výši 5 000,- Kč za každé jednorázové porušení.</w:t>
      </w:r>
    </w:p>
    <w:p w14:paraId="731BDE84" w14:textId="13D75396" w:rsidR="009730E0" w:rsidRPr="00D45C1E" w:rsidRDefault="009730E0" w:rsidP="00D83DD5">
      <w:pPr>
        <w:pStyle w:val="Nadpis1"/>
        <w:spacing w:before="100" w:beforeAutospacing="1" w:after="100" w:afterAutospacing="1"/>
        <w:jc w:val="center"/>
        <w:rPr>
          <w:rFonts w:asciiTheme="minorHAnsi" w:hAnsiTheme="minorHAnsi" w:cstheme="minorHAnsi"/>
          <w:sz w:val="22"/>
          <w:szCs w:val="22"/>
        </w:rPr>
      </w:pPr>
      <w:r w:rsidRPr="00E64B33">
        <w:rPr>
          <w:rFonts w:asciiTheme="minorHAnsi" w:hAnsiTheme="minorHAnsi" w:cstheme="minorHAnsi"/>
          <w:sz w:val="22"/>
          <w:szCs w:val="22"/>
        </w:rPr>
        <w:t>Trvání smlouvy</w:t>
      </w:r>
    </w:p>
    <w:p w14:paraId="0F3459DA" w14:textId="77777777" w:rsidR="009730E0" w:rsidRPr="00E64B33" w:rsidRDefault="009730E0" w:rsidP="00473012">
      <w:pPr>
        <w:pStyle w:val="Odstavecseseznamem"/>
        <w:numPr>
          <w:ilvl w:val="0"/>
          <w:numId w:val="14"/>
        </w:numPr>
        <w:spacing w:before="100" w:beforeAutospacing="1" w:after="100" w:afterAutospacing="1" w:line="257" w:lineRule="auto"/>
        <w:ind w:left="357" w:hanging="357"/>
        <w:jc w:val="both"/>
        <w:rPr>
          <w:rFonts w:asciiTheme="minorHAnsi" w:hAnsiTheme="minorHAnsi" w:cstheme="minorHAnsi"/>
        </w:rPr>
      </w:pPr>
      <w:bookmarkStart w:id="9" w:name="_Hlk12514662"/>
      <w:r w:rsidRPr="00E64B33">
        <w:rPr>
          <w:rFonts w:asciiTheme="minorHAnsi" w:hAnsiTheme="minorHAnsi" w:cstheme="minorHAnsi"/>
        </w:rPr>
        <w:t>Tato smlouva se uzavírá na dobu neurčitou.</w:t>
      </w:r>
    </w:p>
    <w:p w14:paraId="6667C940" w14:textId="7FC6D5A0" w:rsidR="009730E0" w:rsidRPr="009D7DE2" w:rsidRDefault="009730E0" w:rsidP="00473012">
      <w:pPr>
        <w:pStyle w:val="Odstavecseseznamem"/>
        <w:numPr>
          <w:ilvl w:val="0"/>
          <w:numId w:val="14"/>
        </w:numPr>
        <w:spacing w:before="100" w:beforeAutospacing="1" w:after="100" w:afterAutospacing="1" w:line="257" w:lineRule="auto"/>
        <w:ind w:left="357" w:hanging="357"/>
        <w:jc w:val="both"/>
        <w:rPr>
          <w:rFonts w:asciiTheme="minorHAnsi" w:hAnsiTheme="minorHAnsi" w:cstheme="minorHAnsi"/>
        </w:rPr>
      </w:pPr>
      <w:r w:rsidRPr="00E64B33">
        <w:rPr>
          <w:rFonts w:asciiTheme="minorHAnsi" w:hAnsiTheme="minorHAnsi" w:cstheme="minorHAnsi"/>
        </w:rPr>
        <w:t xml:space="preserve">Každá ze smluvních stran je oprávněna tuto smlouvu ukončit písemnou výpovědí bez udání důvodu s výpovědní dobou </w:t>
      </w:r>
      <w:r w:rsidR="009D7DE2" w:rsidRPr="009D7DE2">
        <w:rPr>
          <w:rFonts w:asciiTheme="minorHAnsi" w:hAnsiTheme="minorHAnsi" w:cstheme="minorHAnsi"/>
        </w:rPr>
        <w:t>12</w:t>
      </w:r>
      <w:r w:rsidRPr="009D7DE2">
        <w:rPr>
          <w:rFonts w:asciiTheme="minorHAnsi" w:hAnsiTheme="minorHAnsi" w:cstheme="minorHAnsi"/>
        </w:rPr>
        <w:t xml:space="preserve"> měsíců, která začne běžet </w:t>
      </w:r>
      <w:r w:rsidR="0071301B">
        <w:rPr>
          <w:rFonts w:asciiTheme="minorHAnsi" w:hAnsiTheme="minorHAnsi" w:cstheme="minorHAnsi"/>
        </w:rPr>
        <w:t xml:space="preserve">prvního dne měsíce následujícím po </w:t>
      </w:r>
      <w:r w:rsidRPr="009D7DE2">
        <w:rPr>
          <w:rFonts w:asciiTheme="minorHAnsi" w:hAnsiTheme="minorHAnsi" w:cstheme="minorHAnsi"/>
        </w:rPr>
        <w:t>doručení výpovědi druhé straně.</w:t>
      </w:r>
    </w:p>
    <w:p w14:paraId="32F9CF7F" w14:textId="17053542" w:rsidR="00C42A36" w:rsidRPr="00C42A36" w:rsidRDefault="00211D74" w:rsidP="00D83DD5">
      <w:pPr>
        <w:pStyle w:val="Nadpis1"/>
        <w:spacing w:before="100" w:beforeAutospacing="1" w:after="100" w:afterAutospacing="1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Ochrana osobních údajů</w:t>
      </w:r>
    </w:p>
    <w:p w14:paraId="6E2795C3" w14:textId="71E45BD9" w:rsidR="00041310" w:rsidRPr="008F2329" w:rsidRDefault="00BC79B1" w:rsidP="00473012">
      <w:pPr>
        <w:pStyle w:val="Zkladntext"/>
        <w:widowControl w:val="0"/>
        <w:numPr>
          <w:ilvl w:val="0"/>
          <w:numId w:val="19"/>
        </w:numPr>
        <w:suppressAutoHyphens/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BC79B1">
        <w:rPr>
          <w:rFonts w:ascii="Calibri" w:hAnsi="Calibri" w:cs="Calibri"/>
          <w:sz w:val="22"/>
          <w:szCs w:val="22"/>
        </w:rPr>
        <w:t xml:space="preserve">Zhotovitel prohlašuje, že provoz aplikace a zajištění osobních údajů, které Zhotoviteli poskytne Objednatel, nebo jím pověřené třetí osoby </w:t>
      </w:r>
      <w:r w:rsidRPr="007B45AD">
        <w:rPr>
          <w:rFonts w:ascii="Calibri" w:hAnsi="Calibri" w:cs="Calibri"/>
          <w:sz w:val="22"/>
          <w:szCs w:val="22"/>
        </w:rPr>
        <w:t>prostřednictvím aplikace, je v souladu s ustanoveními nařízení o ochraně osobních údajů Evropského parlamentu a Rady (EU) č. 2016/679 (GDPR). Zhotovitel se zavazuje přijmout taková technická, personální a jiná potřebná</w:t>
      </w:r>
      <w:r w:rsidRPr="00BC79B1">
        <w:rPr>
          <w:rFonts w:ascii="Calibri" w:hAnsi="Calibri" w:cs="Calibri"/>
          <w:sz w:val="22"/>
          <w:szCs w:val="22"/>
        </w:rPr>
        <w:t xml:space="preserve"> opatření, aby nemohlo dojít k neoprávněnému nebo nahodilému přístupu k osobním údajům, k jejich změně, zničení či ztrátě, neoprávněným přenosům, k jejich jinému neoprávněnému zpracování, jakož i k</w:t>
      </w:r>
      <w:r w:rsidR="007B7103">
        <w:rPr>
          <w:rFonts w:ascii="Calibri" w:hAnsi="Calibri" w:cs="Calibri"/>
          <w:sz w:val="22"/>
          <w:szCs w:val="22"/>
        </w:rPr>
        <w:t xml:space="preserve"> </w:t>
      </w:r>
      <w:r w:rsidR="00113C07">
        <w:rPr>
          <w:rFonts w:ascii="Calibri" w:hAnsi="Calibri" w:cs="Calibri"/>
          <w:sz w:val="22"/>
          <w:szCs w:val="22"/>
        </w:rPr>
        <w:t xml:space="preserve">jinému zneužití osobních údajů, </w:t>
      </w:r>
      <w:r w:rsidR="00113C07" w:rsidRPr="00041310">
        <w:rPr>
          <w:rFonts w:ascii="Calibri" w:hAnsi="Calibri" w:cs="Calibri"/>
          <w:sz w:val="22"/>
          <w:szCs w:val="22"/>
        </w:rPr>
        <w:t>v</w:t>
      </w:r>
      <w:r w:rsidR="007B7103" w:rsidRPr="00041310">
        <w:rPr>
          <w:rFonts w:ascii="Calibri" w:hAnsi="Calibri" w:cs="Calibri"/>
          <w:sz w:val="22"/>
          <w:szCs w:val="22"/>
        </w:rPr>
        <w:t> souladu s Ustanoven</w:t>
      </w:r>
      <w:r w:rsidR="00041310">
        <w:rPr>
          <w:rFonts w:ascii="Calibri" w:hAnsi="Calibri" w:cs="Calibri"/>
          <w:sz w:val="22"/>
          <w:szCs w:val="22"/>
        </w:rPr>
        <w:t>ími o zpracování osobních údajů (samostatná smlouva GDPR).</w:t>
      </w:r>
      <w:bookmarkEnd w:id="8"/>
      <w:bookmarkEnd w:id="9"/>
    </w:p>
    <w:p w14:paraId="09F11307" w14:textId="0820E342" w:rsidR="008F2329" w:rsidRPr="00C42A36" w:rsidRDefault="008F2329" w:rsidP="00D83DD5">
      <w:pPr>
        <w:pStyle w:val="Nadpis1"/>
        <w:spacing w:before="100" w:beforeAutospacing="1" w:after="100" w:afterAutospacing="1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Závěrečná ujednání</w:t>
      </w:r>
    </w:p>
    <w:p w14:paraId="692D0DBE" w14:textId="77777777" w:rsidR="005E3A34" w:rsidRPr="00307B72" w:rsidRDefault="005E3A34" w:rsidP="005E3A34">
      <w:pPr>
        <w:pStyle w:val="Zkladntext"/>
        <w:widowControl w:val="0"/>
        <w:numPr>
          <w:ilvl w:val="0"/>
          <w:numId w:val="11"/>
        </w:numPr>
        <w:suppressAutoHyphens/>
        <w:spacing w:before="100" w:beforeAutospacing="1" w:after="100" w:afterAutospacing="1"/>
        <w:ind w:left="357" w:hanging="357"/>
        <w:rPr>
          <w:rFonts w:ascii="Calibri" w:hAnsi="Calibri" w:cs="Calibri"/>
          <w:sz w:val="22"/>
          <w:szCs w:val="22"/>
        </w:rPr>
      </w:pPr>
      <w:bookmarkStart w:id="10" w:name="_Hlk12515522"/>
      <w:r w:rsidRPr="00307B72">
        <w:rPr>
          <w:rFonts w:ascii="Calibri" w:hAnsi="Calibri" w:cs="Calibri"/>
          <w:sz w:val="22"/>
          <w:szCs w:val="22"/>
        </w:rPr>
        <w:t>Tato smlouva se řídí právem České republiky. Ostatní práva a povinnosti touto smlouvou výslovně v této smlouvě neupravené se řídí občanským zákoníkem a příslušnými ustanoveními zákona č. 121/2000 Sb., o právu autorském, o právech souvisejících s právem autorským a o změně některých zákonů (autorský zákon), ve znění pozdějších předpisů.</w:t>
      </w:r>
    </w:p>
    <w:p w14:paraId="4D8DBDF5" w14:textId="77777777" w:rsidR="00211D74" w:rsidRPr="00BC79B1" w:rsidRDefault="00211D74" w:rsidP="00473012">
      <w:pPr>
        <w:pStyle w:val="Zkladntext"/>
        <w:widowControl w:val="0"/>
        <w:numPr>
          <w:ilvl w:val="0"/>
          <w:numId w:val="11"/>
        </w:numPr>
        <w:suppressAutoHyphens/>
        <w:spacing w:before="100" w:beforeAutospacing="1" w:after="100" w:afterAutospacing="1"/>
        <w:ind w:left="357" w:hanging="357"/>
        <w:rPr>
          <w:rFonts w:ascii="Calibri" w:hAnsi="Calibri" w:cs="Calibri"/>
          <w:sz w:val="22"/>
          <w:szCs w:val="22"/>
        </w:rPr>
      </w:pPr>
      <w:r w:rsidRPr="00BC79B1">
        <w:rPr>
          <w:rFonts w:ascii="Calibri" w:hAnsi="Calibri" w:cs="Calibri"/>
          <w:sz w:val="22"/>
          <w:szCs w:val="22"/>
        </w:rPr>
        <w:t>Neplatnost jednoho či více ustanovení nezpůsobuje neplatnost smlouvy jako celku a smluvní strany se pro tento případ zavazují uzavřít platný dodatek k této smlouvě, který neplatné ustanovení nahradí.</w:t>
      </w:r>
    </w:p>
    <w:bookmarkEnd w:id="10"/>
    <w:p w14:paraId="52319635" w14:textId="3DF8303E" w:rsidR="00C26917" w:rsidRPr="00E64B33" w:rsidRDefault="00C26917" w:rsidP="00473012">
      <w:pPr>
        <w:pStyle w:val="1slaSEZ"/>
        <w:numPr>
          <w:ilvl w:val="0"/>
          <w:numId w:val="11"/>
        </w:numPr>
        <w:spacing w:before="100" w:beforeAutospacing="1" w:after="100" w:afterAutospacing="1"/>
        <w:ind w:left="357" w:hanging="357"/>
        <w:rPr>
          <w:rFonts w:asciiTheme="minorHAnsi" w:hAnsiTheme="minorHAnsi" w:cstheme="minorHAnsi"/>
        </w:rPr>
      </w:pPr>
      <w:r w:rsidRPr="00E64B33">
        <w:rPr>
          <w:rFonts w:asciiTheme="minorHAnsi" w:hAnsiTheme="minorHAnsi" w:cstheme="minorHAnsi"/>
        </w:rPr>
        <w:t xml:space="preserve">Smlouva je vyhotovena ve dvou stejnopisech, z nichž každý má platnost originálu. Jedno </w:t>
      </w:r>
      <w:r w:rsidR="00A60EA6">
        <w:rPr>
          <w:rFonts w:asciiTheme="minorHAnsi" w:hAnsiTheme="minorHAnsi" w:cstheme="minorHAnsi"/>
        </w:rPr>
        <w:t>stejnopis je určen</w:t>
      </w:r>
      <w:r w:rsidRPr="00E64B33">
        <w:rPr>
          <w:rFonts w:asciiTheme="minorHAnsi" w:hAnsiTheme="minorHAnsi" w:cstheme="minorHAnsi"/>
        </w:rPr>
        <w:t xml:space="preserve"> pro objednatele, jed</w:t>
      </w:r>
      <w:r w:rsidR="00A60EA6">
        <w:rPr>
          <w:rFonts w:asciiTheme="minorHAnsi" w:hAnsiTheme="minorHAnsi" w:cstheme="minorHAnsi"/>
        </w:rPr>
        <w:t>e</w:t>
      </w:r>
      <w:r w:rsidRPr="00E64B33">
        <w:rPr>
          <w:rFonts w:asciiTheme="minorHAnsi" w:hAnsiTheme="minorHAnsi" w:cstheme="minorHAnsi"/>
        </w:rPr>
        <w:t>n</w:t>
      </w:r>
      <w:r w:rsidR="00A60EA6">
        <w:rPr>
          <w:rFonts w:asciiTheme="minorHAnsi" w:hAnsiTheme="minorHAnsi" w:cstheme="minorHAnsi"/>
        </w:rPr>
        <w:t xml:space="preserve"> </w:t>
      </w:r>
      <w:r w:rsidRPr="00E64B33">
        <w:rPr>
          <w:rFonts w:asciiTheme="minorHAnsi" w:hAnsiTheme="minorHAnsi" w:cstheme="minorHAnsi"/>
        </w:rPr>
        <w:t>pro zhotovitele.</w:t>
      </w:r>
    </w:p>
    <w:p w14:paraId="535C5B4D" w14:textId="77777777" w:rsidR="00C26917" w:rsidRPr="00E64B33" w:rsidRDefault="00C26917" w:rsidP="00473012">
      <w:pPr>
        <w:pStyle w:val="1slaSEZ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E64B33">
        <w:rPr>
          <w:rFonts w:asciiTheme="minorHAnsi" w:hAnsiTheme="minorHAnsi" w:cstheme="minorHAnsi"/>
        </w:rPr>
        <w:t>Smlouvu je možno měnit pouze na základě dohody formou písemných číslovaných dodatků podepsaných zástupci obou smluvních stran.</w:t>
      </w:r>
    </w:p>
    <w:p w14:paraId="19276FF8" w14:textId="77777777" w:rsidR="00C26917" w:rsidRPr="00E64B33" w:rsidRDefault="00C26917" w:rsidP="00473012">
      <w:pPr>
        <w:pStyle w:val="1slaSEZ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E64B33">
        <w:rPr>
          <w:rFonts w:asciiTheme="minorHAnsi" w:hAnsiTheme="minorHAnsi" w:cstheme="minorHAnsi"/>
        </w:rPr>
        <w:t>Obě strany se zavazují, že veškeré případné spory, do nichž se při plnění této smlouvy dostanou, budou řešeny v prvé řadě dohodou. Zástupci smluvních stran se sejdou na základě písemné výzvy v dohodnutém termínu a místě nejpozději do 10 dnů ode dne doručení výzvy.</w:t>
      </w:r>
    </w:p>
    <w:p w14:paraId="104D8A58" w14:textId="3E51C765" w:rsidR="000C08FB" w:rsidRDefault="000C08FB" w:rsidP="00473012">
      <w:pPr>
        <w:pStyle w:val="1slaSEZ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E64B33">
        <w:rPr>
          <w:rFonts w:asciiTheme="minorHAnsi" w:hAnsiTheme="minorHAnsi" w:cstheme="minorHAnsi"/>
        </w:rPr>
        <w:t>Smluvní strany prohlašují, že veškeré skutečnosti uvedené v této smlouvě nepovažují za obchodní tajemství podle § 504 občanského zákoníku a udělují svolení k jejich užití a zveřejnění bez jakýchkoliv dalších podmínek.</w:t>
      </w:r>
    </w:p>
    <w:p w14:paraId="0E8564C4" w14:textId="684B9C06" w:rsidR="001761CE" w:rsidRPr="00663C26" w:rsidRDefault="00281C91" w:rsidP="001761CE">
      <w:pPr>
        <w:pStyle w:val="1slaSEZ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281C91">
        <w:rPr>
          <w:rFonts w:asciiTheme="minorHAnsi" w:hAnsiTheme="minorHAnsi" w:cstheme="minorHAnsi"/>
          <w:iCs/>
        </w:rPr>
        <w:t xml:space="preserve">Tato smlouva v plném rozsahu ruší a nahrazuje dosavadní </w:t>
      </w:r>
      <w:r w:rsidR="00780ED2">
        <w:rPr>
          <w:rFonts w:asciiTheme="minorHAnsi" w:hAnsiTheme="minorHAnsi" w:cstheme="minorHAnsi"/>
          <w:iCs/>
        </w:rPr>
        <w:t>S</w:t>
      </w:r>
      <w:r w:rsidRPr="00281C91">
        <w:rPr>
          <w:rFonts w:asciiTheme="minorHAnsi" w:hAnsiTheme="minorHAnsi" w:cstheme="minorHAnsi"/>
          <w:iCs/>
        </w:rPr>
        <w:t>mlouvu</w:t>
      </w:r>
      <w:r w:rsidR="00780ED2">
        <w:rPr>
          <w:rFonts w:asciiTheme="minorHAnsi" w:hAnsiTheme="minorHAnsi" w:cstheme="minorHAnsi"/>
          <w:iCs/>
        </w:rPr>
        <w:t xml:space="preserve"> o poskytování servisních služeb</w:t>
      </w:r>
      <w:r w:rsidR="00934C02">
        <w:rPr>
          <w:rFonts w:asciiTheme="minorHAnsi" w:hAnsiTheme="minorHAnsi" w:cstheme="minorHAnsi"/>
          <w:iCs/>
        </w:rPr>
        <w:t xml:space="preserve"> </w:t>
      </w:r>
      <w:r w:rsidR="00E71890">
        <w:rPr>
          <w:rFonts w:asciiTheme="minorHAnsi" w:hAnsiTheme="minorHAnsi" w:cstheme="minorHAnsi"/>
          <w:iCs/>
        </w:rPr>
        <w:t xml:space="preserve">ze dne </w:t>
      </w:r>
      <w:r w:rsidR="00336BA7">
        <w:rPr>
          <w:rFonts w:asciiTheme="minorHAnsi" w:hAnsiTheme="minorHAnsi" w:cstheme="minorHAnsi"/>
          <w:iCs/>
        </w:rPr>
        <w:t>14</w:t>
      </w:r>
      <w:r w:rsidR="00401C1F" w:rsidRPr="005E3A34">
        <w:rPr>
          <w:rFonts w:asciiTheme="minorHAnsi" w:hAnsiTheme="minorHAnsi" w:cstheme="minorHAnsi"/>
          <w:iCs/>
        </w:rPr>
        <w:t>.</w:t>
      </w:r>
      <w:r w:rsidR="00336BA7">
        <w:rPr>
          <w:rFonts w:asciiTheme="minorHAnsi" w:hAnsiTheme="minorHAnsi" w:cstheme="minorHAnsi"/>
          <w:iCs/>
        </w:rPr>
        <w:t>3</w:t>
      </w:r>
      <w:r w:rsidR="00401C1F" w:rsidRPr="005E3A34">
        <w:rPr>
          <w:rFonts w:asciiTheme="minorHAnsi" w:hAnsiTheme="minorHAnsi" w:cstheme="minorHAnsi"/>
          <w:iCs/>
        </w:rPr>
        <w:t>.201</w:t>
      </w:r>
      <w:r w:rsidR="003A5654">
        <w:rPr>
          <w:rFonts w:asciiTheme="minorHAnsi" w:hAnsiTheme="minorHAnsi" w:cstheme="minorHAnsi"/>
          <w:iCs/>
        </w:rPr>
        <w:t>6</w:t>
      </w:r>
      <w:r w:rsidR="00401C1F">
        <w:rPr>
          <w:rFonts w:asciiTheme="minorHAnsi" w:hAnsiTheme="minorHAnsi" w:cstheme="minorHAnsi"/>
          <w:iCs/>
        </w:rPr>
        <w:t xml:space="preserve"> </w:t>
      </w:r>
      <w:r w:rsidR="006236DC">
        <w:rPr>
          <w:rFonts w:asciiTheme="minorHAnsi" w:hAnsiTheme="minorHAnsi" w:cstheme="minorHAnsi"/>
          <w:iCs/>
        </w:rPr>
        <w:t>(včetně všech dodatků</w:t>
      </w:r>
      <w:r w:rsidR="006236DC">
        <w:rPr>
          <w:rFonts w:asciiTheme="minorHAnsi" w:hAnsiTheme="minorHAnsi" w:cstheme="minorHAnsi"/>
        </w:rPr>
        <w:t xml:space="preserve">) </w:t>
      </w:r>
      <w:r w:rsidRPr="006236DC">
        <w:rPr>
          <w:rFonts w:asciiTheme="minorHAnsi" w:hAnsiTheme="minorHAnsi" w:cstheme="minorHAnsi"/>
          <w:iCs/>
        </w:rPr>
        <w:t>mezi Poskytovatelem (dříve pod názvem Geosense s.r.o., Cleerio s.r.o.</w:t>
      </w:r>
      <w:r w:rsidR="006236DC" w:rsidRPr="006236DC">
        <w:rPr>
          <w:rFonts w:asciiTheme="minorHAnsi" w:hAnsiTheme="minorHAnsi" w:cstheme="minorHAnsi"/>
          <w:iCs/>
        </w:rPr>
        <w:t>, Bio-Nexus s.r.o.</w:t>
      </w:r>
      <w:r w:rsidRPr="006236DC">
        <w:rPr>
          <w:rFonts w:asciiTheme="minorHAnsi" w:hAnsiTheme="minorHAnsi" w:cstheme="minorHAnsi"/>
          <w:iCs/>
        </w:rPr>
        <w:t>) a Objednatelem.</w:t>
      </w:r>
      <w:bookmarkStart w:id="11" w:name="_Hlk12515724"/>
    </w:p>
    <w:p w14:paraId="4DD460E1" w14:textId="77777777" w:rsidR="00663C26" w:rsidRDefault="00663C26" w:rsidP="00663C26">
      <w:pPr>
        <w:pStyle w:val="1slaSEZ"/>
        <w:tabs>
          <w:tab w:val="clear" w:pos="360"/>
        </w:tabs>
        <w:spacing w:before="100" w:beforeAutospacing="1" w:after="100" w:afterAutospacing="1"/>
        <w:rPr>
          <w:rFonts w:asciiTheme="minorHAnsi" w:hAnsiTheme="minorHAnsi" w:cstheme="minorHAnsi"/>
        </w:rPr>
      </w:pPr>
    </w:p>
    <w:p w14:paraId="625B48CD" w14:textId="1D185B92" w:rsidR="0029516C" w:rsidRPr="001761CE" w:rsidRDefault="0029516C" w:rsidP="001761CE">
      <w:pPr>
        <w:pStyle w:val="1slaSEZ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1761CE">
        <w:rPr>
          <w:rFonts w:asciiTheme="minorHAnsi" w:hAnsiTheme="minorHAnsi" w:cstheme="minorHAnsi"/>
        </w:rPr>
        <w:lastRenderedPageBreak/>
        <w:t>Nedílnou součástí této smlouvy j</w:t>
      </w:r>
      <w:r w:rsidR="00780ED2" w:rsidRPr="001761CE">
        <w:rPr>
          <w:rFonts w:asciiTheme="minorHAnsi" w:hAnsiTheme="minorHAnsi" w:cstheme="minorHAnsi"/>
        </w:rPr>
        <w:t>sou:</w:t>
      </w:r>
    </w:p>
    <w:p w14:paraId="6C26A62B" w14:textId="65435272" w:rsidR="0029516C" w:rsidRDefault="0029516C" w:rsidP="00D83DD5">
      <w:pPr>
        <w:pStyle w:val="1slaSEZ"/>
        <w:tabs>
          <w:tab w:val="clear" w:pos="360"/>
        </w:tabs>
        <w:spacing w:before="100" w:beforeAutospacing="1" w:after="100" w:afterAutospacing="1"/>
        <w:ind w:left="36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příloha č. 1 – popis aplikace GisOnline,</w:t>
      </w:r>
    </w:p>
    <w:p w14:paraId="62BED534" w14:textId="2BBE583A" w:rsidR="0029516C" w:rsidRDefault="0029516C" w:rsidP="00D83DD5">
      <w:pPr>
        <w:pStyle w:val="1slaSEZ"/>
        <w:tabs>
          <w:tab w:val="clear" w:pos="360"/>
        </w:tabs>
        <w:spacing w:before="100" w:beforeAutospacing="1" w:after="100" w:afterAutospacing="1"/>
        <w:ind w:left="36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příloha č. 2 – plná moc</w:t>
      </w:r>
      <w:r w:rsidR="005757E4">
        <w:rPr>
          <w:rFonts w:asciiTheme="minorHAnsi" w:hAnsiTheme="minorHAnsi" w:cstheme="minorHAnsi"/>
        </w:rPr>
        <w:t xml:space="preserve"> Drahomíry Zedníčkové</w:t>
      </w:r>
    </w:p>
    <w:tbl>
      <w:tblPr>
        <w:tblpPr w:leftFromText="141" w:rightFromText="141" w:vertAnchor="text" w:horzAnchor="margin" w:tblpY="543"/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0"/>
        <w:gridCol w:w="4605"/>
      </w:tblGrid>
      <w:tr w:rsidR="001761CE" w:rsidRPr="00E64B33" w14:paraId="6AAF4873" w14:textId="77777777" w:rsidTr="001761CE">
        <w:tc>
          <w:tcPr>
            <w:tcW w:w="5310" w:type="dxa"/>
            <w:vAlign w:val="center"/>
          </w:tcPr>
          <w:p w14:paraId="6E4A45A3" w14:textId="08F8B428" w:rsidR="001761CE" w:rsidRPr="00E64B33" w:rsidRDefault="001761CE" w:rsidP="001761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4B33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3A5654">
              <w:rPr>
                <w:rFonts w:asciiTheme="minorHAnsi" w:hAnsiTheme="minorHAnsi" w:cstheme="minorHAnsi"/>
                <w:sz w:val="22"/>
                <w:szCs w:val="22"/>
              </w:rPr>
              <w:t> Nové Pace</w:t>
            </w:r>
            <w:r w:rsidRPr="00E64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2712E">
              <w:rPr>
                <w:rFonts w:asciiTheme="minorHAnsi" w:hAnsiTheme="minorHAnsi" w:cstheme="minorHAnsi"/>
                <w:sz w:val="22"/>
                <w:szCs w:val="22"/>
              </w:rPr>
              <w:t>23.01.2024</w:t>
            </w:r>
          </w:p>
        </w:tc>
        <w:tc>
          <w:tcPr>
            <w:tcW w:w="4605" w:type="dxa"/>
            <w:vAlign w:val="center"/>
          </w:tcPr>
          <w:p w14:paraId="325E6757" w14:textId="77777777" w:rsidR="001761CE" w:rsidRPr="00E64B33" w:rsidRDefault="001761CE" w:rsidP="001761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4B33">
              <w:rPr>
                <w:rFonts w:asciiTheme="minorHAnsi" w:hAnsiTheme="minorHAnsi" w:cstheme="minorHAnsi"/>
                <w:sz w:val="22"/>
                <w:szCs w:val="22"/>
              </w:rPr>
              <w:t>V Brně dne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…………………..</w:t>
            </w:r>
            <w:r w:rsidRPr="00E64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761CE" w:rsidRPr="00E64B33" w14:paraId="58FFC39B" w14:textId="77777777" w:rsidTr="001761CE">
        <w:tc>
          <w:tcPr>
            <w:tcW w:w="5310" w:type="dxa"/>
            <w:vAlign w:val="center"/>
          </w:tcPr>
          <w:p w14:paraId="617B476E" w14:textId="77777777" w:rsidR="001761CE" w:rsidRPr="00E64B33" w:rsidRDefault="001761CE" w:rsidP="001761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5" w:type="dxa"/>
            <w:vAlign w:val="center"/>
          </w:tcPr>
          <w:p w14:paraId="51703721" w14:textId="77777777" w:rsidR="001761CE" w:rsidRPr="00E64B33" w:rsidRDefault="001761CE" w:rsidP="001761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61CE" w:rsidRPr="00E64B33" w14:paraId="4173E49B" w14:textId="77777777" w:rsidTr="001761CE">
        <w:tc>
          <w:tcPr>
            <w:tcW w:w="5310" w:type="dxa"/>
            <w:vAlign w:val="center"/>
          </w:tcPr>
          <w:p w14:paraId="66FFEA3F" w14:textId="77777777" w:rsidR="001761CE" w:rsidRDefault="001761CE" w:rsidP="001761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CA6408" w14:textId="77777777" w:rsidR="001761CE" w:rsidRDefault="001761CE" w:rsidP="001761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6C4506" w14:textId="77777777" w:rsidR="001761CE" w:rsidRDefault="001761CE" w:rsidP="001761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A0C0EA" w14:textId="77777777" w:rsidR="001761CE" w:rsidRPr="00E64B33" w:rsidRDefault="001761CE" w:rsidP="001761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5" w:type="dxa"/>
            <w:vAlign w:val="center"/>
          </w:tcPr>
          <w:p w14:paraId="6715914B" w14:textId="77777777" w:rsidR="001761CE" w:rsidRPr="00E64B33" w:rsidRDefault="001761CE" w:rsidP="001761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61CE" w:rsidRPr="00E64B33" w14:paraId="4C233808" w14:textId="77777777" w:rsidTr="001761CE">
        <w:tc>
          <w:tcPr>
            <w:tcW w:w="5310" w:type="dxa"/>
            <w:vAlign w:val="center"/>
          </w:tcPr>
          <w:p w14:paraId="1615D98A" w14:textId="77777777" w:rsidR="001761CE" w:rsidRPr="00E64B33" w:rsidRDefault="001761CE" w:rsidP="001761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5" w:type="dxa"/>
            <w:vAlign w:val="center"/>
          </w:tcPr>
          <w:p w14:paraId="5F4744B2" w14:textId="77777777" w:rsidR="001761CE" w:rsidRPr="00E64B33" w:rsidRDefault="001761CE" w:rsidP="001761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61CE" w:rsidRPr="00E64B33" w14:paraId="300ED16E" w14:textId="77777777" w:rsidTr="001761CE">
        <w:tc>
          <w:tcPr>
            <w:tcW w:w="5310" w:type="dxa"/>
            <w:vAlign w:val="center"/>
          </w:tcPr>
          <w:p w14:paraId="7E295CCD" w14:textId="1ECC3562" w:rsidR="001761CE" w:rsidRPr="008C543A" w:rsidRDefault="008C543A" w:rsidP="001761C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543A">
              <w:rPr>
                <w:rStyle w:val="Siln"/>
                <w:rFonts w:asciiTheme="minorHAnsi" w:hAnsiTheme="minorHAnsi" w:cstheme="minorHAnsi"/>
                <w:b w:val="0"/>
                <w:bCs w:val="0"/>
                <w:color w:val="000000" w:themeColor="text1"/>
                <w:bdr w:val="none" w:sz="0" w:space="0" w:color="auto" w:frame="1"/>
              </w:rPr>
              <w:t>Pavel Bouchner</w:t>
            </w:r>
          </w:p>
        </w:tc>
        <w:tc>
          <w:tcPr>
            <w:tcW w:w="4605" w:type="dxa"/>
            <w:vAlign w:val="center"/>
          </w:tcPr>
          <w:p w14:paraId="13DA12C5" w14:textId="77777777" w:rsidR="001761CE" w:rsidRPr="00E64B33" w:rsidRDefault="001761CE" w:rsidP="001761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4B33">
              <w:rPr>
                <w:rFonts w:asciiTheme="minorHAnsi" w:hAnsiTheme="minorHAnsi" w:cstheme="minorHAnsi"/>
                <w:sz w:val="22"/>
                <w:szCs w:val="22"/>
              </w:rPr>
              <w:t>Drahomíra Zedníčková</w:t>
            </w:r>
          </w:p>
        </w:tc>
      </w:tr>
      <w:tr w:rsidR="001761CE" w:rsidRPr="00E64B33" w14:paraId="0E24C9C0" w14:textId="77777777" w:rsidTr="001761CE">
        <w:tc>
          <w:tcPr>
            <w:tcW w:w="5310" w:type="dxa"/>
            <w:vAlign w:val="center"/>
          </w:tcPr>
          <w:p w14:paraId="438535D6" w14:textId="77777777" w:rsidR="001761CE" w:rsidRPr="003A5654" w:rsidRDefault="001761CE" w:rsidP="001761C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A5654">
              <w:rPr>
                <w:rFonts w:asciiTheme="minorHAnsi" w:hAnsiTheme="minorHAnsi" w:cstheme="minorHAnsi"/>
                <w:sz w:val="22"/>
                <w:szCs w:val="22"/>
              </w:rPr>
              <w:t>Starosta</w:t>
            </w:r>
          </w:p>
        </w:tc>
        <w:tc>
          <w:tcPr>
            <w:tcW w:w="4605" w:type="dxa"/>
            <w:vAlign w:val="center"/>
          </w:tcPr>
          <w:p w14:paraId="686F3A84" w14:textId="77777777" w:rsidR="001761CE" w:rsidRPr="00E64B33" w:rsidRDefault="001761CE" w:rsidP="001761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E64B33">
              <w:rPr>
                <w:rFonts w:asciiTheme="minorHAnsi" w:hAnsiTheme="minorHAnsi" w:cstheme="minorHAnsi"/>
                <w:sz w:val="22"/>
                <w:szCs w:val="22"/>
              </w:rPr>
              <w:t>ýkonná ředitelka</w:t>
            </w:r>
          </w:p>
        </w:tc>
      </w:tr>
    </w:tbl>
    <w:p w14:paraId="70ED4034" w14:textId="77777777" w:rsidR="005757E4" w:rsidRDefault="005757E4" w:rsidP="00D83DD5">
      <w:pPr>
        <w:pStyle w:val="1slaSEZ"/>
        <w:tabs>
          <w:tab w:val="clear" w:pos="360"/>
        </w:tabs>
        <w:spacing w:before="100" w:beforeAutospacing="1" w:after="100" w:afterAutospacing="1"/>
        <w:ind w:left="360" w:firstLine="0"/>
        <w:rPr>
          <w:rFonts w:asciiTheme="minorHAnsi" w:hAnsiTheme="minorHAnsi" w:cstheme="minorHAnsi"/>
        </w:rPr>
      </w:pPr>
    </w:p>
    <w:p w14:paraId="58F8B7AD" w14:textId="77777777" w:rsidR="008F2329" w:rsidRPr="00E64B33" w:rsidRDefault="008F2329" w:rsidP="0029516C">
      <w:pPr>
        <w:pStyle w:val="1slaSEZ"/>
        <w:tabs>
          <w:tab w:val="clear" w:pos="360"/>
        </w:tabs>
        <w:spacing w:before="0"/>
        <w:ind w:left="360" w:firstLine="0"/>
        <w:rPr>
          <w:rFonts w:asciiTheme="minorHAnsi" w:hAnsiTheme="minorHAnsi" w:cstheme="minorHAnsi"/>
        </w:rPr>
      </w:pPr>
    </w:p>
    <w:bookmarkEnd w:id="11"/>
    <w:p w14:paraId="756BC7EB" w14:textId="77777777" w:rsidR="000E4488" w:rsidRPr="00E64B33" w:rsidRDefault="000E4488" w:rsidP="00F526C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B4F286" w14:textId="77777777" w:rsidR="008F2329" w:rsidRDefault="008F2329" w:rsidP="00C2140E">
      <w:pPr>
        <w:jc w:val="right"/>
        <w:rPr>
          <w:rFonts w:asciiTheme="minorHAnsi" w:hAnsiTheme="minorHAnsi"/>
          <w:b/>
          <w:bCs/>
          <w:szCs w:val="24"/>
        </w:rPr>
      </w:pPr>
    </w:p>
    <w:p w14:paraId="259422F3" w14:textId="77777777" w:rsidR="00D83DD5" w:rsidRDefault="00D83DD5" w:rsidP="00C2140E">
      <w:pPr>
        <w:jc w:val="right"/>
        <w:rPr>
          <w:rFonts w:asciiTheme="minorHAnsi" w:hAnsiTheme="minorHAnsi"/>
          <w:b/>
          <w:bCs/>
          <w:szCs w:val="24"/>
        </w:rPr>
      </w:pPr>
    </w:p>
    <w:p w14:paraId="3F0D805F" w14:textId="77777777" w:rsidR="00D83DD5" w:rsidRDefault="00D83DD5" w:rsidP="00C2140E">
      <w:pPr>
        <w:jc w:val="right"/>
        <w:rPr>
          <w:rFonts w:asciiTheme="minorHAnsi" w:hAnsiTheme="minorHAnsi"/>
          <w:b/>
          <w:bCs/>
          <w:szCs w:val="24"/>
        </w:rPr>
      </w:pPr>
    </w:p>
    <w:p w14:paraId="040289EB" w14:textId="77777777" w:rsidR="00D83DD5" w:rsidRDefault="00D83DD5" w:rsidP="00C2140E">
      <w:pPr>
        <w:jc w:val="right"/>
        <w:rPr>
          <w:rFonts w:asciiTheme="minorHAnsi" w:hAnsiTheme="minorHAnsi"/>
          <w:b/>
          <w:bCs/>
          <w:szCs w:val="24"/>
        </w:rPr>
      </w:pPr>
    </w:p>
    <w:p w14:paraId="7071A1D5" w14:textId="77777777" w:rsidR="00D83DD5" w:rsidRDefault="00D83DD5" w:rsidP="00C2140E">
      <w:pPr>
        <w:jc w:val="right"/>
        <w:rPr>
          <w:rFonts w:asciiTheme="minorHAnsi" w:hAnsiTheme="minorHAnsi"/>
          <w:b/>
          <w:bCs/>
          <w:szCs w:val="24"/>
        </w:rPr>
      </w:pPr>
    </w:p>
    <w:p w14:paraId="525A61B0" w14:textId="77777777" w:rsidR="00D83DD5" w:rsidRDefault="00D83DD5" w:rsidP="00C2140E">
      <w:pPr>
        <w:jc w:val="right"/>
        <w:rPr>
          <w:rFonts w:asciiTheme="minorHAnsi" w:hAnsiTheme="minorHAnsi"/>
          <w:b/>
          <w:bCs/>
          <w:szCs w:val="24"/>
        </w:rPr>
      </w:pPr>
    </w:p>
    <w:p w14:paraId="706279C5" w14:textId="77777777" w:rsidR="00D83DD5" w:rsidRDefault="00D83DD5" w:rsidP="00C2140E">
      <w:pPr>
        <w:jc w:val="right"/>
        <w:rPr>
          <w:rFonts w:asciiTheme="minorHAnsi" w:hAnsiTheme="minorHAnsi"/>
          <w:b/>
          <w:bCs/>
          <w:szCs w:val="24"/>
        </w:rPr>
      </w:pPr>
    </w:p>
    <w:p w14:paraId="0CE67CCC" w14:textId="77777777" w:rsidR="00D83DD5" w:rsidRDefault="00D83DD5" w:rsidP="00C2140E">
      <w:pPr>
        <w:jc w:val="right"/>
        <w:rPr>
          <w:rFonts w:asciiTheme="minorHAnsi" w:hAnsiTheme="minorHAnsi"/>
          <w:b/>
          <w:bCs/>
          <w:szCs w:val="24"/>
        </w:rPr>
      </w:pPr>
    </w:p>
    <w:p w14:paraId="014E45E7" w14:textId="77777777" w:rsidR="00D83DD5" w:rsidRDefault="00D83DD5" w:rsidP="00C2140E">
      <w:pPr>
        <w:jc w:val="right"/>
        <w:rPr>
          <w:rFonts w:asciiTheme="minorHAnsi" w:hAnsiTheme="minorHAnsi"/>
          <w:b/>
          <w:bCs/>
          <w:szCs w:val="24"/>
        </w:rPr>
      </w:pPr>
    </w:p>
    <w:p w14:paraId="32DC4D57" w14:textId="77777777" w:rsidR="00D83DD5" w:rsidRDefault="00D83DD5" w:rsidP="00C2140E">
      <w:pPr>
        <w:jc w:val="right"/>
        <w:rPr>
          <w:rFonts w:asciiTheme="minorHAnsi" w:hAnsiTheme="minorHAnsi"/>
          <w:b/>
          <w:bCs/>
          <w:szCs w:val="24"/>
        </w:rPr>
      </w:pPr>
    </w:p>
    <w:p w14:paraId="488FD2B4" w14:textId="77777777" w:rsidR="00D83DD5" w:rsidRDefault="00D83DD5" w:rsidP="00C2140E">
      <w:pPr>
        <w:jc w:val="right"/>
        <w:rPr>
          <w:rFonts w:asciiTheme="minorHAnsi" w:hAnsiTheme="minorHAnsi"/>
          <w:b/>
          <w:bCs/>
          <w:szCs w:val="24"/>
        </w:rPr>
      </w:pPr>
    </w:p>
    <w:p w14:paraId="50932F66" w14:textId="77777777" w:rsidR="00D83DD5" w:rsidRDefault="00D83DD5" w:rsidP="00C2140E">
      <w:pPr>
        <w:jc w:val="right"/>
        <w:rPr>
          <w:rFonts w:asciiTheme="minorHAnsi" w:hAnsiTheme="minorHAnsi"/>
          <w:b/>
          <w:bCs/>
          <w:szCs w:val="24"/>
        </w:rPr>
      </w:pPr>
    </w:p>
    <w:p w14:paraId="398E42B5" w14:textId="77777777" w:rsidR="00D83DD5" w:rsidRDefault="00D83DD5" w:rsidP="00C2140E">
      <w:pPr>
        <w:jc w:val="right"/>
        <w:rPr>
          <w:rFonts w:asciiTheme="minorHAnsi" w:hAnsiTheme="minorHAnsi"/>
          <w:b/>
          <w:bCs/>
          <w:szCs w:val="24"/>
        </w:rPr>
      </w:pPr>
    </w:p>
    <w:p w14:paraId="21A1EDC0" w14:textId="77777777" w:rsidR="00D83DD5" w:rsidRDefault="00D83DD5" w:rsidP="00C2140E">
      <w:pPr>
        <w:jc w:val="right"/>
        <w:rPr>
          <w:rFonts w:asciiTheme="minorHAnsi" w:hAnsiTheme="minorHAnsi"/>
          <w:b/>
          <w:bCs/>
          <w:szCs w:val="24"/>
        </w:rPr>
      </w:pPr>
    </w:p>
    <w:p w14:paraId="5C2AA9FA" w14:textId="77777777" w:rsidR="00D83DD5" w:rsidRDefault="00D83DD5" w:rsidP="00C2140E">
      <w:pPr>
        <w:jc w:val="right"/>
        <w:rPr>
          <w:rFonts w:asciiTheme="minorHAnsi" w:hAnsiTheme="minorHAnsi"/>
          <w:b/>
          <w:bCs/>
          <w:szCs w:val="24"/>
        </w:rPr>
      </w:pPr>
    </w:p>
    <w:p w14:paraId="6BC7C3BE" w14:textId="77777777" w:rsidR="00D83DD5" w:rsidRDefault="00D83DD5" w:rsidP="00C2140E">
      <w:pPr>
        <w:jc w:val="right"/>
        <w:rPr>
          <w:rFonts w:asciiTheme="minorHAnsi" w:hAnsiTheme="minorHAnsi"/>
          <w:b/>
          <w:bCs/>
          <w:szCs w:val="24"/>
        </w:rPr>
      </w:pPr>
    </w:p>
    <w:p w14:paraId="69AD4DC0" w14:textId="77777777" w:rsidR="00D83DD5" w:rsidRDefault="00D83DD5" w:rsidP="00C2140E">
      <w:pPr>
        <w:jc w:val="right"/>
        <w:rPr>
          <w:rFonts w:asciiTheme="minorHAnsi" w:hAnsiTheme="minorHAnsi"/>
          <w:b/>
          <w:bCs/>
          <w:szCs w:val="24"/>
        </w:rPr>
      </w:pPr>
    </w:p>
    <w:p w14:paraId="388CB729" w14:textId="77777777" w:rsidR="00D83DD5" w:rsidRDefault="00D83DD5" w:rsidP="00C2140E">
      <w:pPr>
        <w:jc w:val="right"/>
        <w:rPr>
          <w:rFonts w:asciiTheme="minorHAnsi" w:hAnsiTheme="minorHAnsi"/>
          <w:b/>
          <w:bCs/>
          <w:szCs w:val="24"/>
        </w:rPr>
      </w:pPr>
    </w:p>
    <w:p w14:paraId="095B75C4" w14:textId="77777777" w:rsidR="00D83DD5" w:rsidRDefault="00D83DD5" w:rsidP="00C2140E">
      <w:pPr>
        <w:jc w:val="right"/>
        <w:rPr>
          <w:rFonts w:asciiTheme="minorHAnsi" w:hAnsiTheme="minorHAnsi"/>
          <w:b/>
          <w:bCs/>
          <w:szCs w:val="24"/>
        </w:rPr>
      </w:pPr>
    </w:p>
    <w:p w14:paraId="14C199D3" w14:textId="77777777" w:rsidR="00D83DD5" w:rsidRDefault="00D83DD5" w:rsidP="00C2140E">
      <w:pPr>
        <w:jc w:val="right"/>
        <w:rPr>
          <w:rFonts w:asciiTheme="minorHAnsi" w:hAnsiTheme="minorHAnsi"/>
          <w:b/>
          <w:bCs/>
          <w:szCs w:val="24"/>
        </w:rPr>
      </w:pPr>
    </w:p>
    <w:p w14:paraId="62370147" w14:textId="77777777" w:rsidR="00D83DD5" w:rsidRDefault="00D83DD5" w:rsidP="00C2140E">
      <w:pPr>
        <w:jc w:val="right"/>
        <w:rPr>
          <w:rFonts w:asciiTheme="minorHAnsi" w:hAnsiTheme="minorHAnsi"/>
          <w:b/>
          <w:bCs/>
          <w:szCs w:val="24"/>
        </w:rPr>
      </w:pPr>
    </w:p>
    <w:p w14:paraId="7338E186" w14:textId="77777777" w:rsidR="00D83DD5" w:rsidRDefault="00D83DD5" w:rsidP="00C2140E">
      <w:pPr>
        <w:jc w:val="right"/>
        <w:rPr>
          <w:rFonts w:asciiTheme="minorHAnsi" w:hAnsiTheme="minorHAnsi"/>
          <w:b/>
          <w:bCs/>
          <w:szCs w:val="24"/>
        </w:rPr>
      </w:pPr>
    </w:p>
    <w:p w14:paraId="6830BEA0" w14:textId="67957144" w:rsidR="00D83DD5" w:rsidRDefault="00D83DD5" w:rsidP="00C2140E">
      <w:pPr>
        <w:jc w:val="right"/>
        <w:rPr>
          <w:rFonts w:asciiTheme="minorHAnsi" w:hAnsiTheme="minorHAnsi"/>
          <w:b/>
          <w:bCs/>
          <w:szCs w:val="24"/>
        </w:rPr>
      </w:pPr>
    </w:p>
    <w:p w14:paraId="6B2730F1" w14:textId="598D7553" w:rsidR="00663C26" w:rsidRDefault="00663C26" w:rsidP="00C2140E">
      <w:pPr>
        <w:jc w:val="right"/>
        <w:rPr>
          <w:rFonts w:asciiTheme="minorHAnsi" w:hAnsiTheme="minorHAnsi"/>
          <w:b/>
          <w:bCs/>
          <w:szCs w:val="24"/>
        </w:rPr>
      </w:pPr>
    </w:p>
    <w:p w14:paraId="22DAE106" w14:textId="41F75DEC" w:rsidR="00663C26" w:rsidRDefault="00663C26" w:rsidP="00C2140E">
      <w:pPr>
        <w:jc w:val="right"/>
        <w:rPr>
          <w:rFonts w:asciiTheme="minorHAnsi" w:hAnsiTheme="minorHAnsi"/>
          <w:b/>
          <w:bCs/>
          <w:szCs w:val="24"/>
        </w:rPr>
      </w:pPr>
    </w:p>
    <w:p w14:paraId="49DB1029" w14:textId="7407BE2C" w:rsidR="00663C26" w:rsidRDefault="00663C26" w:rsidP="00C2140E">
      <w:pPr>
        <w:jc w:val="right"/>
        <w:rPr>
          <w:rFonts w:asciiTheme="minorHAnsi" w:hAnsiTheme="minorHAnsi"/>
          <w:b/>
          <w:bCs/>
          <w:szCs w:val="24"/>
        </w:rPr>
      </w:pPr>
    </w:p>
    <w:p w14:paraId="6817908C" w14:textId="6B1140B8" w:rsidR="00663C26" w:rsidRDefault="00663C26" w:rsidP="00C2140E">
      <w:pPr>
        <w:jc w:val="right"/>
        <w:rPr>
          <w:rFonts w:asciiTheme="minorHAnsi" w:hAnsiTheme="minorHAnsi"/>
          <w:b/>
          <w:bCs/>
          <w:szCs w:val="24"/>
        </w:rPr>
      </w:pPr>
    </w:p>
    <w:p w14:paraId="0FECC856" w14:textId="77777777" w:rsidR="00663C26" w:rsidRDefault="00663C26" w:rsidP="00C2140E">
      <w:pPr>
        <w:jc w:val="right"/>
        <w:rPr>
          <w:rFonts w:asciiTheme="minorHAnsi" w:hAnsiTheme="minorHAnsi"/>
          <w:b/>
          <w:bCs/>
          <w:szCs w:val="24"/>
        </w:rPr>
      </w:pPr>
    </w:p>
    <w:p w14:paraId="310DDE29" w14:textId="77777777" w:rsidR="00D83DD5" w:rsidRDefault="00D83DD5" w:rsidP="00C2140E">
      <w:pPr>
        <w:jc w:val="right"/>
        <w:rPr>
          <w:rFonts w:asciiTheme="minorHAnsi" w:hAnsiTheme="minorHAnsi"/>
          <w:b/>
          <w:bCs/>
          <w:szCs w:val="24"/>
        </w:rPr>
      </w:pPr>
    </w:p>
    <w:p w14:paraId="7C10A328" w14:textId="77777777" w:rsidR="00D83DD5" w:rsidRDefault="00D83DD5" w:rsidP="00C2140E">
      <w:pPr>
        <w:jc w:val="right"/>
        <w:rPr>
          <w:rFonts w:asciiTheme="minorHAnsi" w:hAnsiTheme="minorHAnsi"/>
          <w:b/>
          <w:bCs/>
          <w:szCs w:val="24"/>
        </w:rPr>
      </w:pPr>
    </w:p>
    <w:p w14:paraId="5B6EC839" w14:textId="77777777" w:rsidR="001761CE" w:rsidRDefault="001761CE" w:rsidP="005757E4">
      <w:pPr>
        <w:rPr>
          <w:rFonts w:asciiTheme="minorHAnsi" w:hAnsiTheme="minorHAnsi"/>
          <w:b/>
          <w:bCs/>
          <w:szCs w:val="24"/>
        </w:rPr>
      </w:pPr>
    </w:p>
    <w:p w14:paraId="69C7E6E1" w14:textId="345C7E87" w:rsidR="009E0287" w:rsidRPr="009D1E64" w:rsidRDefault="00DE73EB" w:rsidP="005757E4">
      <w:pPr>
        <w:rPr>
          <w:rFonts w:asciiTheme="minorHAnsi" w:hAnsiTheme="minorHAnsi"/>
          <w:b/>
          <w:bCs/>
          <w:szCs w:val="24"/>
        </w:rPr>
      </w:pPr>
      <w:r w:rsidRPr="009D1E64">
        <w:rPr>
          <w:rFonts w:asciiTheme="minorHAnsi" w:hAnsiTheme="minorHAnsi"/>
          <w:b/>
          <w:bCs/>
          <w:szCs w:val="24"/>
        </w:rPr>
        <w:lastRenderedPageBreak/>
        <w:t xml:space="preserve">Příloha č. 1: </w:t>
      </w:r>
      <w:r w:rsidR="00C26917" w:rsidRPr="009D1E64">
        <w:rPr>
          <w:rFonts w:asciiTheme="minorHAnsi" w:hAnsiTheme="minorHAnsi"/>
          <w:b/>
          <w:bCs/>
          <w:szCs w:val="24"/>
        </w:rPr>
        <w:t>Popis aplikace GisOnline</w:t>
      </w:r>
      <w:r w:rsidR="009D1E64">
        <w:rPr>
          <w:rFonts w:asciiTheme="minorHAnsi" w:hAnsiTheme="minorHAnsi"/>
          <w:b/>
          <w:bCs/>
          <w:szCs w:val="24"/>
        </w:rPr>
        <w:t xml:space="preserve"> </w:t>
      </w:r>
    </w:p>
    <w:p w14:paraId="34F13EF9" w14:textId="77777777" w:rsidR="00DD0ACD" w:rsidRPr="00294FB6" w:rsidRDefault="00DD0ACD" w:rsidP="007B45AD">
      <w:pPr>
        <w:rPr>
          <w:rFonts w:asciiTheme="minorHAnsi" w:hAnsiTheme="minorHAnsi"/>
          <w:szCs w:val="24"/>
        </w:rPr>
      </w:pPr>
    </w:p>
    <w:p w14:paraId="4F675E51" w14:textId="77777777" w:rsidR="000E4488" w:rsidRPr="00562F45" w:rsidRDefault="000E4488" w:rsidP="007B45AD">
      <w:pPr>
        <w:rPr>
          <w:rFonts w:asciiTheme="minorHAnsi" w:hAnsiTheme="minorHAnsi"/>
          <w:sz w:val="22"/>
          <w:szCs w:val="22"/>
        </w:rPr>
      </w:pPr>
      <w:r w:rsidRPr="00562F45">
        <w:rPr>
          <w:rFonts w:asciiTheme="minorHAnsi" w:hAnsiTheme="minorHAnsi"/>
          <w:sz w:val="22"/>
          <w:szCs w:val="22"/>
        </w:rPr>
        <w:t>GisOnline je webová mapová aplikace, která umožňuje rychlou práci s velmi kvalitní ortofotomapou, pravidelně aktualizovaným katastrem nemovitostí.</w:t>
      </w:r>
    </w:p>
    <w:p w14:paraId="4B9A2463" w14:textId="77777777" w:rsidR="000E4488" w:rsidRPr="00562F45" w:rsidRDefault="000E4488" w:rsidP="007B45AD">
      <w:pPr>
        <w:rPr>
          <w:rFonts w:asciiTheme="minorHAnsi" w:hAnsiTheme="minorHAnsi"/>
          <w:sz w:val="22"/>
          <w:szCs w:val="22"/>
        </w:rPr>
      </w:pPr>
      <w:r w:rsidRPr="00562F45">
        <w:rPr>
          <w:rFonts w:asciiTheme="minorHAnsi" w:hAnsiTheme="minorHAnsi"/>
          <w:sz w:val="22"/>
          <w:szCs w:val="22"/>
        </w:rPr>
        <w:t>Projekt dále obsahuje:</w:t>
      </w:r>
    </w:p>
    <w:p w14:paraId="7372D76F" w14:textId="77777777" w:rsidR="000E4488" w:rsidRPr="00562F45" w:rsidRDefault="000E4488" w:rsidP="00473012">
      <w:pPr>
        <w:numPr>
          <w:ilvl w:val="0"/>
          <w:numId w:val="12"/>
        </w:numPr>
        <w:ind w:left="0" w:firstLine="0"/>
        <w:rPr>
          <w:rFonts w:asciiTheme="minorHAnsi" w:hAnsiTheme="minorHAnsi"/>
          <w:i/>
          <w:sz w:val="22"/>
          <w:szCs w:val="22"/>
        </w:rPr>
      </w:pPr>
      <w:r w:rsidRPr="00562F45">
        <w:rPr>
          <w:rFonts w:asciiTheme="minorHAnsi" w:hAnsiTheme="minorHAnsi"/>
          <w:b/>
          <w:sz w:val="22"/>
          <w:szCs w:val="22"/>
        </w:rPr>
        <w:t>RUIAN</w:t>
      </w:r>
      <w:r w:rsidRPr="00562F45">
        <w:rPr>
          <w:rFonts w:asciiTheme="minorHAnsi" w:hAnsiTheme="minorHAnsi"/>
          <w:sz w:val="22"/>
          <w:szCs w:val="22"/>
        </w:rPr>
        <w:t xml:space="preserve"> (registr územní identifikace, adres a nemovitostí)</w:t>
      </w:r>
    </w:p>
    <w:p w14:paraId="17BFA5A1" w14:textId="77777777" w:rsidR="000E4488" w:rsidRPr="00562F45" w:rsidRDefault="000E4488" w:rsidP="00473012">
      <w:pPr>
        <w:numPr>
          <w:ilvl w:val="1"/>
          <w:numId w:val="12"/>
        </w:numPr>
        <w:rPr>
          <w:rFonts w:asciiTheme="minorHAnsi" w:hAnsiTheme="minorHAnsi"/>
          <w:i/>
          <w:sz w:val="22"/>
          <w:szCs w:val="22"/>
        </w:rPr>
      </w:pPr>
      <w:r w:rsidRPr="00562F45">
        <w:rPr>
          <w:rFonts w:asciiTheme="minorHAnsi" w:hAnsiTheme="minorHAnsi"/>
          <w:sz w:val="22"/>
          <w:szCs w:val="22"/>
        </w:rPr>
        <w:t>způsob využití objektu</w:t>
      </w:r>
    </w:p>
    <w:p w14:paraId="2E41BEF9" w14:textId="77777777" w:rsidR="000E4488" w:rsidRPr="00562F45" w:rsidRDefault="000E4488" w:rsidP="00473012">
      <w:pPr>
        <w:numPr>
          <w:ilvl w:val="1"/>
          <w:numId w:val="12"/>
        </w:numPr>
        <w:rPr>
          <w:rFonts w:asciiTheme="minorHAnsi" w:hAnsiTheme="minorHAnsi"/>
          <w:i/>
          <w:sz w:val="22"/>
          <w:szCs w:val="22"/>
        </w:rPr>
      </w:pPr>
      <w:r w:rsidRPr="00562F45">
        <w:rPr>
          <w:rFonts w:asciiTheme="minorHAnsi" w:hAnsiTheme="minorHAnsi"/>
          <w:sz w:val="22"/>
          <w:szCs w:val="22"/>
        </w:rPr>
        <w:t>stavební konstrukce objektu</w:t>
      </w:r>
    </w:p>
    <w:p w14:paraId="2B4813C0" w14:textId="77777777" w:rsidR="000E4488" w:rsidRPr="00562F45" w:rsidRDefault="000E4488" w:rsidP="00473012">
      <w:pPr>
        <w:numPr>
          <w:ilvl w:val="1"/>
          <w:numId w:val="12"/>
        </w:numPr>
        <w:rPr>
          <w:rFonts w:asciiTheme="minorHAnsi" w:hAnsiTheme="minorHAnsi"/>
          <w:i/>
          <w:sz w:val="22"/>
          <w:szCs w:val="22"/>
        </w:rPr>
      </w:pPr>
      <w:r w:rsidRPr="00562F45">
        <w:rPr>
          <w:rFonts w:asciiTheme="minorHAnsi" w:hAnsiTheme="minorHAnsi"/>
          <w:sz w:val="22"/>
          <w:szCs w:val="22"/>
        </w:rPr>
        <w:t>způsob vytápění objektu</w:t>
      </w:r>
    </w:p>
    <w:p w14:paraId="072A768F" w14:textId="77777777" w:rsidR="000E4488" w:rsidRPr="00562F45" w:rsidRDefault="000E4488" w:rsidP="00473012">
      <w:pPr>
        <w:numPr>
          <w:ilvl w:val="1"/>
          <w:numId w:val="12"/>
        </w:numPr>
        <w:rPr>
          <w:rFonts w:asciiTheme="minorHAnsi" w:hAnsiTheme="minorHAnsi"/>
          <w:i/>
          <w:sz w:val="22"/>
          <w:szCs w:val="22"/>
        </w:rPr>
      </w:pPr>
      <w:r w:rsidRPr="00562F45">
        <w:rPr>
          <w:rFonts w:asciiTheme="minorHAnsi" w:hAnsiTheme="minorHAnsi"/>
          <w:sz w:val="22"/>
          <w:szCs w:val="22"/>
        </w:rPr>
        <w:t>připojení objektu ke kanalizaci</w:t>
      </w:r>
    </w:p>
    <w:p w14:paraId="0312FC35" w14:textId="77777777" w:rsidR="000E4488" w:rsidRPr="00562F45" w:rsidRDefault="000E4488" w:rsidP="00473012">
      <w:pPr>
        <w:numPr>
          <w:ilvl w:val="1"/>
          <w:numId w:val="12"/>
        </w:numPr>
        <w:rPr>
          <w:rFonts w:asciiTheme="minorHAnsi" w:hAnsiTheme="minorHAnsi"/>
          <w:i/>
          <w:sz w:val="22"/>
          <w:szCs w:val="22"/>
        </w:rPr>
      </w:pPr>
      <w:r w:rsidRPr="00562F45">
        <w:rPr>
          <w:rFonts w:asciiTheme="minorHAnsi" w:hAnsiTheme="minorHAnsi"/>
          <w:sz w:val="22"/>
          <w:szCs w:val="22"/>
        </w:rPr>
        <w:t>připojení objektu na vodovod</w:t>
      </w:r>
    </w:p>
    <w:p w14:paraId="0A622FD6" w14:textId="77777777" w:rsidR="000E4488" w:rsidRPr="00562F45" w:rsidRDefault="000E4488" w:rsidP="00473012">
      <w:pPr>
        <w:numPr>
          <w:ilvl w:val="1"/>
          <w:numId w:val="12"/>
        </w:numPr>
        <w:rPr>
          <w:rFonts w:asciiTheme="minorHAnsi" w:hAnsiTheme="minorHAnsi"/>
          <w:i/>
          <w:sz w:val="22"/>
          <w:szCs w:val="22"/>
        </w:rPr>
      </w:pPr>
      <w:r w:rsidRPr="00562F45">
        <w:rPr>
          <w:rFonts w:asciiTheme="minorHAnsi" w:hAnsiTheme="minorHAnsi"/>
          <w:sz w:val="22"/>
          <w:szCs w:val="22"/>
        </w:rPr>
        <w:t>vybavení objektu výtahem</w:t>
      </w:r>
    </w:p>
    <w:p w14:paraId="73D1C928" w14:textId="77777777" w:rsidR="000E4488" w:rsidRPr="00562F45" w:rsidRDefault="000E4488" w:rsidP="00473012">
      <w:pPr>
        <w:numPr>
          <w:ilvl w:val="1"/>
          <w:numId w:val="12"/>
        </w:numPr>
        <w:rPr>
          <w:rFonts w:asciiTheme="minorHAnsi" w:hAnsiTheme="minorHAnsi"/>
          <w:i/>
          <w:sz w:val="22"/>
          <w:szCs w:val="22"/>
        </w:rPr>
      </w:pPr>
      <w:r w:rsidRPr="00562F45">
        <w:rPr>
          <w:rFonts w:asciiTheme="minorHAnsi" w:hAnsiTheme="minorHAnsi"/>
          <w:sz w:val="22"/>
          <w:szCs w:val="22"/>
        </w:rPr>
        <w:t>počet bytů stavebního objektu</w:t>
      </w:r>
    </w:p>
    <w:p w14:paraId="521EFF01" w14:textId="77777777" w:rsidR="000E4488" w:rsidRPr="00562F45" w:rsidRDefault="000E4488" w:rsidP="00473012">
      <w:pPr>
        <w:numPr>
          <w:ilvl w:val="0"/>
          <w:numId w:val="12"/>
        </w:numPr>
        <w:ind w:left="0" w:firstLine="0"/>
        <w:rPr>
          <w:rFonts w:asciiTheme="minorHAnsi" w:hAnsiTheme="minorHAnsi"/>
          <w:b/>
          <w:i/>
          <w:sz w:val="22"/>
          <w:szCs w:val="22"/>
        </w:rPr>
      </w:pPr>
      <w:r w:rsidRPr="00562F45">
        <w:rPr>
          <w:rFonts w:asciiTheme="minorHAnsi" w:hAnsiTheme="minorHAnsi"/>
          <w:b/>
          <w:sz w:val="22"/>
          <w:szCs w:val="22"/>
        </w:rPr>
        <w:t>parcely:</w:t>
      </w:r>
    </w:p>
    <w:p w14:paraId="0A29A142" w14:textId="77777777" w:rsidR="000E4488" w:rsidRPr="00562F45" w:rsidRDefault="000E4488" w:rsidP="00473012">
      <w:pPr>
        <w:numPr>
          <w:ilvl w:val="1"/>
          <w:numId w:val="12"/>
        </w:numPr>
        <w:rPr>
          <w:rFonts w:asciiTheme="minorHAnsi" w:hAnsiTheme="minorHAnsi"/>
          <w:i/>
          <w:sz w:val="22"/>
          <w:szCs w:val="22"/>
        </w:rPr>
      </w:pPr>
      <w:r w:rsidRPr="00562F45">
        <w:rPr>
          <w:rFonts w:asciiTheme="minorHAnsi" w:hAnsiTheme="minorHAnsi"/>
          <w:sz w:val="22"/>
          <w:szCs w:val="22"/>
        </w:rPr>
        <w:t>definiční body parcel (parcelní čísla)</w:t>
      </w:r>
    </w:p>
    <w:p w14:paraId="7A1C16EC" w14:textId="230B5A6E" w:rsidR="000E4488" w:rsidRPr="00562F45" w:rsidRDefault="000E4488" w:rsidP="00473012">
      <w:pPr>
        <w:numPr>
          <w:ilvl w:val="1"/>
          <w:numId w:val="12"/>
        </w:numPr>
        <w:rPr>
          <w:rFonts w:asciiTheme="minorHAnsi" w:hAnsiTheme="minorHAnsi"/>
          <w:i/>
          <w:sz w:val="22"/>
          <w:szCs w:val="22"/>
        </w:rPr>
      </w:pPr>
      <w:r w:rsidRPr="00562F45">
        <w:rPr>
          <w:rFonts w:asciiTheme="minorHAnsi" w:hAnsiTheme="minorHAnsi"/>
          <w:sz w:val="22"/>
          <w:szCs w:val="22"/>
        </w:rPr>
        <w:t>parcely ve vlastnictví obce</w:t>
      </w:r>
      <w:r w:rsidR="00D45C1E">
        <w:rPr>
          <w:rFonts w:asciiTheme="minorHAnsi" w:hAnsiTheme="minorHAnsi"/>
          <w:sz w:val="22"/>
          <w:szCs w:val="22"/>
        </w:rPr>
        <w:t xml:space="preserve"> </w:t>
      </w:r>
    </w:p>
    <w:p w14:paraId="22A8538C" w14:textId="77777777" w:rsidR="000E4488" w:rsidRPr="00562F45" w:rsidRDefault="000E4488" w:rsidP="00473012">
      <w:pPr>
        <w:numPr>
          <w:ilvl w:val="1"/>
          <w:numId w:val="12"/>
        </w:numPr>
        <w:rPr>
          <w:rFonts w:asciiTheme="minorHAnsi" w:hAnsiTheme="minorHAnsi"/>
          <w:i/>
          <w:sz w:val="22"/>
          <w:szCs w:val="22"/>
        </w:rPr>
      </w:pPr>
      <w:r w:rsidRPr="00562F45">
        <w:rPr>
          <w:rFonts w:asciiTheme="minorHAnsi" w:hAnsiTheme="minorHAnsi"/>
          <w:sz w:val="22"/>
          <w:szCs w:val="22"/>
        </w:rPr>
        <w:t>hranice parcel</w:t>
      </w:r>
    </w:p>
    <w:p w14:paraId="2E99E66C" w14:textId="77777777" w:rsidR="000E4488" w:rsidRPr="00562F45" w:rsidRDefault="000E4488" w:rsidP="00473012">
      <w:pPr>
        <w:numPr>
          <w:ilvl w:val="1"/>
          <w:numId w:val="12"/>
        </w:numPr>
        <w:rPr>
          <w:rFonts w:asciiTheme="minorHAnsi" w:hAnsiTheme="minorHAnsi"/>
          <w:i/>
          <w:sz w:val="22"/>
          <w:szCs w:val="22"/>
        </w:rPr>
      </w:pPr>
      <w:r w:rsidRPr="00562F45">
        <w:rPr>
          <w:rFonts w:asciiTheme="minorHAnsi" w:hAnsiTheme="minorHAnsi"/>
          <w:sz w:val="22"/>
          <w:szCs w:val="22"/>
        </w:rPr>
        <w:t>parcely podle způsobu využití</w:t>
      </w:r>
    </w:p>
    <w:p w14:paraId="6129786D" w14:textId="77777777" w:rsidR="000E4488" w:rsidRPr="00562F45" w:rsidRDefault="000E4488" w:rsidP="00473012">
      <w:pPr>
        <w:numPr>
          <w:ilvl w:val="1"/>
          <w:numId w:val="12"/>
        </w:numPr>
        <w:rPr>
          <w:rFonts w:asciiTheme="minorHAnsi" w:hAnsiTheme="minorHAnsi"/>
          <w:i/>
          <w:sz w:val="22"/>
          <w:szCs w:val="22"/>
        </w:rPr>
      </w:pPr>
      <w:r w:rsidRPr="00562F45">
        <w:rPr>
          <w:rFonts w:asciiTheme="minorHAnsi" w:hAnsiTheme="minorHAnsi"/>
          <w:sz w:val="22"/>
          <w:szCs w:val="22"/>
        </w:rPr>
        <w:t>parcely podle druhu pozemku</w:t>
      </w:r>
    </w:p>
    <w:p w14:paraId="0EFDDA79" w14:textId="77777777" w:rsidR="000E4488" w:rsidRPr="00562F45" w:rsidRDefault="000E4488" w:rsidP="00473012">
      <w:pPr>
        <w:numPr>
          <w:ilvl w:val="0"/>
          <w:numId w:val="12"/>
        </w:numPr>
        <w:ind w:left="0" w:firstLine="0"/>
        <w:rPr>
          <w:rFonts w:asciiTheme="minorHAnsi" w:hAnsiTheme="minorHAnsi"/>
          <w:i/>
          <w:sz w:val="22"/>
          <w:szCs w:val="22"/>
        </w:rPr>
      </w:pPr>
      <w:r w:rsidRPr="00562F45">
        <w:rPr>
          <w:rFonts w:asciiTheme="minorHAnsi" w:hAnsiTheme="minorHAnsi"/>
          <w:b/>
          <w:sz w:val="22"/>
          <w:szCs w:val="22"/>
        </w:rPr>
        <w:t>katastrální mapa</w:t>
      </w:r>
      <w:r w:rsidRPr="00562F45">
        <w:rPr>
          <w:rFonts w:asciiTheme="minorHAnsi" w:hAnsiTheme="minorHAnsi"/>
          <w:sz w:val="22"/>
          <w:szCs w:val="22"/>
        </w:rPr>
        <w:t xml:space="preserve"> (rastrová)</w:t>
      </w:r>
    </w:p>
    <w:p w14:paraId="3BB30483" w14:textId="77777777" w:rsidR="000E4488" w:rsidRPr="00562F45" w:rsidRDefault="000E4488" w:rsidP="00473012">
      <w:pPr>
        <w:numPr>
          <w:ilvl w:val="0"/>
          <w:numId w:val="12"/>
        </w:numPr>
        <w:ind w:left="0" w:firstLine="0"/>
        <w:rPr>
          <w:rFonts w:asciiTheme="minorHAnsi" w:hAnsiTheme="minorHAnsi"/>
          <w:i/>
          <w:sz w:val="22"/>
          <w:szCs w:val="22"/>
        </w:rPr>
      </w:pPr>
      <w:r w:rsidRPr="00562F45">
        <w:rPr>
          <w:rFonts w:asciiTheme="minorHAnsi" w:hAnsiTheme="minorHAnsi"/>
          <w:b/>
          <w:sz w:val="22"/>
          <w:szCs w:val="22"/>
        </w:rPr>
        <w:t>věcná břemena</w:t>
      </w:r>
      <w:r w:rsidRPr="00562F45">
        <w:rPr>
          <w:rFonts w:asciiTheme="minorHAnsi" w:hAnsiTheme="minorHAnsi"/>
          <w:sz w:val="22"/>
          <w:szCs w:val="22"/>
        </w:rPr>
        <w:t xml:space="preserve"> (na části parcely, na celé parcele)</w:t>
      </w:r>
    </w:p>
    <w:p w14:paraId="5DC0E40A" w14:textId="77777777" w:rsidR="000E4488" w:rsidRPr="00562F45" w:rsidRDefault="000E4488" w:rsidP="00473012">
      <w:pPr>
        <w:numPr>
          <w:ilvl w:val="0"/>
          <w:numId w:val="12"/>
        </w:numPr>
        <w:ind w:left="0" w:firstLine="0"/>
        <w:rPr>
          <w:rFonts w:asciiTheme="minorHAnsi" w:hAnsiTheme="minorHAnsi"/>
          <w:b/>
          <w:i/>
          <w:sz w:val="22"/>
          <w:szCs w:val="22"/>
        </w:rPr>
      </w:pPr>
      <w:r w:rsidRPr="00562F45">
        <w:rPr>
          <w:rFonts w:asciiTheme="minorHAnsi" w:hAnsiTheme="minorHAnsi"/>
          <w:b/>
          <w:sz w:val="22"/>
          <w:szCs w:val="22"/>
        </w:rPr>
        <w:t>administrativní jednotky</w:t>
      </w:r>
    </w:p>
    <w:p w14:paraId="4BF9344A" w14:textId="77777777" w:rsidR="000E4488" w:rsidRPr="00562F45" w:rsidRDefault="000E4488" w:rsidP="00473012">
      <w:pPr>
        <w:numPr>
          <w:ilvl w:val="1"/>
          <w:numId w:val="12"/>
        </w:numPr>
        <w:rPr>
          <w:rFonts w:asciiTheme="minorHAnsi" w:hAnsiTheme="minorHAnsi"/>
          <w:i/>
          <w:sz w:val="22"/>
          <w:szCs w:val="22"/>
        </w:rPr>
      </w:pPr>
      <w:r w:rsidRPr="00562F45">
        <w:rPr>
          <w:rFonts w:asciiTheme="minorHAnsi" w:hAnsiTheme="minorHAnsi"/>
          <w:sz w:val="22"/>
          <w:szCs w:val="22"/>
        </w:rPr>
        <w:t>adresní místa (číslo popisné)</w:t>
      </w:r>
    </w:p>
    <w:p w14:paraId="3257E0DD" w14:textId="77777777" w:rsidR="000E4488" w:rsidRPr="00562F45" w:rsidRDefault="000E4488" w:rsidP="00473012">
      <w:pPr>
        <w:numPr>
          <w:ilvl w:val="1"/>
          <w:numId w:val="12"/>
        </w:numPr>
        <w:rPr>
          <w:rFonts w:asciiTheme="minorHAnsi" w:hAnsiTheme="minorHAnsi"/>
          <w:i/>
          <w:sz w:val="22"/>
          <w:szCs w:val="22"/>
        </w:rPr>
      </w:pPr>
      <w:r w:rsidRPr="00562F45">
        <w:rPr>
          <w:rFonts w:asciiTheme="minorHAnsi" w:hAnsiTheme="minorHAnsi"/>
          <w:sz w:val="22"/>
          <w:szCs w:val="22"/>
        </w:rPr>
        <w:t>základní sídelní jednotky</w:t>
      </w:r>
    </w:p>
    <w:p w14:paraId="705A39ED" w14:textId="77777777" w:rsidR="000E4488" w:rsidRPr="00562F45" w:rsidRDefault="000E4488" w:rsidP="00473012">
      <w:pPr>
        <w:numPr>
          <w:ilvl w:val="1"/>
          <w:numId w:val="12"/>
        </w:numPr>
        <w:rPr>
          <w:rFonts w:asciiTheme="minorHAnsi" w:hAnsiTheme="minorHAnsi"/>
          <w:i/>
          <w:sz w:val="22"/>
          <w:szCs w:val="22"/>
        </w:rPr>
      </w:pPr>
      <w:r w:rsidRPr="00562F45">
        <w:rPr>
          <w:rFonts w:asciiTheme="minorHAnsi" w:hAnsiTheme="minorHAnsi"/>
          <w:sz w:val="22"/>
          <w:szCs w:val="22"/>
        </w:rPr>
        <w:t>hranice katastru</w:t>
      </w:r>
    </w:p>
    <w:p w14:paraId="506D296A" w14:textId="77777777" w:rsidR="000E4488" w:rsidRPr="00562F45" w:rsidRDefault="000E4488" w:rsidP="00473012">
      <w:pPr>
        <w:numPr>
          <w:ilvl w:val="0"/>
          <w:numId w:val="12"/>
        </w:numPr>
        <w:ind w:left="0" w:firstLine="0"/>
        <w:rPr>
          <w:rFonts w:asciiTheme="minorHAnsi" w:hAnsiTheme="minorHAnsi"/>
          <w:b/>
          <w:i/>
          <w:sz w:val="22"/>
          <w:szCs w:val="22"/>
        </w:rPr>
      </w:pPr>
      <w:r w:rsidRPr="00562F45">
        <w:rPr>
          <w:rFonts w:asciiTheme="minorHAnsi" w:hAnsiTheme="minorHAnsi"/>
          <w:b/>
          <w:sz w:val="22"/>
          <w:szCs w:val="22"/>
        </w:rPr>
        <w:t xml:space="preserve">panoramatické snímky </w:t>
      </w:r>
    </w:p>
    <w:p w14:paraId="06DAAC24" w14:textId="77777777" w:rsidR="000E4488" w:rsidRPr="00562F45" w:rsidRDefault="000E4488" w:rsidP="00473012">
      <w:pPr>
        <w:numPr>
          <w:ilvl w:val="0"/>
          <w:numId w:val="12"/>
        </w:numPr>
        <w:ind w:left="0" w:firstLine="0"/>
        <w:rPr>
          <w:rFonts w:asciiTheme="minorHAnsi" w:hAnsiTheme="minorHAnsi"/>
          <w:i/>
          <w:sz w:val="22"/>
          <w:szCs w:val="22"/>
        </w:rPr>
      </w:pPr>
      <w:r w:rsidRPr="00562F45">
        <w:rPr>
          <w:rFonts w:asciiTheme="minorHAnsi" w:hAnsiTheme="minorHAnsi"/>
          <w:b/>
          <w:sz w:val="22"/>
          <w:szCs w:val="22"/>
        </w:rPr>
        <w:t xml:space="preserve">ortofotomapa TopGis </w:t>
      </w:r>
      <w:r w:rsidRPr="00562F45">
        <w:rPr>
          <w:rFonts w:asciiTheme="minorHAnsi" w:hAnsiTheme="minorHAnsi"/>
          <w:sz w:val="22"/>
          <w:szCs w:val="22"/>
        </w:rPr>
        <w:t>(pravidelně aktualizovaná)</w:t>
      </w:r>
    </w:p>
    <w:p w14:paraId="0E0A9262" w14:textId="77777777" w:rsidR="000E4488" w:rsidRPr="00562F45" w:rsidRDefault="000E4488" w:rsidP="00473012">
      <w:pPr>
        <w:numPr>
          <w:ilvl w:val="0"/>
          <w:numId w:val="12"/>
        </w:numPr>
        <w:ind w:left="0" w:firstLine="0"/>
        <w:rPr>
          <w:rFonts w:asciiTheme="minorHAnsi" w:hAnsiTheme="minorHAnsi"/>
          <w:b/>
          <w:i/>
          <w:sz w:val="22"/>
          <w:szCs w:val="22"/>
        </w:rPr>
      </w:pPr>
      <w:r w:rsidRPr="00562F45">
        <w:rPr>
          <w:rFonts w:asciiTheme="minorHAnsi" w:hAnsiTheme="minorHAnsi"/>
          <w:b/>
          <w:sz w:val="22"/>
          <w:szCs w:val="22"/>
        </w:rPr>
        <w:t xml:space="preserve">základní rastrová mapa TopGis </w:t>
      </w:r>
    </w:p>
    <w:p w14:paraId="469E8102" w14:textId="77777777" w:rsidR="000E4488" w:rsidRPr="00562F45" w:rsidRDefault="000E4488" w:rsidP="00473012">
      <w:pPr>
        <w:numPr>
          <w:ilvl w:val="0"/>
          <w:numId w:val="12"/>
        </w:numPr>
        <w:ind w:left="0" w:firstLine="0"/>
        <w:rPr>
          <w:rFonts w:asciiTheme="minorHAnsi" w:hAnsiTheme="minorHAnsi"/>
          <w:b/>
          <w:i/>
          <w:sz w:val="22"/>
          <w:szCs w:val="22"/>
        </w:rPr>
      </w:pPr>
      <w:r w:rsidRPr="00562F45">
        <w:rPr>
          <w:rFonts w:asciiTheme="minorHAnsi" w:hAnsiTheme="minorHAnsi"/>
          <w:b/>
          <w:sz w:val="22"/>
          <w:szCs w:val="22"/>
        </w:rPr>
        <w:t>topografická rastrová mapa TopGis</w:t>
      </w:r>
    </w:p>
    <w:p w14:paraId="49C80789" w14:textId="77777777" w:rsidR="000E4488" w:rsidRPr="00562F45" w:rsidRDefault="000E4488" w:rsidP="00473012">
      <w:pPr>
        <w:numPr>
          <w:ilvl w:val="0"/>
          <w:numId w:val="12"/>
        </w:numPr>
        <w:ind w:left="0" w:firstLine="0"/>
        <w:rPr>
          <w:rFonts w:asciiTheme="minorHAnsi" w:hAnsiTheme="minorHAnsi"/>
          <w:b/>
          <w:i/>
          <w:sz w:val="22"/>
          <w:szCs w:val="22"/>
        </w:rPr>
      </w:pPr>
      <w:r w:rsidRPr="00562F45">
        <w:rPr>
          <w:rFonts w:asciiTheme="minorHAnsi" w:hAnsiTheme="minorHAnsi"/>
          <w:b/>
          <w:sz w:val="22"/>
          <w:szCs w:val="22"/>
        </w:rPr>
        <w:t>podkladová rastrová mapa TopGis</w:t>
      </w:r>
    </w:p>
    <w:p w14:paraId="19D5FC7F" w14:textId="77777777" w:rsidR="000E4488" w:rsidRPr="00562F45" w:rsidRDefault="000E4488" w:rsidP="007B45AD">
      <w:pPr>
        <w:rPr>
          <w:rFonts w:asciiTheme="minorHAnsi" w:hAnsiTheme="minorHAnsi"/>
          <w:b/>
          <w:i/>
          <w:sz w:val="22"/>
          <w:szCs w:val="22"/>
        </w:rPr>
      </w:pPr>
    </w:p>
    <w:p w14:paraId="414452ED" w14:textId="77777777" w:rsidR="000E4488" w:rsidRPr="00562F45" w:rsidRDefault="000E4488" w:rsidP="007B45AD">
      <w:pPr>
        <w:rPr>
          <w:rFonts w:asciiTheme="minorHAnsi" w:hAnsiTheme="minorHAnsi"/>
          <w:sz w:val="22"/>
          <w:szCs w:val="22"/>
        </w:rPr>
      </w:pPr>
      <w:r w:rsidRPr="00562F45">
        <w:rPr>
          <w:rFonts w:asciiTheme="minorHAnsi" w:hAnsiTheme="minorHAnsi"/>
          <w:sz w:val="22"/>
          <w:szCs w:val="22"/>
        </w:rPr>
        <w:t>součástí dodávky mapové aplikace je plnohodnotná databáze Katastru nemovitostí s pravidelnou jednoměsíční aktualizací zajištěnou u ČÚZK (Český úřad zeměměřický a katastrální). V katastru lze vyhledávat podle těchto položek:</w:t>
      </w:r>
    </w:p>
    <w:p w14:paraId="752E302D" w14:textId="77777777" w:rsidR="000E4488" w:rsidRPr="00562F45" w:rsidRDefault="000E4488" w:rsidP="00473012">
      <w:pPr>
        <w:numPr>
          <w:ilvl w:val="0"/>
          <w:numId w:val="13"/>
        </w:numPr>
        <w:ind w:left="714" w:hanging="357"/>
        <w:rPr>
          <w:rFonts w:asciiTheme="minorHAnsi" w:hAnsiTheme="minorHAnsi"/>
          <w:sz w:val="22"/>
          <w:szCs w:val="22"/>
        </w:rPr>
      </w:pPr>
      <w:r w:rsidRPr="00562F45">
        <w:rPr>
          <w:rFonts w:asciiTheme="minorHAnsi" w:hAnsiTheme="minorHAnsi"/>
          <w:sz w:val="22"/>
          <w:szCs w:val="22"/>
        </w:rPr>
        <w:t>IČ/rodné číslo</w:t>
      </w:r>
    </w:p>
    <w:p w14:paraId="07FB25A3" w14:textId="77777777" w:rsidR="000E4488" w:rsidRPr="00562F45" w:rsidRDefault="000E4488" w:rsidP="00473012">
      <w:pPr>
        <w:numPr>
          <w:ilvl w:val="0"/>
          <w:numId w:val="13"/>
        </w:numPr>
        <w:ind w:left="714" w:hanging="357"/>
        <w:rPr>
          <w:rFonts w:asciiTheme="minorHAnsi" w:hAnsiTheme="minorHAnsi"/>
          <w:sz w:val="22"/>
          <w:szCs w:val="22"/>
        </w:rPr>
      </w:pPr>
      <w:r w:rsidRPr="00562F45">
        <w:rPr>
          <w:rFonts w:asciiTheme="minorHAnsi" w:hAnsiTheme="minorHAnsi"/>
          <w:sz w:val="22"/>
          <w:szCs w:val="22"/>
        </w:rPr>
        <w:t>katastrální území</w:t>
      </w:r>
    </w:p>
    <w:p w14:paraId="48DF9849" w14:textId="77777777" w:rsidR="000E4488" w:rsidRPr="00562F45" w:rsidRDefault="000E4488" w:rsidP="00473012">
      <w:pPr>
        <w:numPr>
          <w:ilvl w:val="0"/>
          <w:numId w:val="13"/>
        </w:numPr>
        <w:ind w:left="714" w:hanging="357"/>
        <w:rPr>
          <w:rFonts w:asciiTheme="minorHAnsi" w:hAnsiTheme="minorHAnsi"/>
          <w:sz w:val="22"/>
          <w:szCs w:val="22"/>
        </w:rPr>
      </w:pPr>
      <w:r w:rsidRPr="00562F45">
        <w:rPr>
          <w:rFonts w:asciiTheme="minorHAnsi" w:hAnsiTheme="minorHAnsi"/>
          <w:sz w:val="22"/>
          <w:szCs w:val="22"/>
        </w:rPr>
        <w:t>LV (list vlastnictví)</w:t>
      </w:r>
    </w:p>
    <w:p w14:paraId="44E1F998" w14:textId="77777777" w:rsidR="000E4488" w:rsidRPr="00562F45" w:rsidRDefault="000E4488" w:rsidP="00473012">
      <w:pPr>
        <w:numPr>
          <w:ilvl w:val="0"/>
          <w:numId w:val="13"/>
        </w:numPr>
        <w:ind w:left="714" w:hanging="357"/>
        <w:rPr>
          <w:rFonts w:asciiTheme="minorHAnsi" w:hAnsiTheme="minorHAnsi"/>
          <w:sz w:val="22"/>
          <w:szCs w:val="22"/>
        </w:rPr>
      </w:pPr>
      <w:r w:rsidRPr="00562F45">
        <w:rPr>
          <w:rFonts w:asciiTheme="minorHAnsi" w:hAnsiTheme="minorHAnsi"/>
          <w:sz w:val="22"/>
          <w:szCs w:val="22"/>
        </w:rPr>
        <w:t>druh číslování parcel</w:t>
      </w:r>
    </w:p>
    <w:p w14:paraId="2C31043A" w14:textId="77777777" w:rsidR="000E4488" w:rsidRPr="00562F45" w:rsidRDefault="000E4488" w:rsidP="00473012">
      <w:pPr>
        <w:numPr>
          <w:ilvl w:val="0"/>
          <w:numId w:val="13"/>
        </w:numPr>
        <w:ind w:left="714" w:hanging="357"/>
        <w:rPr>
          <w:rFonts w:asciiTheme="minorHAnsi" w:hAnsiTheme="minorHAnsi"/>
          <w:sz w:val="22"/>
          <w:szCs w:val="22"/>
        </w:rPr>
      </w:pPr>
      <w:r w:rsidRPr="00562F45">
        <w:rPr>
          <w:rFonts w:asciiTheme="minorHAnsi" w:hAnsiTheme="minorHAnsi"/>
          <w:sz w:val="22"/>
          <w:szCs w:val="22"/>
        </w:rPr>
        <w:t>čísla parcel</w:t>
      </w:r>
    </w:p>
    <w:p w14:paraId="6F7BEDE6" w14:textId="77777777" w:rsidR="000E4488" w:rsidRPr="00562F45" w:rsidRDefault="000E4488" w:rsidP="00473012">
      <w:pPr>
        <w:numPr>
          <w:ilvl w:val="0"/>
          <w:numId w:val="13"/>
        </w:numPr>
        <w:ind w:left="714" w:hanging="357"/>
        <w:rPr>
          <w:rFonts w:asciiTheme="minorHAnsi" w:hAnsiTheme="minorHAnsi"/>
          <w:sz w:val="22"/>
          <w:szCs w:val="22"/>
        </w:rPr>
      </w:pPr>
      <w:r w:rsidRPr="00562F45">
        <w:rPr>
          <w:rFonts w:asciiTheme="minorHAnsi" w:hAnsiTheme="minorHAnsi"/>
          <w:sz w:val="22"/>
          <w:szCs w:val="22"/>
        </w:rPr>
        <w:t>výměra (m</w:t>
      </w:r>
      <w:r w:rsidRPr="00562F45">
        <w:rPr>
          <w:rFonts w:asciiTheme="minorHAnsi" w:hAnsiTheme="minorHAnsi"/>
          <w:sz w:val="22"/>
          <w:szCs w:val="22"/>
          <w:vertAlign w:val="superscript"/>
        </w:rPr>
        <w:t>2</w:t>
      </w:r>
      <w:r w:rsidRPr="00562F45">
        <w:rPr>
          <w:rFonts w:asciiTheme="minorHAnsi" w:hAnsiTheme="minorHAnsi"/>
          <w:sz w:val="22"/>
          <w:szCs w:val="22"/>
        </w:rPr>
        <w:t>), (větší, menší, rovno)</w:t>
      </w:r>
    </w:p>
    <w:p w14:paraId="00627FAD" w14:textId="77777777" w:rsidR="000E4488" w:rsidRPr="00562F45" w:rsidRDefault="000E4488" w:rsidP="00473012">
      <w:pPr>
        <w:numPr>
          <w:ilvl w:val="0"/>
          <w:numId w:val="13"/>
        </w:numPr>
        <w:ind w:left="714" w:hanging="357"/>
        <w:rPr>
          <w:rFonts w:asciiTheme="minorHAnsi" w:hAnsiTheme="minorHAnsi"/>
          <w:sz w:val="22"/>
          <w:szCs w:val="22"/>
        </w:rPr>
      </w:pPr>
      <w:r w:rsidRPr="00562F45">
        <w:rPr>
          <w:rFonts w:asciiTheme="minorHAnsi" w:hAnsiTheme="minorHAnsi"/>
          <w:sz w:val="22"/>
          <w:szCs w:val="22"/>
        </w:rPr>
        <w:t>druh pozemku</w:t>
      </w:r>
    </w:p>
    <w:p w14:paraId="5DC8D1B5" w14:textId="77777777" w:rsidR="000E4488" w:rsidRPr="00562F45" w:rsidRDefault="000E4488" w:rsidP="00473012">
      <w:pPr>
        <w:numPr>
          <w:ilvl w:val="0"/>
          <w:numId w:val="13"/>
        </w:numPr>
        <w:ind w:left="714" w:hanging="357"/>
        <w:rPr>
          <w:rFonts w:asciiTheme="minorHAnsi" w:hAnsiTheme="minorHAnsi"/>
          <w:sz w:val="22"/>
          <w:szCs w:val="22"/>
        </w:rPr>
      </w:pPr>
      <w:r w:rsidRPr="00562F45">
        <w:rPr>
          <w:rFonts w:asciiTheme="minorHAnsi" w:hAnsiTheme="minorHAnsi"/>
          <w:sz w:val="22"/>
          <w:szCs w:val="22"/>
        </w:rPr>
        <w:t>využití pozemku</w:t>
      </w:r>
    </w:p>
    <w:p w14:paraId="7C21FFFE" w14:textId="77777777" w:rsidR="000E4488" w:rsidRPr="00562F45" w:rsidRDefault="000E4488" w:rsidP="00473012">
      <w:pPr>
        <w:numPr>
          <w:ilvl w:val="0"/>
          <w:numId w:val="13"/>
        </w:numPr>
        <w:ind w:left="714" w:hanging="357"/>
        <w:rPr>
          <w:rFonts w:asciiTheme="minorHAnsi" w:hAnsiTheme="minorHAnsi"/>
          <w:sz w:val="22"/>
          <w:szCs w:val="22"/>
        </w:rPr>
      </w:pPr>
      <w:r w:rsidRPr="00562F45">
        <w:rPr>
          <w:rFonts w:asciiTheme="minorHAnsi" w:hAnsiTheme="minorHAnsi"/>
          <w:sz w:val="22"/>
          <w:szCs w:val="22"/>
        </w:rPr>
        <w:t>využití nemovitosti</w:t>
      </w:r>
    </w:p>
    <w:p w14:paraId="3F66A970" w14:textId="77777777" w:rsidR="000E4488" w:rsidRPr="00562F45" w:rsidRDefault="000E4488" w:rsidP="00473012">
      <w:pPr>
        <w:numPr>
          <w:ilvl w:val="0"/>
          <w:numId w:val="13"/>
        </w:numPr>
        <w:ind w:left="714" w:hanging="357"/>
        <w:rPr>
          <w:rFonts w:asciiTheme="minorHAnsi" w:hAnsiTheme="minorHAnsi"/>
          <w:sz w:val="22"/>
          <w:szCs w:val="22"/>
        </w:rPr>
      </w:pPr>
      <w:r w:rsidRPr="00562F45">
        <w:rPr>
          <w:rFonts w:asciiTheme="minorHAnsi" w:hAnsiTheme="minorHAnsi"/>
          <w:sz w:val="22"/>
          <w:szCs w:val="22"/>
        </w:rPr>
        <w:t>způsob ochrany</w:t>
      </w:r>
    </w:p>
    <w:p w14:paraId="607EF265" w14:textId="77777777" w:rsidR="000E4488" w:rsidRPr="00562F45" w:rsidRDefault="000E4488" w:rsidP="007B45AD">
      <w:pPr>
        <w:rPr>
          <w:rFonts w:asciiTheme="minorHAnsi" w:hAnsiTheme="minorHAnsi"/>
          <w:sz w:val="22"/>
          <w:szCs w:val="22"/>
        </w:rPr>
      </w:pPr>
    </w:p>
    <w:p w14:paraId="58B5B129" w14:textId="77777777" w:rsidR="00D45C1E" w:rsidRDefault="00D45C1E" w:rsidP="007B45A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Aplikace dále umožňuje</w:t>
      </w:r>
    </w:p>
    <w:p w14:paraId="19D80019" w14:textId="0E88709D" w:rsidR="00D45C1E" w:rsidRPr="00D45C1E" w:rsidRDefault="00D45C1E" w:rsidP="00473012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tvorbu poznámkové vrstvy</w:t>
      </w:r>
    </w:p>
    <w:p w14:paraId="6263C4FF" w14:textId="512BD6B0" w:rsidR="00D45C1E" w:rsidRPr="007B45AD" w:rsidRDefault="000E4488" w:rsidP="00473012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hAnsiTheme="minorHAnsi"/>
          <w:szCs w:val="24"/>
        </w:rPr>
      </w:pPr>
      <w:r w:rsidRPr="00D45C1E">
        <w:rPr>
          <w:rFonts w:asciiTheme="minorHAnsi" w:hAnsiTheme="minorHAnsi"/>
        </w:rPr>
        <w:t>měření ve 2D vrstvách (body, linie, plochy), vektorizaci bodů, linií i ploch s</w:t>
      </w:r>
      <w:r w:rsidR="00D45C1E" w:rsidRPr="00D45C1E">
        <w:rPr>
          <w:rFonts w:asciiTheme="minorHAnsi" w:hAnsiTheme="minorHAnsi"/>
        </w:rPr>
        <w:t> jejich následným exportem</w:t>
      </w:r>
    </w:p>
    <w:p w14:paraId="546AEAC5" w14:textId="24BD70FE" w:rsidR="007B45AD" w:rsidRPr="00C2140E" w:rsidRDefault="007B45AD" w:rsidP="00473012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</w:rPr>
        <w:t>tiskové výstupy</w:t>
      </w:r>
    </w:p>
    <w:p w14:paraId="15456435" w14:textId="77777777" w:rsidR="00C2140E" w:rsidRDefault="00C2140E" w:rsidP="00C2140E">
      <w:pPr>
        <w:rPr>
          <w:rFonts w:asciiTheme="minorHAnsi" w:hAnsiTheme="minorHAnsi"/>
          <w:szCs w:val="24"/>
        </w:rPr>
      </w:pPr>
    </w:p>
    <w:p w14:paraId="53623E63" w14:textId="0D263346" w:rsidR="00C2140E" w:rsidRDefault="00C2140E" w:rsidP="00C2140E">
      <w:pPr>
        <w:rPr>
          <w:rFonts w:asciiTheme="minorHAnsi" w:hAnsiTheme="minorHAnsi"/>
          <w:szCs w:val="24"/>
        </w:rPr>
      </w:pPr>
    </w:p>
    <w:p w14:paraId="2B0704E1" w14:textId="77777777" w:rsidR="0081610C" w:rsidRDefault="0081610C" w:rsidP="00C2140E">
      <w:pPr>
        <w:rPr>
          <w:rFonts w:asciiTheme="minorHAnsi" w:hAnsiTheme="minorHAnsi"/>
          <w:b/>
          <w:bCs/>
          <w:szCs w:val="24"/>
        </w:rPr>
      </w:pPr>
    </w:p>
    <w:p w14:paraId="716D2C55" w14:textId="003BDB69" w:rsidR="0081610C" w:rsidRDefault="0081610C" w:rsidP="00C2140E">
      <w:pPr>
        <w:rPr>
          <w:rFonts w:asciiTheme="minorHAnsi" w:hAnsiTheme="minorHAnsi"/>
          <w:szCs w:val="24"/>
        </w:rPr>
      </w:pPr>
    </w:p>
    <w:sectPr w:rsidR="0081610C" w:rsidSect="007E3C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957" w:right="1418" w:bottom="1418" w:left="1418" w:header="708" w:footer="708" w:gutter="0"/>
      <w:paperSrc w:first="1" w:other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5A704" w14:textId="77777777" w:rsidR="00500471" w:rsidRDefault="00500471" w:rsidP="00F77AB6">
      <w:r>
        <w:separator/>
      </w:r>
    </w:p>
  </w:endnote>
  <w:endnote w:type="continuationSeparator" w:id="0">
    <w:p w14:paraId="6410E74C" w14:textId="77777777" w:rsidR="00500471" w:rsidRDefault="00500471" w:rsidP="00F7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F5F17" w14:textId="77777777" w:rsidR="00091277" w:rsidRDefault="000912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7057323"/>
      <w:docPartObj>
        <w:docPartGallery w:val="Page Numbers (Bottom of Page)"/>
        <w:docPartUnique/>
      </w:docPartObj>
    </w:sdtPr>
    <w:sdtContent>
      <w:p w14:paraId="54A61A0B" w14:textId="6F5C1084" w:rsidR="00091277" w:rsidRDefault="0009127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84E663" w14:textId="77777777" w:rsidR="00091277" w:rsidRDefault="000912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D9E32" w14:textId="77777777" w:rsidR="00091277" w:rsidRDefault="000912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5590F" w14:textId="77777777" w:rsidR="00500471" w:rsidRDefault="00500471" w:rsidP="00F77AB6">
      <w:r>
        <w:separator/>
      </w:r>
    </w:p>
  </w:footnote>
  <w:footnote w:type="continuationSeparator" w:id="0">
    <w:p w14:paraId="6FA25087" w14:textId="77777777" w:rsidR="00500471" w:rsidRDefault="00500471" w:rsidP="00F77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35967" w14:textId="77777777" w:rsidR="00091277" w:rsidRDefault="000912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24832" w14:textId="77777777" w:rsidR="00091277" w:rsidRDefault="000912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C03ED" w14:textId="77777777" w:rsidR="00091277" w:rsidRDefault="000912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Nadpis1"/>
      <w:lvlText w:val="%1. "/>
      <w:legacy w:legacy="1" w:legacySpace="0" w:legacyIndent="0"/>
      <w:lvlJc w:val="left"/>
    </w:lvl>
    <w:lvl w:ilvl="1">
      <w:start w:val="1"/>
      <w:numFmt w:val="decimal"/>
      <w:pStyle w:val="Nadpis2"/>
      <w:lvlText w:val="%1. %2 "/>
      <w:legacy w:legacy="1" w:legacySpace="0" w:legacyIndent="0"/>
      <w:lvlJc w:val="left"/>
    </w:lvl>
    <w:lvl w:ilvl="2">
      <w:start w:val="1"/>
      <w:numFmt w:val="decimal"/>
      <w:pStyle w:val="Nadpis3"/>
      <w:lvlText w:val="%1. %2 .%3 "/>
      <w:legacy w:legacy="1" w:legacySpace="0" w:legacyIndent="0"/>
      <w:lvlJc w:val="left"/>
    </w:lvl>
    <w:lvl w:ilvl="3">
      <w:start w:val="1"/>
      <w:numFmt w:val="decimal"/>
      <w:pStyle w:val="Nadpis4"/>
      <w:lvlText w:val="%1. %2 .%3 .%4 "/>
      <w:legacy w:legacy="1" w:legacySpace="0" w:legacyIndent="0"/>
      <w:lvlJc w:val="left"/>
    </w:lvl>
    <w:lvl w:ilvl="4">
      <w:start w:val="1"/>
      <w:numFmt w:val="decimal"/>
      <w:pStyle w:val="Nadpis5"/>
      <w:lvlText w:val="%1. %2 .%3 .%4 .%5 "/>
      <w:legacy w:legacy="1" w:legacySpace="0" w:legacyIndent="0"/>
      <w:lvlJc w:val="left"/>
    </w:lvl>
    <w:lvl w:ilvl="5">
      <w:start w:val="1"/>
      <w:numFmt w:val="decimal"/>
      <w:pStyle w:val="Nadpis6"/>
      <w:lvlText w:val="%1. %2 .%3 .%4 .%5 .%6 "/>
      <w:legacy w:legacy="1" w:legacySpace="0" w:legacyIndent="0"/>
      <w:lvlJc w:val="left"/>
    </w:lvl>
    <w:lvl w:ilvl="6">
      <w:start w:val="1"/>
      <w:numFmt w:val="decimal"/>
      <w:pStyle w:val="Nadpis7"/>
      <w:lvlText w:val="%1. %2 .%3 .%4 .%5 .%6 .%7"/>
      <w:legacy w:legacy="1" w:legacySpace="0" w:legacyIndent="0"/>
      <w:lvlJc w:val="left"/>
    </w:lvl>
    <w:lvl w:ilvl="7">
      <w:start w:val="1"/>
      <w:numFmt w:val="decimal"/>
      <w:pStyle w:val="Nadpis8"/>
      <w:lvlText w:val="%1. %2 .%3 .%4 .%5 .%6 .%7.%8"/>
      <w:legacy w:legacy="1" w:legacySpace="0" w:legacyIndent="0"/>
      <w:lvlJc w:val="left"/>
    </w:lvl>
    <w:lvl w:ilvl="8">
      <w:start w:val="1"/>
      <w:numFmt w:val="decimal"/>
      <w:pStyle w:val="Nadpis9"/>
      <w:lvlText w:val="%1. %2 .%3 .%4 .%5 .%6 .%7.%8.%9"/>
      <w:legacy w:legacy="1" w:legacySpace="0" w:legacyIndent="0"/>
      <w:lvlJc w:val="left"/>
    </w:lvl>
  </w:abstractNum>
  <w:abstractNum w:abstractNumId="1" w15:restartNumberingAfterBreak="0">
    <w:nsid w:val="00000002"/>
    <w:multiLevelType w:val="singleLevel"/>
    <w:tmpl w:val="B4D60C7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</w:abstractNum>
  <w:abstractNum w:abstractNumId="2" w15:restartNumberingAfterBreak="0">
    <w:nsid w:val="00000009"/>
    <w:multiLevelType w:val="multilevel"/>
    <w:tmpl w:val="482C541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4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24F4111"/>
    <w:multiLevelType w:val="hybridMultilevel"/>
    <w:tmpl w:val="D5547A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E20B9D"/>
    <w:multiLevelType w:val="hybridMultilevel"/>
    <w:tmpl w:val="6A58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950A33"/>
    <w:multiLevelType w:val="hybridMultilevel"/>
    <w:tmpl w:val="F3745B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F43B3F"/>
    <w:multiLevelType w:val="hybridMultilevel"/>
    <w:tmpl w:val="614CF754"/>
    <w:lvl w:ilvl="0" w:tplc="B6440350">
      <w:start w:val="1"/>
      <w:numFmt w:val="bullet"/>
      <w:pStyle w:val="2odsazen"/>
      <w:lvlText w:val="–"/>
      <w:lvlJc w:val="left"/>
      <w:pPr>
        <w:tabs>
          <w:tab w:val="num" w:pos="720"/>
        </w:tabs>
        <w:ind w:left="1117" w:hanging="397"/>
      </w:pPr>
      <w:rPr>
        <w:rFonts w:ascii="Times New Roman" w:hAnsi="Times New Roman" w:cs="Times New Roman" w:hint="default"/>
      </w:rPr>
    </w:lvl>
    <w:lvl w:ilvl="1" w:tplc="EBE08106">
      <w:start w:val="1"/>
      <w:numFmt w:val="decimal"/>
      <w:pStyle w:val="2odrky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A71E46"/>
    <w:multiLevelType w:val="hybridMultilevel"/>
    <w:tmpl w:val="83F0ED2A"/>
    <w:lvl w:ilvl="0" w:tplc="3FAC19A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D378D"/>
    <w:multiLevelType w:val="multilevel"/>
    <w:tmpl w:val="CFE6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832AFC"/>
    <w:multiLevelType w:val="hybridMultilevel"/>
    <w:tmpl w:val="755238A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02CA5"/>
    <w:multiLevelType w:val="hybridMultilevel"/>
    <w:tmpl w:val="094E4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E092A"/>
    <w:multiLevelType w:val="hybridMultilevel"/>
    <w:tmpl w:val="02CED4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B2052C"/>
    <w:multiLevelType w:val="hybridMultilevel"/>
    <w:tmpl w:val="A4B08B64"/>
    <w:lvl w:ilvl="0" w:tplc="0405000F">
      <w:start w:val="1"/>
      <w:numFmt w:val="decimal"/>
      <w:lvlText w:val="%1."/>
      <w:lvlJc w:val="left"/>
      <w:pPr>
        <w:ind w:left="-49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4272" w:hanging="360"/>
      </w:pPr>
    </w:lvl>
    <w:lvl w:ilvl="2" w:tplc="0405001B" w:tentative="1">
      <w:start w:val="1"/>
      <w:numFmt w:val="lowerRoman"/>
      <w:lvlText w:val="%3."/>
      <w:lvlJc w:val="right"/>
      <w:pPr>
        <w:ind w:left="-3552" w:hanging="180"/>
      </w:pPr>
    </w:lvl>
    <w:lvl w:ilvl="3" w:tplc="0405000F" w:tentative="1">
      <w:start w:val="1"/>
      <w:numFmt w:val="decimal"/>
      <w:lvlText w:val="%4."/>
      <w:lvlJc w:val="left"/>
      <w:pPr>
        <w:ind w:left="-2832" w:hanging="360"/>
      </w:pPr>
    </w:lvl>
    <w:lvl w:ilvl="4" w:tplc="04050019" w:tentative="1">
      <w:start w:val="1"/>
      <w:numFmt w:val="lowerLetter"/>
      <w:lvlText w:val="%5."/>
      <w:lvlJc w:val="left"/>
      <w:pPr>
        <w:ind w:left="-2112" w:hanging="360"/>
      </w:pPr>
    </w:lvl>
    <w:lvl w:ilvl="5" w:tplc="0405001B" w:tentative="1">
      <w:start w:val="1"/>
      <w:numFmt w:val="lowerRoman"/>
      <w:lvlText w:val="%6."/>
      <w:lvlJc w:val="right"/>
      <w:pPr>
        <w:ind w:left="-1392" w:hanging="180"/>
      </w:pPr>
    </w:lvl>
    <w:lvl w:ilvl="6" w:tplc="0405000F" w:tentative="1">
      <w:start w:val="1"/>
      <w:numFmt w:val="decimal"/>
      <w:lvlText w:val="%7."/>
      <w:lvlJc w:val="left"/>
      <w:pPr>
        <w:ind w:left="-672" w:hanging="360"/>
      </w:pPr>
    </w:lvl>
    <w:lvl w:ilvl="7" w:tplc="04050019" w:tentative="1">
      <w:start w:val="1"/>
      <w:numFmt w:val="lowerLetter"/>
      <w:lvlText w:val="%8."/>
      <w:lvlJc w:val="left"/>
      <w:pPr>
        <w:ind w:left="48" w:hanging="360"/>
      </w:pPr>
    </w:lvl>
    <w:lvl w:ilvl="8" w:tplc="0405001B" w:tentative="1">
      <w:start w:val="1"/>
      <w:numFmt w:val="lowerRoman"/>
      <w:lvlText w:val="%9."/>
      <w:lvlJc w:val="right"/>
      <w:pPr>
        <w:ind w:left="768" w:hanging="180"/>
      </w:pPr>
    </w:lvl>
  </w:abstractNum>
  <w:abstractNum w:abstractNumId="13" w15:restartNumberingAfterBreak="0">
    <w:nsid w:val="33A035D8"/>
    <w:multiLevelType w:val="hybridMultilevel"/>
    <w:tmpl w:val="A7DE82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C3A63"/>
    <w:multiLevelType w:val="hybridMultilevel"/>
    <w:tmpl w:val="95A2F8B4"/>
    <w:lvl w:ilvl="0" w:tplc="0F94152C">
      <w:start w:val="1"/>
      <w:numFmt w:val="bullet"/>
      <w:lvlText w:val="-"/>
      <w:lvlJc w:val="left"/>
      <w:pPr>
        <w:ind w:left="717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44D26E6D"/>
    <w:multiLevelType w:val="hybridMultilevel"/>
    <w:tmpl w:val="931618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E16A0"/>
    <w:multiLevelType w:val="hybridMultilevel"/>
    <w:tmpl w:val="2DFEBF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C14FDB"/>
    <w:multiLevelType w:val="multilevel"/>
    <w:tmpl w:val="8AB83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D747B4"/>
    <w:multiLevelType w:val="multilevel"/>
    <w:tmpl w:val="BD284DBE"/>
    <w:name w:val="WW8Num132"/>
    <w:lvl w:ilvl="0">
      <w:start w:val="1"/>
      <w:numFmt w:val="decimal"/>
      <w:pStyle w:val="KSodstavec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Arial" w:hint="default"/>
      </w:rPr>
    </w:lvl>
  </w:abstractNum>
  <w:abstractNum w:abstractNumId="19" w15:restartNumberingAfterBreak="0">
    <w:nsid w:val="55FF6D68"/>
    <w:multiLevelType w:val="hybridMultilevel"/>
    <w:tmpl w:val="F4B2F1A8"/>
    <w:lvl w:ilvl="0" w:tplc="F51A7D2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E33239E"/>
    <w:multiLevelType w:val="hybridMultilevel"/>
    <w:tmpl w:val="32403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2B2377"/>
    <w:multiLevelType w:val="hybridMultilevel"/>
    <w:tmpl w:val="D83AAED8"/>
    <w:lvl w:ilvl="0" w:tplc="04050017">
      <w:start w:val="1"/>
      <w:numFmt w:val="bullet"/>
      <w:lvlText w:val="▪"/>
      <w:lvlJc w:val="left"/>
      <w:pPr>
        <w:tabs>
          <w:tab w:val="num" w:pos="717"/>
        </w:tabs>
        <w:ind w:left="717" w:hanging="360"/>
      </w:pPr>
      <w:rPr>
        <w:rFonts w:ascii="Arial" w:hAnsi="Arial" w:hint="default"/>
      </w:rPr>
    </w:lvl>
    <w:lvl w:ilvl="1" w:tplc="04050003">
      <w:start w:val="1"/>
      <w:numFmt w:val="bullet"/>
      <w:pStyle w:val="1odrky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35A91"/>
    <w:multiLevelType w:val="hybridMultilevel"/>
    <w:tmpl w:val="F3FA74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B16B76"/>
    <w:multiLevelType w:val="hybridMultilevel"/>
    <w:tmpl w:val="F3745B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FD6687"/>
    <w:multiLevelType w:val="multilevel"/>
    <w:tmpl w:val="A96046CA"/>
    <w:lvl w:ilvl="0">
      <w:numFmt w:val="none"/>
      <w:pStyle w:val="SMLsmluvnstrany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3">
      <w:start w:val="1"/>
      <w:numFmt w:val="decimal"/>
      <w:pStyle w:val="4slovanChar"/>
      <w:lvlText w:val="%3.%4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hint="default"/>
      </w:rPr>
    </w:lvl>
  </w:abstractNum>
  <w:abstractNum w:abstractNumId="25" w15:restartNumberingAfterBreak="0">
    <w:nsid w:val="793F4749"/>
    <w:multiLevelType w:val="multilevel"/>
    <w:tmpl w:val="F2A8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E93919"/>
    <w:multiLevelType w:val="hybridMultilevel"/>
    <w:tmpl w:val="621434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2977640">
    <w:abstractNumId w:val="0"/>
  </w:num>
  <w:num w:numId="2" w16cid:durableId="64568713">
    <w:abstractNumId w:val="16"/>
  </w:num>
  <w:num w:numId="3" w16cid:durableId="2094156186">
    <w:abstractNumId w:val="11"/>
  </w:num>
  <w:num w:numId="4" w16cid:durableId="28190189">
    <w:abstractNumId w:val="21"/>
  </w:num>
  <w:num w:numId="5" w16cid:durableId="1477450294">
    <w:abstractNumId w:val="6"/>
  </w:num>
  <w:num w:numId="6" w16cid:durableId="1228419147">
    <w:abstractNumId w:val="10"/>
  </w:num>
  <w:num w:numId="7" w16cid:durableId="1364744223">
    <w:abstractNumId w:val="13"/>
  </w:num>
  <w:num w:numId="8" w16cid:durableId="307439580">
    <w:abstractNumId w:val="4"/>
  </w:num>
  <w:num w:numId="9" w16cid:durableId="680202172">
    <w:abstractNumId w:val="24"/>
  </w:num>
  <w:num w:numId="10" w16cid:durableId="212273911">
    <w:abstractNumId w:val="5"/>
  </w:num>
  <w:num w:numId="11" w16cid:durableId="1292173800">
    <w:abstractNumId w:val="26"/>
  </w:num>
  <w:num w:numId="12" w16cid:durableId="664164056">
    <w:abstractNumId w:val="19"/>
  </w:num>
  <w:num w:numId="13" w16cid:durableId="1636838011">
    <w:abstractNumId w:val="9"/>
  </w:num>
  <w:num w:numId="14" w16cid:durableId="385685203">
    <w:abstractNumId w:val="3"/>
  </w:num>
  <w:num w:numId="15" w16cid:durableId="311955796">
    <w:abstractNumId w:val="23"/>
  </w:num>
  <w:num w:numId="16" w16cid:durableId="115419121">
    <w:abstractNumId w:val="22"/>
  </w:num>
  <w:num w:numId="17" w16cid:durableId="329257865">
    <w:abstractNumId w:val="18"/>
  </w:num>
  <w:num w:numId="18" w16cid:durableId="1967344242">
    <w:abstractNumId w:val="20"/>
  </w:num>
  <w:num w:numId="19" w16cid:durableId="1924534265">
    <w:abstractNumId w:val="1"/>
  </w:num>
  <w:num w:numId="20" w16cid:durableId="336932223">
    <w:abstractNumId w:val="7"/>
  </w:num>
  <w:num w:numId="21" w16cid:durableId="337118891">
    <w:abstractNumId w:val="14"/>
  </w:num>
  <w:num w:numId="22" w16cid:durableId="1829249601">
    <w:abstractNumId w:val="25"/>
  </w:num>
  <w:num w:numId="23" w16cid:durableId="82730960">
    <w:abstractNumId w:val="8"/>
  </w:num>
  <w:num w:numId="24" w16cid:durableId="2091805717">
    <w:abstractNumId w:val="17"/>
  </w:num>
  <w:num w:numId="25" w16cid:durableId="1620526886">
    <w:abstractNumId w:val="12"/>
  </w:num>
  <w:num w:numId="26" w16cid:durableId="1046106434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6CE"/>
    <w:rsid w:val="000048E0"/>
    <w:rsid w:val="000072E3"/>
    <w:rsid w:val="00023B37"/>
    <w:rsid w:val="00041310"/>
    <w:rsid w:val="000414AE"/>
    <w:rsid w:val="00042B4E"/>
    <w:rsid w:val="00044208"/>
    <w:rsid w:val="000478A5"/>
    <w:rsid w:val="0005152E"/>
    <w:rsid w:val="00067DA2"/>
    <w:rsid w:val="00073164"/>
    <w:rsid w:val="000850EC"/>
    <w:rsid w:val="00085F6E"/>
    <w:rsid w:val="00091277"/>
    <w:rsid w:val="00094553"/>
    <w:rsid w:val="00097052"/>
    <w:rsid w:val="000B516F"/>
    <w:rsid w:val="000C08FB"/>
    <w:rsid w:val="000E4488"/>
    <w:rsid w:val="001049A3"/>
    <w:rsid w:val="00105363"/>
    <w:rsid w:val="00106804"/>
    <w:rsid w:val="001118B1"/>
    <w:rsid w:val="00113C07"/>
    <w:rsid w:val="00114680"/>
    <w:rsid w:val="00123801"/>
    <w:rsid w:val="0012585B"/>
    <w:rsid w:val="00140353"/>
    <w:rsid w:val="00142876"/>
    <w:rsid w:val="00143469"/>
    <w:rsid w:val="00143F9B"/>
    <w:rsid w:val="001551F6"/>
    <w:rsid w:val="001672E5"/>
    <w:rsid w:val="001677D2"/>
    <w:rsid w:val="001741D9"/>
    <w:rsid w:val="001761CE"/>
    <w:rsid w:val="00176232"/>
    <w:rsid w:val="00176473"/>
    <w:rsid w:val="00180178"/>
    <w:rsid w:val="00183BC3"/>
    <w:rsid w:val="001907BA"/>
    <w:rsid w:val="001B5942"/>
    <w:rsid w:val="001B6401"/>
    <w:rsid w:val="001C2BCD"/>
    <w:rsid w:val="00211D74"/>
    <w:rsid w:val="00221D18"/>
    <w:rsid w:val="002329FA"/>
    <w:rsid w:val="00240951"/>
    <w:rsid w:val="00254089"/>
    <w:rsid w:val="002626E2"/>
    <w:rsid w:val="00264DD9"/>
    <w:rsid w:val="00266FE8"/>
    <w:rsid w:val="0027785B"/>
    <w:rsid w:val="00281C91"/>
    <w:rsid w:val="002946CE"/>
    <w:rsid w:val="00294FB6"/>
    <w:rsid w:val="0029516C"/>
    <w:rsid w:val="002A46C9"/>
    <w:rsid w:val="002B0471"/>
    <w:rsid w:val="002E49D1"/>
    <w:rsid w:val="002F4957"/>
    <w:rsid w:val="002F71A1"/>
    <w:rsid w:val="00315036"/>
    <w:rsid w:val="0032175C"/>
    <w:rsid w:val="00326EEC"/>
    <w:rsid w:val="00330E9D"/>
    <w:rsid w:val="00336BA7"/>
    <w:rsid w:val="003408DA"/>
    <w:rsid w:val="00340C29"/>
    <w:rsid w:val="00353B1D"/>
    <w:rsid w:val="00377A9A"/>
    <w:rsid w:val="00384C77"/>
    <w:rsid w:val="003A5654"/>
    <w:rsid w:val="003B45E1"/>
    <w:rsid w:val="003C150D"/>
    <w:rsid w:val="003C680A"/>
    <w:rsid w:val="003C74F1"/>
    <w:rsid w:val="003D0DDD"/>
    <w:rsid w:val="003D6765"/>
    <w:rsid w:val="003E434D"/>
    <w:rsid w:val="003F02BF"/>
    <w:rsid w:val="003F08C1"/>
    <w:rsid w:val="003F0F60"/>
    <w:rsid w:val="00401C1F"/>
    <w:rsid w:val="0041107F"/>
    <w:rsid w:val="00415210"/>
    <w:rsid w:val="0041553D"/>
    <w:rsid w:val="00416046"/>
    <w:rsid w:val="00420FC7"/>
    <w:rsid w:val="004221CE"/>
    <w:rsid w:val="004308A5"/>
    <w:rsid w:val="00435AAB"/>
    <w:rsid w:val="00441639"/>
    <w:rsid w:val="0044382B"/>
    <w:rsid w:val="004508EE"/>
    <w:rsid w:val="00450D33"/>
    <w:rsid w:val="00453F3D"/>
    <w:rsid w:val="00454857"/>
    <w:rsid w:val="00462288"/>
    <w:rsid w:val="0046268B"/>
    <w:rsid w:val="00466019"/>
    <w:rsid w:val="004709ED"/>
    <w:rsid w:val="00473012"/>
    <w:rsid w:val="004734C4"/>
    <w:rsid w:val="004737AD"/>
    <w:rsid w:val="004757F6"/>
    <w:rsid w:val="0048463E"/>
    <w:rsid w:val="004A0730"/>
    <w:rsid w:val="004A0F16"/>
    <w:rsid w:val="004A2EF2"/>
    <w:rsid w:val="004B406B"/>
    <w:rsid w:val="004E09A0"/>
    <w:rsid w:val="004E79D4"/>
    <w:rsid w:val="0050046C"/>
    <w:rsid w:val="00500471"/>
    <w:rsid w:val="005018A2"/>
    <w:rsid w:val="00502586"/>
    <w:rsid w:val="00503EBE"/>
    <w:rsid w:val="00512D10"/>
    <w:rsid w:val="00537C27"/>
    <w:rsid w:val="0054019C"/>
    <w:rsid w:val="00545622"/>
    <w:rsid w:val="00545C3A"/>
    <w:rsid w:val="00557FC0"/>
    <w:rsid w:val="005656BD"/>
    <w:rsid w:val="005757E4"/>
    <w:rsid w:val="00577513"/>
    <w:rsid w:val="00581FDD"/>
    <w:rsid w:val="00584608"/>
    <w:rsid w:val="00586042"/>
    <w:rsid w:val="00586208"/>
    <w:rsid w:val="00590736"/>
    <w:rsid w:val="00593605"/>
    <w:rsid w:val="00593706"/>
    <w:rsid w:val="005A71B8"/>
    <w:rsid w:val="005B35F1"/>
    <w:rsid w:val="005D06DA"/>
    <w:rsid w:val="005D1C62"/>
    <w:rsid w:val="005E3A34"/>
    <w:rsid w:val="005F1501"/>
    <w:rsid w:val="005F49F4"/>
    <w:rsid w:val="005F760C"/>
    <w:rsid w:val="00607B28"/>
    <w:rsid w:val="0061392D"/>
    <w:rsid w:val="00616475"/>
    <w:rsid w:val="006206C6"/>
    <w:rsid w:val="006236DC"/>
    <w:rsid w:val="0062465B"/>
    <w:rsid w:val="00632088"/>
    <w:rsid w:val="0063591E"/>
    <w:rsid w:val="006365DD"/>
    <w:rsid w:val="00641897"/>
    <w:rsid w:val="00644429"/>
    <w:rsid w:val="006475BD"/>
    <w:rsid w:val="006534F7"/>
    <w:rsid w:val="00663C26"/>
    <w:rsid w:val="00667A2C"/>
    <w:rsid w:val="006A1138"/>
    <w:rsid w:val="006A5957"/>
    <w:rsid w:val="006B3FB2"/>
    <w:rsid w:val="006C1103"/>
    <w:rsid w:val="006C3292"/>
    <w:rsid w:val="006C3D14"/>
    <w:rsid w:val="006C4FCB"/>
    <w:rsid w:val="006E3179"/>
    <w:rsid w:val="006E757B"/>
    <w:rsid w:val="006F6921"/>
    <w:rsid w:val="0070746B"/>
    <w:rsid w:val="0071301B"/>
    <w:rsid w:val="007144E0"/>
    <w:rsid w:val="00714650"/>
    <w:rsid w:val="007170C8"/>
    <w:rsid w:val="00720AAD"/>
    <w:rsid w:val="00724F24"/>
    <w:rsid w:val="00733950"/>
    <w:rsid w:val="00752D68"/>
    <w:rsid w:val="00752E18"/>
    <w:rsid w:val="00767D04"/>
    <w:rsid w:val="00771572"/>
    <w:rsid w:val="007747B2"/>
    <w:rsid w:val="00780ED2"/>
    <w:rsid w:val="00786D3D"/>
    <w:rsid w:val="00797332"/>
    <w:rsid w:val="007A4A59"/>
    <w:rsid w:val="007B45AD"/>
    <w:rsid w:val="007B59F9"/>
    <w:rsid w:val="007B7103"/>
    <w:rsid w:val="007B790A"/>
    <w:rsid w:val="007C480B"/>
    <w:rsid w:val="007C7BA2"/>
    <w:rsid w:val="007D72E2"/>
    <w:rsid w:val="007E33F9"/>
    <w:rsid w:val="007E3CB4"/>
    <w:rsid w:val="007E3CFD"/>
    <w:rsid w:val="007E5865"/>
    <w:rsid w:val="007F2C23"/>
    <w:rsid w:val="007F4EC0"/>
    <w:rsid w:val="008010B4"/>
    <w:rsid w:val="00801B28"/>
    <w:rsid w:val="008022A7"/>
    <w:rsid w:val="00803024"/>
    <w:rsid w:val="008071E6"/>
    <w:rsid w:val="00807366"/>
    <w:rsid w:val="0081610C"/>
    <w:rsid w:val="00820FD6"/>
    <w:rsid w:val="00822A18"/>
    <w:rsid w:val="00824CD9"/>
    <w:rsid w:val="0082712E"/>
    <w:rsid w:val="00834951"/>
    <w:rsid w:val="008361B1"/>
    <w:rsid w:val="0084687B"/>
    <w:rsid w:val="00847973"/>
    <w:rsid w:val="0085020E"/>
    <w:rsid w:val="008507BC"/>
    <w:rsid w:val="00853768"/>
    <w:rsid w:val="0086150B"/>
    <w:rsid w:val="00862F72"/>
    <w:rsid w:val="00872443"/>
    <w:rsid w:val="008A1DE3"/>
    <w:rsid w:val="008A2DFB"/>
    <w:rsid w:val="008A5B6A"/>
    <w:rsid w:val="008B5B22"/>
    <w:rsid w:val="008C51D6"/>
    <w:rsid w:val="008C543A"/>
    <w:rsid w:val="008C70DE"/>
    <w:rsid w:val="008D0707"/>
    <w:rsid w:val="008D3180"/>
    <w:rsid w:val="008F2329"/>
    <w:rsid w:val="008F31EB"/>
    <w:rsid w:val="00902C37"/>
    <w:rsid w:val="00905B77"/>
    <w:rsid w:val="00934C02"/>
    <w:rsid w:val="009464DE"/>
    <w:rsid w:val="009466E1"/>
    <w:rsid w:val="00960AFB"/>
    <w:rsid w:val="009662F9"/>
    <w:rsid w:val="009730E0"/>
    <w:rsid w:val="00974835"/>
    <w:rsid w:val="00981DEE"/>
    <w:rsid w:val="00987623"/>
    <w:rsid w:val="009957E5"/>
    <w:rsid w:val="0099591E"/>
    <w:rsid w:val="009D1E64"/>
    <w:rsid w:val="009D7DE2"/>
    <w:rsid w:val="009E0287"/>
    <w:rsid w:val="009E20AA"/>
    <w:rsid w:val="009E27D5"/>
    <w:rsid w:val="009E6786"/>
    <w:rsid w:val="009E777D"/>
    <w:rsid w:val="00A46D6F"/>
    <w:rsid w:val="00A60EA6"/>
    <w:rsid w:val="00A6363A"/>
    <w:rsid w:val="00A65DBF"/>
    <w:rsid w:val="00A770DA"/>
    <w:rsid w:val="00A81D47"/>
    <w:rsid w:val="00A9223A"/>
    <w:rsid w:val="00AB22C1"/>
    <w:rsid w:val="00AC1A3D"/>
    <w:rsid w:val="00AD749A"/>
    <w:rsid w:val="00AE71C2"/>
    <w:rsid w:val="00AF7221"/>
    <w:rsid w:val="00B01EBE"/>
    <w:rsid w:val="00B24317"/>
    <w:rsid w:val="00B2641C"/>
    <w:rsid w:val="00B312C6"/>
    <w:rsid w:val="00B337E9"/>
    <w:rsid w:val="00B34920"/>
    <w:rsid w:val="00B365C4"/>
    <w:rsid w:val="00B40543"/>
    <w:rsid w:val="00B47A39"/>
    <w:rsid w:val="00B75568"/>
    <w:rsid w:val="00B84227"/>
    <w:rsid w:val="00BA4B29"/>
    <w:rsid w:val="00BB0E49"/>
    <w:rsid w:val="00BB268B"/>
    <w:rsid w:val="00BC2288"/>
    <w:rsid w:val="00BC4125"/>
    <w:rsid w:val="00BC79B1"/>
    <w:rsid w:val="00BE3EA9"/>
    <w:rsid w:val="00BE6AB1"/>
    <w:rsid w:val="00BE6EA7"/>
    <w:rsid w:val="00BF1FFB"/>
    <w:rsid w:val="00BF31C1"/>
    <w:rsid w:val="00BF34DE"/>
    <w:rsid w:val="00C00AAA"/>
    <w:rsid w:val="00C2140E"/>
    <w:rsid w:val="00C23DDB"/>
    <w:rsid w:val="00C26917"/>
    <w:rsid w:val="00C402E1"/>
    <w:rsid w:val="00C41306"/>
    <w:rsid w:val="00C42A36"/>
    <w:rsid w:val="00C51EA5"/>
    <w:rsid w:val="00C55B02"/>
    <w:rsid w:val="00C564AE"/>
    <w:rsid w:val="00C60439"/>
    <w:rsid w:val="00C606D6"/>
    <w:rsid w:val="00C620E0"/>
    <w:rsid w:val="00C65719"/>
    <w:rsid w:val="00C7131F"/>
    <w:rsid w:val="00C77ED3"/>
    <w:rsid w:val="00C82189"/>
    <w:rsid w:val="00CA3023"/>
    <w:rsid w:val="00CB0DC2"/>
    <w:rsid w:val="00CB1C73"/>
    <w:rsid w:val="00CB7731"/>
    <w:rsid w:val="00CC1635"/>
    <w:rsid w:val="00CC25C0"/>
    <w:rsid w:val="00CC2F31"/>
    <w:rsid w:val="00CD2863"/>
    <w:rsid w:val="00CE68A8"/>
    <w:rsid w:val="00D073FD"/>
    <w:rsid w:val="00D45C1E"/>
    <w:rsid w:val="00D47C3E"/>
    <w:rsid w:val="00D535CF"/>
    <w:rsid w:val="00D575D9"/>
    <w:rsid w:val="00D63B86"/>
    <w:rsid w:val="00D64C57"/>
    <w:rsid w:val="00D755B2"/>
    <w:rsid w:val="00D83DD5"/>
    <w:rsid w:val="00D85AE9"/>
    <w:rsid w:val="00DA051A"/>
    <w:rsid w:val="00DA5CBF"/>
    <w:rsid w:val="00DB12D4"/>
    <w:rsid w:val="00DB20CB"/>
    <w:rsid w:val="00DB3EC6"/>
    <w:rsid w:val="00DB743B"/>
    <w:rsid w:val="00DC1DEE"/>
    <w:rsid w:val="00DC2618"/>
    <w:rsid w:val="00DD0530"/>
    <w:rsid w:val="00DD0ACD"/>
    <w:rsid w:val="00DD4420"/>
    <w:rsid w:val="00DD6AF5"/>
    <w:rsid w:val="00DE263F"/>
    <w:rsid w:val="00DE73EB"/>
    <w:rsid w:val="00E11678"/>
    <w:rsid w:val="00E12304"/>
    <w:rsid w:val="00E44130"/>
    <w:rsid w:val="00E64B33"/>
    <w:rsid w:val="00E71890"/>
    <w:rsid w:val="00E7402B"/>
    <w:rsid w:val="00E95DD8"/>
    <w:rsid w:val="00EA1810"/>
    <w:rsid w:val="00ED0E45"/>
    <w:rsid w:val="00EF2F4A"/>
    <w:rsid w:val="00EF2F99"/>
    <w:rsid w:val="00F108E6"/>
    <w:rsid w:val="00F17916"/>
    <w:rsid w:val="00F22E26"/>
    <w:rsid w:val="00F275CD"/>
    <w:rsid w:val="00F3625E"/>
    <w:rsid w:val="00F46BC9"/>
    <w:rsid w:val="00F526CE"/>
    <w:rsid w:val="00F744FA"/>
    <w:rsid w:val="00F75EDD"/>
    <w:rsid w:val="00F76477"/>
    <w:rsid w:val="00F77AB6"/>
    <w:rsid w:val="00F86085"/>
    <w:rsid w:val="00F8647F"/>
    <w:rsid w:val="00FB025D"/>
    <w:rsid w:val="00FE00DC"/>
    <w:rsid w:val="00FE7D71"/>
    <w:rsid w:val="00FF0B87"/>
    <w:rsid w:val="00FF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978F"/>
  <w15:docId w15:val="{C58F5C03-CC8D-4F5D-A46F-55D25A43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26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526CE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F526CE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link w:val="Nadpis3Char"/>
    <w:qFormat/>
    <w:rsid w:val="00F526CE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F526CE"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Nadpis5">
    <w:name w:val="heading 5"/>
    <w:basedOn w:val="Normln"/>
    <w:next w:val="Normln"/>
    <w:link w:val="Nadpis5Char"/>
    <w:qFormat/>
    <w:rsid w:val="00F526CE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link w:val="Nadpis6Char"/>
    <w:qFormat/>
    <w:rsid w:val="00F526CE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link w:val="Nadpis7Char"/>
    <w:qFormat/>
    <w:rsid w:val="00F526C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F526CE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qFormat/>
    <w:rsid w:val="00F526CE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526CE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F526CE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F526C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F526CE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F526CE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F526CE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F526CE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F526CE"/>
    <w:rPr>
      <w:rFonts w:ascii="Arial" w:eastAsia="Times New Roman" w:hAnsi="Arial" w:cs="Times New Roman"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F526CE"/>
    <w:rPr>
      <w:rFonts w:ascii="Arial" w:eastAsia="Times New Roman" w:hAnsi="Arial" w:cs="Times New Roman"/>
      <w:i/>
      <w:sz w:val="18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526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26C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F526CE"/>
  </w:style>
  <w:style w:type="paragraph" w:styleId="Zkladntext">
    <w:name w:val="Body Text"/>
    <w:basedOn w:val="Normln"/>
    <w:link w:val="ZkladntextChar"/>
    <w:rsid w:val="00F526C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F526C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uiPriority w:val="22"/>
    <w:qFormat/>
    <w:rsid w:val="00F526CE"/>
    <w:rPr>
      <w:b/>
      <w:bCs/>
    </w:rPr>
  </w:style>
  <w:style w:type="paragraph" w:styleId="Odstavecseseznamem">
    <w:name w:val="List Paragraph"/>
    <w:basedOn w:val="Normln"/>
    <w:uiPriority w:val="34"/>
    <w:qFormat/>
    <w:rsid w:val="00F526C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526CE"/>
    <w:pPr>
      <w:spacing w:before="100" w:beforeAutospacing="1" w:after="100" w:afterAutospacing="1"/>
    </w:pPr>
    <w:rPr>
      <w:szCs w:val="24"/>
    </w:rPr>
  </w:style>
  <w:style w:type="paragraph" w:styleId="Zhlav">
    <w:name w:val="header"/>
    <w:basedOn w:val="Normln"/>
    <w:link w:val="ZhlavChar"/>
    <w:uiPriority w:val="99"/>
    <w:unhideWhenUsed/>
    <w:rsid w:val="00F77A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7AB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44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4429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973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97332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9733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73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733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C604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2odsazen">
    <w:name w:val="(2) odsazené"/>
    <w:basedOn w:val="Normln"/>
    <w:rsid w:val="00294FB6"/>
    <w:pPr>
      <w:numPr>
        <w:numId w:val="5"/>
      </w:numPr>
      <w:tabs>
        <w:tab w:val="left" w:pos="720"/>
      </w:tabs>
      <w:spacing w:before="60"/>
      <w:ind w:left="360" w:firstLine="0"/>
      <w:jc w:val="both"/>
    </w:pPr>
    <w:rPr>
      <w:sz w:val="22"/>
      <w:szCs w:val="22"/>
    </w:rPr>
  </w:style>
  <w:style w:type="paragraph" w:customStyle="1" w:styleId="2odrky">
    <w:name w:val="(2) odrážky"/>
    <w:rsid w:val="00294FB6"/>
    <w:pPr>
      <w:numPr>
        <w:ilvl w:val="1"/>
        <w:numId w:val="5"/>
      </w:numPr>
      <w:tabs>
        <w:tab w:val="clear" w:pos="2160"/>
        <w:tab w:val="num" w:pos="717"/>
      </w:tabs>
      <w:spacing w:before="60" w:after="0" w:line="240" w:lineRule="auto"/>
      <w:ind w:left="717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1odrky">
    <w:name w:val="(1) odrážky"/>
    <w:rsid w:val="00294FB6"/>
    <w:pPr>
      <w:numPr>
        <w:ilvl w:val="1"/>
        <w:numId w:val="4"/>
      </w:numPr>
      <w:tabs>
        <w:tab w:val="clear" w:pos="1440"/>
        <w:tab w:val="num" w:pos="360"/>
      </w:tabs>
      <w:spacing w:before="100" w:after="0" w:line="240" w:lineRule="auto"/>
      <w:ind w:left="360" w:firstLine="0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1slaSEZ">
    <w:name w:val="(1) čísla SEZ"/>
    <w:basedOn w:val="3slovanChar"/>
    <w:rsid w:val="00BF1FFB"/>
    <w:pPr>
      <w:tabs>
        <w:tab w:val="num" w:pos="360"/>
      </w:tabs>
      <w:spacing w:before="200"/>
      <w:ind w:left="357" w:hanging="357"/>
    </w:pPr>
    <w:rPr>
      <w:szCs w:val="22"/>
    </w:rPr>
  </w:style>
  <w:style w:type="paragraph" w:customStyle="1" w:styleId="3slovanChar">
    <w:name w:val="(3) číslované Char"/>
    <w:basedOn w:val="Normln"/>
    <w:rsid w:val="00BF1FFB"/>
    <w:pPr>
      <w:spacing w:before="120"/>
      <w:jc w:val="both"/>
    </w:pPr>
    <w:rPr>
      <w:sz w:val="22"/>
      <w:szCs w:val="24"/>
    </w:rPr>
  </w:style>
  <w:style w:type="paragraph" w:customStyle="1" w:styleId="4slovanChar">
    <w:name w:val="(4) číslované Char"/>
    <w:basedOn w:val="Normln"/>
    <w:rsid w:val="00BF1FFB"/>
    <w:pPr>
      <w:numPr>
        <w:ilvl w:val="3"/>
        <w:numId w:val="9"/>
      </w:numPr>
      <w:spacing w:before="120"/>
      <w:jc w:val="both"/>
    </w:pPr>
    <w:rPr>
      <w:sz w:val="22"/>
      <w:szCs w:val="24"/>
    </w:rPr>
  </w:style>
  <w:style w:type="paragraph" w:customStyle="1" w:styleId="SMLsmluvnstrany">
    <w:name w:val="(SML) smluvní strany"/>
    <w:rsid w:val="00BF1FFB"/>
    <w:pPr>
      <w:numPr>
        <w:numId w:val="9"/>
      </w:numPr>
      <w:spacing w:before="20"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Odstavecseseznamem1">
    <w:name w:val="Odstavec se seznamem1"/>
    <w:basedOn w:val="Normln"/>
    <w:rsid w:val="009E777D"/>
    <w:pPr>
      <w:ind w:left="720"/>
      <w:contextualSpacing/>
    </w:pPr>
    <w:rPr>
      <w:rFonts w:eastAsiaTheme="minorEastAsia"/>
      <w:szCs w:val="24"/>
      <w:lang w:val="en-US"/>
    </w:rPr>
  </w:style>
  <w:style w:type="paragraph" w:customStyle="1" w:styleId="Zkladntext21">
    <w:name w:val="Základní text 21"/>
    <w:basedOn w:val="Normln"/>
    <w:rsid w:val="00DD4420"/>
    <w:pPr>
      <w:overflowPunct w:val="0"/>
      <w:autoSpaceDE w:val="0"/>
      <w:autoSpaceDN w:val="0"/>
      <w:adjustRightInd w:val="0"/>
      <w:ind w:firstLine="284"/>
      <w:jc w:val="both"/>
      <w:textAlignment w:val="baseline"/>
    </w:pPr>
  </w:style>
  <w:style w:type="character" w:styleId="Hypertextovodkaz">
    <w:name w:val="Hyperlink"/>
    <w:basedOn w:val="Standardnpsmoodstavce"/>
    <w:uiPriority w:val="99"/>
    <w:unhideWhenUsed/>
    <w:rsid w:val="00DD4420"/>
    <w:rPr>
      <w:color w:val="0563C1" w:themeColor="hyperlink"/>
      <w:u w:val="single"/>
    </w:rPr>
  </w:style>
  <w:style w:type="paragraph" w:customStyle="1" w:styleId="KSodstavec">
    <w:name w:val="KS odstavec"/>
    <w:basedOn w:val="Normln"/>
    <w:rsid w:val="006F6921"/>
    <w:pPr>
      <w:numPr>
        <w:numId w:val="17"/>
      </w:numPr>
      <w:spacing w:before="120"/>
      <w:jc w:val="both"/>
    </w:pPr>
    <w:rPr>
      <w:rFonts w:ascii="Verdana" w:hAnsi="Verdana"/>
      <w:sz w:val="20"/>
      <w:szCs w:val="22"/>
      <w:lang w:eastAsia="ar-SA"/>
    </w:rPr>
  </w:style>
  <w:style w:type="paragraph" w:styleId="Bezmezer">
    <w:name w:val="No Spacing"/>
    <w:uiPriority w:val="1"/>
    <w:qFormat/>
    <w:rsid w:val="001907BA"/>
    <w:pPr>
      <w:tabs>
        <w:tab w:val="left" w:pos="567"/>
      </w:tabs>
      <w:suppressAutoHyphens/>
      <w:spacing w:after="0" w:line="240" w:lineRule="auto"/>
    </w:pPr>
    <w:rPr>
      <w:rFonts w:eastAsia="Times New Roman" w:cs="Tahoma"/>
      <w:sz w:val="20"/>
      <w:szCs w:val="20"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03024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820FD6"/>
    <w:rPr>
      <w:color w:val="605E5C"/>
      <w:shd w:val="clear" w:color="auto" w:fill="E1DFDD"/>
    </w:rPr>
  </w:style>
  <w:style w:type="character" w:customStyle="1" w:styleId="smaller-text">
    <w:name w:val="smaller-text"/>
    <w:basedOn w:val="Standardnpsmoodstavce"/>
    <w:rsid w:val="00462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3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pora@gisonline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91DBA-1E19-4DB7-A0DB-988F4F739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2009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Sokolov</Company>
  <LinksUpToDate>false</LinksUpToDate>
  <CharactersWithSpaces>13838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michal.sykora</dc:creator>
  <cp:lastModifiedBy>Pluhařová Petra</cp:lastModifiedBy>
  <cp:revision>3</cp:revision>
  <cp:lastPrinted>2024-01-23T08:24:00Z</cp:lastPrinted>
  <dcterms:created xsi:type="dcterms:W3CDTF">2024-02-13T11:18:00Z</dcterms:created>
  <dcterms:modified xsi:type="dcterms:W3CDTF">2024-02-13T11:20:00Z</dcterms:modified>
</cp:coreProperties>
</file>