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4057992B" w14:textId="242E9640" w:rsidR="00DD3A61" w:rsidRPr="004A50AA" w:rsidRDefault="000728AE" w:rsidP="00CF4ECB">
      <w:pPr>
        <w:pStyle w:val="JVS1"/>
        <w:spacing w:line="240" w:lineRule="auto"/>
        <w:jc w:val="center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>
        <w:rPr>
          <w:spacing w:val="20"/>
          <w:kern w:val="0"/>
        </w:rPr>
        <w:t xml:space="preserve">Veřejnoprávní smlouva o </w:t>
      </w:r>
      <w:r w:rsidRPr="00320E5F">
        <w:rPr>
          <w:spacing w:val="20"/>
          <w:kern w:val="0"/>
        </w:rPr>
        <w:t xml:space="preserve">poskytnutí </w:t>
      </w:r>
      <w:r>
        <w:rPr>
          <w:spacing w:val="20"/>
          <w:kern w:val="0"/>
        </w:rPr>
        <w:t>účelové dotace</w:t>
      </w:r>
      <w:r w:rsidR="003C2A52">
        <w:rPr>
          <w:spacing w:val="20"/>
          <w:kern w:val="0"/>
        </w:rPr>
        <w:t xml:space="preserve"> z rozpočtu statutárního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B911BA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10FE6D81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>8, 729</w:t>
      </w:r>
      <w:r w:rsidR="00AE0C7B">
        <w:rPr>
          <w:rFonts w:ascii="Times New Roman" w:hAnsi="Times New Roman"/>
          <w:bCs/>
          <w:sz w:val="22"/>
          <w:szCs w:val="22"/>
        </w:rPr>
        <w:t xml:space="preserve">  </w:t>
      </w:r>
      <w:r w:rsidRPr="00724500">
        <w:rPr>
          <w:rFonts w:ascii="Times New Roman" w:hAnsi="Times New Roman"/>
          <w:bCs/>
          <w:sz w:val="22"/>
          <w:szCs w:val="22"/>
        </w:rPr>
        <w:t xml:space="preserve">30 Ostrava </w:t>
      </w:r>
    </w:p>
    <w:p w14:paraId="4725F982" w14:textId="3057B328" w:rsidR="002B14EB" w:rsidRPr="001D6A47" w:rsidRDefault="00244C28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</w:t>
      </w:r>
      <w:r w:rsidR="002B14EB" w:rsidRPr="001D6A47">
        <w:rPr>
          <w:rFonts w:ascii="Times New Roman" w:hAnsi="Times New Roman"/>
          <w:bCs/>
          <w:sz w:val="22"/>
          <w:szCs w:val="22"/>
        </w:rPr>
        <w:t>astup</w:t>
      </w:r>
      <w:r>
        <w:rPr>
          <w:rFonts w:ascii="Times New Roman" w:hAnsi="Times New Roman"/>
          <w:bCs/>
          <w:sz w:val="22"/>
          <w:szCs w:val="22"/>
        </w:rPr>
        <w:t>uje:</w:t>
      </w:r>
      <w:r w:rsidR="00795E5C" w:rsidRPr="001D6A47">
        <w:rPr>
          <w:rFonts w:ascii="Times New Roman" w:hAnsi="Times New Roman"/>
          <w:bCs/>
          <w:sz w:val="22"/>
          <w:szCs w:val="22"/>
        </w:rPr>
        <w:t xml:space="preserve"> </w:t>
      </w:r>
      <w:r w:rsidR="00CC5A21" w:rsidRPr="001D6A47">
        <w:rPr>
          <w:rFonts w:ascii="Times New Roman" w:hAnsi="Times New Roman"/>
          <w:bCs/>
          <w:sz w:val="22"/>
          <w:szCs w:val="22"/>
        </w:rPr>
        <w:t>Mgr. Jan Dohnal</w:t>
      </w:r>
      <w:r w:rsidR="002B14EB" w:rsidRPr="001D6A47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1D6A47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54E0DA77" w:rsidR="00795E5C" w:rsidRPr="005412EE" w:rsidRDefault="00724500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 w:rsidRPr="005412EE"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CD2A4B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IČ</w:t>
      </w:r>
      <w:r w:rsidR="007E2466" w:rsidRPr="00CD2A4B">
        <w:rPr>
          <w:rFonts w:ascii="Times New Roman" w:hAnsi="Times New Roman"/>
          <w:bCs/>
          <w:sz w:val="22"/>
          <w:szCs w:val="22"/>
        </w:rPr>
        <w:t>O</w:t>
      </w:r>
      <w:r w:rsidRPr="00CD2A4B">
        <w:rPr>
          <w:rFonts w:ascii="Times New Roman" w:hAnsi="Times New Roman"/>
          <w:bCs/>
          <w:sz w:val="22"/>
          <w:szCs w:val="22"/>
        </w:rPr>
        <w:t>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Pr="00CD2A4B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CD2A4B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DIČ: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Pr="00CD2A4B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Pr="00CD2A4B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CD2A4B">
        <w:rPr>
          <w:rFonts w:ascii="Times New Roman" w:hAnsi="Times New Roman"/>
          <w:bCs/>
          <w:sz w:val="22"/>
          <w:szCs w:val="22"/>
        </w:rPr>
        <w:t>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553F5A" w:rsidRPr="00CD2A4B">
        <w:rPr>
          <w:rFonts w:ascii="Times New Roman" w:hAnsi="Times New Roman"/>
          <w:bCs/>
          <w:sz w:val="22"/>
          <w:szCs w:val="22"/>
        </w:rPr>
        <w:t>Č</w:t>
      </w:r>
      <w:r w:rsidR="004D1482" w:rsidRPr="00CD2A4B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CD2A4B">
        <w:rPr>
          <w:rFonts w:ascii="Times New Roman" w:hAnsi="Times New Roman"/>
          <w:bCs/>
          <w:sz w:val="22"/>
          <w:szCs w:val="22"/>
        </w:rPr>
        <w:t>,</w:t>
      </w:r>
      <w:r w:rsidR="004D1482" w:rsidRPr="00CD2A4B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CD2A4B">
        <w:rPr>
          <w:rFonts w:ascii="Times New Roman" w:hAnsi="Times New Roman"/>
          <w:bCs/>
          <w:sz w:val="22"/>
          <w:szCs w:val="22"/>
        </w:rPr>
        <w:t>s.,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4D1482" w:rsidRPr="00CD2A4B">
        <w:rPr>
          <w:rFonts w:ascii="Times New Roman" w:hAnsi="Times New Roman"/>
          <w:bCs/>
          <w:sz w:val="22"/>
          <w:szCs w:val="22"/>
        </w:rPr>
        <w:t>okresní pobočka Ostrava</w:t>
      </w:r>
    </w:p>
    <w:p w14:paraId="5593676F" w14:textId="77777777" w:rsidR="00306CE5" w:rsidRPr="00CD2A4B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Č</w:t>
      </w:r>
      <w:r w:rsidR="004D1482" w:rsidRPr="00CD2A4B">
        <w:rPr>
          <w:rFonts w:ascii="Times New Roman" w:hAnsi="Times New Roman"/>
          <w:bCs/>
          <w:sz w:val="22"/>
          <w:szCs w:val="22"/>
        </w:rPr>
        <w:t>íslo účtu:</w:t>
      </w:r>
      <w:r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710E93" w:rsidRPr="00CD2A4B">
        <w:rPr>
          <w:rFonts w:ascii="Times New Roman" w:hAnsi="Times New Roman"/>
          <w:bCs/>
          <w:sz w:val="22"/>
          <w:szCs w:val="22"/>
        </w:rPr>
        <w:t>27</w:t>
      </w:r>
      <w:r w:rsidR="004D1482" w:rsidRPr="00CD2A4B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0B61B0C" w14:textId="69EDF367" w:rsidR="00EE1A76" w:rsidRDefault="003377FE" w:rsidP="00EE1A7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="00CD2A4B">
        <w:rPr>
          <w:rFonts w:ascii="Times New Roman" w:hAnsi="Times New Roman"/>
          <w:sz w:val="22"/>
          <w:szCs w:val="22"/>
        </w:rPr>
        <w:t xml:space="preserve"> </w:t>
      </w:r>
    </w:p>
    <w:p w14:paraId="689FB3D9" w14:textId="77777777" w:rsidR="0033113C" w:rsidRPr="00CD2A4B" w:rsidRDefault="0033113C" w:rsidP="00EE1A7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24072F2A" w14:textId="77777777" w:rsidR="00AE0C7B" w:rsidRDefault="00AE0C7B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AE0C7B">
        <w:rPr>
          <w:rFonts w:ascii="Times New Roman" w:hAnsi="Times New Roman"/>
          <w:b/>
          <w:sz w:val="22"/>
          <w:szCs w:val="22"/>
        </w:rPr>
        <w:t>Tělocvičná jednota Sokol Radvanice-</w:t>
      </w:r>
      <w:proofErr w:type="spellStart"/>
      <w:r w:rsidRPr="00AE0C7B">
        <w:rPr>
          <w:rFonts w:ascii="Times New Roman" w:hAnsi="Times New Roman"/>
          <w:b/>
          <w:sz w:val="22"/>
          <w:szCs w:val="22"/>
        </w:rPr>
        <w:t>Bartovice</w:t>
      </w:r>
      <w:proofErr w:type="spellEnd"/>
    </w:p>
    <w:p w14:paraId="39A97BAC" w14:textId="1B228767" w:rsidR="00AE0C7B" w:rsidRDefault="00AE0C7B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Cs/>
          <w:sz w:val="22"/>
          <w:szCs w:val="22"/>
        </w:rPr>
      </w:pPr>
      <w:r w:rsidRPr="00AE0C7B">
        <w:rPr>
          <w:rFonts w:ascii="Times New Roman" w:hAnsi="Times New Roman"/>
          <w:bCs/>
          <w:sz w:val="22"/>
          <w:szCs w:val="22"/>
        </w:rPr>
        <w:t>Havláskova 535</w:t>
      </w:r>
      <w:r w:rsidR="00306499">
        <w:rPr>
          <w:rFonts w:ascii="Times New Roman" w:hAnsi="Times New Roman"/>
          <w:bCs/>
          <w:sz w:val="22"/>
          <w:szCs w:val="22"/>
        </w:rPr>
        <w:t>/5</w:t>
      </w:r>
      <w:r w:rsidRPr="00AE0C7B">
        <w:rPr>
          <w:rFonts w:ascii="Times New Roman" w:hAnsi="Times New Roman"/>
          <w:bCs/>
          <w:sz w:val="22"/>
          <w:szCs w:val="22"/>
        </w:rPr>
        <w:t>, 716</w:t>
      </w:r>
      <w:r>
        <w:rPr>
          <w:rFonts w:ascii="Times New Roman" w:hAnsi="Times New Roman"/>
          <w:bCs/>
          <w:sz w:val="22"/>
          <w:szCs w:val="22"/>
        </w:rPr>
        <w:t xml:space="preserve">  </w:t>
      </w:r>
      <w:r w:rsidRPr="00AE0C7B">
        <w:rPr>
          <w:rFonts w:ascii="Times New Roman" w:hAnsi="Times New Roman"/>
          <w:bCs/>
          <w:sz w:val="22"/>
          <w:szCs w:val="22"/>
        </w:rPr>
        <w:t>00 Ostrava</w:t>
      </w:r>
      <w:r>
        <w:rPr>
          <w:rFonts w:ascii="Times New Roman" w:hAnsi="Times New Roman"/>
          <w:bCs/>
          <w:sz w:val="22"/>
          <w:szCs w:val="22"/>
        </w:rPr>
        <w:t>-</w:t>
      </w:r>
      <w:r w:rsidRPr="00AE0C7B">
        <w:rPr>
          <w:rFonts w:ascii="Times New Roman" w:hAnsi="Times New Roman"/>
          <w:bCs/>
          <w:sz w:val="22"/>
          <w:szCs w:val="22"/>
        </w:rPr>
        <w:t>Radvanice</w:t>
      </w:r>
    </w:p>
    <w:p w14:paraId="12BD6A0F" w14:textId="77777777" w:rsidR="00244C28" w:rsidRPr="00244C28" w:rsidRDefault="00244C28" w:rsidP="0030649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Cs/>
          <w:sz w:val="22"/>
          <w:szCs w:val="22"/>
        </w:rPr>
      </w:pPr>
      <w:r w:rsidRPr="00244C28">
        <w:rPr>
          <w:rFonts w:ascii="Times New Roman" w:hAnsi="Times New Roman"/>
          <w:bCs/>
          <w:sz w:val="22"/>
          <w:szCs w:val="22"/>
        </w:rPr>
        <w:t>z</w:t>
      </w:r>
      <w:r w:rsidR="00731F5C" w:rsidRPr="00244C28">
        <w:rPr>
          <w:rFonts w:ascii="Times New Roman" w:hAnsi="Times New Roman"/>
          <w:bCs/>
          <w:sz w:val="22"/>
          <w:szCs w:val="22"/>
        </w:rPr>
        <w:t>ast</w:t>
      </w:r>
      <w:r w:rsidRPr="00244C28">
        <w:rPr>
          <w:rFonts w:ascii="Times New Roman" w:hAnsi="Times New Roman"/>
          <w:bCs/>
          <w:sz w:val="22"/>
          <w:szCs w:val="22"/>
        </w:rPr>
        <w:t xml:space="preserve">upuje: </w:t>
      </w:r>
      <w:r w:rsidR="00306499" w:rsidRPr="00244C28">
        <w:rPr>
          <w:rFonts w:ascii="Times New Roman" w:hAnsi="Times New Roman"/>
          <w:bCs/>
          <w:sz w:val="22"/>
          <w:szCs w:val="22"/>
        </w:rPr>
        <w:t xml:space="preserve">Ing. </w:t>
      </w:r>
      <w:r w:rsidR="00AE0C7B" w:rsidRPr="00244C28">
        <w:rPr>
          <w:rFonts w:ascii="Times New Roman" w:hAnsi="Times New Roman"/>
          <w:bCs/>
          <w:sz w:val="22"/>
          <w:szCs w:val="22"/>
        </w:rPr>
        <w:t>Boris Hřivn</w:t>
      </w:r>
      <w:r w:rsidRPr="00244C28">
        <w:rPr>
          <w:rFonts w:ascii="Times New Roman" w:hAnsi="Times New Roman"/>
          <w:bCs/>
          <w:sz w:val="22"/>
          <w:szCs w:val="22"/>
        </w:rPr>
        <w:t xml:space="preserve">a, </w:t>
      </w:r>
      <w:r w:rsidR="00AE0C7B" w:rsidRPr="00244C28">
        <w:rPr>
          <w:rFonts w:ascii="Times New Roman" w:hAnsi="Times New Roman"/>
          <w:bCs/>
          <w:sz w:val="22"/>
          <w:szCs w:val="22"/>
        </w:rPr>
        <w:t>starosta</w:t>
      </w:r>
      <w:r w:rsidRPr="00244C28">
        <w:rPr>
          <w:rFonts w:ascii="Times New Roman" w:hAnsi="Times New Roman"/>
          <w:bCs/>
          <w:sz w:val="22"/>
          <w:szCs w:val="22"/>
        </w:rPr>
        <w:t>;</w:t>
      </w:r>
    </w:p>
    <w:p w14:paraId="346BB76F" w14:textId="0AD46F45" w:rsidR="00EB7C2F" w:rsidRPr="00244C28" w:rsidRDefault="00306499" w:rsidP="0030649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Cs/>
          <w:sz w:val="22"/>
          <w:szCs w:val="22"/>
        </w:rPr>
      </w:pPr>
      <w:r w:rsidRPr="00244C28">
        <w:rPr>
          <w:rFonts w:ascii="Times New Roman" w:hAnsi="Times New Roman"/>
          <w:bCs/>
          <w:sz w:val="22"/>
          <w:szCs w:val="22"/>
        </w:rPr>
        <w:t>Tomáš Mert</w:t>
      </w:r>
      <w:r w:rsidR="00244C28" w:rsidRPr="00244C28">
        <w:rPr>
          <w:rFonts w:ascii="Times New Roman" w:hAnsi="Times New Roman"/>
          <w:bCs/>
          <w:sz w:val="22"/>
          <w:szCs w:val="22"/>
        </w:rPr>
        <w:t xml:space="preserve">a, </w:t>
      </w:r>
      <w:r w:rsidRPr="00244C28">
        <w:rPr>
          <w:rFonts w:ascii="Times New Roman" w:hAnsi="Times New Roman"/>
          <w:bCs/>
          <w:sz w:val="22"/>
          <w:szCs w:val="22"/>
        </w:rPr>
        <w:t>jednatel</w:t>
      </w:r>
    </w:p>
    <w:p w14:paraId="03EB03DA" w14:textId="77777777" w:rsidR="00731F5C" w:rsidRDefault="00731F5C" w:rsidP="0024107D">
      <w:pPr>
        <w:pStyle w:val="Bezmezer"/>
      </w:pPr>
    </w:p>
    <w:p w14:paraId="09B968FE" w14:textId="77777777" w:rsidR="00731F5C" w:rsidRDefault="00731F5C" w:rsidP="0024107D">
      <w:pPr>
        <w:pStyle w:val="Bezmezer"/>
      </w:pPr>
    </w:p>
    <w:p w14:paraId="0902046C" w14:textId="69FF7F09" w:rsidR="007E21D7" w:rsidRPr="00724500" w:rsidRDefault="007E21D7" w:rsidP="0024107D">
      <w:pPr>
        <w:pStyle w:val="Bezmezer"/>
      </w:pPr>
      <w:r w:rsidRPr="00724500">
        <w:tab/>
      </w:r>
    </w:p>
    <w:p w14:paraId="2D705477" w14:textId="77777777" w:rsidR="007E21D7" w:rsidRPr="00724500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96519AB" w14:textId="12A6DB0F" w:rsidR="00EB7C2F" w:rsidRPr="00CD2A4B" w:rsidRDefault="00EB7C2F" w:rsidP="00921EE2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IČ</w:t>
      </w:r>
      <w:r w:rsidR="007E2466" w:rsidRPr="00CD2A4B">
        <w:rPr>
          <w:rFonts w:ascii="Times New Roman" w:hAnsi="Times New Roman"/>
          <w:bCs/>
          <w:sz w:val="22"/>
          <w:szCs w:val="22"/>
        </w:rPr>
        <w:t>O</w:t>
      </w:r>
      <w:r w:rsidRPr="00CD2A4B">
        <w:rPr>
          <w:rFonts w:ascii="Times New Roman" w:hAnsi="Times New Roman"/>
          <w:bCs/>
          <w:sz w:val="22"/>
          <w:szCs w:val="22"/>
        </w:rPr>
        <w:t>:</w:t>
      </w:r>
      <w:r w:rsidRPr="00CD2A4B">
        <w:rPr>
          <w:rFonts w:ascii="Times New Roman" w:hAnsi="Times New Roman"/>
          <w:bCs/>
          <w:sz w:val="22"/>
          <w:szCs w:val="22"/>
        </w:rPr>
        <w:tab/>
      </w:r>
      <w:r w:rsidR="00AE0C7B" w:rsidRPr="00AE0C7B">
        <w:rPr>
          <w:rFonts w:ascii="Times New Roman" w:hAnsi="Times New Roman"/>
          <w:bCs/>
          <w:sz w:val="22"/>
          <w:szCs w:val="22"/>
        </w:rPr>
        <w:t>18051618</w:t>
      </w:r>
    </w:p>
    <w:p w14:paraId="4696970D" w14:textId="2E0B90B8" w:rsidR="00EB7C2F" w:rsidRPr="00CD2A4B" w:rsidRDefault="00EB7C2F" w:rsidP="00921EE2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DIČ:</w:t>
      </w:r>
      <w:r w:rsidR="00C26CD7" w:rsidRPr="00CD2A4B">
        <w:rPr>
          <w:rFonts w:ascii="Times New Roman" w:hAnsi="Times New Roman"/>
          <w:bCs/>
          <w:sz w:val="22"/>
          <w:szCs w:val="22"/>
        </w:rPr>
        <w:tab/>
      </w:r>
      <w:r w:rsidR="00731F5C" w:rsidRPr="00CD2A4B">
        <w:rPr>
          <w:rFonts w:ascii="Times New Roman" w:hAnsi="Times New Roman"/>
          <w:bCs/>
          <w:sz w:val="22"/>
          <w:szCs w:val="22"/>
        </w:rPr>
        <w:t>neplátce</w:t>
      </w:r>
      <w:r w:rsidR="00382D6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Pr="00CD2A4B">
        <w:rPr>
          <w:rFonts w:ascii="Times New Roman" w:hAnsi="Times New Roman"/>
          <w:bCs/>
          <w:sz w:val="22"/>
          <w:szCs w:val="22"/>
        </w:rPr>
        <w:t xml:space="preserve">DPH </w:t>
      </w:r>
    </w:p>
    <w:p w14:paraId="1A2DB713" w14:textId="56D50C29" w:rsidR="00EB7C2F" w:rsidRPr="00CD2A4B" w:rsidRDefault="005A0252" w:rsidP="00921EE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Bankovní spojení:</w:t>
      </w:r>
      <w:r w:rsidR="00EB7C2F" w:rsidRPr="00CD2A4B">
        <w:rPr>
          <w:rFonts w:ascii="Times New Roman" w:hAnsi="Times New Roman"/>
          <w:bCs/>
          <w:sz w:val="22"/>
          <w:szCs w:val="22"/>
        </w:rPr>
        <w:tab/>
      </w:r>
      <w:proofErr w:type="spellStart"/>
      <w:r w:rsidR="00D00EFB">
        <w:rPr>
          <w:rFonts w:ascii="Times New Roman" w:hAnsi="Times New Roman"/>
          <w:bCs/>
          <w:sz w:val="22"/>
          <w:szCs w:val="22"/>
        </w:rPr>
        <w:t>xxxxxxxxxxxxxxxx</w:t>
      </w:r>
      <w:proofErr w:type="spellEnd"/>
    </w:p>
    <w:p w14:paraId="5B66BEF1" w14:textId="77777777" w:rsidR="00731F5C" w:rsidRPr="00CD2A4B" w:rsidRDefault="00731F5C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66D51636" w14:textId="01EAFB64" w:rsidR="00EB7C2F" w:rsidRPr="00CD2A4B" w:rsidRDefault="00EB7C2F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ab/>
      </w:r>
    </w:p>
    <w:p w14:paraId="17C20C4E" w14:textId="4640696B" w:rsidR="00EB7C2F" w:rsidRPr="00CD2A4B" w:rsidRDefault="00EB7C2F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 xml:space="preserve">Číslo účtu: </w:t>
      </w:r>
      <w:r w:rsidRPr="00CD2A4B">
        <w:rPr>
          <w:rFonts w:ascii="Times New Roman" w:hAnsi="Times New Roman"/>
          <w:bCs/>
          <w:sz w:val="22"/>
          <w:szCs w:val="22"/>
        </w:rPr>
        <w:tab/>
      </w:r>
      <w:proofErr w:type="spellStart"/>
      <w:r w:rsidR="00D00EFB">
        <w:rPr>
          <w:rFonts w:ascii="Times New Roman" w:hAnsi="Times New Roman"/>
          <w:bCs/>
          <w:sz w:val="22"/>
          <w:szCs w:val="22"/>
        </w:rPr>
        <w:t>xxxxxxxxxxxxxxxxx</w:t>
      </w:r>
      <w:proofErr w:type="spellEnd"/>
    </w:p>
    <w:p w14:paraId="741330A4" w14:textId="3C6DA900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57EDE092" w14:textId="77777777" w:rsidR="0033113C" w:rsidRDefault="0033113C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  <w:sectPr w:rsidR="0033113C" w:rsidSect="00FB6667">
          <w:type w:val="continuous"/>
          <w:pgSz w:w="11906" w:h="16838" w:code="9"/>
          <w:pgMar w:top="1418" w:right="1106" w:bottom="1701" w:left="1259" w:header="624" w:footer="663" w:gutter="0"/>
          <w:cols w:num="2" w:space="708" w:equalWidth="0">
            <w:col w:w="4416" w:space="708"/>
            <w:col w:w="4416"/>
          </w:cols>
          <w:docGrid w:linePitch="360"/>
        </w:sectPr>
      </w:pPr>
    </w:p>
    <w:p w14:paraId="359F5F42" w14:textId="4EEB9D3E" w:rsidR="0033113C" w:rsidRDefault="005A0252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</w:t>
      </w:r>
      <w:r w:rsidR="0033113C">
        <w:rPr>
          <w:rFonts w:cs="Arial"/>
          <w:b/>
          <w:sz w:val="22"/>
          <w:szCs w:val="22"/>
        </w:rPr>
        <w:t>y</w:t>
      </w:r>
      <w:r w:rsidR="00CC5A21">
        <w:rPr>
          <w:rFonts w:cs="Arial"/>
          <w:b/>
          <w:sz w:val="22"/>
          <w:szCs w:val="22"/>
        </w:rPr>
        <w:t>:</w:t>
      </w:r>
    </w:p>
    <w:p w14:paraId="733ACC34" w14:textId="77777777" w:rsidR="0033113C" w:rsidRDefault="0033113C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</w:p>
    <w:p w14:paraId="71404358" w14:textId="03A5D54B" w:rsidR="00D549D4" w:rsidRPr="004A50AA" w:rsidRDefault="00D549D4" w:rsidP="0033113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273440BF" w14:textId="77777777" w:rsidR="009A6C7E" w:rsidRDefault="009A6C7E" w:rsidP="006A0802">
      <w:pPr>
        <w:pStyle w:val="JVS2"/>
        <w:jc w:val="both"/>
        <w:sectPr w:rsidR="009A6C7E" w:rsidSect="0033113C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3E4CF23C" w14:textId="5908B343" w:rsidR="009B31A3" w:rsidRPr="005412EE" w:rsidRDefault="00795E5C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8352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E8352A">
        <w:rPr>
          <w:rFonts w:ascii="Times New Roman" w:hAnsi="Times New Roman"/>
          <w:sz w:val="22"/>
          <w:szCs w:val="22"/>
        </w:rPr>
        <w:t xml:space="preserve">jejího </w:t>
      </w:r>
      <w:r w:rsidRPr="00E8352A">
        <w:rPr>
          <w:rFonts w:ascii="Times New Roman" w:hAnsi="Times New Roman"/>
          <w:sz w:val="22"/>
          <w:szCs w:val="22"/>
        </w:rPr>
        <w:t>uzavření</w:t>
      </w:r>
      <w:r w:rsidR="009C6D07" w:rsidRPr="00E8352A">
        <w:rPr>
          <w:rFonts w:ascii="Times New Roman" w:hAnsi="Times New Roman"/>
          <w:sz w:val="22"/>
          <w:szCs w:val="22"/>
        </w:rPr>
        <w:t>.</w:t>
      </w:r>
      <w:r w:rsidRPr="00E8352A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1D6A47">
        <w:rPr>
          <w:rFonts w:ascii="Times New Roman" w:hAnsi="Times New Roman"/>
          <w:sz w:val="22"/>
          <w:szCs w:val="22"/>
        </w:rPr>
        <w:t xml:space="preserve">písemně </w:t>
      </w:r>
      <w:r w:rsidRPr="001D6A47">
        <w:rPr>
          <w:rFonts w:ascii="Times New Roman" w:hAnsi="Times New Roman"/>
          <w:sz w:val="22"/>
          <w:szCs w:val="22"/>
        </w:rPr>
        <w:t>bez prodlení</w:t>
      </w:r>
      <w:r w:rsidR="005854C6" w:rsidRPr="001D6A47">
        <w:rPr>
          <w:rFonts w:ascii="Times New Roman" w:hAnsi="Times New Roman"/>
          <w:sz w:val="22"/>
          <w:szCs w:val="22"/>
        </w:rPr>
        <w:t>,</w:t>
      </w:r>
      <w:r w:rsidRPr="001D6A47">
        <w:rPr>
          <w:rFonts w:ascii="Times New Roman" w:hAnsi="Times New Roman"/>
          <w:sz w:val="22"/>
          <w:szCs w:val="22"/>
        </w:rPr>
        <w:t xml:space="preserve"> nejpozději </w:t>
      </w:r>
      <w:r w:rsidR="005854C6" w:rsidRPr="001D6A47">
        <w:rPr>
          <w:rFonts w:ascii="Times New Roman" w:hAnsi="Times New Roman"/>
          <w:sz w:val="22"/>
          <w:szCs w:val="22"/>
        </w:rPr>
        <w:t xml:space="preserve">však </w:t>
      </w:r>
      <w:r w:rsidRPr="001D6A47">
        <w:rPr>
          <w:rFonts w:ascii="Times New Roman" w:hAnsi="Times New Roman"/>
          <w:sz w:val="22"/>
          <w:szCs w:val="22"/>
        </w:rPr>
        <w:t xml:space="preserve">do </w:t>
      </w:r>
      <w:r w:rsidR="002E4ED5" w:rsidRPr="001D6A47">
        <w:rPr>
          <w:rFonts w:ascii="Times New Roman" w:hAnsi="Times New Roman"/>
          <w:sz w:val="22"/>
          <w:szCs w:val="22"/>
        </w:rPr>
        <w:t>8</w:t>
      </w:r>
      <w:r w:rsidRPr="001D6A47">
        <w:rPr>
          <w:rFonts w:ascii="Times New Roman" w:hAnsi="Times New Roman"/>
          <w:sz w:val="22"/>
          <w:szCs w:val="22"/>
        </w:rPr>
        <w:t xml:space="preserve"> dnů druhé smluvní straně.</w:t>
      </w:r>
      <w:r w:rsidR="00833C9D" w:rsidRPr="001D6A47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</w:t>
      </w:r>
      <w:r w:rsidR="00833C9D" w:rsidRPr="005412EE">
        <w:rPr>
          <w:rFonts w:ascii="Times New Roman" w:hAnsi="Times New Roman"/>
          <w:sz w:val="22"/>
          <w:szCs w:val="22"/>
        </w:rPr>
        <w:t>písemným potvrzením peněžního ústavu o vedení běžného účtu příjemce. Z důvodu změny údajů uvedených v záhlaví smlouvy není nutné uzavírat dodatek ke smlouvě.</w:t>
      </w:r>
    </w:p>
    <w:p w14:paraId="77B074C5" w14:textId="77777777" w:rsidR="0032696F" w:rsidRPr="005412EE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14:paraId="5BCD1A6D" w14:textId="77777777" w:rsidR="0033113C" w:rsidRPr="005412EE" w:rsidRDefault="0033113C" w:rsidP="00833C9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33113C" w:rsidRPr="005412EE" w:rsidSect="0033113C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77CACD7" w14:textId="6EEBFBD1" w:rsidR="0032696F" w:rsidRPr="00833C9D" w:rsidRDefault="0032696F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</w:t>
      </w:r>
      <w:r w:rsidR="005854C6" w:rsidRPr="005412EE">
        <w:rPr>
          <w:rFonts w:ascii="Times New Roman" w:hAnsi="Times New Roman"/>
          <w:sz w:val="22"/>
          <w:szCs w:val="22"/>
        </w:rPr>
        <w:t>podle</w:t>
      </w:r>
      <w:r w:rsidRPr="005412EE">
        <w:rPr>
          <w:rFonts w:ascii="Times New Roman" w:hAnsi="Times New Roman"/>
          <w:sz w:val="22"/>
          <w:szCs w:val="22"/>
        </w:rPr>
        <w:t xml:space="preserve"> čl. </w:t>
      </w:r>
      <w:r w:rsidR="006858B5" w:rsidRPr="005412EE">
        <w:rPr>
          <w:rFonts w:ascii="Times New Roman" w:hAnsi="Times New Roman"/>
          <w:sz w:val="22"/>
          <w:szCs w:val="22"/>
        </w:rPr>
        <w:t>2</w:t>
      </w:r>
      <w:r w:rsidRPr="005412EE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5854C6" w:rsidRPr="005412EE">
        <w:rPr>
          <w:rFonts w:ascii="Times New Roman" w:hAnsi="Times New Roman"/>
          <w:sz w:val="22"/>
          <w:szCs w:val="22"/>
        </w:rPr>
        <w:t xml:space="preserve">června </w:t>
      </w:r>
      <w:r w:rsidRPr="005412EE">
        <w:rPr>
          <w:rFonts w:ascii="Times New Roman" w:hAnsi="Times New Roman"/>
          <w:sz w:val="22"/>
          <w:szCs w:val="22"/>
        </w:rPr>
        <w:t xml:space="preserve">2014, kterým se v souladu s články 107 a 108 Smlouvy o fungování Evropské unie prohlašují určité kategorie podpory za slučitelné </w:t>
      </w:r>
      <w:r>
        <w:rPr>
          <w:rFonts w:ascii="Times New Roman" w:hAnsi="Times New Roman"/>
          <w:sz w:val="22"/>
          <w:szCs w:val="22"/>
        </w:rPr>
        <w:t>s vnitřním trhem</w:t>
      </w:r>
      <w:r w:rsidR="00833C9D">
        <w:rPr>
          <w:rFonts w:ascii="Times New Roman" w:hAnsi="Times New Roman"/>
          <w:sz w:val="22"/>
          <w:szCs w:val="22"/>
        </w:rPr>
        <w:t xml:space="preserve">, </w:t>
      </w:r>
      <w:r w:rsidR="00833C9D" w:rsidRPr="00393C35">
        <w:rPr>
          <w:rFonts w:ascii="Times New Roman" w:hAnsi="Times New Roman"/>
          <w:sz w:val="22"/>
          <w:szCs w:val="22"/>
        </w:rPr>
        <w:t>ve znění nařízení Komise (EU) 2017/1084, 2020/972 a 2021/1237.</w:t>
      </w:r>
    </w:p>
    <w:p w14:paraId="14FF96F0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D64CC3" w14:textId="5343C957" w:rsidR="004A50AA" w:rsidRPr="005412EE" w:rsidRDefault="0084702B" w:rsidP="0044023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5412EE">
        <w:rPr>
          <w:rFonts w:ascii="Times New Roman" w:hAnsi="Times New Roman"/>
          <w:sz w:val="22"/>
          <w:szCs w:val="22"/>
        </w:rPr>
        <w:t xml:space="preserve">této </w:t>
      </w:r>
      <w:r w:rsidRPr="005412EE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5412EE">
        <w:rPr>
          <w:rFonts w:ascii="Times New Roman" w:hAnsi="Times New Roman"/>
          <w:sz w:val="22"/>
          <w:szCs w:val="22"/>
        </w:rPr>
        <w:t xml:space="preserve"> navrácení </w:t>
      </w:r>
      <w:r w:rsidRPr="005412EE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5412EE">
        <w:rPr>
          <w:rFonts w:ascii="Times New Roman" w:hAnsi="Times New Roman"/>
          <w:sz w:val="22"/>
          <w:szCs w:val="22"/>
        </w:rPr>
        <w:t>na </w:t>
      </w:r>
      <w:r w:rsidRPr="005412EE">
        <w:rPr>
          <w:rFonts w:ascii="Times New Roman" w:hAnsi="Times New Roman"/>
          <w:sz w:val="22"/>
          <w:szCs w:val="22"/>
        </w:rPr>
        <w:t xml:space="preserve">rozhodnutí Komise </w:t>
      </w:r>
      <w:r w:rsidR="004B3ED7" w:rsidRPr="005412EE">
        <w:rPr>
          <w:rFonts w:ascii="Times New Roman" w:hAnsi="Times New Roman"/>
          <w:sz w:val="22"/>
          <w:szCs w:val="22"/>
        </w:rPr>
        <w:t>(</w:t>
      </w:r>
      <w:r w:rsidRPr="005412EE">
        <w:rPr>
          <w:rFonts w:ascii="Times New Roman" w:hAnsi="Times New Roman"/>
          <w:sz w:val="22"/>
          <w:szCs w:val="22"/>
        </w:rPr>
        <w:t xml:space="preserve">EU), jímž </w:t>
      </w:r>
      <w:r w:rsidR="004B3ED7" w:rsidRPr="005412EE">
        <w:rPr>
          <w:rFonts w:ascii="Times New Roman" w:hAnsi="Times New Roman"/>
          <w:sz w:val="22"/>
          <w:szCs w:val="22"/>
        </w:rPr>
        <w:t>byla vyplacená</w:t>
      </w:r>
      <w:r w:rsidRPr="005412EE">
        <w:rPr>
          <w:rFonts w:ascii="Times New Roman" w:hAnsi="Times New Roman"/>
          <w:sz w:val="22"/>
          <w:szCs w:val="22"/>
        </w:rPr>
        <w:t xml:space="preserve"> podpora prohlášena za protiprávní a neslučitelnou s vnitřním trhem</w:t>
      </w:r>
      <w:r w:rsidRPr="005412EE">
        <w:rPr>
          <w:rFonts w:ascii="Times New Roman" w:hAnsi="Times New Roman"/>
          <w:i/>
          <w:iCs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 </w:t>
      </w:r>
    </w:p>
    <w:p w14:paraId="19B8838D" w14:textId="43C6ECE6" w:rsidR="004A50AA" w:rsidRPr="00A87173" w:rsidRDefault="004A50AA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098D1EFC" w:rsidR="0089632D" w:rsidRPr="004B3ED7" w:rsidRDefault="0089632D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způsoby uvedenými </w:t>
      </w:r>
      <w:r w:rsidR="006023B2" w:rsidRPr="005412EE">
        <w:rPr>
          <w:rFonts w:ascii="Times New Roman" w:hAnsi="Times New Roman"/>
          <w:sz w:val="22"/>
          <w:szCs w:val="22"/>
        </w:rPr>
        <w:t>v</w:t>
      </w:r>
      <w:r w:rsidR="00D74657" w:rsidRPr="005412EE">
        <w:rPr>
          <w:rFonts w:ascii="Times New Roman" w:hAnsi="Times New Roman"/>
          <w:sz w:val="22"/>
          <w:szCs w:val="22"/>
        </w:rPr>
        <w:t> článku V. odst. 1</w:t>
      </w:r>
      <w:r w:rsidR="00931D8C">
        <w:rPr>
          <w:rFonts w:ascii="Times New Roman" w:hAnsi="Times New Roman"/>
          <w:sz w:val="22"/>
          <w:szCs w:val="22"/>
        </w:rPr>
        <w:t>3</w:t>
      </w:r>
      <w:r w:rsidR="00D74657" w:rsidRPr="005412EE">
        <w:rPr>
          <w:rFonts w:ascii="Times New Roman" w:hAnsi="Times New Roman"/>
          <w:sz w:val="22"/>
          <w:szCs w:val="22"/>
        </w:rPr>
        <w:t xml:space="preserve"> a 1</w:t>
      </w:r>
      <w:r w:rsidR="00931D8C">
        <w:rPr>
          <w:rFonts w:ascii="Times New Roman" w:hAnsi="Times New Roman"/>
          <w:sz w:val="22"/>
          <w:szCs w:val="22"/>
        </w:rPr>
        <w:t>4</w:t>
      </w:r>
      <w:r w:rsidR="00D74657" w:rsidRPr="005412EE">
        <w:rPr>
          <w:rFonts w:ascii="Times New Roman" w:hAnsi="Times New Roman"/>
          <w:sz w:val="22"/>
          <w:szCs w:val="22"/>
        </w:rPr>
        <w:t xml:space="preserve"> </w:t>
      </w:r>
      <w:r w:rsidRPr="005412EE">
        <w:rPr>
          <w:rFonts w:ascii="Times New Roman" w:hAnsi="Times New Roman"/>
          <w:sz w:val="22"/>
          <w:szCs w:val="22"/>
        </w:rPr>
        <w:t>této smlouvy</w:t>
      </w:r>
      <w:r w:rsidRPr="004B3ED7">
        <w:rPr>
          <w:rFonts w:ascii="Times New Roman" w:hAnsi="Times New Roman"/>
          <w:sz w:val="22"/>
          <w:szCs w:val="22"/>
        </w:rPr>
        <w:t>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077C76CD" w:rsidR="00795E5C" w:rsidRPr="004A50AA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8D6602">
        <w:rPr>
          <w:rFonts w:ascii="Times New Roman" w:hAnsi="Times New Roman"/>
          <w:sz w:val="22"/>
          <w:szCs w:val="22"/>
        </w:rPr>
        <w:t>ne</w:t>
      </w:r>
      <w:r w:rsidR="009A6C7E" w:rsidRPr="008D6602">
        <w:rPr>
          <w:rFonts w:ascii="Times New Roman" w:hAnsi="Times New Roman"/>
          <w:iCs/>
          <w:sz w:val="22"/>
          <w:szCs w:val="22"/>
        </w:rPr>
        <w:t>investiční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00456ABC" w:rsidR="00795E5C" w:rsidRPr="004A50AA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893DBA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46A2240F" w14:textId="571EA2E6" w:rsidR="00731F5C" w:rsidRDefault="00731F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</w:t>
      </w:r>
      <w:r w:rsidR="009A6C7E" w:rsidRPr="005413FA">
        <w:rPr>
          <w:rFonts w:ascii="Times New Roman" w:hAnsi="Times New Roman"/>
          <w:sz w:val="22"/>
          <w:szCs w:val="22"/>
        </w:rPr>
        <w:t>souladu s</w:t>
      </w:r>
      <w:r w:rsidR="00E928DE" w:rsidRPr="005413FA">
        <w:rPr>
          <w:rFonts w:ascii="Times New Roman" w:hAnsi="Times New Roman"/>
          <w:sz w:val="22"/>
          <w:szCs w:val="22"/>
        </w:rPr>
        <w:t> </w:t>
      </w:r>
      <w:r w:rsidR="00C17340" w:rsidRPr="005413FA">
        <w:rPr>
          <w:rFonts w:ascii="Times New Roman" w:hAnsi="Times New Roman"/>
          <w:b/>
          <w:bCs/>
          <w:iCs/>
          <w:sz w:val="22"/>
          <w:szCs w:val="22"/>
        </w:rPr>
        <w:t>Program</w:t>
      </w:r>
      <w:r w:rsidR="00673E7B" w:rsidRPr="005413FA">
        <w:rPr>
          <w:rFonts w:ascii="Times New Roman" w:hAnsi="Times New Roman"/>
          <w:b/>
          <w:bCs/>
          <w:iCs/>
          <w:sz w:val="22"/>
          <w:szCs w:val="22"/>
        </w:rPr>
        <w:t>em</w:t>
      </w:r>
      <w:r w:rsidR="00C17340" w:rsidRPr="005413FA">
        <w:rPr>
          <w:rFonts w:ascii="Times New Roman" w:hAnsi="Times New Roman"/>
          <w:b/>
          <w:bCs/>
          <w:iCs/>
          <w:sz w:val="22"/>
          <w:szCs w:val="22"/>
        </w:rPr>
        <w:t xml:space="preserve"> na podporu sportovní infrastruktury – výstavba, rekonstrukce, opravy na území statutárního města Ostravy v roce 202</w:t>
      </w:r>
      <w:r w:rsidR="005413FA" w:rsidRPr="005413FA">
        <w:rPr>
          <w:rFonts w:ascii="Times New Roman" w:hAnsi="Times New Roman"/>
          <w:b/>
          <w:bCs/>
          <w:iCs/>
          <w:sz w:val="22"/>
          <w:szCs w:val="22"/>
        </w:rPr>
        <w:t>4</w:t>
      </w:r>
      <w:r w:rsidRPr="005413FA">
        <w:rPr>
          <w:rFonts w:ascii="Times New Roman" w:hAnsi="Times New Roman"/>
          <w:sz w:val="22"/>
          <w:szCs w:val="22"/>
        </w:rPr>
        <w:t>, schválen</w:t>
      </w:r>
      <w:r w:rsidR="008E242E" w:rsidRPr="005413FA">
        <w:rPr>
          <w:rFonts w:ascii="Times New Roman" w:hAnsi="Times New Roman"/>
          <w:sz w:val="22"/>
          <w:szCs w:val="22"/>
        </w:rPr>
        <w:t>o</w:t>
      </w:r>
      <w:r w:rsidRPr="005413FA">
        <w:rPr>
          <w:rFonts w:ascii="Times New Roman" w:hAnsi="Times New Roman"/>
          <w:sz w:val="22"/>
          <w:szCs w:val="22"/>
        </w:rPr>
        <w:t xml:space="preserve"> usnesením Zastupitelstva města Ostravy č. </w:t>
      </w:r>
      <w:r w:rsidR="005413FA" w:rsidRPr="005413FA">
        <w:rPr>
          <w:rFonts w:ascii="Times New Roman" w:hAnsi="Times New Roman"/>
          <w:sz w:val="22"/>
          <w:szCs w:val="22"/>
        </w:rPr>
        <w:t xml:space="preserve">0319/ZM2226/9 ze dne 21.06.2023 </w:t>
      </w:r>
      <w:r w:rsidR="00673E7B" w:rsidRPr="005412EE">
        <w:rPr>
          <w:rFonts w:ascii="Times New Roman" w:hAnsi="Times New Roman"/>
          <w:sz w:val="22"/>
          <w:szCs w:val="22"/>
        </w:rPr>
        <w:t>(dále jen „Program“)</w:t>
      </w:r>
      <w:r w:rsidR="00E928DE" w:rsidRPr="005412EE">
        <w:rPr>
          <w:rFonts w:ascii="Times New Roman" w:hAnsi="Times New Roman"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 Pro právní vztah založený touto smlouvou jsou stejně jako ustanovení této smlouvy právně závazná ustanovení obsažená v tomto </w:t>
      </w:r>
      <w:r w:rsidR="00673E7B" w:rsidRPr="005412EE">
        <w:rPr>
          <w:rFonts w:ascii="Times New Roman" w:hAnsi="Times New Roman"/>
          <w:sz w:val="22"/>
          <w:szCs w:val="22"/>
        </w:rPr>
        <w:t>P</w:t>
      </w:r>
      <w:r w:rsidRPr="005412EE">
        <w:rPr>
          <w:rFonts w:ascii="Times New Roman" w:hAnsi="Times New Roman"/>
          <w:sz w:val="22"/>
          <w:szCs w:val="22"/>
        </w:rPr>
        <w:t>rogramu.</w:t>
      </w:r>
    </w:p>
    <w:p w14:paraId="0671DE7F" w14:textId="77777777" w:rsidR="00646735" w:rsidRDefault="00646735" w:rsidP="002A496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A8901D1" w14:textId="77777777" w:rsidR="00295FCD" w:rsidRPr="008D6602" w:rsidRDefault="00295FCD" w:rsidP="008D6602">
      <w:pPr>
        <w:rPr>
          <w:rFonts w:ascii="Times New Roman" w:hAnsi="Times New Roman"/>
          <w:sz w:val="22"/>
          <w:szCs w:val="22"/>
        </w:rPr>
      </w:pPr>
    </w:p>
    <w:p w14:paraId="51493F8E" w14:textId="77777777" w:rsidR="00E23133" w:rsidRDefault="00E23133" w:rsidP="0032391E">
      <w:pPr>
        <w:pStyle w:val="JVS2"/>
        <w:ind w:left="284"/>
        <w:jc w:val="both"/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54C78BCD" w14:textId="77777777" w:rsidR="00673E7B" w:rsidRDefault="00673E7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2ECD4E2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 xml:space="preserve">Název projektu: </w:t>
      </w:r>
      <w:r w:rsidR="00812B60">
        <w:rPr>
          <w:rFonts w:ascii="Times New Roman" w:hAnsi="Times New Roman"/>
          <w:b/>
          <w:sz w:val="22"/>
          <w:szCs w:val="22"/>
        </w:rPr>
        <w:t>„</w:t>
      </w:r>
      <w:r w:rsidR="00AE0C7B" w:rsidRPr="00812B60">
        <w:rPr>
          <w:rFonts w:cs="Arial"/>
          <w:b/>
          <w:bCs/>
        </w:rPr>
        <w:t>Oprava venkovní terasy s kapacitou až 50 osob</w:t>
      </w:r>
      <w:r w:rsidR="00812B60">
        <w:rPr>
          <w:rFonts w:cs="Arial"/>
          <w:b/>
          <w:bCs/>
        </w:rPr>
        <w:t>“</w:t>
      </w:r>
    </w:p>
    <w:p w14:paraId="4254A37A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44106094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77777777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77346A0" w14:textId="77777777" w:rsidR="00AE0C7B" w:rsidRPr="00812B60" w:rsidRDefault="00AE0C7B" w:rsidP="00812B60">
      <w:pPr>
        <w:pStyle w:val="Odstavecseseznamem"/>
        <w:numPr>
          <w:ilvl w:val="0"/>
          <w:numId w:val="21"/>
        </w:numPr>
        <w:jc w:val="both"/>
        <w:rPr>
          <w:rFonts w:cs="Arial"/>
          <w:b/>
          <w:bCs/>
        </w:rPr>
      </w:pPr>
      <w:r w:rsidRPr="00812B60">
        <w:rPr>
          <w:rFonts w:ascii="Times New Roman" w:hAnsi="Times New Roman"/>
          <w:sz w:val="22"/>
          <w:szCs w:val="22"/>
        </w:rPr>
        <w:lastRenderedPageBreak/>
        <w:t xml:space="preserve">opravy velkého rozsahu v ceně nad 100.000 Kč na 1 akci - </w:t>
      </w:r>
      <w:r w:rsidRPr="00812B60">
        <w:rPr>
          <w:rFonts w:cs="Arial"/>
          <w:b/>
          <w:bCs/>
        </w:rPr>
        <w:t>dlažba terasy, úpravy povrchů, podlahy, osazení, zábradlí a sloupy osvětlení, elektroinstalaci a vodoinstalace pro provoz, včetně souvisejících služeb a prací.</w:t>
      </w:r>
    </w:p>
    <w:p w14:paraId="35AFC3C8" w14:textId="77777777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31305C8B" w14:textId="7024EF38" w:rsidR="00FD58DC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A6C7E">
        <w:rPr>
          <w:rFonts w:ascii="Times New Roman" w:hAnsi="Times New Roman"/>
          <w:sz w:val="22"/>
          <w:szCs w:val="22"/>
        </w:rPr>
        <w:t xml:space="preserve">Příjemce je </w:t>
      </w:r>
      <w:r w:rsidRPr="009A6C7E">
        <w:rPr>
          <w:rFonts w:ascii="Times New Roman" w:hAnsi="Times New Roman"/>
          <w:iCs/>
          <w:sz w:val="22"/>
          <w:szCs w:val="22"/>
        </w:rPr>
        <w:t>oprávněn čerpat</w:t>
      </w:r>
      <w:r w:rsidRPr="009A6C7E">
        <w:rPr>
          <w:rFonts w:ascii="Times New Roman" w:hAnsi="Times New Roman"/>
          <w:i/>
          <w:sz w:val="22"/>
          <w:szCs w:val="22"/>
        </w:rPr>
        <w:t xml:space="preserve"> </w:t>
      </w:r>
      <w:r w:rsidRPr="009A6C7E">
        <w:rPr>
          <w:rFonts w:ascii="Times New Roman" w:hAnsi="Times New Roman"/>
          <w:sz w:val="22"/>
          <w:szCs w:val="22"/>
        </w:rPr>
        <w:t>ke stejnému účelu peněžní prostředky z jiných zdrojů.</w:t>
      </w:r>
    </w:p>
    <w:p w14:paraId="53FA3872" w14:textId="4154460E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7C00D79" w14:textId="5F2ABCA1" w:rsidR="00215AD6" w:rsidRDefault="00215AD6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01E8EB65" w14:textId="77777777" w:rsidR="00AE0C7B" w:rsidRPr="00847E12" w:rsidRDefault="002B0B0A" w:rsidP="00AE0C7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A2B1D">
        <w:rPr>
          <w:rFonts w:ascii="Times New Roman" w:hAnsi="Times New Roman"/>
          <w:sz w:val="22"/>
          <w:szCs w:val="22"/>
        </w:rPr>
        <w:t xml:space="preserve">Příjemce je oprávněn použít dotaci v souladu s účelem </w:t>
      </w:r>
      <w:r w:rsidR="001D6A47">
        <w:rPr>
          <w:rFonts w:ascii="Times New Roman" w:hAnsi="Times New Roman"/>
          <w:sz w:val="22"/>
          <w:szCs w:val="22"/>
        </w:rPr>
        <w:t xml:space="preserve">této smlouvy a </w:t>
      </w:r>
      <w:r w:rsidRPr="008A2B1D">
        <w:rPr>
          <w:rFonts w:ascii="Times New Roman" w:hAnsi="Times New Roman"/>
          <w:sz w:val="22"/>
          <w:szCs w:val="22"/>
        </w:rPr>
        <w:t>předloženým projektem k</w:t>
      </w:r>
      <w:r w:rsidR="001D6A47">
        <w:rPr>
          <w:rFonts w:ascii="Times New Roman" w:hAnsi="Times New Roman"/>
          <w:sz w:val="22"/>
          <w:szCs w:val="22"/>
        </w:rPr>
        <w:t xml:space="preserve"> úhradě </w:t>
      </w:r>
      <w:r w:rsidR="00F83497">
        <w:rPr>
          <w:rFonts w:ascii="Times New Roman" w:hAnsi="Times New Roman"/>
          <w:sz w:val="22"/>
          <w:szCs w:val="22"/>
        </w:rPr>
        <w:t xml:space="preserve">uznatelných </w:t>
      </w:r>
      <w:r w:rsidR="001D6A47" w:rsidRPr="00015D0A">
        <w:rPr>
          <w:rFonts w:ascii="Times New Roman" w:hAnsi="Times New Roman"/>
          <w:sz w:val="22"/>
          <w:szCs w:val="22"/>
        </w:rPr>
        <w:t>nákladů, které prokazatelně souvisejí s realizací účelu dotace, a které</w:t>
      </w:r>
      <w:r w:rsidR="00D57FBE" w:rsidRPr="00015D0A">
        <w:rPr>
          <w:rFonts w:ascii="Times New Roman" w:hAnsi="Times New Roman"/>
          <w:sz w:val="22"/>
          <w:szCs w:val="22"/>
        </w:rPr>
        <w:t xml:space="preserve"> vznikly v době realizace projektu specifikované v čl. V. odst. 1 písm. a) věta prvá této smlouvy, tedy v době </w:t>
      </w:r>
      <w:r w:rsidR="00AE0C7B" w:rsidRPr="00847E12">
        <w:rPr>
          <w:rFonts w:ascii="Times New Roman" w:hAnsi="Times New Roman"/>
          <w:b/>
          <w:bCs/>
          <w:sz w:val="22"/>
          <w:szCs w:val="22"/>
        </w:rPr>
        <w:t>01.01.2024</w:t>
      </w:r>
      <w:r w:rsidR="00AE0C7B" w:rsidRPr="00015D0A">
        <w:rPr>
          <w:rFonts w:ascii="Times New Roman" w:hAnsi="Times New Roman"/>
          <w:sz w:val="22"/>
          <w:szCs w:val="22"/>
        </w:rPr>
        <w:t xml:space="preserve"> do </w:t>
      </w:r>
      <w:bookmarkStart w:id="0" w:name="_Hlk158031675"/>
      <w:r w:rsidR="00AE0C7B" w:rsidRPr="00847E12">
        <w:rPr>
          <w:rFonts w:ascii="Times New Roman" w:hAnsi="Times New Roman"/>
          <w:b/>
          <w:bCs/>
          <w:sz w:val="22"/>
          <w:szCs w:val="22"/>
        </w:rPr>
        <w:t>31.12.2024</w:t>
      </w:r>
      <w:bookmarkEnd w:id="0"/>
      <w:r w:rsidR="00AE0C7B">
        <w:rPr>
          <w:rFonts w:ascii="Times New Roman" w:hAnsi="Times New Roman"/>
          <w:sz w:val="22"/>
          <w:szCs w:val="22"/>
        </w:rPr>
        <w:t>.</w:t>
      </w:r>
    </w:p>
    <w:p w14:paraId="2D9E47DC" w14:textId="5F9B4068" w:rsidR="00215AD6" w:rsidRDefault="00215AD6" w:rsidP="00AE0C7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4509DB45" w14:textId="77777777" w:rsidR="007E6835" w:rsidRDefault="007E6835" w:rsidP="006A0802">
      <w:pPr>
        <w:pStyle w:val="JVS2"/>
        <w:jc w:val="both"/>
      </w:pPr>
    </w:p>
    <w:p w14:paraId="3A412251" w14:textId="5523448E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12B3A992" w:rsidR="002B14EB" w:rsidRPr="002421BF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AE0C7B" w:rsidRPr="007E6835">
        <w:rPr>
          <w:rFonts w:cs="Arial"/>
          <w:b/>
          <w:bCs/>
        </w:rPr>
        <w:t>400</w:t>
      </w:r>
      <w:r w:rsidR="00FA0A60">
        <w:rPr>
          <w:rFonts w:cs="Arial"/>
          <w:b/>
          <w:bCs/>
        </w:rPr>
        <w:t>.</w:t>
      </w:r>
      <w:r w:rsidR="00AE0C7B" w:rsidRPr="007E6835">
        <w:rPr>
          <w:rFonts w:cs="Arial"/>
          <w:b/>
          <w:bCs/>
        </w:rPr>
        <w:t xml:space="preserve">000 </w:t>
      </w:r>
      <w:r w:rsidRPr="007E6835">
        <w:rPr>
          <w:rFonts w:cs="Arial"/>
          <w:b/>
          <w:bCs/>
        </w:rPr>
        <w:t>Kč</w:t>
      </w:r>
      <w:r w:rsidRPr="007E6835">
        <w:rPr>
          <w:rFonts w:ascii="Times New Roman" w:hAnsi="Times New Roman"/>
        </w:rPr>
        <w:t xml:space="preserve"> </w:t>
      </w:r>
      <w:r w:rsidRPr="00217FF5">
        <w:rPr>
          <w:rFonts w:ascii="Times New Roman" w:hAnsi="Times New Roman"/>
          <w:sz w:val="22"/>
          <w:szCs w:val="22"/>
        </w:rPr>
        <w:t xml:space="preserve">(slovy: </w:t>
      </w:r>
      <w:proofErr w:type="spellStart"/>
      <w:r w:rsidR="007E6835" w:rsidRPr="00234B02">
        <w:rPr>
          <w:rFonts w:ascii="Times New Roman" w:hAnsi="Times New Roman"/>
          <w:sz w:val="22"/>
          <w:szCs w:val="22"/>
        </w:rPr>
        <w:t>Čtyřistatisíc</w:t>
      </w:r>
      <w:proofErr w:type="spellEnd"/>
      <w:r w:rsidR="007E6835" w:rsidRPr="00234B02">
        <w:rPr>
          <w:rFonts w:ascii="Times New Roman" w:hAnsi="Times New Roman"/>
          <w:sz w:val="22"/>
          <w:szCs w:val="22"/>
        </w:rPr>
        <w:t xml:space="preserve"> </w:t>
      </w:r>
      <w:r w:rsidRPr="00234B02">
        <w:rPr>
          <w:rFonts w:ascii="Times New Roman" w:hAnsi="Times New Roman"/>
          <w:sz w:val="22"/>
          <w:szCs w:val="22"/>
        </w:rPr>
        <w:t>korun českých).</w:t>
      </w:r>
      <w:r w:rsidRPr="00217FF5">
        <w:rPr>
          <w:rFonts w:ascii="Times New Roman" w:hAnsi="Times New Roman"/>
          <w:sz w:val="22"/>
          <w:szCs w:val="22"/>
        </w:rPr>
        <w:t xml:space="preserve"> Peněžní prostředky budou bezhotovostně převedeny na účet příjemce uvedený v záhlaví smlouvy, a to jednorázově do 15 dnů po nabytí účinnosti této smlouvy</w:t>
      </w:r>
      <w:r w:rsidR="00272F5F" w:rsidRPr="002421B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8F0BB13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4B3206FA" w14:textId="77777777" w:rsidR="0034440D" w:rsidRDefault="0034440D" w:rsidP="006A0802">
      <w:pPr>
        <w:pStyle w:val="JVS2"/>
        <w:jc w:val="both"/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FAA1C59" w:rsidR="00795E5C" w:rsidRPr="00D57FBE" w:rsidRDefault="00795E5C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1A1A5D42" w14:textId="1E76AAE4" w:rsidR="00B472D4" w:rsidRPr="00D57FBE" w:rsidRDefault="00B472D4" w:rsidP="00B472D4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vznikl příjemci za účelem realizace projektu</w:t>
      </w:r>
      <w:r w:rsidR="00E3605C" w:rsidRPr="00D57FBE">
        <w:rPr>
          <w:rFonts w:ascii="Times New Roman" w:hAnsi="Times New Roman"/>
          <w:sz w:val="22"/>
          <w:szCs w:val="22"/>
        </w:rPr>
        <w:t xml:space="preserve">, </w:t>
      </w:r>
      <w:r w:rsidRPr="00D57FBE">
        <w:rPr>
          <w:rFonts w:ascii="Times New Roman" w:hAnsi="Times New Roman"/>
          <w:sz w:val="22"/>
          <w:szCs w:val="22"/>
        </w:rPr>
        <w:t xml:space="preserve">v období realizace projektu, tedy v období od </w:t>
      </w:r>
      <w:r w:rsidR="00AE0C7B" w:rsidRPr="007E6835">
        <w:rPr>
          <w:rFonts w:cs="Arial"/>
          <w:b/>
          <w:bCs/>
        </w:rPr>
        <w:t>01.01.2024</w:t>
      </w:r>
      <w:r w:rsidR="007E6835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 xml:space="preserve">do </w:t>
      </w:r>
      <w:r w:rsidR="00AE0C7B" w:rsidRPr="007E6835">
        <w:rPr>
          <w:rFonts w:cs="Arial"/>
          <w:b/>
          <w:bCs/>
        </w:rPr>
        <w:t>31.12.2024</w:t>
      </w:r>
      <w:r w:rsidR="002B0B0A" w:rsidRPr="00D57FBE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 xml:space="preserve">a </w:t>
      </w:r>
      <w:r w:rsidR="00B16486" w:rsidRPr="00D57FBE">
        <w:rPr>
          <w:rFonts w:ascii="Times New Roman" w:hAnsi="Times New Roman"/>
          <w:sz w:val="22"/>
          <w:szCs w:val="22"/>
        </w:rPr>
        <w:t>byl uhrazen nejpozději před uplynutím</w:t>
      </w:r>
      <w:r w:rsidR="00135145" w:rsidRPr="00D57FBE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 xml:space="preserve">lhůty pro předložení finančního vypořádání dotace, tedy nejpozději do </w:t>
      </w:r>
      <w:r w:rsidR="00E563D6" w:rsidRPr="00E563D6">
        <w:rPr>
          <w:rFonts w:cs="Arial"/>
          <w:b/>
          <w:bCs/>
        </w:rPr>
        <w:t>31.01.2025</w:t>
      </w:r>
      <w:r w:rsidR="00AE0C7B">
        <w:rPr>
          <w:rFonts w:ascii="Times New Roman" w:hAnsi="Times New Roman"/>
          <w:sz w:val="22"/>
          <w:szCs w:val="22"/>
        </w:rPr>
        <w:t>;</w:t>
      </w:r>
    </w:p>
    <w:p w14:paraId="007862B4" w14:textId="4C63AD37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vznikl na základě účetního dokladu v minimální výši 1.000 Kč; </w:t>
      </w:r>
    </w:p>
    <w:p w14:paraId="3A5A54AC" w14:textId="1B463EFF" w:rsidR="00B472D4" w:rsidRPr="005412EE" w:rsidRDefault="0041619E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315630">
        <w:rPr>
          <w:rFonts w:ascii="Times New Roman" w:hAnsi="Times New Roman"/>
          <w:sz w:val="22"/>
          <w:szCs w:val="22"/>
        </w:rPr>
        <w:t xml:space="preserve">byl vynaložen v souladu s účelovým určením dle čl. III. Programu a podmínkami </w:t>
      </w:r>
      <w:r w:rsidR="00B472D4" w:rsidRPr="005412EE">
        <w:rPr>
          <w:rFonts w:ascii="Times New Roman" w:hAnsi="Times New Roman"/>
          <w:sz w:val="22"/>
          <w:szCs w:val="22"/>
        </w:rPr>
        <w:t>této smlouvy;</w:t>
      </w:r>
    </w:p>
    <w:p w14:paraId="366F2F73" w14:textId="7D072592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kontrole), ve znění pozdějších předpisů;</w:t>
      </w:r>
    </w:p>
    <w:p w14:paraId="627C3294" w14:textId="1477410B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51AD55DF" w14:textId="488A61BE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uveden v rozpočtu projektu</w:t>
      </w:r>
      <w:r w:rsidR="008D6602">
        <w:rPr>
          <w:rFonts w:ascii="Times New Roman" w:hAnsi="Times New Roman"/>
          <w:sz w:val="22"/>
          <w:szCs w:val="22"/>
        </w:rPr>
        <w:t>;</w:t>
      </w:r>
    </w:p>
    <w:p w14:paraId="01C41A64" w14:textId="5476D26B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je neinvestičního charakteru</w:t>
      </w:r>
      <w:r w:rsidR="008D6602">
        <w:rPr>
          <w:rFonts w:ascii="Times New Roman" w:hAnsi="Times New Roman"/>
          <w:sz w:val="22"/>
          <w:szCs w:val="22"/>
        </w:rPr>
        <w:t>;</w:t>
      </w:r>
    </w:p>
    <w:p w14:paraId="5B3521A7" w14:textId="77777777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1540B949" w:rsidR="00635D37" w:rsidRPr="007B1323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 xml:space="preserve">od </w:t>
      </w:r>
      <w:r w:rsidR="00AE0C7B" w:rsidRPr="00812B60">
        <w:rPr>
          <w:rFonts w:cs="Arial"/>
          <w:b/>
          <w:bCs/>
        </w:rPr>
        <w:t>01.01.2024</w:t>
      </w:r>
      <w:r w:rsidR="00AE0C7B" w:rsidRPr="00AE0C7B">
        <w:rPr>
          <w:rFonts w:ascii="Times New Roman" w:hAnsi="Times New Roman"/>
          <w:sz w:val="22"/>
          <w:szCs w:val="22"/>
        </w:rPr>
        <w:t xml:space="preserve"> </w:t>
      </w:r>
      <w:r w:rsidR="008E5BDE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  <w:r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47FB6862" w:rsidR="00FB59CC" w:rsidRPr="002A4B36" w:rsidRDefault="0086212B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A4B36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 w:rsidRPr="002A4B36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322D9A16" w14:textId="7F38F52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lastRenderedPageBreak/>
        <w:t>demolice stavby jako samostatného stavebního objektu, nikoliv bourací práce realizované</w:t>
      </w:r>
      <w:r w:rsidR="00B6326A" w:rsidRPr="00EF3EF3">
        <w:rPr>
          <w:rFonts w:ascii="Times New Roman" w:hAnsi="Times New Roman"/>
          <w:sz w:val="22"/>
          <w:szCs w:val="22"/>
        </w:rPr>
        <w:t xml:space="preserve"> </w:t>
      </w:r>
      <w:r w:rsidRPr="00EF3EF3">
        <w:rPr>
          <w:rFonts w:ascii="Times New Roman" w:hAnsi="Times New Roman"/>
          <w:sz w:val="22"/>
          <w:szCs w:val="22"/>
        </w:rPr>
        <w:t>v průběhu rekonstrukce či modernizace objektu;</w:t>
      </w:r>
    </w:p>
    <w:p w14:paraId="1A7D027B" w14:textId="7F9C266C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sankce, penále, pokuty, manka, škody, kurzové ztráty, provize, celní, správní, finanční rezervy a ostatní;</w:t>
      </w:r>
    </w:p>
    <w:p w14:paraId="48D4DCE9" w14:textId="3BB0A9DE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poplatky, bankovní a jiné poplatky, úroky z úvěrů, půjček, splátky úvěrů a půjček;</w:t>
      </w:r>
    </w:p>
    <w:p w14:paraId="292BA146" w14:textId="50372580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vady díla, které je dodavatel povinen odstranit bez dalších náhrad;</w:t>
      </w:r>
    </w:p>
    <w:p w14:paraId="09D6D0FA" w14:textId="0A6BAB7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dodávky, služby či stavební práce, které nejsou sjednány platným smluvím závazkem;</w:t>
      </w:r>
    </w:p>
    <w:p w14:paraId="111BB26F" w14:textId="4B59238B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pronájem nemovitých věcí;</w:t>
      </w:r>
    </w:p>
    <w:p w14:paraId="6E98F4DC" w14:textId="076854EA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úpravy venkovních ploch, které bezprostředně nesouvisí s realizovanou akcí;</w:t>
      </w:r>
    </w:p>
    <w:p w14:paraId="7CF68006" w14:textId="136DA5B6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provozní výdaje; geodetické práce, archeologický průzkum</w:t>
      </w:r>
      <w:r w:rsidR="00B6326A" w:rsidRPr="00EF3EF3">
        <w:rPr>
          <w:rFonts w:ascii="Times New Roman" w:hAnsi="Times New Roman"/>
          <w:sz w:val="22"/>
          <w:szCs w:val="22"/>
        </w:rPr>
        <w:t>;</w:t>
      </w:r>
    </w:p>
    <w:p w14:paraId="179A59CC" w14:textId="12EB4B5D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mzdové náklady</w:t>
      </w:r>
      <w:r w:rsidR="00B6326A" w:rsidRPr="00EF3EF3">
        <w:rPr>
          <w:rFonts w:ascii="Times New Roman" w:hAnsi="Times New Roman"/>
          <w:sz w:val="22"/>
          <w:szCs w:val="22"/>
        </w:rPr>
        <w:t>;</w:t>
      </w:r>
      <w:r w:rsidRPr="00EF3EF3">
        <w:rPr>
          <w:rFonts w:ascii="Times New Roman" w:hAnsi="Times New Roman"/>
          <w:sz w:val="22"/>
          <w:szCs w:val="22"/>
        </w:rPr>
        <w:t xml:space="preserve"> </w:t>
      </w:r>
    </w:p>
    <w:p w14:paraId="4A90AC0F" w14:textId="38CC536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náklady na zpracování a administraci žádosti o poskytnutí dotace vč. výdajů na související</w:t>
      </w:r>
      <w:r w:rsidR="00B6326A" w:rsidRPr="00EF3EF3">
        <w:rPr>
          <w:rFonts w:ascii="Times New Roman" w:hAnsi="Times New Roman"/>
          <w:sz w:val="22"/>
          <w:szCs w:val="22"/>
        </w:rPr>
        <w:t xml:space="preserve"> </w:t>
      </w:r>
      <w:r w:rsidRPr="00EF3EF3">
        <w:rPr>
          <w:rFonts w:ascii="Times New Roman" w:hAnsi="Times New Roman"/>
          <w:sz w:val="22"/>
          <w:szCs w:val="22"/>
        </w:rPr>
        <w:t>poradenství; dále na konzultace</w:t>
      </w:r>
      <w:r w:rsidR="00B6326A" w:rsidRPr="00EF3EF3">
        <w:rPr>
          <w:rFonts w:ascii="Times New Roman" w:hAnsi="Times New Roman"/>
          <w:sz w:val="22"/>
          <w:szCs w:val="22"/>
        </w:rPr>
        <w:t>;</w:t>
      </w:r>
    </w:p>
    <w:p w14:paraId="2B259357" w14:textId="1CDBF0F5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právní služby, výdaje na právní spory vzniklé v souvislosti s akcí;</w:t>
      </w:r>
    </w:p>
    <w:p w14:paraId="5B924CEA" w14:textId="235C384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pojištění majetku, činnosti a osob;</w:t>
      </w:r>
    </w:p>
    <w:p w14:paraId="5DE78918" w14:textId="7094634E" w:rsidR="002A4B36" w:rsidRPr="002A4B36" w:rsidRDefault="002A4B36" w:rsidP="002A4B3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</w:rPr>
      </w:pPr>
      <w:r w:rsidRPr="002A4B36">
        <w:rPr>
          <w:rFonts w:ascii="Times New Roman" w:hAnsi="Times New Roman"/>
          <w:sz w:val="22"/>
          <w:szCs w:val="22"/>
        </w:rPr>
        <w:t>zhotovitelem v rámci nabídky na výběr dodavatele v zadávacím (výběrovém) řízení;</w:t>
      </w:r>
    </w:p>
    <w:p w14:paraId="38C8D0C6" w14:textId="7FF7A888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revize, zaškolení obsluhy, ubytování zaměstnanců;</w:t>
      </w:r>
    </w:p>
    <w:p w14:paraId="0AFE1686" w14:textId="7F86DFF2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pořízení, vybavení fitcenter a posilovacích zařízení</w:t>
      </w:r>
      <w:r w:rsidR="008B01A1" w:rsidRPr="00EF3EF3">
        <w:rPr>
          <w:rFonts w:ascii="Times New Roman" w:hAnsi="Times New Roman"/>
          <w:sz w:val="22"/>
          <w:szCs w:val="22"/>
        </w:rPr>
        <w:t>;</w:t>
      </w:r>
    </w:p>
    <w:p w14:paraId="50B2B6F2" w14:textId="1295DF2E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nákup pozemků a jiných nemovitých věcí; automobilů, sekaček, zahradních traktorů a traktorů na sečení trávy</w:t>
      </w:r>
      <w:r w:rsidR="008B01A1" w:rsidRPr="00EF3EF3">
        <w:rPr>
          <w:rFonts w:ascii="Times New Roman" w:hAnsi="Times New Roman"/>
          <w:sz w:val="22"/>
          <w:szCs w:val="22"/>
        </w:rPr>
        <w:t>;</w:t>
      </w:r>
    </w:p>
    <w:p w14:paraId="73213874" w14:textId="77777777" w:rsidR="00D02231" w:rsidRPr="00EF3EF3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jakýkoli majetek zatížený zástavním právem nebo bankovním úvěrem či jinou obdobnou formou zajištění od žádného subjektu.</w:t>
      </w:r>
    </w:p>
    <w:p w14:paraId="5CFFEBCB" w14:textId="77777777" w:rsidR="00F91B77" w:rsidRPr="004A50AA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0BE70264" w14:textId="77777777" w:rsidR="00EF3EF3" w:rsidRDefault="00F91B77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 w:rsidRPr="00EF3EF3">
        <w:rPr>
          <w:rFonts w:ascii="Times New Roman" w:hAnsi="Times New Roman"/>
          <w:sz w:val="22"/>
          <w:szCs w:val="22"/>
        </w:rPr>
        <w:t>„</w:t>
      </w:r>
      <w:r w:rsidR="00FD7BB5" w:rsidRPr="00EF3EF3">
        <w:rPr>
          <w:rFonts w:ascii="Times New Roman" w:hAnsi="Times New Roman"/>
          <w:sz w:val="22"/>
          <w:szCs w:val="22"/>
        </w:rPr>
        <w:t>DPH</w:t>
      </w:r>
      <w:r w:rsidR="001B4A44" w:rsidRPr="00EF3EF3">
        <w:rPr>
          <w:rFonts w:ascii="Times New Roman" w:hAnsi="Times New Roman"/>
          <w:sz w:val="22"/>
          <w:szCs w:val="22"/>
        </w:rPr>
        <w:t>“</w:t>
      </w:r>
      <w:r w:rsidR="00FD7BB5" w:rsidRPr="00EF3EF3">
        <w:rPr>
          <w:rFonts w:ascii="Times New Roman" w:hAnsi="Times New Roman"/>
          <w:sz w:val="22"/>
          <w:szCs w:val="22"/>
        </w:rPr>
        <w:t>) a má nárok na odpočet DPH na </w:t>
      </w:r>
      <w:r w:rsidRPr="00EF3EF3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EF3EF3">
        <w:rPr>
          <w:rFonts w:ascii="Times New Roman" w:hAnsi="Times New Roman"/>
          <w:sz w:val="22"/>
          <w:szCs w:val="22"/>
        </w:rPr>
        <w:t>k na </w:t>
      </w:r>
      <w:r w:rsidRPr="00EF3EF3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1B6D6129" w14:textId="77777777" w:rsidR="00EF3EF3" w:rsidRDefault="00F91B77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EF3EF3">
        <w:rPr>
          <w:rFonts w:ascii="Times New Roman" w:hAnsi="Times New Roman"/>
          <w:sz w:val="22"/>
          <w:szCs w:val="22"/>
        </w:rPr>
        <w:t>na </w:t>
      </w:r>
      <w:r w:rsidRPr="00EF3EF3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EF3EF3">
        <w:rPr>
          <w:rFonts w:ascii="Times New Roman" w:hAnsi="Times New Roman"/>
          <w:sz w:val="22"/>
          <w:szCs w:val="22"/>
        </w:rPr>
        <w:t xml:space="preserve"> a </w:t>
      </w:r>
      <w:r w:rsidRPr="00EF3EF3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EF3EF3">
        <w:rPr>
          <w:rFonts w:ascii="Times New Roman" w:hAnsi="Times New Roman"/>
          <w:sz w:val="22"/>
          <w:szCs w:val="22"/>
        </w:rPr>
        <w:t>ní odpočet DPH</w:t>
      </w:r>
      <w:r w:rsidR="00DF513E" w:rsidRPr="00EF3EF3">
        <w:rPr>
          <w:rFonts w:ascii="Times New Roman" w:hAnsi="Times New Roman"/>
          <w:sz w:val="22"/>
          <w:szCs w:val="22"/>
        </w:rPr>
        <w:t>.</w:t>
      </w:r>
      <w:r w:rsidR="00EF3EF3">
        <w:rPr>
          <w:rFonts w:ascii="Times New Roman" w:hAnsi="Times New Roman"/>
          <w:sz w:val="22"/>
          <w:szCs w:val="22"/>
        </w:rPr>
        <w:t xml:space="preserve"> </w:t>
      </w:r>
    </w:p>
    <w:p w14:paraId="3D8EC362" w14:textId="2431894F" w:rsidR="009A6CDB" w:rsidRDefault="009A6CDB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5B9950C2" w14:textId="23BC115F" w:rsidR="00EF3EF3" w:rsidRDefault="00EF3EF3" w:rsidP="008B01A1">
      <w:pPr>
        <w:tabs>
          <w:tab w:val="left" w:leader="underscore" w:pos="4706"/>
          <w:tab w:val="left" w:pos="4990"/>
          <w:tab w:val="left" w:leader="underscore" w:pos="9639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099FC13D" w14:textId="0C5A3C45" w:rsidR="00501B1D" w:rsidRDefault="00501B1D" w:rsidP="00072376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EF3EF3">
        <w:rPr>
          <w:rFonts w:ascii="Times New Roman" w:hAnsi="Times New Roman"/>
          <w:iCs/>
          <w:sz w:val="22"/>
          <w:szCs w:val="22"/>
        </w:rPr>
        <w:t>která nebude do</w:t>
      </w:r>
      <w:r w:rsidRPr="005412EE">
        <w:rPr>
          <w:rFonts w:ascii="Times New Roman" w:hAnsi="Times New Roman"/>
          <w:iCs/>
          <w:sz w:val="22"/>
          <w:szCs w:val="22"/>
        </w:rPr>
        <w:t xml:space="preserve"> 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8B01A1" w:rsidRPr="00D57FBE">
        <w:rPr>
          <w:rFonts w:ascii="Times New Roman" w:hAnsi="Times New Roman"/>
          <w:iCs/>
          <w:sz w:val="22"/>
          <w:szCs w:val="22"/>
        </w:rPr>
        <w:t xml:space="preserve">dotace (tedy do </w:t>
      </w:r>
      <w:r w:rsidR="00AE0C7B" w:rsidRPr="007E6835">
        <w:rPr>
          <w:rFonts w:cs="Arial"/>
          <w:b/>
          <w:bCs/>
        </w:rPr>
        <w:t>31.01.2025</w:t>
      </w:r>
      <w:r w:rsidR="008B01A1" w:rsidRPr="007E6835">
        <w:rPr>
          <w:rFonts w:cs="Arial"/>
          <w:b/>
          <w:bCs/>
        </w:rPr>
        <w:t>)</w:t>
      </w:r>
      <w:r w:rsidR="008B01A1" w:rsidRPr="00D57FBE">
        <w:rPr>
          <w:rFonts w:ascii="Times New Roman" w:hAnsi="Times New Roman"/>
          <w:iCs/>
          <w:sz w:val="22"/>
          <w:szCs w:val="22"/>
        </w:rPr>
        <w:t xml:space="preserve"> vyúčtována</w:t>
      </w:r>
      <w:r w:rsidR="005421B1" w:rsidRPr="00D57FBE">
        <w:rPr>
          <w:rFonts w:ascii="Times New Roman" w:hAnsi="Times New Roman"/>
          <w:iCs/>
          <w:sz w:val="22"/>
          <w:szCs w:val="22"/>
        </w:rPr>
        <w:t xml:space="preserve"> a uhrazena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, </w:t>
      </w:r>
      <w:r w:rsidR="009A6C7E" w:rsidRPr="00EF3EF3">
        <w:rPr>
          <w:rFonts w:ascii="Times New Roman" w:hAnsi="Times New Roman"/>
          <w:iCs/>
          <w:sz w:val="22"/>
          <w:szCs w:val="22"/>
        </w:rPr>
        <w:t>není</w:t>
      </w:r>
      <w:r w:rsidRPr="00EF3EF3">
        <w:rPr>
          <w:rFonts w:ascii="Times New Roman" w:hAnsi="Times New Roman"/>
          <w:sz w:val="22"/>
          <w:szCs w:val="22"/>
        </w:rPr>
        <w:t xml:space="preserve"> uznatelným nákladem. V případě, že konečná cena po vyúčtování zálohy bude nižší než zaplacená záloha (</w:t>
      </w:r>
      <w:r w:rsidR="0058312C" w:rsidRPr="00EF3EF3">
        <w:rPr>
          <w:rFonts w:ascii="Times New Roman" w:hAnsi="Times New Roman"/>
          <w:sz w:val="22"/>
          <w:szCs w:val="22"/>
        </w:rPr>
        <w:t>přeplatek</w:t>
      </w:r>
      <w:r w:rsidRPr="00EF3EF3">
        <w:rPr>
          <w:rFonts w:ascii="Times New Roman" w:hAnsi="Times New Roman"/>
          <w:sz w:val="22"/>
          <w:szCs w:val="22"/>
        </w:rPr>
        <w:t xml:space="preserve"> na zálohách) nebo vyšší než zaplacená záloha (doplatek na zálohách), bude výdaj považován za uznatelný maximálně do výše konečné ceny uvedené ve vyúčtovací faktuře. </w:t>
      </w:r>
    </w:p>
    <w:p w14:paraId="611F958F" w14:textId="77777777" w:rsidR="00694B4F" w:rsidRDefault="00694B4F" w:rsidP="00694B4F">
      <w:pPr>
        <w:pStyle w:val="Odstavecseseznamem"/>
        <w:tabs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6969D4B4" w14:textId="409B88D4" w:rsidR="00694B4F" w:rsidRPr="00550CEA" w:rsidRDefault="00694B4F" w:rsidP="00694B4F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50CEA">
        <w:rPr>
          <w:rFonts w:ascii="Times New Roman" w:hAnsi="Times New Roman"/>
          <w:sz w:val="22"/>
          <w:szCs w:val="22"/>
        </w:rPr>
        <w:t xml:space="preserve">Strany si sjednávají, že zhodnocení předmětu nájmu (pronajímané věci), které bude financováno nebo spolufinancováno z dotačních akcí z rozpočtu poskytovatele, nebude předmětem vzájemného finančního vypořádání při ukončení nájemního vztahu; příjemce v takovém případě nemá právo v budoucnu požadovat jakoukoli kompenzaci za toto zhodnocení předmětu nájmu po pronajímateli, kdy pronajímanou věc vlastní poskytovatel (tedy zahrnuje i majetek svěřený městským obvodům). </w:t>
      </w:r>
    </w:p>
    <w:p w14:paraId="1F2ED34D" w14:textId="77777777" w:rsidR="00694B4F" w:rsidRDefault="00694B4F" w:rsidP="00694B4F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DD05A8" w14:textId="77777777" w:rsidR="00694B4F" w:rsidRPr="00694B4F" w:rsidRDefault="00694B4F" w:rsidP="00375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8EA567A" w14:textId="1614A606" w:rsidR="005247BA" w:rsidRDefault="005247BA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lastRenderedPageBreak/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361B4C23" w:rsidR="00053EC7" w:rsidRPr="00072376" w:rsidRDefault="00795E5C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412EE">
        <w:rPr>
          <w:rFonts w:ascii="Times New Roman" w:hAnsi="Times New Roman"/>
          <w:sz w:val="22"/>
          <w:szCs w:val="22"/>
        </w:rPr>
        <w:t>záznamy</w:t>
      </w:r>
      <w:r w:rsidR="008B01A1" w:rsidRPr="005412EE">
        <w:rPr>
          <w:rFonts w:ascii="Times New Roman" w:hAnsi="Times New Roman"/>
          <w:sz w:val="22"/>
          <w:szCs w:val="22"/>
        </w:rPr>
        <w:t xml:space="preserve">, z </w:t>
      </w:r>
      <w:r w:rsidR="00FD7BB5" w:rsidRPr="005412EE">
        <w:rPr>
          <w:rFonts w:ascii="Times New Roman" w:hAnsi="Times New Roman"/>
          <w:sz w:val="22"/>
          <w:szCs w:val="22"/>
        </w:rPr>
        <w:t xml:space="preserve">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8D6602">
        <w:rPr>
          <w:rFonts w:cs="Arial"/>
          <w:b/>
        </w:rPr>
        <w:t>„Financováno z rozpočtu statutárního města Ostrav</w:t>
      </w:r>
      <w:r w:rsidR="00464D1E" w:rsidRPr="008D6602">
        <w:rPr>
          <w:rFonts w:cs="Arial"/>
          <w:b/>
        </w:rPr>
        <w:t>y</w:t>
      </w:r>
      <w:r w:rsidRPr="008D6602">
        <w:rPr>
          <w:rFonts w:cs="Arial"/>
          <w:b/>
        </w:rPr>
        <w:t>“</w:t>
      </w:r>
      <w:r w:rsidR="00053EC7" w:rsidRPr="008D6602">
        <w:rPr>
          <w:rFonts w:cs="Arial"/>
          <w:b/>
        </w:rPr>
        <w:t xml:space="preserve"> nebo „Financováno z rozpočtu SMO“</w:t>
      </w:r>
      <w:r w:rsidRPr="008D6602">
        <w:rPr>
          <w:rFonts w:cs="Arial"/>
        </w:rPr>
        <w:t xml:space="preserve"> </w:t>
      </w:r>
      <w:r w:rsidRPr="008D6602">
        <w:rPr>
          <w:rFonts w:cs="Arial"/>
          <w:b/>
        </w:rPr>
        <w:t>a</w:t>
      </w:r>
      <w:r w:rsidR="0063476F" w:rsidRPr="008D6602">
        <w:rPr>
          <w:rFonts w:cs="Arial"/>
          <w:b/>
        </w:rPr>
        <w:t> </w:t>
      </w:r>
      <w:r w:rsidRPr="008D6602">
        <w:rPr>
          <w:rFonts w:cs="Arial"/>
          <w:b/>
        </w:rPr>
        <w:t>uvést evidenční číslo sml</w:t>
      </w:r>
      <w:r w:rsidR="002D3858" w:rsidRPr="008D6602">
        <w:rPr>
          <w:rFonts w:cs="Arial"/>
          <w:b/>
        </w:rPr>
        <w:t>ouvy a výši použité dotace v</w:t>
      </w:r>
      <w:r w:rsidR="00053EC7" w:rsidRPr="008D6602">
        <w:rPr>
          <w:rFonts w:cs="Arial"/>
          <w:b/>
        </w:rPr>
        <w:t> </w:t>
      </w:r>
      <w:r w:rsidR="002D3858" w:rsidRPr="008D6602">
        <w:rPr>
          <w:rFonts w:cs="Arial"/>
          <w:b/>
        </w:rPr>
        <w:t>Kč</w:t>
      </w:r>
      <w:r w:rsidR="00053EC7" w:rsidRPr="008D6602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5044AE7C" w14:textId="77777777" w:rsidR="00072376" w:rsidRPr="00EF3EF3" w:rsidRDefault="00072376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C4A7F6" w14:textId="180618A2" w:rsidR="00EF3EF3" w:rsidRPr="008D6602" w:rsidRDefault="0007105D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</w:rPr>
      </w:pPr>
      <w:r w:rsidRPr="00072376">
        <w:rPr>
          <w:rFonts w:ascii="Times New Roman" w:hAnsi="Times New Roman"/>
          <w:sz w:val="22"/>
          <w:szCs w:val="22"/>
        </w:rPr>
        <w:t xml:space="preserve">Označit majetek nad </w:t>
      </w:r>
      <w:r w:rsidRPr="008D6602">
        <w:rPr>
          <w:rFonts w:cs="Arial"/>
          <w:b/>
        </w:rPr>
        <w:t>80.000</w:t>
      </w:r>
      <w:r w:rsidR="008D6602" w:rsidRPr="008D6602">
        <w:rPr>
          <w:rFonts w:cs="Arial"/>
          <w:b/>
        </w:rPr>
        <w:t xml:space="preserve"> </w:t>
      </w:r>
      <w:r w:rsidRPr="008D6602">
        <w:rPr>
          <w:rFonts w:cs="Arial"/>
          <w:b/>
        </w:rPr>
        <w:t>Kč</w:t>
      </w:r>
      <w:r w:rsidRPr="008D6602">
        <w:rPr>
          <w:rFonts w:ascii="Times New Roman" w:hAnsi="Times New Roman"/>
        </w:rPr>
        <w:t xml:space="preserve"> </w:t>
      </w:r>
      <w:r w:rsidRPr="00072376">
        <w:rPr>
          <w:rFonts w:ascii="Times New Roman" w:hAnsi="Times New Roman"/>
          <w:sz w:val="22"/>
          <w:szCs w:val="22"/>
        </w:rPr>
        <w:t xml:space="preserve">pořízený nebo technicky zhodnocený z dotace nebo její části viditelně textem: </w:t>
      </w:r>
      <w:r w:rsidRPr="008D6602">
        <w:rPr>
          <w:rFonts w:cs="Arial"/>
          <w:b/>
        </w:rPr>
        <w:t>„Financováno z rozpočtu statutárního města Ostravy“ nebo „Financováno z rozpočtu SMO“</w:t>
      </w:r>
      <w:r w:rsidRPr="008D6602">
        <w:rPr>
          <w:rFonts w:cs="Arial"/>
        </w:rPr>
        <w:t xml:space="preserve">. </w:t>
      </w:r>
    </w:p>
    <w:p w14:paraId="6FBA0611" w14:textId="77777777" w:rsidR="00072376" w:rsidRDefault="00072376" w:rsidP="00072376">
      <w:pPr>
        <w:pStyle w:val="Odstavecseseznamem"/>
        <w:rPr>
          <w:rFonts w:ascii="Times New Roman" w:hAnsi="Times New Roman"/>
          <w:sz w:val="22"/>
          <w:szCs w:val="22"/>
        </w:rPr>
      </w:pPr>
    </w:p>
    <w:p w14:paraId="3003DC1B" w14:textId="72C6F7C3" w:rsidR="00671AE7" w:rsidRPr="00D57FBE" w:rsidRDefault="00072376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Že majetek pořízený nebo technicky zhodnocený z dotace nebo její části bude po dobu 10 let od data podání finančního vypořádání dotace využíván ke sportovní činnosti. Že n</w:t>
      </w:r>
      <w:r w:rsidR="0007105D" w:rsidRPr="00D57FBE">
        <w:rPr>
          <w:rFonts w:ascii="Times New Roman" w:hAnsi="Times New Roman"/>
          <w:sz w:val="22"/>
          <w:szCs w:val="22"/>
        </w:rPr>
        <w:t>epřed</w:t>
      </w:r>
      <w:r w:rsidRPr="00D57FBE">
        <w:rPr>
          <w:rFonts w:ascii="Times New Roman" w:hAnsi="Times New Roman"/>
          <w:sz w:val="22"/>
          <w:szCs w:val="22"/>
        </w:rPr>
        <w:t>á</w:t>
      </w:r>
      <w:r w:rsidR="0007105D" w:rsidRPr="00D57FBE">
        <w:rPr>
          <w:rFonts w:ascii="Times New Roman" w:hAnsi="Times New Roman"/>
          <w:sz w:val="22"/>
          <w:szCs w:val="22"/>
        </w:rPr>
        <w:t xml:space="preserve"> takový majetek do užívání z titulu výpůjčky či nájmu jinému subjektu, nezciz</w:t>
      </w:r>
      <w:r w:rsidRPr="00D57FBE">
        <w:rPr>
          <w:rFonts w:ascii="Times New Roman" w:hAnsi="Times New Roman"/>
          <w:sz w:val="22"/>
          <w:szCs w:val="22"/>
        </w:rPr>
        <w:t>í</w:t>
      </w:r>
      <w:r w:rsidR="0007105D" w:rsidRPr="00D57FBE">
        <w:rPr>
          <w:rFonts w:ascii="Times New Roman" w:hAnsi="Times New Roman"/>
          <w:sz w:val="22"/>
          <w:szCs w:val="22"/>
        </w:rPr>
        <w:t xml:space="preserve"> jej a nepřev</w:t>
      </w:r>
      <w:r w:rsidRPr="00D57FBE">
        <w:rPr>
          <w:rFonts w:ascii="Times New Roman" w:hAnsi="Times New Roman"/>
          <w:sz w:val="22"/>
          <w:szCs w:val="22"/>
        </w:rPr>
        <w:t>ede</w:t>
      </w:r>
      <w:r w:rsidR="0007105D" w:rsidRPr="00D57FBE">
        <w:rPr>
          <w:rFonts w:ascii="Times New Roman" w:hAnsi="Times New Roman"/>
          <w:sz w:val="22"/>
          <w:szCs w:val="22"/>
        </w:rPr>
        <w:t xml:space="preserve"> na jinou právnickou nebo fyzickou osobu</w:t>
      </w:r>
      <w:r w:rsidRPr="00D57FBE">
        <w:rPr>
          <w:rFonts w:ascii="Times New Roman" w:hAnsi="Times New Roman"/>
          <w:sz w:val="22"/>
          <w:szCs w:val="22"/>
        </w:rPr>
        <w:t xml:space="preserve"> bez předchozího souhlasu poskytovatele</w:t>
      </w:r>
      <w:r w:rsidR="0007105D" w:rsidRPr="00D57FBE">
        <w:rPr>
          <w:rFonts w:ascii="Times New Roman" w:hAnsi="Times New Roman"/>
          <w:sz w:val="22"/>
          <w:szCs w:val="22"/>
        </w:rPr>
        <w:t>. Tento závazek zaniká uplynutím 10 let ode dne předložení finančního vypořádání dotace poskytovateli.</w:t>
      </w:r>
      <w:r w:rsidR="00671AE7" w:rsidRPr="00D57FBE">
        <w:rPr>
          <w:rFonts w:ascii="Times New Roman" w:hAnsi="Times New Roman"/>
          <w:sz w:val="22"/>
          <w:szCs w:val="22"/>
        </w:rPr>
        <w:t xml:space="preserve"> </w:t>
      </w:r>
    </w:p>
    <w:p w14:paraId="2C3416FF" w14:textId="77777777" w:rsidR="0011335A" w:rsidRPr="0011335A" w:rsidRDefault="0011335A" w:rsidP="0011335A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5AEEF764" w14:textId="71F60F62" w:rsidR="00FF65BA" w:rsidRPr="00D57FBE" w:rsidRDefault="0011335A" w:rsidP="002B39D5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Majetek pořízený nebo technicky zhodnocený z dotace nebo její části (dále jen „předmět dotace“) po dobu udržitelnosti (tedy po dobu, kdy podle odstavce </w:t>
      </w:r>
      <w:r w:rsidR="005C1174">
        <w:rPr>
          <w:rFonts w:ascii="Times New Roman" w:hAnsi="Times New Roman"/>
          <w:sz w:val="22"/>
          <w:szCs w:val="22"/>
        </w:rPr>
        <w:t>8</w:t>
      </w:r>
      <w:r w:rsidRPr="00D57FBE">
        <w:rPr>
          <w:rFonts w:ascii="Times New Roman" w:hAnsi="Times New Roman"/>
          <w:sz w:val="22"/>
          <w:szCs w:val="22"/>
        </w:rPr>
        <w:t xml:space="preserve"> musí být předmět dotace využíván ke sportovní činnosti) neposkytne bance jako zástavu na půjčku, úvěr apod.</w:t>
      </w:r>
      <w:r w:rsidR="00941F0B" w:rsidRPr="00D57FBE">
        <w:rPr>
          <w:rFonts w:ascii="Times New Roman" w:hAnsi="Times New Roman"/>
          <w:sz w:val="22"/>
          <w:szCs w:val="22"/>
        </w:rPr>
        <w:t xml:space="preserve">, </w:t>
      </w:r>
      <w:r w:rsidR="005412EE" w:rsidRPr="00D57FBE">
        <w:rPr>
          <w:rFonts w:ascii="Times New Roman" w:hAnsi="Times New Roman"/>
          <w:sz w:val="22"/>
          <w:szCs w:val="22"/>
        </w:rPr>
        <w:t>pokud se s poskytovatelem dotace nedohodne jinak.</w:t>
      </w:r>
    </w:p>
    <w:p w14:paraId="05D69133" w14:textId="77777777" w:rsidR="005412EE" w:rsidRPr="00D57FBE" w:rsidRDefault="005412EE" w:rsidP="005412EE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213A76DE" w14:textId="655C2070" w:rsidR="00FF65BA" w:rsidRPr="00D57FBE" w:rsidRDefault="00FF65BA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Po dobu udržitelnosti (tedy po dobu, kdy podle odstavce </w:t>
      </w:r>
      <w:r w:rsidR="005C1174">
        <w:rPr>
          <w:rFonts w:ascii="Times New Roman" w:hAnsi="Times New Roman"/>
          <w:sz w:val="22"/>
          <w:szCs w:val="22"/>
        </w:rPr>
        <w:t>8</w:t>
      </w:r>
      <w:r w:rsidRPr="00D57FBE">
        <w:rPr>
          <w:rFonts w:ascii="Times New Roman" w:hAnsi="Times New Roman"/>
          <w:sz w:val="22"/>
          <w:szCs w:val="22"/>
        </w:rPr>
        <w:t xml:space="preserve"> musí být předmět dotace využíván ke sportovní činnosti) oznamovat poskytovateli změny související s předmětem dotace.</w:t>
      </w:r>
    </w:p>
    <w:p w14:paraId="1D17FBA1" w14:textId="77777777" w:rsidR="00694B4F" w:rsidRPr="0037581C" w:rsidRDefault="00694B4F" w:rsidP="0037581C">
      <w:pPr>
        <w:rPr>
          <w:rFonts w:ascii="Times New Roman" w:hAnsi="Times New Roman"/>
          <w:color w:val="FF0000"/>
          <w:sz w:val="22"/>
          <w:szCs w:val="22"/>
        </w:rPr>
      </w:pPr>
    </w:p>
    <w:p w14:paraId="04ECA4C6" w14:textId="252A3254" w:rsidR="0011335A" w:rsidRPr="00634572" w:rsidRDefault="0011335A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34572">
        <w:rPr>
          <w:rFonts w:ascii="Times New Roman" w:hAnsi="Times New Roman"/>
          <w:sz w:val="22"/>
          <w:szCs w:val="22"/>
        </w:rPr>
        <w:t xml:space="preserve">Příjemce je povinen </w:t>
      </w:r>
      <w:r w:rsidRPr="007E6835">
        <w:rPr>
          <w:rFonts w:cs="Arial"/>
          <w:b/>
          <w:bCs/>
        </w:rPr>
        <w:t>předem</w:t>
      </w:r>
      <w:r w:rsidRPr="00634572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1A54E1">
        <w:rPr>
          <w:rFonts w:ascii="Times New Roman" w:hAnsi="Times New Roman"/>
          <w:sz w:val="22"/>
          <w:szCs w:val="22"/>
        </w:rPr>
        <w:t xml:space="preserve"> (včetně názvu projektu)</w:t>
      </w:r>
      <w:r w:rsidRPr="00634572">
        <w:rPr>
          <w:rFonts w:ascii="Times New Roman" w:hAnsi="Times New Roman"/>
          <w:sz w:val="22"/>
          <w:szCs w:val="22"/>
        </w:rPr>
        <w:t>. V případě, že potřeba změny realizace projektu byla vyvolána vnějšími okolnostmi, které příjemce předem nemohl ovlivnit, a tedy nemohl ani předem změnu oznámit, je povinen takovou změnu poskytovateli oznámit bez prodlení poté, co nastala, nejpozději však do 8 dnů, kdy k této změně došlo. V případě, že by připravovaná změna znamenala zásadní obsahovou změnu projektu, zejména s vazbou na čerpání poskytnuté dotace, lze tuto provést až po schválení poskytovatelem</w:t>
      </w:r>
      <w:r w:rsidR="00283309" w:rsidRPr="00634572">
        <w:rPr>
          <w:rFonts w:ascii="Times New Roman" w:hAnsi="Times New Roman"/>
          <w:sz w:val="22"/>
          <w:szCs w:val="22"/>
        </w:rPr>
        <w:t>.</w:t>
      </w:r>
    </w:p>
    <w:p w14:paraId="6D7308F0" w14:textId="4BA644EA" w:rsidR="0011335A" w:rsidRDefault="0011335A" w:rsidP="00694B4F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F5D4D2A" w14:textId="4CC686C6" w:rsidR="00694B4F" w:rsidRDefault="00694B4F" w:rsidP="00694B4F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Sdělovat na základě požadavku poskytovateli další doplňující informace související s realizací předloženého projektu.</w:t>
      </w:r>
    </w:p>
    <w:p w14:paraId="772D4333" w14:textId="77777777" w:rsidR="00694B4F" w:rsidRPr="00FF0A83" w:rsidRDefault="00694B4F" w:rsidP="00694B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723D0632" w14:textId="542B694B" w:rsidR="0037581C" w:rsidRPr="00D57FBE" w:rsidRDefault="00BF434D" w:rsidP="00283309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spacing w:after="12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37581C">
        <w:rPr>
          <w:rFonts w:ascii="Times New Roman" w:hAnsi="Times New Roman"/>
          <w:sz w:val="22"/>
          <w:szCs w:val="22"/>
        </w:rPr>
        <w:t>Prezentovat poskytovatele v průběhu realizace předloženého projektu, a to zejména takto: v případě, že provozuje webové stránky, zveřejněním schváleného loga města s odkazem (</w:t>
      </w:r>
      <w:proofErr w:type="spellStart"/>
      <w:r w:rsidRPr="0037581C">
        <w:rPr>
          <w:rFonts w:ascii="Times New Roman" w:hAnsi="Times New Roman"/>
          <w:sz w:val="22"/>
          <w:szCs w:val="22"/>
        </w:rPr>
        <w:t>hyperlinkem</w:t>
      </w:r>
      <w:proofErr w:type="spellEnd"/>
      <w:r w:rsidRPr="0037581C">
        <w:rPr>
          <w:rFonts w:ascii="Times New Roman" w:hAnsi="Times New Roman"/>
          <w:sz w:val="22"/>
          <w:szCs w:val="22"/>
        </w:rPr>
        <w:t xml:space="preserve">) na webové stránky poskytovatele na vhodném a důstojném místě a zveřejněním zprávy „Projekt je realizován </w:t>
      </w:r>
      <w:r w:rsidR="0037581C">
        <w:rPr>
          <w:rFonts w:ascii="Times New Roman" w:hAnsi="Times New Roman"/>
          <w:sz w:val="22"/>
          <w:szCs w:val="22"/>
        </w:rPr>
        <w:br/>
      </w:r>
      <w:r w:rsidRPr="0037581C">
        <w:rPr>
          <w:rFonts w:ascii="Times New Roman" w:hAnsi="Times New Roman"/>
          <w:sz w:val="22"/>
          <w:szCs w:val="22"/>
        </w:rPr>
        <w:t xml:space="preserve">s finanční podporou statutárního města Ostravy“; informováním o poskytnuté dotaci ve výroční zprávě; v případě mediální propagace, vydávání tiskových zpráv a konání tiskových konferencí, týkajících se projektu, </w:t>
      </w:r>
      <w:r w:rsidRPr="00D57FBE">
        <w:rPr>
          <w:rFonts w:ascii="Times New Roman" w:hAnsi="Times New Roman"/>
          <w:sz w:val="22"/>
          <w:szCs w:val="22"/>
        </w:rPr>
        <w:t xml:space="preserve">uvedením, že projekt je spolufinancován statutárním městem Ostrava, ve vhodných případech podpořením sdělované informace logem města. </w:t>
      </w:r>
    </w:p>
    <w:p w14:paraId="15DA8E0F" w14:textId="72DC3807" w:rsidR="000C7908" w:rsidRPr="00D57FBE" w:rsidRDefault="001863F4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V případě zájmu ze strany poskytovatele zajistit pozvání pro členy rady města, komise </w:t>
      </w:r>
      <w:r w:rsidR="0037581C" w:rsidRPr="00D57FBE">
        <w:rPr>
          <w:rFonts w:ascii="Times New Roman" w:hAnsi="Times New Roman"/>
          <w:sz w:val="22"/>
          <w:szCs w:val="22"/>
        </w:rPr>
        <w:t xml:space="preserve">pro sport </w:t>
      </w:r>
      <w:r w:rsidRPr="00D57FBE">
        <w:rPr>
          <w:rFonts w:ascii="Times New Roman" w:hAnsi="Times New Roman"/>
          <w:sz w:val="22"/>
          <w:szCs w:val="22"/>
        </w:rPr>
        <w:t>a</w:t>
      </w:r>
      <w:r w:rsidR="00E20F5E" w:rsidRPr="00D57FBE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 xml:space="preserve">delegované zaměstnance </w:t>
      </w:r>
      <w:r w:rsidR="0037581C" w:rsidRPr="00D57FBE">
        <w:rPr>
          <w:rFonts w:ascii="Times New Roman" w:hAnsi="Times New Roman"/>
          <w:sz w:val="22"/>
          <w:szCs w:val="22"/>
        </w:rPr>
        <w:t>M</w:t>
      </w:r>
      <w:r w:rsidRPr="00D57FBE">
        <w:rPr>
          <w:rFonts w:ascii="Times New Roman" w:hAnsi="Times New Roman"/>
          <w:sz w:val="22"/>
          <w:szCs w:val="22"/>
        </w:rPr>
        <w:t>agistrátu města Ostravy</w:t>
      </w:r>
      <w:r w:rsidR="0037581C" w:rsidRPr="00D57FBE">
        <w:rPr>
          <w:rFonts w:ascii="Times New Roman" w:hAnsi="Times New Roman"/>
          <w:sz w:val="22"/>
          <w:szCs w:val="22"/>
        </w:rPr>
        <w:t>, odboru Sportu,</w:t>
      </w:r>
      <w:r w:rsidRPr="00D57FBE">
        <w:rPr>
          <w:rFonts w:ascii="Times New Roman" w:hAnsi="Times New Roman"/>
          <w:sz w:val="22"/>
          <w:szCs w:val="22"/>
        </w:rPr>
        <w:t xml:space="preserve"> na akci</w:t>
      </w:r>
      <w:r w:rsidR="0037581C" w:rsidRPr="00D57FBE">
        <w:rPr>
          <w:rFonts w:ascii="Times New Roman" w:hAnsi="Times New Roman"/>
          <w:sz w:val="22"/>
          <w:szCs w:val="22"/>
        </w:rPr>
        <w:t>/</w:t>
      </w:r>
      <w:r w:rsidRPr="00D57FBE">
        <w:rPr>
          <w:rFonts w:ascii="Times New Roman" w:hAnsi="Times New Roman"/>
          <w:sz w:val="22"/>
          <w:szCs w:val="22"/>
        </w:rPr>
        <w:t>doprovodný program</w:t>
      </w:r>
      <w:r w:rsidR="0037581C" w:rsidRPr="00D57FBE">
        <w:rPr>
          <w:rFonts w:ascii="Times New Roman" w:hAnsi="Times New Roman"/>
          <w:sz w:val="22"/>
          <w:szCs w:val="22"/>
        </w:rPr>
        <w:t xml:space="preserve"> </w:t>
      </w:r>
      <w:r w:rsidR="0037581C" w:rsidRPr="00D57FBE">
        <w:rPr>
          <w:rFonts w:ascii="Times New Roman" w:hAnsi="Times New Roman"/>
          <w:sz w:val="22"/>
          <w:szCs w:val="22"/>
        </w:rPr>
        <w:lastRenderedPageBreak/>
        <w:t xml:space="preserve">související s předloženým projektem (např. otevření </w:t>
      </w:r>
      <w:r w:rsidR="000C7908" w:rsidRPr="00D57FBE">
        <w:rPr>
          <w:rFonts w:ascii="Times New Roman" w:hAnsi="Times New Roman"/>
          <w:sz w:val="22"/>
          <w:szCs w:val="22"/>
        </w:rPr>
        <w:t>zařízení vybudovaného za podpory dotace z této smlouvy)</w:t>
      </w:r>
      <w:r w:rsidRPr="00D57FBE">
        <w:rPr>
          <w:rFonts w:ascii="Times New Roman" w:hAnsi="Times New Roman"/>
          <w:sz w:val="22"/>
          <w:szCs w:val="22"/>
        </w:rPr>
        <w:t>, a to nejpozději 14 dnů před konáním akce</w:t>
      </w:r>
      <w:r w:rsidR="00634572" w:rsidRPr="00D57FBE">
        <w:rPr>
          <w:rFonts w:ascii="Times New Roman" w:hAnsi="Times New Roman"/>
          <w:sz w:val="22"/>
          <w:szCs w:val="22"/>
        </w:rPr>
        <w:t>.</w:t>
      </w:r>
      <w:r w:rsidR="000C7908" w:rsidRPr="00D57FBE">
        <w:rPr>
          <w:rFonts w:ascii="Times New Roman" w:hAnsi="Times New Roman"/>
          <w:sz w:val="22"/>
          <w:szCs w:val="22"/>
        </w:rPr>
        <w:t xml:space="preserve"> </w:t>
      </w:r>
    </w:p>
    <w:p w14:paraId="6B1152E6" w14:textId="34CF0593" w:rsidR="000C7908" w:rsidRDefault="0046059C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D57FBE">
        <w:rPr>
          <w:rFonts w:ascii="Times New Roman" w:hAnsi="Times New Roman"/>
          <w:sz w:val="22"/>
          <w:szCs w:val="22"/>
        </w:rPr>
        <w:t xml:space="preserve">Všechny formy, rozsah a způsob prezentace města je </w:t>
      </w:r>
      <w:r w:rsidR="003C44F9" w:rsidRPr="00D57FBE">
        <w:rPr>
          <w:rFonts w:ascii="Times New Roman" w:hAnsi="Times New Roman"/>
          <w:sz w:val="22"/>
          <w:szCs w:val="22"/>
        </w:rPr>
        <w:t>p</w:t>
      </w:r>
      <w:r w:rsidRPr="00D57FBE">
        <w:rPr>
          <w:rFonts w:ascii="Times New Roman" w:hAnsi="Times New Roman"/>
          <w:sz w:val="22"/>
          <w:szCs w:val="22"/>
        </w:rPr>
        <w:t xml:space="preserve">říjemce </w:t>
      </w:r>
      <w:r w:rsidRPr="006F134B">
        <w:rPr>
          <w:rFonts w:ascii="Times New Roman" w:hAnsi="Times New Roman"/>
          <w:sz w:val="22"/>
          <w:szCs w:val="22"/>
        </w:rPr>
        <w:t xml:space="preserve">dotace povinen v dostatečném časovém předstihu (v souladu s časovým harmonogramem mediální kampaně akce) konzultovat s odborem </w:t>
      </w:r>
      <w:r w:rsidR="000C7908" w:rsidRPr="005412EE">
        <w:rPr>
          <w:rFonts w:ascii="Times New Roman" w:hAnsi="Times New Roman"/>
          <w:sz w:val="22"/>
          <w:szCs w:val="22"/>
        </w:rPr>
        <w:t>K</w:t>
      </w:r>
      <w:r w:rsidRPr="005412EE">
        <w:rPr>
          <w:rFonts w:ascii="Times New Roman" w:hAnsi="Times New Roman"/>
          <w:sz w:val="22"/>
          <w:szCs w:val="22"/>
        </w:rPr>
        <w:t>ancelá</w:t>
      </w:r>
      <w:r w:rsidRPr="006F134B">
        <w:rPr>
          <w:rFonts w:ascii="Times New Roman" w:hAnsi="Times New Roman"/>
          <w:sz w:val="22"/>
          <w:szCs w:val="22"/>
        </w:rPr>
        <w:t xml:space="preserve">ř primátora, oddělením </w:t>
      </w:r>
      <w:r w:rsidRPr="00AF697B">
        <w:rPr>
          <w:rFonts w:ascii="Times New Roman" w:hAnsi="Times New Roman"/>
          <w:sz w:val="22"/>
          <w:szCs w:val="22"/>
        </w:rPr>
        <w:t>komunikace, digitálních médií a zahraničních vztahů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134B">
        <w:rPr>
          <w:rFonts w:ascii="Times New Roman" w:hAnsi="Times New Roman"/>
          <w:sz w:val="22"/>
          <w:szCs w:val="22"/>
        </w:rPr>
        <w:t>Magistrátu města Ostravy. Veškeré náklady spojené s uvedenou prezentací hradí příjemce, pokud se nedohodne písemně s poskytovatelem dotace jinak.</w:t>
      </w:r>
    </w:p>
    <w:p w14:paraId="31511852" w14:textId="77777777" w:rsid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7"/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DCEAF9D" w14:textId="74755C6B" w:rsidR="00CA7B36" w:rsidRPr="000C7908" w:rsidRDefault="00CA7B36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Informovat </w:t>
      </w:r>
      <w:r w:rsidR="009E5B61" w:rsidRPr="000C7908">
        <w:rPr>
          <w:rFonts w:ascii="Times New Roman" w:hAnsi="Times New Roman"/>
          <w:sz w:val="22"/>
          <w:szCs w:val="22"/>
        </w:rPr>
        <w:t xml:space="preserve">a doložit </w:t>
      </w:r>
      <w:r w:rsidRPr="000C7908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 w:rsidRPr="000C7908">
        <w:rPr>
          <w:rFonts w:ascii="Times New Roman" w:hAnsi="Times New Roman"/>
          <w:sz w:val="22"/>
          <w:szCs w:val="22"/>
        </w:rPr>
        <w:t>finančním vypořádání</w:t>
      </w:r>
      <w:r w:rsidRPr="000C7908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0C7908">
        <w:rPr>
          <w:rFonts w:ascii="Times New Roman" w:hAnsi="Times New Roman"/>
          <w:sz w:val="22"/>
          <w:szCs w:val="22"/>
        </w:rPr>
        <w:t>závěrečné zprávy</w:t>
      </w:r>
      <w:r w:rsidRPr="000C7908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0C7908">
        <w:rPr>
          <w:rFonts w:ascii="Times New Roman" w:hAnsi="Times New Roman"/>
          <w:sz w:val="22"/>
          <w:szCs w:val="22"/>
        </w:rPr>
        <w:t xml:space="preserve"> zveřejněná na </w:t>
      </w:r>
      <w:r w:rsidRPr="000C7908">
        <w:rPr>
          <w:rFonts w:ascii="Times New Roman" w:hAnsi="Times New Roman"/>
          <w:sz w:val="22"/>
          <w:szCs w:val="22"/>
        </w:rPr>
        <w:t>webových stránkách poskytovatele.</w:t>
      </w:r>
    </w:p>
    <w:p w14:paraId="556771ED" w14:textId="77777777" w:rsidR="000C7908" w:rsidRP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7460D6D" w14:textId="58DF6D6C" w:rsidR="004522DC" w:rsidRPr="00DF6776" w:rsidRDefault="0095751F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0C7908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0C7908">
        <w:rPr>
          <w:rFonts w:ascii="Times New Roman" w:hAnsi="Times New Roman"/>
          <w:sz w:val="22"/>
          <w:szCs w:val="22"/>
        </w:rPr>
        <w:t>, v</w:t>
      </w:r>
      <w:r w:rsidR="00FE7629" w:rsidRPr="000C7908">
        <w:rPr>
          <w:rFonts w:ascii="Times New Roman" w:hAnsi="Times New Roman"/>
          <w:sz w:val="22"/>
          <w:szCs w:val="22"/>
        </w:rPr>
        <w:t xml:space="preserve">e znění účinném </w:t>
      </w:r>
      <w:r w:rsidRPr="000C7908">
        <w:rPr>
          <w:rFonts w:ascii="Times New Roman" w:hAnsi="Times New Roman"/>
          <w:sz w:val="22"/>
          <w:szCs w:val="22"/>
        </w:rPr>
        <w:t>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</w:t>
      </w:r>
      <w:r w:rsidR="005C1174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umístěním reklamy projektu poskytovateli doložit.</w:t>
      </w:r>
    </w:p>
    <w:p w14:paraId="1A066014" w14:textId="77777777" w:rsidR="00DF6776" w:rsidRPr="00DF6776" w:rsidRDefault="00DF6776" w:rsidP="00DF6776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61EE9CE8" w14:textId="07B5BF76" w:rsidR="00DF6776" w:rsidRPr="005F4FA7" w:rsidRDefault="00DF6776" w:rsidP="00DF6776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5F4FA7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p w14:paraId="125BD03F" w14:textId="1AC42ACD" w:rsidR="000C7908" w:rsidRPr="00D57FBE" w:rsidRDefault="0046059C" w:rsidP="00DE5640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sz w:val="22"/>
          <w:szCs w:val="22"/>
        </w:rPr>
      </w:pPr>
      <w:r w:rsidRPr="00E2372D">
        <w:rPr>
          <w:rFonts w:ascii="Times New Roman" w:hAnsi="Times New Roman"/>
          <w:iCs/>
          <w:sz w:val="22"/>
          <w:szCs w:val="22"/>
        </w:rPr>
        <w:t xml:space="preserve">Příjemce se zavazuje, že v rámci finančního vypořádání dotace dle této smlouvy nebudou na realizaci projektu </w:t>
      </w:r>
      <w:r w:rsidRPr="00015D0A">
        <w:rPr>
          <w:rFonts w:ascii="Times New Roman" w:hAnsi="Times New Roman"/>
          <w:iCs/>
          <w:sz w:val="22"/>
          <w:szCs w:val="22"/>
        </w:rPr>
        <w:t xml:space="preserve">duplicitně </w:t>
      </w:r>
      <w:r w:rsidR="00143218" w:rsidRPr="00015D0A">
        <w:rPr>
          <w:rFonts w:ascii="Times New Roman" w:hAnsi="Times New Roman"/>
          <w:iCs/>
          <w:sz w:val="22"/>
          <w:szCs w:val="22"/>
        </w:rPr>
        <w:t>v</w:t>
      </w:r>
      <w:r w:rsidR="00D57FBE" w:rsidRPr="00015D0A">
        <w:rPr>
          <w:rFonts w:ascii="Times New Roman" w:hAnsi="Times New Roman"/>
          <w:iCs/>
          <w:sz w:val="22"/>
          <w:szCs w:val="22"/>
        </w:rPr>
        <w:t xml:space="preserve"> plné </w:t>
      </w:r>
      <w:r w:rsidR="00143218" w:rsidRPr="00015D0A">
        <w:rPr>
          <w:rFonts w:ascii="Times New Roman" w:hAnsi="Times New Roman"/>
          <w:iCs/>
          <w:sz w:val="22"/>
          <w:szCs w:val="22"/>
        </w:rPr>
        <w:t xml:space="preserve">výši </w:t>
      </w:r>
      <w:r w:rsidRPr="00015D0A">
        <w:rPr>
          <w:rFonts w:ascii="Times New Roman" w:hAnsi="Times New Roman"/>
          <w:iCs/>
          <w:sz w:val="22"/>
          <w:szCs w:val="22"/>
        </w:rPr>
        <w:t>uplatněny</w:t>
      </w:r>
      <w:r w:rsidRPr="00E2372D">
        <w:rPr>
          <w:rFonts w:ascii="Times New Roman" w:hAnsi="Times New Roman"/>
          <w:iCs/>
          <w:sz w:val="22"/>
          <w:szCs w:val="22"/>
        </w:rPr>
        <w:t xml:space="preserve"> totožné náklady</w:t>
      </w:r>
      <w:r w:rsidR="00BF434D" w:rsidRPr="00E2372D">
        <w:rPr>
          <w:rFonts w:ascii="Times New Roman" w:hAnsi="Times New Roman"/>
          <w:iCs/>
          <w:sz w:val="22"/>
          <w:szCs w:val="22"/>
        </w:rPr>
        <w:t xml:space="preserve">, </w:t>
      </w:r>
      <w:r w:rsidRPr="00E2372D">
        <w:rPr>
          <w:rFonts w:ascii="Times New Roman" w:hAnsi="Times New Roman"/>
          <w:iCs/>
          <w:sz w:val="22"/>
          <w:szCs w:val="22"/>
        </w:rPr>
        <w:t xml:space="preserve">které příjemce uplatnil již ve finančním vypořádání u jiného poskytovatele či u jiné dotace </w:t>
      </w:r>
      <w:r w:rsidRPr="00D57FBE">
        <w:rPr>
          <w:rFonts w:ascii="Times New Roman" w:hAnsi="Times New Roman"/>
          <w:iCs/>
          <w:sz w:val="22"/>
          <w:szCs w:val="22"/>
        </w:rPr>
        <w:t>poskytnuté statutárním městem Ostrava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vč</w:t>
      </w:r>
      <w:r w:rsidR="000C7908" w:rsidRPr="00D57FBE">
        <w:rPr>
          <w:rFonts w:ascii="Times New Roman" w:hAnsi="Times New Roman"/>
          <w:iCs/>
          <w:sz w:val="22"/>
          <w:szCs w:val="22"/>
        </w:rPr>
        <w:t>.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D57FBE">
        <w:rPr>
          <w:rFonts w:ascii="Times New Roman" w:hAnsi="Times New Roman"/>
          <w:iCs/>
          <w:sz w:val="22"/>
          <w:szCs w:val="22"/>
        </w:rPr>
        <w:t xml:space="preserve">. </w:t>
      </w:r>
      <w:r w:rsidR="00E158C0" w:rsidRPr="00D57FBE">
        <w:rPr>
          <w:rFonts w:ascii="Times New Roman" w:hAnsi="Times New Roman"/>
          <w:iCs/>
          <w:sz w:val="22"/>
          <w:szCs w:val="22"/>
        </w:rPr>
        <w:t>Příjemce není oprávněn účetní doklady, které uplatnil při finančním vypořádání dotace podle věty první, uplatnit v budoucnu při finančním vypořádání u jiného poskytovatele či u jiné dotace poskytnuté statutárním městem Ostrava vč. městských obvodů.</w:t>
      </w:r>
    </w:p>
    <w:p w14:paraId="43C58833" w14:textId="77777777" w:rsidR="00E2372D" w:rsidRPr="00E2372D" w:rsidRDefault="00E2372D" w:rsidP="00E2372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16C7D72" w14:textId="3A3C3C4C" w:rsidR="00881A87" w:rsidRPr="000C7908" w:rsidRDefault="00881A87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rozhodnuto</w:t>
      </w:r>
      <w:r w:rsidRPr="005412EE">
        <w:rPr>
          <w:rFonts w:ascii="Times New Roman" w:hAnsi="Times New Roman"/>
          <w:sz w:val="22"/>
          <w:szCs w:val="22"/>
        </w:rPr>
        <w:t xml:space="preserve">, </w:t>
      </w:r>
      <w:r w:rsidR="000C7908" w:rsidRPr="005412EE">
        <w:rPr>
          <w:rFonts w:ascii="Times New Roman" w:hAnsi="Times New Roman"/>
          <w:sz w:val="22"/>
          <w:szCs w:val="22"/>
        </w:rPr>
        <w:t xml:space="preserve">a dále že </w:t>
      </w:r>
      <w:r w:rsidRPr="005412EE">
        <w:rPr>
          <w:rFonts w:ascii="Times New Roman" w:hAnsi="Times New Roman"/>
          <w:sz w:val="22"/>
          <w:szCs w:val="22"/>
        </w:rPr>
        <w:t xml:space="preserve">nepodal </w:t>
      </w:r>
      <w:r w:rsidRPr="000C7908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statutárního města Ostravy.</w:t>
      </w:r>
    </w:p>
    <w:p w14:paraId="349F4B54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180FA8B3" w14:textId="2F4F1A52" w:rsidR="0068552E" w:rsidRPr="00DF6776" w:rsidRDefault="00F40991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bookmarkStart w:id="1" w:name="_Hlk103318815"/>
      <w:r w:rsidRPr="000C7908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D8592A">
        <w:rPr>
          <w:rFonts w:cs="Arial"/>
          <w:b/>
        </w:rPr>
        <w:t xml:space="preserve">do </w:t>
      </w:r>
      <w:r w:rsidR="00AE0C7B" w:rsidRPr="00D8592A">
        <w:rPr>
          <w:rFonts w:cs="Arial"/>
          <w:b/>
        </w:rPr>
        <w:t>31.01.2025</w:t>
      </w:r>
      <w:r w:rsidR="00AE0C7B" w:rsidRPr="00D8592A">
        <w:rPr>
          <w:rFonts w:ascii="Times New Roman" w:hAnsi="Times New Roman"/>
          <w:b/>
        </w:rPr>
        <w:t xml:space="preserve"> </w:t>
      </w:r>
      <w:r w:rsidRPr="007E6835">
        <w:rPr>
          <w:rFonts w:ascii="Times New Roman" w:hAnsi="Times New Roman"/>
          <w:sz w:val="22"/>
          <w:szCs w:val="22"/>
        </w:rPr>
        <w:t>finanční vypořádání</w:t>
      </w:r>
      <w:r w:rsidRPr="000C7908">
        <w:rPr>
          <w:rFonts w:ascii="Times New Roman" w:hAnsi="Times New Roman"/>
          <w:sz w:val="22"/>
          <w:szCs w:val="22"/>
        </w:rPr>
        <w:t xml:space="preserve"> dotace dle této smlouvy v tištěné podobě. Finanční vypořádání dotace ve smyslu ustanovení § 10a odst. 1 písm. d) zákona </w:t>
      </w:r>
      <w:r w:rsidRPr="000C7908">
        <w:rPr>
          <w:rFonts w:ascii="Times New Roman" w:hAnsi="Times New Roman"/>
          <w:sz w:val="22"/>
          <w:szCs w:val="22"/>
        </w:rPr>
        <w:br/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0C7908" w:rsidRPr="005412EE">
        <w:rPr>
          <w:rFonts w:ascii="Times New Roman" w:hAnsi="Times New Roman"/>
          <w:sz w:val="22"/>
          <w:szCs w:val="22"/>
        </w:rPr>
        <w:t xml:space="preserve">příjemcem podána </w:t>
      </w:r>
      <w:r w:rsidRPr="005412EE">
        <w:rPr>
          <w:rFonts w:ascii="Times New Roman" w:hAnsi="Times New Roman"/>
          <w:sz w:val="22"/>
          <w:szCs w:val="22"/>
        </w:rPr>
        <w:t xml:space="preserve">provozovateli </w:t>
      </w:r>
      <w:r w:rsidRPr="000C7908">
        <w:rPr>
          <w:rFonts w:ascii="Times New Roman" w:hAnsi="Times New Roman"/>
          <w:sz w:val="22"/>
          <w:szCs w:val="22"/>
        </w:rPr>
        <w:t>poštovních služeb poštovní zásilka adresovaná poskytovateli, která obsahuje finanční vypořádání, nebo je-li nejpozději v tento den podáno finanční vypořádání na podatelně Magistrátu města Ostravy.</w:t>
      </w:r>
    </w:p>
    <w:p w14:paraId="7713CA16" w14:textId="77777777" w:rsidR="00DF6776" w:rsidRPr="00DF6776" w:rsidRDefault="00DF6776" w:rsidP="00DF6776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bookmarkEnd w:id="1"/>
    <w:p w14:paraId="02DB7E3B" w14:textId="67476DC0" w:rsidR="00DF6776" w:rsidRPr="00DF6776" w:rsidRDefault="00DF6776" w:rsidP="00946427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26"/>
        <w:jc w:val="both"/>
        <w:rPr>
          <w:rFonts w:ascii="Times New Roman" w:hAnsi="Times New Roman"/>
          <w:sz w:val="22"/>
          <w:szCs w:val="22"/>
        </w:rPr>
      </w:pPr>
      <w:r w:rsidRPr="00DF6776">
        <w:rPr>
          <w:rFonts w:ascii="Times New Roman" w:hAnsi="Times New Roman"/>
          <w:sz w:val="22"/>
          <w:szCs w:val="22"/>
        </w:rPr>
        <w:t xml:space="preserve">Předložit poskytovateli finanční vypořádání dotace dle odstavce </w:t>
      </w:r>
      <w:r w:rsidR="008D6602">
        <w:rPr>
          <w:rFonts w:ascii="Times New Roman" w:hAnsi="Times New Roman"/>
          <w:sz w:val="22"/>
          <w:szCs w:val="22"/>
        </w:rPr>
        <w:t>19</w:t>
      </w:r>
      <w:r w:rsidRPr="00DF6776">
        <w:rPr>
          <w:rFonts w:ascii="Times New Roman" w:hAnsi="Times New Roman"/>
          <w:sz w:val="22"/>
          <w:szCs w:val="22"/>
        </w:rPr>
        <w:t xml:space="preserve"> úplné a bezchybné, na předepsaném formuláři (Formulář pro závěrečné vyúčtování dotace a závěrečnou zprávu, která je k dispozici na webu SMO/dotace/sport)</w:t>
      </w:r>
      <w:r w:rsidR="005C1174">
        <w:rPr>
          <w:rFonts w:ascii="Times New Roman" w:hAnsi="Times New Roman"/>
          <w:sz w:val="22"/>
          <w:szCs w:val="22"/>
        </w:rPr>
        <w:t xml:space="preserve"> </w:t>
      </w:r>
      <w:r w:rsidRPr="00DF6776">
        <w:rPr>
          <w:rFonts w:ascii="Times New Roman" w:hAnsi="Times New Roman"/>
          <w:sz w:val="22"/>
          <w:szCs w:val="22"/>
        </w:rPr>
        <w:t xml:space="preserve">musí být doloženy </w:t>
      </w:r>
      <w:r w:rsidRPr="00DF6776">
        <w:rPr>
          <w:rFonts w:cs="Arial"/>
          <w:b/>
        </w:rPr>
        <w:t>čitelnými kopiemi účetních dokladů</w:t>
      </w:r>
      <w:r w:rsidRPr="00DF6776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</w:t>
      </w:r>
      <w:r w:rsidRPr="00DF6776">
        <w:rPr>
          <w:rFonts w:ascii="Times New Roman" w:hAnsi="Times New Roman"/>
          <w:sz w:val="22"/>
          <w:szCs w:val="22"/>
        </w:rPr>
        <w:lastRenderedPageBreak/>
        <w:t>na předložený projekt byly nebo nebyly poskytnuty finanční prostředky z jiných zdrojů, a pokud ano, tak dále uvede, z jakých zdrojů a v jaké výši. Součástí finančního vypořádání dotace bude čestné prohlášení osoby oprávněné jednat za příjemce o úplnosti, správnosti a pravdivosti finančního vypořádání dotace.</w:t>
      </w:r>
    </w:p>
    <w:p w14:paraId="3986582E" w14:textId="77777777" w:rsidR="00DF6776" w:rsidRDefault="00DF6776" w:rsidP="00DF6776">
      <w:pPr>
        <w:spacing w:before="120" w:after="120"/>
        <w:ind w:left="357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finančního </w:t>
      </w:r>
      <w:r w:rsidRPr="00887279">
        <w:rPr>
          <w:rFonts w:ascii="Times New Roman" w:hAnsi="Times New Roman"/>
          <w:sz w:val="22"/>
          <w:szCs w:val="22"/>
        </w:rPr>
        <w:t xml:space="preserve">vypořádání dotace 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r>
        <w:rPr>
          <w:rFonts w:ascii="Times New Roman" w:hAnsi="Times New Roman"/>
          <w:sz w:val="22"/>
          <w:szCs w:val="22"/>
        </w:rPr>
        <w:t>.</w:t>
      </w:r>
    </w:p>
    <w:p w14:paraId="3CAA1480" w14:textId="77777777" w:rsidR="00DF6776" w:rsidRDefault="00DF6776" w:rsidP="00DF6776">
      <w:pPr>
        <w:spacing w:before="120" w:after="120"/>
        <w:ind w:left="357"/>
        <w:jc w:val="both"/>
        <w:rPr>
          <w:rFonts w:ascii="Times New Roman" w:hAnsi="Times New Roman"/>
          <w:sz w:val="22"/>
          <w:szCs w:val="22"/>
        </w:rPr>
      </w:pPr>
    </w:p>
    <w:p w14:paraId="47AF1120" w14:textId="3B37619C" w:rsidR="005D52A0" w:rsidRPr="00D57FBE" w:rsidRDefault="005D52A0" w:rsidP="000C790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Vrátit </w:t>
      </w:r>
      <w:r w:rsidR="00856117" w:rsidRPr="000C7908">
        <w:rPr>
          <w:rFonts w:ascii="Times New Roman" w:hAnsi="Times New Roman"/>
          <w:sz w:val="22"/>
          <w:szCs w:val="22"/>
        </w:rPr>
        <w:t>nevyčerpané peněžní prostředky</w:t>
      </w:r>
      <w:r w:rsidRPr="000C7908">
        <w:rPr>
          <w:rFonts w:ascii="Times New Roman" w:hAnsi="Times New Roman"/>
          <w:sz w:val="22"/>
          <w:szCs w:val="22"/>
        </w:rPr>
        <w:t xml:space="preserve"> dotace</w:t>
      </w:r>
      <w:r w:rsidR="00856117" w:rsidRPr="000C7908">
        <w:rPr>
          <w:rFonts w:ascii="Times New Roman" w:hAnsi="Times New Roman"/>
          <w:sz w:val="22"/>
          <w:szCs w:val="22"/>
        </w:rPr>
        <w:t xml:space="preserve"> zpět</w:t>
      </w:r>
      <w:r w:rsidRPr="000C7908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 w:rsidRPr="000C7908">
        <w:rPr>
          <w:rFonts w:ascii="Times New Roman" w:hAnsi="Times New Roman"/>
          <w:sz w:val="22"/>
          <w:szCs w:val="22"/>
        </w:rPr>
        <w:br/>
      </w:r>
      <w:r w:rsidRPr="000C7908">
        <w:rPr>
          <w:rFonts w:ascii="Times New Roman" w:hAnsi="Times New Roman"/>
          <w:sz w:val="22"/>
          <w:szCs w:val="22"/>
        </w:rPr>
        <w:t>u České spořitelny, a. s., číslo účtu 27-</w:t>
      </w:r>
      <w:r w:rsidRPr="00D57FBE">
        <w:rPr>
          <w:rFonts w:ascii="Times New Roman" w:hAnsi="Times New Roman"/>
          <w:sz w:val="22"/>
          <w:szCs w:val="22"/>
        </w:rPr>
        <w:t xml:space="preserve">1649297309/0800, </w:t>
      </w:r>
      <w:r w:rsidR="00331FEB" w:rsidRPr="00D57FBE">
        <w:rPr>
          <w:rFonts w:ascii="Times New Roman" w:hAnsi="Times New Roman"/>
          <w:sz w:val="22"/>
          <w:szCs w:val="22"/>
        </w:rPr>
        <w:t xml:space="preserve">variabilní symbol </w:t>
      </w:r>
      <w:r w:rsidR="00AE0C7B" w:rsidRPr="001B5E6F">
        <w:rPr>
          <w:rFonts w:cs="Arial"/>
          <w:b/>
          <w:bCs/>
        </w:rPr>
        <w:t>02222024</w:t>
      </w:r>
      <w:r w:rsidR="00331FEB" w:rsidRPr="00D57FBE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D57FBE">
        <w:rPr>
          <w:rFonts w:ascii="Times New Roman" w:hAnsi="Times New Roman"/>
          <w:sz w:val="22"/>
          <w:szCs w:val="22"/>
        </w:rPr>
        <w:t xml:space="preserve">í </w:t>
      </w:r>
      <w:r w:rsidR="007E555E" w:rsidRPr="00D57FBE">
        <w:rPr>
          <w:rFonts w:ascii="Times New Roman" w:hAnsi="Times New Roman"/>
          <w:sz w:val="22"/>
          <w:szCs w:val="22"/>
        </w:rPr>
        <w:t>finančního vypořádání</w:t>
      </w:r>
      <w:r w:rsidR="009E5B61" w:rsidRPr="00D57FBE">
        <w:rPr>
          <w:rFonts w:ascii="Times New Roman" w:hAnsi="Times New Roman"/>
          <w:sz w:val="22"/>
          <w:szCs w:val="22"/>
        </w:rPr>
        <w:t xml:space="preserve"> dotace</w:t>
      </w:r>
      <w:r w:rsidR="0046059C" w:rsidRPr="00D57FBE">
        <w:rPr>
          <w:rFonts w:ascii="Times New Roman" w:hAnsi="Times New Roman"/>
          <w:sz w:val="22"/>
          <w:szCs w:val="22"/>
        </w:rPr>
        <w:t xml:space="preserve">, včetně </w:t>
      </w:r>
      <w:r w:rsidR="00756D23" w:rsidRPr="00D57FBE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D57FBE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597CFFEB" w:rsidR="00383367" w:rsidRPr="00D57FBE" w:rsidRDefault="00383367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Příjemce je povinen při nerealizaci projektu odeslat poskytnutou dotaci v plné výši zpět převodem na účet poskytovatele </w:t>
      </w:r>
      <w:r w:rsidR="00331FEB" w:rsidRPr="00D57FBE">
        <w:rPr>
          <w:rFonts w:ascii="Times New Roman" w:hAnsi="Times New Roman"/>
          <w:sz w:val="22"/>
          <w:szCs w:val="22"/>
        </w:rPr>
        <w:t xml:space="preserve">vedený u České spořitelny, a. s., číslo účtu 27-1649297309/0800, variabilní symbol </w:t>
      </w:r>
      <w:r w:rsidR="00AE0C7B" w:rsidRPr="001B5E6F">
        <w:rPr>
          <w:rFonts w:cs="Arial"/>
          <w:b/>
          <w:bCs/>
        </w:rPr>
        <w:t>02222024</w:t>
      </w:r>
      <w:r w:rsidR="00331FEB" w:rsidRPr="00D57FBE">
        <w:rPr>
          <w:rFonts w:ascii="Times New Roman" w:hAnsi="Times New Roman"/>
          <w:sz w:val="22"/>
          <w:szCs w:val="22"/>
        </w:rPr>
        <w:t xml:space="preserve">, </w:t>
      </w:r>
      <w:r w:rsidRPr="00D57FBE">
        <w:rPr>
          <w:rFonts w:ascii="Times New Roman" w:hAnsi="Times New Roman"/>
          <w:sz w:val="22"/>
          <w:szCs w:val="22"/>
        </w:rPr>
        <w:t>a to v den oznámení vzniku změny, včetně písemného odůvodnění vrácení dotace.</w:t>
      </w:r>
    </w:p>
    <w:p w14:paraId="426CBF5D" w14:textId="60F6359D" w:rsidR="00331FEB" w:rsidRPr="00D57FBE" w:rsidRDefault="00331FEB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49141B7" w14:textId="5302CF11" w:rsidR="00C13802" w:rsidRDefault="00C13802" w:rsidP="00331FEB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58343D" w:rsidRPr="00331FEB">
        <w:rPr>
          <w:rFonts w:ascii="Times New Roman" w:hAnsi="Times New Roman"/>
          <w:sz w:val="22"/>
          <w:szCs w:val="22"/>
        </w:rPr>
        <w:t xml:space="preserve"> Povinnost dle věty první se týká i příjemce, který je zúčastněnou osobou, v rámci přeměny však nezaniká, ale stává se nástupnickou organizací. </w:t>
      </w:r>
    </w:p>
    <w:p w14:paraId="15CC6D25" w14:textId="77777777" w:rsidR="00331FEB" w:rsidRPr="00461AFD" w:rsidRDefault="00331FEB" w:rsidP="00526649">
      <w:pPr>
        <w:tabs>
          <w:tab w:val="left" w:pos="1219"/>
          <w:tab w:val="center" w:pos="4536"/>
        </w:tabs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4E29592" w14:textId="5494613B" w:rsidR="005D52A0" w:rsidRDefault="005D52A0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331FEB">
        <w:rPr>
          <w:rFonts w:ascii="Times New Roman" w:hAnsi="Times New Roman"/>
          <w:sz w:val="22"/>
          <w:szCs w:val="22"/>
        </w:rPr>
        <w:t xml:space="preserve">předloženém </w:t>
      </w:r>
      <w:r w:rsidRPr="00331FEB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331FEB">
        <w:rPr>
          <w:rFonts w:ascii="Times New Roman" w:hAnsi="Times New Roman"/>
          <w:sz w:val="22"/>
          <w:szCs w:val="22"/>
        </w:rPr>
        <w:t>p</w:t>
      </w:r>
      <w:r w:rsidRPr="00331FEB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331FEB">
        <w:rPr>
          <w:rFonts w:ascii="Times New Roman" w:hAnsi="Times New Roman"/>
          <w:sz w:val="22"/>
          <w:szCs w:val="22"/>
        </w:rPr>
        <w:t>a </w:t>
      </w:r>
      <w:r w:rsidRPr="00331FEB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331FEB">
        <w:rPr>
          <w:rFonts w:ascii="Times New Roman" w:hAnsi="Times New Roman"/>
          <w:sz w:val="22"/>
          <w:szCs w:val="22"/>
        </w:rPr>
        <w:t>o </w:t>
      </w:r>
      <w:r w:rsidRPr="00331FEB">
        <w:rPr>
          <w:rFonts w:ascii="Times New Roman" w:hAnsi="Times New Roman"/>
          <w:sz w:val="22"/>
          <w:szCs w:val="22"/>
        </w:rPr>
        <w:t>přínosech dotace.</w:t>
      </w:r>
    </w:p>
    <w:p w14:paraId="5B6303B3" w14:textId="77777777" w:rsidR="00331FEB" w:rsidRDefault="00331FEB" w:rsidP="00331FEB">
      <w:pPr>
        <w:pStyle w:val="Odstavecseseznamem"/>
        <w:ind w:left="426"/>
        <w:jc w:val="both"/>
        <w:rPr>
          <w:rFonts w:ascii="Times New Roman" w:hAnsi="Times New Roman"/>
          <w:sz w:val="22"/>
          <w:szCs w:val="22"/>
        </w:rPr>
      </w:pPr>
    </w:p>
    <w:p w14:paraId="5F123755" w14:textId="0091E01E" w:rsidR="002D6629" w:rsidRDefault="002D6629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331FEB">
        <w:rPr>
          <w:rFonts w:ascii="Times New Roman" w:hAnsi="Times New Roman"/>
          <w:sz w:val="22"/>
          <w:szCs w:val="22"/>
        </w:rPr>
        <w:t xml:space="preserve">ani tuto smlouvu </w:t>
      </w:r>
      <w:r w:rsidRPr="00331FEB">
        <w:rPr>
          <w:rFonts w:ascii="Times New Roman" w:hAnsi="Times New Roman"/>
          <w:sz w:val="22"/>
          <w:szCs w:val="22"/>
        </w:rPr>
        <w:t>na jinou</w:t>
      </w:r>
      <w:r w:rsidR="009E5B61" w:rsidRPr="00331FEB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331FEB">
        <w:rPr>
          <w:rFonts w:ascii="Times New Roman" w:hAnsi="Times New Roman"/>
          <w:sz w:val="22"/>
          <w:szCs w:val="22"/>
        </w:rPr>
        <w:t>.</w:t>
      </w:r>
    </w:p>
    <w:p w14:paraId="774F9C90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656E5A2A" w14:textId="0993E12B" w:rsidR="00DA30F5" w:rsidRDefault="00DA30F5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Postupovat při výběru dodavatele v souladu se zákonem č. 134/2016 Sb., o zadávání veřejných zakázek, ve znění pozdějších předpisů, je – </w:t>
      </w:r>
      <w:proofErr w:type="spellStart"/>
      <w:r w:rsidRPr="00331FEB">
        <w:rPr>
          <w:rFonts w:ascii="Times New Roman" w:hAnsi="Times New Roman"/>
          <w:sz w:val="22"/>
          <w:szCs w:val="22"/>
        </w:rPr>
        <w:t>li</w:t>
      </w:r>
      <w:proofErr w:type="spellEnd"/>
      <w:r w:rsidRPr="00331FEB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331FEB">
        <w:rPr>
          <w:rFonts w:ascii="Times New Roman" w:hAnsi="Times New Roman"/>
          <w:sz w:val="22"/>
          <w:szCs w:val="22"/>
        </w:rPr>
        <w:t>li</w:t>
      </w:r>
      <w:proofErr w:type="spellEnd"/>
      <w:r w:rsidRPr="00331FEB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zákona.</w:t>
      </w:r>
    </w:p>
    <w:p w14:paraId="0931D9EF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17E237C0" w14:textId="69B63A93" w:rsidR="00D669F8" w:rsidRDefault="00CA7B36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 w:rsidRPr="00331FEB">
        <w:rPr>
          <w:rFonts w:ascii="Times New Roman" w:hAnsi="Times New Roman"/>
          <w:sz w:val="22"/>
          <w:szCs w:val="22"/>
        </w:rPr>
        <w:t>finančního vypořádání</w:t>
      </w:r>
      <w:r w:rsidRPr="00331FEB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0EF2047A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3B890553" w14:textId="5057F97E" w:rsidR="00C92D74" w:rsidRDefault="00D669F8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Hradit náklady, které uplatňuje z</w:t>
      </w:r>
      <w:r w:rsidR="003C44F9" w:rsidRPr="00331FEB">
        <w:rPr>
          <w:rFonts w:ascii="Times New Roman" w:hAnsi="Times New Roman"/>
          <w:sz w:val="22"/>
          <w:szCs w:val="22"/>
        </w:rPr>
        <w:t> </w:t>
      </w:r>
      <w:r w:rsidRPr="00331FEB">
        <w:rPr>
          <w:rFonts w:ascii="Times New Roman" w:hAnsi="Times New Roman"/>
          <w:sz w:val="22"/>
          <w:szCs w:val="22"/>
        </w:rPr>
        <w:t>dotace</w:t>
      </w:r>
      <w:r w:rsidR="003C44F9" w:rsidRPr="00331FEB">
        <w:rPr>
          <w:rFonts w:ascii="Times New Roman" w:hAnsi="Times New Roman"/>
          <w:sz w:val="22"/>
          <w:szCs w:val="22"/>
        </w:rPr>
        <w:t>,</w:t>
      </w:r>
      <w:r w:rsidRPr="00331FEB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dotace.</w:t>
      </w:r>
    </w:p>
    <w:p w14:paraId="7B2996FE" w14:textId="77777777" w:rsidR="004A50AA" w:rsidRPr="004A50AA" w:rsidRDefault="004A50AA" w:rsidP="006A0802">
      <w:pPr>
        <w:pStyle w:val="JVS2"/>
        <w:jc w:val="both"/>
      </w:pPr>
    </w:p>
    <w:p w14:paraId="059285F0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</w:t>
      </w:r>
      <w:r w:rsidRPr="004A50AA">
        <w:rPr>
          <w:rFonts w:ascii="Times New Roman" w:hAnsi="Times New Roman"/>
          <w:sz w:val="22"/>
          <w:szCs w:val="22"/>
        </w:rPr>
        <w:lastRenderedPageBreak/>
        <w:t xml:space="preserve">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FB72D59" w14:textId="77777777" w:rsidR="00795E5C" w:rsidRPr="005A005E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0ECE4280" w14:textId="77777777" w:rsidR="007F1617" w:rsidRDefault="007F1617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3AC728F9" w:rsidR="00FC2516" w:rsidRDefault="00FB6667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085CC9">
        <w:rPr>
          <w:rFonts w:ascii="Times New Roman" w:hAnsi="Times New Roman"/>
          <w:sz w:val="22"/>
          <w:szCs w:val="22"/>
        </w:rPr>
        <w:t>poruší</w:t>
      </w:r>
      <w:proofErr w:type="gramEnd"/>
      <w:r w:rsidRPr="00085CC9">
        <w:rPr>
          <w:rFonts w:ascii="Times New Roman" w:hAnsi="Times New Roman"/>
          <w:sz w:val="22"/>
          <w:szCs w:val="22"/>
        </w:rPr>
        <w:t xml:space="preserve">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</w:t>
      </w:r>
      <w:r w:rsidRPr="00167EA7">
        <w:rPr>
          <w:rFonts w:ascii="Times New Roman" w:hAnsi="Times New Roman"/>
          <w:sz w:val="22"/>
          <w:szCs w:val="22"/>
        </w:rPr>
        <w:t>z poskytnuté dotace</w:t>
      </w:r>
      <w:r w:rsidR="00C54184" w:rsidRPr="00167EA7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167EA7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167EA7">
        <w:rPr>
          <w:rFonts w:ascii="Times New Roman" w:hAnsi="Times New Roman"/>
          <w:sz w:val="22"/>
          <w:szCs w:val="22"/>
        </w:rPr>
        <w:t xml:space="preserve"> </w:t>
      </w:r>
      <w:r w:rsidR="004A437F" w:rsidRPr="00167EA7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065A6CD4" w:rsidR="004A50AA" w:rsidRPr="00F54675" w:rsidRDefault="00FC2516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6598C58A" w14:textId="77777777" w:rsidR="004A437F" w:rsidRDefault="004A437F" w:rsidP="00F54675">
      <w:pPr>
        <w:pStyle w:val="Odstavecseseznamem"/>
        <w:rPr>
          <w:sz w:val="28"/>
          <w:szCs w:val="28"/>
        </w:rPr>
      </w:pPr>
    </w:p>
    <w:p w14:paraId="560DAC53" w14:textId="7EE65192" w:rsidR="004A437F" w:rsidRPr="00D06487" w:rsidRDefault="004A437F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sz w:val="28"/>
          <w:szCs w:val="28"/>
        </w:rPr>
      </w:pPr>
      <w:r w:rsidRPr="00D06487">
        <w:rPr>
          <w:rFonts w:ascii="Times New Roman" w:hAnsi="Times New Roman"/>
          <w:sz w:val="22"/>
          <w:szCs w:val="22"/>
        </w:rPr>
        <w:t xml:space="preserve">Porušení povinností </w:t>
      </w:r>
      <w:r w:rsidR="00331FEB" w:rsidRPr="00D06487">
        <w:rPr>
          <w:rFonts w:ascii="Times New Roman" w:hAnsi="Times New Roman"/>
          <w:sz w:val="22"/>
          <w:szCs w:val="22"/>
        </w:rPr>
        <w:t xml:space="preserve">uvedených </w:t>
      </w:r>
      <w:r w:rsidRPr="00D06487">
        <w:rPr>
          <w:rFonts w:ascii="Times New Roman" w:hAnsi="Times New Roman"/>
          <w:sz w:val="22"/>
          <w:szCs w:val="22"/>
        </w:rPr>
        <w:t xml:space="preserve">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</w:t>
      </w:r>
      <w:r w:rsidRPr="00D06487">
        <w:rPr>
          <w:rFonts w:ascii="Times New Roman" w:hAnsi="Times New Roman"/>
          <w:iCs/>
          <w:sz w:val="22"/>
          <w:szCs w:val="22"/>
        </w:rPr>
        <w:t xml:space="preserve">ve výši </w:t>
      </w:r>
      <w:r w:rsidR="00C2637E">
        <w:rPr>
          <w:rFonts w:ascii="Times New Roman" w:hAnsi="Times New Roman"/>
          <w:iCs/>
          <w:sz w:val="22"/>
          <w:szCs w:val="22"/>
        </w:rPr>
        <w:t>1 000 Kč</w:t>
      </w:r>
      <w:r w:rsidRPr="00D06487">
        <w:rPr>
          <w:rFonts w:ascii="Times New Roman" w:hAnsi="Times New Roman"/>
          <w:sz w:val="22"/>
          <w:szCs w:val="22"/>
        </w:rPr>
        <w:t xml:space="preserve"> za každé porušení </w:t>
      </w:r>
      <w:r w:rsidR="00331FEB" w:rsidRPr="00D06487">
        <w:rPr>
          <w:rFonts w:ascii="Times New Roman" w:hAnsi="Times New Roman"/>
          <w:sz w:val="22"/>
          <w:szCs w:val="22"/>
        </w:rPr>
        <w:t xml:space="preserve">jednotlivé </w:t>
      </w:r>
      <w:r w:rsidRPr="00D06487">
        <w:rPr>
          <w:rFonts w:ascii="Times New Roman" w:hAnsi="Times New Roman"/>
          <w:sz w:val="22"/>
          <w:szCs w:val="22"/>
        </w:rPr>
        <w:t xml:space="preserve">povinnosti. 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1700CC4B" w14:textId="42A9261E" w:rsidR="0076108E" w:rsidRPr="00512A7E" w:rsidRDefault="0076108E" w:rsidP="00331FEB">
      <w:pPr>
        <w:numPr>
          <w:ilvl w:val="0"/>
          <w:numId w:val="13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12A7E">
        <w:rPr>
          <w:rFonts w:ascii="Times New Roman" w:hAnsi="Times New Roman"/>
          <w:sz w:val="22"/>
          <w:szCs w:val="22"/>
        </w:rPr>
        <w:t>Porušení povinnost</w:t>
      </w:r>
      <w:r w:rsidR="00253F81">
        <w:rPr>
          <w:rFonts w:ascii="Times New Roman" w:hAnsi="Times New Roman"/>
          <w:sz w:val="22"/>
          <w:szCs w:val="22"/>
        </w:rPr>
        <w:t>í</w:t>
      </w:r>
      <w:r w:rsidRPr="00512A7E">
        <w:rPr>
          <w:rFonts w:ascii="Times New Roman" w:hAnsi="Times New Roman"/>
          <w:sz w:val="22"/>
          <w:szCs w:val="22"/>
        </w:rPr>
        <w:t xml:space="preserve"> uveden</w:t>
      </w:r>
      <w:r w:rsidR="00253F81">
        <w:rPr>
          <w:rFonts w:ascii="Times New Roman" w:hAnsi="Times New Roman"/>
          <w:sz w:val="22"/>
          <w:szCs w:val="22"/>
        </w:rPr>
        <w:t>ých</w:t>
      </w:r>
      <w:r w:rsidRPr="00512A7E">
        <w:rPr>
          <w:rFonts w:ascii="Times New Roman" w:hAnsi="Times New Roman"/>
          <w:sz w:val="22"/>
          <w:szCs w:val="22"/>
        </w:rPr>
        <w:t xml:space="preserve"> </w:t>
      </w:r>
      <w:bookmarkStart w:id="2" w:name="_Hlk120526110"/>
      <w:r w:rsidR="00C1097C">
        <w:rPr>
          <w:rFonts w:ascii="Times New Roman" w:hAnsi="Times New Roman"/>
          <w:sz w:val="22"/>
          <w:szCs w:val="22"/>
        </w:rPr>
        <w:t>v</w:t>
      </w:r>
      <w:r w:rsidR="00C1097C" w:rsidRPr="00331FEB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C1097C" w:rsidRPr="00C1097C">
        <w:rPr>
          <w:rFonts w:ascii="Times New Roman" w:hAnsi="Times New Roman"/>
          <w:sz w:val="22"/>
          <w:szCs w:val="22"/>
        </w:rPr>
        <w:t>čl</w:t>
      </w:r>
      <w:r w:rsidR="00C1097C" w:rsidRPr="00D57FBE">
        <w:rPr>
          <w:rFonts w:ascii="Times New Roman" w:hAnsi="Times New Roman"/>
          <w:sz w:val="22"/>
          <w:szCs w:val="22"/>
        </w:rPr>
        <w:t>.</w:t>
      </w:r>
      <w:r w:rsidR="00E20F5E" w:rsidRPr="00D57FBE">
        <w:rPr>
          <w:rFonts w:ascii="Times New Roman" w:hAnsi="Times New Roman"/>
          <w:sz w:val="22"/>
          <w:szCs w:val="22"/>
        </w:rPr>
        <w:t xml:space="preserve"> </w:t>
      </w:r>
      <w:r w:rsidR="00C1097C" w:rsidRPr="00D57FBE">
        <w:rPr>
          <w:rFonts w:ascii="Times New Roman" w:hAnsi="Times New Roman"/>
          <w:sz w:val="22"/>
          <w:szCs w:val="22"/>
        </w:rPr>
        <w:t xml:space="preserve">V. </w:t>
      </w:r>
      <w:bookmarkEnd w:id="2"/>
      <w:r w:rsidR="00331FEB" w:rsidRPr="00D57FBE">
        <w:rPr>
          <w:rFonts w:ascii="Times New Roman" w:hAnsi="Times New Roman"/>
          <w:sz w:val="22"/>
          <w:szCs w:val="22"/>
        </w:rPr>
        <w:t>odst</w:t>
      </w:r>
      <w:r w:rsidR="00331FEB" w:rsidRPr="00E80BCB">
        <w:rPr>
          <w:rFonts w:ascii="Times New Roman" w:hAnsi="Times New Roman"/>
          <w:sz w:val="22"/>
          <w:szCs w:val="22"/>
        </w:rPr>
        <w:t>. 1</w:t>
      </w:r>
      <w:r w:rsidR="00526649" w:rsidRPr="00E80BCB">
        <w:rPr>
          <w:rFonts w:ascii="Times New Roman" w:hAnsi="Times New Roman"/>
          <w:sz w:val="22"/>
          <w:szCs w:val="22"/>
        </w:rPr>
        <w:t>3</w:t>
      </w:r>
      <w:r w:rsidR="00331FEB" w:rsidRPr="00E80BCB">
        <w:rPr>
          <w:rFonts w:ascii="Times New Roman" w:hAnsi="Times New Roman"/>
          <w:sz w:val="22"/>
          <w:szCs w:val="22"/>
        </w:rPr>
        <w:t>, 1</w:t>
      </w:r>
      <w:r w:rsidR="00526649" w:rsidRPr="00E80BCB">
        <w:rPr>
          <w:rFonts w:ascii="Times New Roman" w:hAnsi="Times New Roman"/>
          <w:sz w:val="22"/>
          <w:szCs w:val="22"/>
        </w:rPr>
        <w:t>4</w:t>
      </w:r>
      <w:r w:rsidR="00331FEB" w:rsidRPr="00E80BCB">
        <w:rPr>
          <w:rFonts w:ascii="Times New Roman" w:hAnsi="Times New Roman"/>
          <w:sz w:val="22"/>
          <w:szCs w:val="22"/>
        </w:rPr>
        <w:t xml:space="preserve"> a 1</w:t>
      </w:r>
      <w:r w:rsidR="00526649" w:rsidRPr="00E80BCB">
        <w:rPr>
          <w:rFonts w:ascii="Times New Roman" w:hAnsi="Times New Roman"/>
          <w:sz w:val="22"/>
          <w:szCs w:val="22"/>
        </w:rPr>
        <w:t>5</w:t>
      </w:r>
      <w:r w:rsidR="00331FEB" w:rsidRPr="00E80BCB">
        <w:rPr>
          <w:rFonts w:ascii="Times New Roman" w:hAnsi="Times New Roman"/>
          <w:sz w:val="22"/>
          <w:szCs w:val="22"/>
        </w:rPr>
        <w:t xml:space="preserve"> </w:t>
      </w:r>
      <w:r w:rsidRPr="00E80BCB">
        <w:rPr>
          <w:rFonts w:ascii="Times New Roman" w:hAnsi="Times New Roman"/>
          <w:sz w:val="22"/>
          <w:szCs w:val="22"/>
        </w:rPr>
        <w:t>této</w:t>
      </w:r>
      <w:r w:rsidRPr="00D57FBE">
        <w:rPr>
          <w:rFonts w:ascii="Times New Roman" w:hAnsi="Times New Roman"/>
          <w:sz w:val="22"/>
          <w:szCs w:val="22"/>
        </w:rPr>
        <w:t xml:space="preserve">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="00331FEB">
        <w:rPr>
          <w:rFonts w:ascii="Times New Roman" w:hAnsi="Times New Roman"/>
          <w:sz w:val="22"/>
          <w:szCs w:val="22"/>
        </w:rPr>
        <w:t xml:space="preserve"> </w:t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5E997A21" w14:textId="77777777" w:rsidR="0076108E" w:rsidRPr="00512A7E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2410EC9" w14:textId="2F9CE45C" w:rsidR="006B5769" w:rsidRPr="002A33A3" w:rsidRDefault="006B5769" w:rsidP="006B5769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 xml:space="preserve">Nepředložení finančního vypořádání dotace v termínu podle čl. V. odst. </w:t>
      </w:r>
      <w:r w:rsidR="00526649">
        <w:rPr>
          <w:rFonts w:ascii="Times New Roman" w:hAnsi="Times New Roman"/>
          <w:sz w:val="22"/>
          <w:szCs w:val="22"/>
        </w:rPr>
        <w:t>19</w:t>
      </w:r>
      <w:r w:rsidRPr="002A33A3">
        <w:rPr>
          <w:rFonts w:ascii="Times New Roman" w:hAnsi="Times New Roman"/>
          <w:sz w:val="22"/>
          <w:szCs w:val="22"/>
        </w:rPr>
        <w:t xml:space="preserve">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34E101E6" w14:textId="77777777" w:rsidR="006B5769" w:rsidRPr="002A33A3" w:rsidRDefault="006B5769" w:rsidP="006B5769">
      <w:pPr>
        <w:pStyle w:val="Odstavecseseznamem"/>
        <w:rPr>
          <w:rFonts w:ascii="Times New Roman" w:hAnsi="Times New Roman"/>
          <w:sz w:val="22"/>
          <w:szCs w:val="22"/>
        </w:rPr>
      </w:pPr>
    </w:p>
    <w:p w14:paraId="371295F8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5F101486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od 8 do 30 dní 10 % poskytnuté dotace</w:t>
      </w:r>
    </w:p>
    <w:p w14:paraId="06F032D2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od 31 do 60 dní 20 % poskytnuté dotace</w:t>
      </w:r>
    </w:p>
    <w:p w14:paraId="47DA6979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F6B3E9C" w14:textId="3A53B8B2" w:rsidR="007F1617" w:rsidRPr="00BC36DA" w:rsidRDefault="007F1617" w:rsidP="007F1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bookmarkStart w:id="3" w:name="_Hlk150331563"/>
      <w:r>
        <w:rPr>
          <w:rFonts w:ascii="Times New Roman" w:hAnsi="Times New Roman"/>
          <w:color w:val="000000" w:themeColor="text1"/>
          <w:sz w:val="22"/>
          <w:szCs w:val="22"/>
        </w:rPr>
        <w:lastRenderedPageBreak/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 w:rsidR="00526649">
        <w:rPr>
          <w:rFonts w:ascii="Times New Roman" w:hAnsi="Times New Roman"/>
          <w:color w:val="000000" w:themeColor="text1"/>
          <w:sz w:val="22"/>
          <w:szCs w:val="22"/>
        </w:rPr>
        <w:t>9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 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bookmarkEnd w:id="3"/>
    <w:p w14:paraId="0D266103" w14:textId="77777777" w:rsidR="006B5769" w:rsidRDefault="006B5769" w:rsidP="006B5769">
      <w:pPr>
        <w:jc w:val="both"/>
        <w:rPr>
          <w:rFonts w:ascii="Times New Roman" w:hAnsi="Times New Roman"/>
          <w:sz w:val="22"/>
          <w:szCs w:val="22"/>
        </w:rPr>
      </w:pPr>
    </w:p>
    <w:p w14:paraId="14646DC2" w14:textId="3569D546" w:rsidR="006B5769" w:rsidRPr="006D0C6B" w:rsidRDefault="006B5769" w:rsidP="006B5769">
      <w:pPr>
        <w:pStyle w:val="Odstavecseseznamem"/>
        <w:numPr>
          <w:ilvl w:val="0"/>
          <w:numId w:val="5"/>
        </w:numPr>
        <w:tabs>
          <w:tab w:val="clear" w:pos="28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uvedených v čl. V. odst. </w:t>
      </w:r>
      <w:r w:rsidRPr="002A33A3">
        <w:rPr>
          <w:rFonts w:ascii="Times New Roman" w:hAnsi="Times New Roman"/>
          <w:kern w:val="32"/>
          <w:sz w:val="22"/>
          <w:szCs w:val="22"/>
        </w:rPr>
        <w:t>2</w:t>
      </w:r>
      <w:r w:rsidR="00526649">
        <w:rPr>
          <w:rFonts w:ascii="Times New Roman" w:hAnsi="Times New Roman"/>
          <w:kern w:val="32"/>
          <w:sz w:val="22"/>
          <w:szCs w:val="22"/>
        </w:rPr>
        <w:t>0</w:t>
      </w:r>
      <w:r w:rsidRPr="002A33A3">
        <w:rPr>
          <w:rFonts w:ascii="Times New Roman" w:hAnsi="Times New Roman"/>
          <w:kern w:val="32"/>
          <w:sz w:val="22"/>
          <w:szCs w:val="22"/>
        </w:rPr>
        <w:t xml:space="preserve"> této </w:t>
      </w:r>
      <w:r w:rsidRPr="006D0C6B">
        <w:rPr>
          <w:rFonts w:ascii="Times New Roman" w:hAnsi="Times New Roman"/>
          <w:kern w:val="32"/>
          <w:sz w:val="22"/>
          <w:szCs w:val="22"/>
        </w:rPr>
        <w:t>smlouvy spočívající ve formálních nedostatcích finančního vypořádání</w:t>
      </w:r>
      <w:r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030C8DFB" w14:textId="77777777" w:rsidR="007F1617" w:rsidRDefault="0038656A" w:rsidP="006A0802">
      <w:pPr>
        <w:pStyle w:val="JVS2"/>
        <w:jc w:val="both"/>
      </w:pPr>
      <w:r>
        <w:t xml:space="preserve">   </w:t>
      </w:r>
    </w:p>
    <w:p w14:paraId="35355426" w14:textId="06F513FD" w:rsidR="00670F0E" w:rsidRDefault="0038656A" w:rsidP="006A0802">
      <w:pPr>
        <w:pStyle w:val="JVS2"/>
        <w:jc w:val="both"/>
      </w:pPr>
      <w:r>
        <w:t xml:space="preserve"> </w:t>
      </w:r>
    </w:p>
    <w:p w14:paraId="0D711993" w14:textId="1B195096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26FD925B" w14:textId="07D236E5" w:rsidR="00CF5CD2" w:rsidRPr="002E57E0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4A50A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6B5769">
        <w:rPr>
          <w:rFonts w:ascii="Times New Roman" w:hAnsi="Times New Roman"/>
          <w:b/>
          <w:sz w:val="22"/>
          <w:szCs w:val="22"/>
        </w:rPr>
        <w:t>S</w:t>
      </w:r>
      <w:r w:rsidR="00510E10">
        <w:rPr>
          <w:rFonts w:ascii="Times New Roman" w:hAnsi="Times New Roman"/>
          <w:b/>
          <w:sz w:val="22"/>
          <w:szCs w:val="22"/>
        </w:rPr>
        <w:t>portu</w:t>
      </w:r>
      <w:r w:rsidR="006B5769">
        <w:rPr>
          <w:rFonts w:ascii="Times New Roman" w:hAnsi="Times New Roman"/>
          <w:b/>
          <w:sz w:val="22"/>
          <w:szCs w:val="22"/>
        </w:rPr>
        <w:t xml:space="preserve">, </w:t>
      </w:r>
      <w:r w:rsidR="006B5769" w:rsidRPr="002A33A3">
        <w:rPr>
          <w:rFonts w:ascii="Times New Roman" w:hAnsi="Times New Roman"/>
          <w:b/>
          <w:sz w:val="22"/>
          <w:szCs w:val="22"/>
        </w:rPr>
        <w:t>Prokešovo náměstí 8, 729 30 Ostrava</w:t>
      </w:r>
      <w:r w:rsidR="00510E10" w:rsidRPr="002A33A3">
        <w:rPr>
          <w:rFonts w:ascii="Times New Roman" w:hAnsi="Times New Roman"/>
          <w:b/>
          <w:sz w:val="22"/>
          <w:szCs w:val="22"/>
        </w:rPr>
        <w:t>.</w:t>
      </w:r>
      <w:r w:rsidR="00D53E4D" w:rsidRPr="002A33A3">
        <w:rPr>
          <w:rFonts w:ascii="Times New Roman" w:hAnsi="Times New Roman"/>
          <w:b/>
          <w:sz w:val="22"/>
          <w:szCs w:val="22"/>
        </w:rPr>
        <w:t xml:space="preserve">  </w:t>
      </w:r>
      <w:r w:rsidRPr="002A33A3">
        <w:rPr>
          <w:rFonts w:ascii="Times New Roman" w:hAnsi="Times New Roman"/>
          <w:b/>
          <w:sz w:val="22"/>
          <w:szCs w:val="22"/>
        </w:rPr>
        <w:t xml:space="preserve"> </w:t>
      </w:r>
    </w:p>
    <w:p w14:paraId="68E47DFB" w14:textId="103AEA15" w:rsidR="00795E5C" w:rsidRPr="00443C30" w:rsidRDefault="00E640BB" w:rsidP="006B5769">
      <w:pPr>
        <w:pStyle w:val="Odstavecseseznamem"/>
        <w:numPr>
          <w:ilvl w:val="0"/>
          <w:numId w:val="6"/>
        </w:numPr>
        <w:tabs>
          <w:tab w:val="clear" w:pos="284"/>
        </w:tabs>
        <w:spacing w:before="120"/>
        <w:ind w:left="426" w:hanging="426"/>
        <w:jc w:val="both"/>
        <w:rPr>
          <w:rFonts w:ascii="Times New Roman" w:hAnsi="Times New Roman"/>
          <w:i/>
          <w:szCs w:val="22"/>
        </w:rPr>
      </w:pPr>
      <w:r w:rsidRPr="00443C30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</w:t>
      </w:r>
    </w:p>
    <w:p w14:paraId="20C1E69E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49B90C78" w14:textId="66319699" w:rsidR="005F0DD3" w:rsidRPr="00D53E4D" w:rsidRDefault="00AC0E1E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6B5769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  <w:ind w:left="426" w:hanging="426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158B860" w14:textId="2D4347DC" w:rsidR="00FC0334" w:rsidRPr="004A50AA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13A5FEB0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43314FB4" w14:textId="10D23BA3" w:rsidR="00CF5CD2" w:rsidRPr="002C5BAF" w:rsidRDefault="00095C9A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26854">
        <w:rPr>
          <w:rFonts w:ascii="Times New Roman" w:hAnsi="Times New Roman"/>
          <w:sz w:val="22"/>
          <w:szCs w:val="22"/>
        </w:rPr>
        <w:t xml:space="preserve">Tato smlouva je uzavírána v elektronické podobě a smluvní strany ji podepisují příslušným elektronickým podpisem dle zákona č. 297/2016 Sb., o službách vytvářejících důvěru pro elektronické transakce, ve znění pozdějších předpisů. </w:t>
      </w:r>
      <w:r w:rsidR="008B7227" w:rsidRPr="00F26854">
        <w:rPr>
          <w:rFonts w:ascii="Times New Roman" w:hAnsi="Times New Roman"/>
          <w:sz w:val="22"/>
          <w:szCs w:val="22"/>
        </w:rPr>
        <w:t>Datum podpisu smlouvy je součástí podpisu.</w:t>
      </w:r>
    </w:p>
    <w:p w14:paraId="44F6DBA5" w14:textId="77777777" w:rsidR="00095C9A" w:rsidRDefault="00095C9A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5CB7F8F" w14:textId="6C46A7D1" w:rsidR="00FC2516" w:rsidRDefault="00FC2516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lastRenderedPageBreak/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DA0E154" w14:textId="77777777" w:rsidR="002C5BAF" w:rsidRPr="00D53E4D" w:rsidRDefault="002C5BAF" w:rsidP="002C5BA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C3C454A" w14:textId="077E8A22" w:rsidR="006B5769" w:rsidRPr="006B5769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4CEA2AD3" w14:textId="0A8624A8" w:rsidR="00372919" w:rsidRPr="006B5769" w:rsidRDefault="000E30B3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6B5769">
        <w:rPr>
          <w:rFonts w:ascii="Times New Roman" w:hAnsi="Times New Roman"/>
          <w:sz w:val="22"/>
          <w:szCs w:val="22"/>
        </w:rPr>
        <w:t xml:space="preserve">O uzavření této smlouvy </w:t>
      </w:r>
      <w:r w:rsidRPr="006B5769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6B576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6B5769">
        <w:rPr>
          <w:rFonts w:ascii="Times New Roman" w:hAnsi="Times New Roman"/>
          <w:sz w:val="22"/>
          <w:szCs w:val="22"/>
        </w:rPr>
        <w:t>usnesením</w:t>
      </w:r>
      <w:r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6B5769">
        <w:rPr>
          <w:rFonts w:ascii="Times New Roman" w:hAnsi="Times New Roman"/>
          <w:sz w:val="22"/>
          <w:szCs w:val="22"/>
        </w:rPr>
        <w:t>č.</w:t>
      </w:r>
      <w:r w:rsidR="00FF58A1" w:rsidRPr="006B5769">
        <w:rPr>
          <w:rFonts w:ascii="Times New Roman" w:hAnsi="Times New Roman"/>
          <w:sz w:val="22"/>
          <w:szCs w:val="22"/>
        </w:rPr>
        <w:t xml:space="preserve"> </w:t>
      </w:r>
      <w:r w:rsidR="00AE0C7B" w:rsidRPr="00AE0C7B">
        <w:rPr>
          <w:rFonts w:ascii="Times New Roman" w:hAnsi="Times New Roman"/>
          <w:sz w:val="22"/>
          <w:szCs w:val="22"/>
        </w:rPr>
        <w:t xml:space="preserve">0541/ZM2226/12 </w:t>
      </w:r>
      <w:r w:rsidR="006338B2" w:rsidRPr="006B5769">
        <w:rPr>
          <w:rFonts w:ascii="Times New Roman" w:hAnsi="Times New Roman"/>
          <w:sz w:val="22"/>
          <w:szCs w:val="22"/>
        </w:rPr>
        <w:t xml:space="preserve">ze dne </w:t>
      </w:r>
      <w:r w:rsidR="00AE0C7B" w:rsidRPr="00AE0C7B">
        <w:rPr>
          <w:rFonts w:ascii="Times New Roman" w:hAnsi="Times New Roman"/>
          <w:sz w:val="22"/>
          <w:szCs w:val="22"/>
        </w:rPr>
        <w:t>06.12.2023</w:t>
      </w:r>
    </w:p>
    <w:p w14:paraId="4E79B027" w14:textId="5AE780F6" w:rsidR="00F3088A" w:rsidRPr="00372919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084C8BCE" w14:textId="7B9C0DC9" w:rsidR="006B5769" w:rsidRDefault="006B5769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7E8C3E6" w14:textId="77777777" w:rsidR="006B5769" w:rsidRDefault="006B5769" w:rsidP="006B5769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</w:pPr>
    </w:p>
    <w:p w14:paraId="17B03882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E74808F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Za poskytovatele                                                              Za příjemce</w:t>
      </w:r>
    </w:p>
    <w:p w14:paraId="3674C3AB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883492B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________________________________                           ______________________________</w:t>
      </w:r>
    </w:p>
    <w:p w14:paraId="1F9ACC7E" w14:textId="26CF90F6" w:rsidR="006B5769" w:rsidRPr="002A33A3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Mgr. Jan Dohnal                                                              </w:t>
      </w:r>
      <w:r w:rsidR="00AE0C7B" w:rsidRPr="00AE0C7B">
        <w:rPr>
          <w:rFonts w:ascii="Times New Roman" w:hAnsi="Times New Roman"/>
          <w:b/>
          <w:bCs/>
          <w:sz w:val="22"/>
          <w:szCs w:val="22"/>
        </w:rPr>
        <w:t>Boris Hřivna, Ing.</w:t>
      </w:r>
    </w:p>
    <w:p w14:paraId="10A3B766" w14:textId="5E264EF9" w:rsidR="006B5769" w:rsidRPr="002A33A3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i/>
          <w:iCs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 xml:space="preserve">primátor                                                            </w:t>
      </w:r>
      <w:r w:rsidR="00F130FE">
        <w:rPr>
          <w:rFonts w:ascii="Times New Roman" w:hAnsi="Times New Roman"/>
          <w:sz w:val="22"/>
          <w:szCs w:val="22"/>
        </w:rPr>
        <w:t xml:space="preserve">                  </w:t>
      </w:r>
      <w:r w:rsidR="00AE0C7B" w:rsidRPr="00AE0C7B">
        <w:rPr>
          <w:rFonts w:ascii="Times New Roman" w:hAnsi="Times New Roman"/>
          <w:sz w:val="22"/>
          <w:szCs w:val="22"/>
        </w:rPr>
        <w:t>starosta</w:t>
      </w:r>
    </w:p>
    <w:p w14:paraId="73BF6B50" w14:textId="77777777" w:rsidR="006B5769" w:rsidRPr="00282A1E" w:rsidRDefault="006B5769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2"/>
          <w:szCs w:val="22"/>
        </w:rPr>
        <w:t xml:space="preserve">  </w:t>
      </w:r>
      <w:r>
        <w:rPr>
          <w:rFonts w:ascii="Times New Roman" w:hAnsi="Times New Roman"/>
          <w:i/>
        </w:rPr>
        <w:t xml:space="preserve">„podepsáno elektronicky“                                                       </w:t>
      </w:r>
      <w:proofErr w:type="gramStart"/>
      <w:r>
        <w:rPr>
          <w:rFonts w:ascii="Times New Roman" w:hAnsi="Times New Roman"/>
          <w:i/>
        </w:rPr>
        <w:t xml:space="preserve">   „</w:t>
      </w:r>
      <w:proofErr w:type="gramEnd"/>
      <w:r>
        <w:rPr>
          <w:rFonts w:ascii="Times New Roman" w:hAnsi="Times New Roman"/>
          <w:i/>
        </w:rPr>
        <w:t>podepsáno elektronicky“</w:t>
      </w:r>
    </w:p>
    <w:p w14:paraId="1184E329" w14:textId="77777777" w:rsidR="006B5769" w:rsidRPr="008647D2" w:rsidRDefault="006B5769" w:rsidP="006B5769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20B628E" w14:textId="77777777" w:rsidR="006B5769" w:rsidRPr="00C44A96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C9E1D0" w14:textId="3F32F21C" w:rsidR="006B5769" w:rsidRDefault="006B5769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i/>
          <w:iCs/>
          <w:color w:val="FF0000"/>
          <w:sz w:val="22"/>
          <w:szCs w:val="22"/>
        </w:rPr>
      </w:pPr>
    </w:p>
    <w:p w14:paraId="55676792" w14:textId="77777777" w:rsidR="00D9424A" w:rsidRDefault="00D9424A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i/>
          <w:iCs/>
          <w:color w:val="FF0000"/>
          <w:sz w:val="22"/>
          <w:szCs w:val="22"/>
        </w:rPr>
      </w:pPr>
    </w:p>
    <w:p w14:paraId="3EFFFF30" w14:textId="77777777" w:rsidR="00D9424A" w:rsidRDefault="00D9424A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i/>
          <w:iCs/>
          <w:color w:val="FF0000"/>
          <w:sz w:val="22"/>
          <w:szCs w:val="22"/>
        </w:rPr>
      </w:pPr>
    </w:p>
    <w:p w14:paraId="231861E6" w14:textId="5A8DBAD1" w:rsidR="00D9424A" w:rsidRPr="00D9424A" w:rsidRDefault="00D9424A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color w:val="FF0000"/>
          <w:sz w:val="22"/>
          <w:szCs w:val="22"/>
        </w:rPr>
        <w:tab/>
        <w:t xml:space="preserve">  </w:t>
      </w:r>
      <w:r w:rsidRPr="00D9424A">
        <w:rPr>
          <w:rFonts w:ascii="Times New Roman" w:hAnsi="Times New Roman"/>
          <w:bCs/>
          <w:i/>
          <w:iCs/>
          <w:sz w:val="22"/>
          <w:szCs w:val="22"/>
        </w:rPr>
        <w:t>_______________________________</w:t>
      </w:r>
    </w:p>
    <w:p w14:paraId="29661D68" w14:textId="2834CD51" w:rsidR="00D9424A" w:rsidRPr="00D9424A" w:rsidRDefault="00D9424A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 w:rsidRPr="00D9424A">
        <w:rPr>
          <w:rFonts w:ascii="Times New Roman" w:hAnsi="Times New Roman"/>
          <w:bCs/>
          <w:i/>
          <w:iCs/>
          <w:sz w:val="22"/>
          <w:szCs w:val="22"/>
        </w:rPr>
        <w:tab/>
        <w:t xml:space="preserve">  </w:t>
      </w:r>
      <w:r w:rsidRPr="00D9424A">
        <w:rPr>
          <w:rFonts w:ascii="Times New Roman" w:hAnsi="Times New Roman"/>
          <w:b/>
          <w:bCs/>
          <w:sz w:val="22"/>
          <w:szCs w:val="22"/>
        </w:rPr>
        <w:t>Tomáš Mert</w:t>
      </w:r>
      <w:r w:rsidR="00A10122">
        <w:rPr>
          <w:rFonts w:ascii="Times New Roman" w:hAnsi="Times New Roman"/>
          <w:b/>
          <w:bCs/>
          <w:sz w:val="22"/>
          <w:szCs w:val="22"/>
        </w:rPr>
        <w:t>a</w:t>
      </w:r>
    </w:p>
    <w:p w14:paraId="4B3F2A5F" w14:textId="17C74DF0" w:rsidR="00D9424A" w:rsidRDefault="00D9424A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   </w:t>
      </w:r>
      <w:r w:rsidR="00F37666">
        <w:rPr>
          <w:rFonts w:ascii="Times New Roman" w:hAnsi="Times New Roman"/>
          <w:bCs/>
          <w:sz w:val="22"/>
          <w:szCs w:val="22"/>
        </w:rPr>
        <w:t>j</w:t>
      </w:r>
      <w:r>
        <w:rPr>
          <w:rFonts w:ascii="Times New Roman" w:hAnsi="Times New Roman"/>
          <w:bCs/>
          <w:sz w:val="22"/>
          <w:szCs w:val="22"/>
        </w:rPr>
        <w:t>ednatel</w:t>
      </w:r>
    </w:p>
    <w:p w14:paraId="14B6991A" w14:textId="231651EE" w:rsidR="00D9424A" w:rsidRPr="00CC1BB0" w:rsidRDefault="00D9424A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i/>
          <w:iCs/>
          <w:color w:val="FF0000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 xml:space="preserve">  </w:t>
      </w:r>
      <w:r>
        <w:rPr>
          <w:rFonts w:ascii="Times New Roman" w:hAnsi="Times New Roman"/>
          <w:i/>
        </w:rPr>
        <w:t>„podepsáno elektronicky“</w:t>
      </w:r>
    </w:p>
    <w:sectPr w:rsidR="00D9424A" w:rsidRPr="00CC1BB0" w:rsidSect="00366D51">
      <w:footerReference w:type="default" r:id="rId10"/>
      <w:type w:val="continuous"/>
      <w:pgSz w:w="11906" w:h="16838" w:code="9"/>
      <w:pgMar w:top="1418" w:right="1106" w:bottom="1701" w:left="1259" w:header="62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E0D44" w14:textId="77777777" w:rsidR="00A45F77" w:rsidRDefault="00A45F77">
      <w:r>
        <w:separator/>
      </w:r>
    </w:p>
  </w:endnote>
  <w:endnote w:type="continuationSeparator" w:id="0">
    <w:p w14:paraId="53D58572" w14:textId="77777777" w:rsidR="00A45F77" w:rsidRDefault="00A4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5467FA4A" w:rsidR="00306CE5" w:rsidRDefault="00306CE5">
    <w:pPr>
      <w:pStyle w:val="Zpat"/>
      <w:rPr>
        <w:b/>
        <w:bCs/>
        <w:i/>
        <w:iCs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</w:t>
    </w:r>
    <w:r w:rsidR="00DF407D">
      <w:t>1</w:t>
    </w:r>
    <w:r w:rsidR="00AE0C7B">
      <w:t>0</w:t>
    </w:r>
    <w:r>
      <w:t xml:space="preserve">      </w:t>
    </w:r>
  </w:p>
  <w:p w14:paraId="7E49A6CE" w14:textId="612CAAB9" w:rsidR="004D6958" w:rsidRDefault="004D695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9BDED4" wp14:editId="63696FFA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27A5">
      <w:rPr>
        <w:noProof/>
      </w:rPr>
      <w:drawing>
        <wp:inline distT="0" distB="0" distL="0" distR="0" wp14:anchorId="41E24C22" wp14:editId="566E36D9">
          <wp:extent cx="3429000" cy="609600"/>
          <wp:effectExtent l="0" t="0" r="0" b="0"/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2D829158" wp14:editId="3C0B0CAC">
          <wp:extent cx="1762125" cy="209550"/>
          <wp:effectExtent l="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170A0E" w14:textId="77777777" w:rsidR="001927BE" w:rsidRPr="0095773F" w:rsidRDefault="001927BE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CE29" w14:textId="705ED3F3" w:rsidR="006B5769" w:rsidRDefault="006B5769">
    <w:pPr>
      <w:pStyle w:val="Zpat"/>
      <w:rPr>
        <w:b/>
        <w:bCs/>
        <w:i/>
        <w:iCs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/1</w:t>
    </w:r>
    <w:r w:rsidR="00AE0C7B">
      <w:t>0</w:t>
    </w:r>
    <w:r>
      <w:t xml:space="preserve">      </w:t>
    </w:r>
  </w:p>
  <w:p w14:paraId="444FA7A0" w14:textId="77777777" w:rsidR="006B5769" w:rsidRDefault="006B5769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405E4D" wp14:editId="6F6EA934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27A5">
      <w:rPr>
        <w:noProof/>
      </w:rPr>
      <w:drawing>
        <wp:inline distT="0" distB="0" distL="0" distR="0" wp14:anchorId="035E2C33" wp14:editId="4ED26131">
          <wp:extent cx="3429000" cy="609600"/>
          <wp:effectExtent l="0" t="0" r="0" b="0"/>
          <wp:docPr id="5" name="Obrázek 5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</w:rPr>
      <w:drawing>
        <wp:inline distT="0" distB="0" distL="0" distR="0" wp14:anchorId="77E76545" wp14:editId="03250B6B">
          <wp:extent cx="1762125" cy="209550"/>
          <wp:effectExtent l="0" t="0" r="9525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DE8FD3" w14:textId="77777777" w:rsidR="006B5769" w:rsidRPr="0095773F" w:rsidRDefault="006B5769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A371" w14:textId="77777777" w:rsidR="00A45F77" w:rsidRDefault="00A45F77">
      <w:r>
        <w:separator/>
      </w:r>
    </w:p>
  </w:footnote>
  <w:footnote w:type="continuationSeparator" w:id="0">
    <w:p w14:paraId="5F05284B" w14:textId="77777777" w:rsidR="00A45F77" w:rsidRDefault="00A45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6358" w14:textId="48275934" w:rsidR="00A73EA8" w:rsidRDefault="00A73EA8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10F4100" w14:textId="11DFFDD3" w:rsidR="00B91FB0" w:rsidRPr="00B91FB0" w:rsidRDefault="00000D56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B91FB0">
      <w:rPr>
        <w:b/>
        <w:bCs/>
      </w:rPr>
      <w:tab/>
    </w:r>
  </w:p>
  <w:p w14:paraId="0165BCB8" w14:textId="6F50AF9C" w:rsidR="001927BE" w:rsidRDefault="001927BE">
    <w:pPr>
      <w:pStyle w:val="Zhlav"/>
    </w:pPr>
    <w:r>
      <w:t>Statutární město Ostrava</w:t>
    </w:r>
    <w:r w:rsidR="00CF4ECB">
      <w:tab/>
    </w:r>
    <w:r w:rsidR="00CF4ECB">
      <w:tab/>
      <w:t xml:space="preserve">      </w:t>
    </w:r>
    <w:r w:rsidR="00F649FB">
      <w:rPr>
        <w:rFonts w:cs="Arial"/>
        <w:b/>
        <w:color w:val="00ADD0"/>
        <w:sz w:val="40"/>
        <w:szCs w:val="40"/>
      </w:rPr>
      <w:t>Smlouva</w:t>
    </w:r>
    <w:r w:rsidR="00CF4ECB">
      <w:t xml:space="preserve"> </w:t>
    </w:r>
  </w:p>
  <w:p w14:paraId="5551A195" w14:textId="30ED3886" w:rsidR="00CF4ECB" w:rsidRPr="00D9424A" w:rsidRDefault="00CF4ECB">
    <w:pPr>
      <w:pStyle w:val="Zhlav"/>
      <w:rPr>
        <w:b/>
        <w:bCs/>
      </w:rPr>
    </w:pPr>
    <w:r>
      <w:tab/>
      <w:t xml:space="preserve">                                                                                                             </w:t>
    </w:r>
    <w:r w:rsidR="00AE0C7B">
      <w:t xml:space="preserve">                         </w:t>
    </w:r>
    <w:r w:rsidRPr="00D9424A">
      <w:rPr>
        <w:b/>
        <w:bCs/>
      </w:rPr>
      <w:t>č.</w:t>
    </w:r>
    <w:r w:rsidR="00AE0C7B" w:rsidRPr="00D9424A">
      <w:rPr>
        <w:b/>
        <w:bCs/>
      </w:rPr>
      <w:t xml:space="preserve"> 0222/2024/SP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5DB6"/>
    <w:multiLevelType w:val="hybridMultilevel"/>
    <w:tmpl w:val="85EC1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94A19"/>
    <w:multiLevelType w:val="hybridMultilevel"/>
    <w:tmpl w:val="E8DA7D58"/>
    <w:lvl w:ilvl="0" w:tplc="0D8E666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B435B90"/>
    <w:multiLevelType w:val="hybridMultilevel"/>
    <w:tmpl w:val="E286C244"/>
    <w:lvl w:ilvl="0" w:tplc="89C0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F5AFA"/>
    <w:multiLevelType w:val="hybridMultilevel"/>
    <w:tmpl w:val="D400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9151F"/>
    <w:multiLevelType w:val="hybridMultilevel"/>
    <w:tmpl w:val="03BE026C"/>
    <w:lvl w:ilvl="0" w:tplc="3CF6FDD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02F139C"/>
    <w:multiLevelType w:val="hybridMultilevel"/>
    <w:tmpl w:val="C31A747E"/>
    <w:lvl w:ilvl="0" w:tplc="A15A842E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791269E"/>
    <w:multiLevelType w:val="hybridMultilevel"/>
    <w:tmpl w:val="0CE069C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CB084A"/>
    <w:multiLevelType w:val="hybridMultilevel"/>
    <w:tmpl w:val="AA3089B4"/>
    <w:lvl w:ilvl="0" w:tplc="52282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E6E78"/>
    <w:multiLevelType w:val="hybridMultilevel"/>
    <w:tmpl w:val="1D4EB6AA"/>
    <w:lvl w:ilvl="0" w:tplc="35E857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0D1F23"/>
    <w:multiLevelType w:val="hybridMultilevel"/>
    <w:tmpl w:val="A324227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781819">
    <w:abstractNumId w:val="12"/>
  </w:num>
  <w:num w:numId="2" w16cid:durableId="2098673823">
    <w:abstractNumId w:val="15"/>
  </w:num>
  <w:num w:numId="3" w16cid:durableId="425270491">
    <w:abstractNumId w:val="6"/>
  </w:num>
  <w:num w:numId="4" w16cid:durableId="790712033">
    <w:abstractNumId w:val="16"/>
  </w:num>
  <w:num w:numId="5" w16cid:durableId="654648037">
    <w:abstractNumId w:val="14"/>
  </w:num>
  <w:num w:numId="6" w16cid:durableId="1410276509">
    <w:abstractNumId w:val="17"/>
  </w:num>
  <w:num w:numId="7" w16cid:durableId="764615489">
    <w:abstractNumId w:val="18"/>
  </w:num>
  <w:num w:numId="8" w16cid:durableId="2002812322">
    <w:abstractNumId w:val="9"/>
  </w:num>
  <w:num w:numId="9" w16cid:durableId="336806705">
    <w:abstractNumId w:val="19"/>
  </w:num>
  <w:num w:numId="10" w16cid:durableId="979574758">
    <w:abstractNumId w:val="13"/>
  </w:num>
  <w:num w:numId="11" w16cid:durableId="1003312667">
    <w:abstractNumId w:val="2"/>
  </w:num>
  <w:num w:numId="12" w16cid:durableId="1085691418">
    <w:abstractNumId w:val="10"/>
  </w:num>
  <w:num w:numId="13" w16cid:durableId="1727874833">
    <w:abstractNumId w:val="14"/>
    <w:lvlOverride w:ilvl="0">
      <w:lvl w:ilvl="0" w:tplc="819A8978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587838622">
    <w:abstractNumId w:val="0"/>
  </w:num>
  <w:num w:numId="15" w16cid:durableId="1803502756">
    <w:abstractNumId w:val="7"/>
  </w:num>
  <w:num w:numId="16" w16cid:durableId="1323969466">
    <w:abstractNumId w:val="8"/>
  </w:num>
  <w:num w:numId="17" w16cid:durableId="1977878043">
    <w:abstractNumId w:val="11"/>
  </w:num>
  <w:num w:numId="18" w16cid:durableId="1850169296">
    <w:abstractNumId w:val="3"/>
  </w:num>
  <w:num w:numId="19" w16cid:durableId="2053384702">
    <w:abstractNumId w:val="5"/>
  </w:num>
  <w:num w:numId="20" w16cid:durableId="32728995">
    <w:abstractNumId w:val="1"/>
  </w:num>
  <w:num w:numId="21" w16cid:durableId="15451727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D56"/>
    <w:rsid w:val="00002951"/>
    <w:rsid w:val="00013060"/>
    <w:rsid w:val="00014E25"/>
    <w:rsid w:val="00015D0A"/>
    <w:rsid w:val="00016330"/>
    <w:rsid w:val="000236C0"/>
    <w:rsid w:val="000311DA"/>
    <w:rsid w:val="00031545"/>
    <w:rsid w:val="0004703C"/>
    <w:rsid w:val="00050C8E"/>
    <w:rsid w:val="000527CF"/>
    <w:rsid w:val="00053373"/>
    <w:rsid w:val="00053EC7"/>
    <w:rsid w:val="00054A48"/>
    <w:rsid w:val="00054AF8"/>
    <w:rsid w:val="000564B7"/>
    <w:rsid w:val="00065760"/>
    <w:rsid w:val="00066324"/>
    <w:rsid w:val="00066DCB"/>
    <w:rsid w:val="0007105D"/>
    <w:rsid w:val="00071EC6"/>
    <w:rsid w:val="00072376"/>
    <w:rsid w:val="000728AE"/>
    <w:rsid w:val="00075292"/>
    <w:rsid w:val="00080873"/>
    <w:rsid w:val="00084AAC"/>
    <w:rsid w:val="00085CC9"/>
    <w:rsid w:val="000868D2"/>
    <w:rsid w:val="00091354"/>
    <w:rsid w:val="000920BC"/>
    <w:rsid w:val="00095C9A"/>
    <w:rsid w:val="000966E6"/>
    <w:rsid w:val="000B5AC1"/>
    <w:rsid w:val="000C2E69"/>
    <w:rsid w:val="000C435B"/>
    <w:rsid w:val="000C7908"/>
    <w:rsid w:val="000D7D89"/>
    <w:rsid w:val="000E10A7"/>
    <w:rsid w:val="000E30B3"/>
    <w:rsid w:val="000E5F7E"/>
    <w:rsid w:val="000F2954"/>
    <w:rsid w:val="000F5E40"/>
    <w:rsid w:val="000F6A14"/>
    <w:rsid w:val="000F6DC9"/>
    <w:rsid w:val="00100930"/>
    <w:rsid w:val="00101C3C"/>
    <w:rsid w:val="00104DC6"/>
    <w:rsid w:val="0010621F"/>
    <w:rsid w:val="00110B53"/>
    <w:rsid w:val="00112270"/>
    <w:rsid w:val="0011247D"/>
    <w:rsid w:val="0011335A"/>
    <w:rsid w:val="001209FA"/>
    <w:rsid w:val="00122D8E"/>
    <w:rsid w:val="001236E1"/>
    <w:rsid w:val="00126C13"/>
    <w:rsid w:val="00127048"/>
    <w:rsid w:val="00133CA4"/>
    <w:rsid w:val="00135145"/>
    <w:rsid w:val="00135802"/>
    <w:rsid w:val="00140401"/>
    <w:rsid w:val="00141DF7"/>
    <w:rsid w:val="001424D9"/>
    <w:rsid w:val="00142B51"/>
    <w:rsid w:val="00143218"/>
    <w:rsid w:val="00143B1E"/>
    <w:rsid w:val="00145C1E"/>
    <w:rsid w:val="00147655"/>
    <w:rsid w:val="00154F18"/>
    <w:rsid w:val="001621F1"/>
    <w:rsid w:val="00162443"/>
    <w:rsid w:val="00163290"/>
    <w:rsid w:val="00166916"/>
    <w:rsid w:val="00167EA7"/>
    <w:rsid w:val="001711A2"/>
    <w:rsid w:val="00172C82"/>
    <w:rsid w:val="00173D9B"/>
    <w:rsid w:val="00176FBE"/>
    <w:rsid w:val="0018140F"/>
    <w:rsid w:val="0018429C"/>
    <w:rsid w:val="00185679"/>
    <w:rsid w:val="001863F4"/>
    <w:rsid w:val="00187D93"/>
    <w:rsid w:val="00187FB2"/>
    <w:rsid w:val="00191BDA"/>
    <w:rsid w:val="001927BE"/>
    <w:rsid w:val="00194C7A"/>
    <w:rsid w:val="001A54E1"/>
    <w:rsid w:val="001B09A6"/>
    <w:rsid w:val="001B4A44"/>
    <w:rsid w:val="001B4B13"/>
    <w:rsid w:val="001B5E6F"/>
    <w:rsid w:val="001B6511"/>
    <w:rsid w:val="001C04E3"/>
    <w:rsid w:val="001C2983"/>
    <w:rsid w:val="001D4EF8"/>
    <w:rsid w:val="001D6A47"/>
    <w:rsid w:val="001D7ACC"/>
    <w:rsid w:val="001E1490"/>
    <w:rsid w:val="001E1552"/>
    <w:rsid w:val="001E17E0"/>
    <w:rsid w:val="001F0358"/>
    <w:rsid w:val="001F0787"/>
    <w:rsid w:val="001F6405"/>
    <w:rsid w:val="001F74DA"/>
    <w:rsid w:val="00201C6B"/>
    <w:rsid w:val="00203005"/>
    <w:rsid w:val="00203668"/>
    <w:rsid w:val="002114F7"/>
    <w:rsid w:val="00215AD6"/>
    <w:rsid w:val="00216015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4B02"/>
    <w:rsid w:val="00235221"/>
    <w:rsid w:val="002352AC"/>
    <w:rsid w:val="0024107D"/>
    <w:rsid w:val="002421BF"/>
    <w:rsid w:val="00244C28"/>
    <w:rsid w:val="002464F1"/>
    <w:rsid w:val="00252BF7"/>
    <w:rsid w:val="0025340D"/>
    <w:rsid w:val="00253F81"/>
    <w:rsid w:val="00260768"/>
    <w:rsid w:val="00261B7F"/>
    <w:rsid w:val="002708A2"/>
    <w:rsid w:val="00271B14"/>
    <w:rsid w:val="00272F5F"/>
    <w:rsid w:val="00277929"/>
    <w:rsid w:val="00281415"/>
    <w:rsid w:val="00281920"/>
    <w:rsid w:val="00283031"/>
    <w:rsid w:val="00283309"/>
    <w:rsid w:val="00284452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33A3"/>
    <w:rsid w:val="002A496C"/>
    <w:rsid w:val="002A4B36"/>
    <w:rsid w:val="002B0B0A"/>
    <w:rsid w:val="002B14D5"/>
    <w:rsid w:val="002B14EB"/>
    <w:rsid w:val="002B1EE7"/>
    <w:rsid w:val="002B32A0"/>
    <w:rsid w:val="002B385F"/>
    <w:rsid w:val="002C5BAF"/>
    <w:rsid w:val="002D0445"/>
    <w:rsid w:val="002D05C5"/>
    <w:rsid w:val="002D1B93"/>
    <w:rsid w:val="002D3858"/>
    <w:rsid w:val="002D559E"/>
    <w:rsid w:val="002D6629"/>
    <w:rsid w:val="002D7275"/>
    <w:rsid w:val="002D7529"/>
    <w:rsid w:val="002E29C9"/>
    <w:rsid w:val="002E2C5B"/>
    <w:rsid w:val="002E4ED5"/>
    <w:rsid w:val="002E57E0"/>
    <w:rsid w:val="002E5C21"/>
    <w:rsid w:val="002E6559"/>
    <w:rsid w:val="002F1686"/>
    <w:rsid w:val="002F1879"/>
    <w:rsid w:val="002F590B"/>
    <w:rsid w:val="002F77E6"/>
    <w:rsid w:val="00304380"/>
    <w:rsid w:val="0030478E"/>
    <w:rsid w:val="00306499"/>
    <w:rsid w:val="00306CE5"/>
    <w:rsid w:val="00320E5F"/>
    <w:rsid w:val="00321319"/>
    <w:rsid w:val="00321C49"/>
    <w:rsid w:val="0032391E"/>
    <w:rsid w:val="00325DFF"/>
    <w:rsid w:val="0032696F"/>
    <w:rsid w:val="0033113C"/>
    <w:rsid w:val="00331602"/>
    <w:rsid w:val="00331EA6"/>
    <w:rsid w:val="00331FEB"/>
    <w:rsid w:val="003324D9"/>
    <w:rsid w:val="00333E2B"/>
    <w:rsid w:val="00336802"/>
    <w:rsid w:val="003377FE"/>
    <w:rsid w:val="00343F71"/>
    <w:rsid w:val="0034440D"/>
    <w:rsid w:val="00347CCE"/>
    <w:rsid w:val="00351322"/>
    <w:rsid w:val="00360525"/>
    <w:rsid w:val="00365559"/>
    <w:rsid w:val="00366CBA"/>
    <w:rsid w:val="00366D51"/>
    <w:rsid w:val="003670D4"/>
    <w:rsid w:val="0036786C"/>
    <w:rsid w:val="00372919"/>
    <w:rsid w:val="003751DE"/>
    <w:rsid w:val="0037581C"/>
    <w:rsid w:val="00375977"/>
    <w:rsid w:val="00376923"/>
    <w:rsid w:val="00376EB3"/>
    <w:rsid w:val="00382D6A"/>
    <w:rsid w:val="00382ED2"/>
    <w:rsid w:val="003831A6"/>
    <w:rsid w:val="003832E8"/>
    <w:rsid w:val="00383367"/>
    <w:rsid w:val="0038656A"/>
    <w:rsid w:val="003905FC"/>
    <w:rsid w:val="003933B1"/>
    <w:rsid w:val="00393915"/>
    <w:rsid w:val="003A0FBC"/>
    <w:rsid w:val="003A333B"/>
    <w:rsid w:val="003A50B7"/>
    <w:rsid w:val="003A5853"/>
    <w:rsid w:val="003A6460"/>
    <w:rsid w:val="003C2A52"/>
    <w:rsid w:val="003C2DAB"/>
    <w:rsid w:val="003C44F9"/>
    <w:rsid w:val="003C6638"/>
    <w:rsid w:val="003D2118"/>
    <w:rsid w:val="003D2663"/>
    <w:rsid w:val="003E207E"/>
    <w:rsid w:val="003E6567"/>
    <w:rsid w:val="003F74C6"/>
    <w:rsid w:val="003F7BCB"/>
    <w:rsid w:val="00404866"/>
    <w:rsid w:val="004076A8"/>
    <w:rsid w:val="00414F03"/>
    <w:rsid w:val="0041619E"/>
    <w:rsid w:val="004165C7"/>
    <w:rsid w:val="00416B9F"/>
    <w:rsid w:val="00423139"/>
    <w:rsid w:val="0042331C"/>
    <w:rsid w:val="004301F4"/>
    <w:rsid w:val="0043135C"/>
    <w:rsid w:val="0043138D"/>
    <w:rsid w:val="00433E87"/>
    <w:rsid w:val="00443C30"/>
    <w:rsid w:val="00444A42"/>
    <w:rsid w:val="004500C4"/>
    <w:rsid w:val="00450156"/>
    <w:rsid w:val="00450B23"/>
    <w:rsid w:val="00450E16"/>
    <w:rsid w:val="00451A4C"/>
    <w:rsid w:val="004522DC"/>
    <w:rsid w:val="00456DF1"/>
    <w:rsid w:val="00457031"/>
    <w:rsid w:val="0046059C"/>
    <w:rsid w:val="00461AFD"/>
    <w:rsid w:val="00462439"/>
    <w:rsid w:val="00462FB0"/>
    <w:rsid w:val="00464D1E"/>
    <w:rsid w:val="004654BA"/>
    <w:rsid w:val="004738E1"/>
    <w:rsid w:val="0047480C"/>
    <w:rsid w:val="004757F5"/>
    <w:rsid w:val="004807C1"/>
    <w:rsid w:val="00482BB9"/>
    <w:rsid w:val="00483F24"/>
    <w:rsid w:val="00485467"/>
    <w:rsid w:val="00491911"/>
    <w:rsid w:val="004973DA"/>
    <w:rsid w:val="004A212F"/>
    <w:rsid w:val="004A2482"/>
    <w:rsid w:val="004A30D3"/>
    <w:rsid w:val="004A437F"/>
    <w:rsid w:val="004A50AA"/>
    <w:rsid w:val="004A54BE"/>
    <w:rsid w:val="004A5C5D"/>
    <w:rsid w:val="004B106C"/>
    <w:rsid w:val="004B1B3C"/>
    <w:rsid w:val="004B1D45"/>
    <w:rsid w:val="004B3ED7"/>
    <w:rsid w:val="004B5DDD"/>
    <w:rsid w:val="004B7DDB"/>
    <w:rsid w:val="004C1177"/>
    <w:rsid w:val="004C3889"/>
    <w:rsid w:val="004D1482"/>
    <w:rsid w:val="004D5AA8"/>
    <w:rsid w:val="004D6958"/>
    <w:rsid w:val="004E5A46"/>
    <w:rsid w:val="004E6144"/>
    <w:rsid w:val="004F52E7"/>
    <w:rsid w:val="00501B1D"/>
    <w:rsid w:val="00504375"/>
    <w:rsid w:val="005058C8"/>
    <w:rsid w:val="00510E10"/>
    <w:rsid w:val="005128D7"/>
    <w:rsid w:val="00512A7E"/>
    <w:rsid w:val="00516A43"/>
    <w:rsid w:val="005247BA"/>
    <w:rsid w:val="00525A8E"/>
    <w:rsid w:val="00526649"/>
    <w:rsid w:val="0052683F"/>
    <w:rsid w:val="0052702A"/>
    <w:rsid w:val="00530668"/>
    <w:rsid w:val="00533613"/>
    <w:rsid w:val="005363E1"/>
    <w:rsid w:val="00537EB3"/>
    <w:rsid w:val="0054013C"/>
    <w:rsid w:val="005412EE"/>
    <w:rsid w:val="005413FA"/>
    <w:rsid w:val="005414C9"/>
    <w:rsid w:val="005421B1"/>
    <w:rsid w:val="005451F4"/>
    <w:rsid w:val="00545793"/>
    <w:rsid w:val="00550CEA"/>
    <w:rsid w:val="00550DBF"/>
    <w:rsid w:val="00553F5A"/>
    <w:rsid w:val="00556164"/>
    <w:rsid w:val="00561052"/>
    <w:rsid w:val="00562F51"/>
    <w:rsid w:val="005647C9"/>
    <w:rsid w:val="005649F5"/>
    <w:rsid w:val="005665B7"/>
    <w:rsid w:val="00567D34"/>
    <w:rsid w:val="0057071B"/>
    <w:rsid w:val="00571A7C"/>
    <w:rsid w:val="0058312C"/>
    <w:rsid w:val="0058343D"/>
    <w:rsid w:val="005854C6"/>
    <w:rsid w:val="00597663"/>
    <w:rsid w:val="0059769A"/>
    <w:rsid w:val="005A005E"/>
    <w:rsid w:val="005A0252"/>
    <w:rsid w:val="005A1A19"/>
    <w:rsid w:val="005A3009"/>
    <w:rsid w:val="005A3D73"/>
    <w:rsid w:val="005B3A15"/>
    <w:rsid w:val="005B59F3"/>
    <w:rsid w:val="005B7AAD"/>
    <w:rsid w:val="005C1174"/>
    <w:rsid w:val="005C2A25"/>
    <w:rsid w:val="005C5DA2"/>
    <w:rsid w:val="005C75B7"/>
    <w:rsid w:val="005D0470"/>
    <w:rsid w:val="005D4172"/>
    <w:rsid w:val="005D52A0"/>
    <w:rsid w:val="005D6441"/>
    <w:rsid w:val="005D6546"/>
    <w:rsid w:val="005E25E7"/>
    <w:rsid w:val="005E458C"/>
    <w:rsid w:val="005E4677"/>
    <w:rsid w:val="005E4788"/>
    <w:rsid w:val="005E7333"/>
    <w:rsid w:val="005F0DD3"/>
    <w:rsid w:val="005F4FA7"/>
    <w:rsid w:val="005F698B"/>
    <w:rsid w:val="006023B2"/>
    <w:rsid w:val="0060285D"/>
    <w:rsid w:val="00604394"/>
    <w:rsid w:val="006065C4"/>
    <w:rsid w:val="00607FB9"/>
    <w:rsid w:val="00611144"/>
    <w:rsid w:val="0061273B"/>
    <w:rsid w:val="00623F65"/>
    <w:rsid w:val="00625207"/>
    <w:rsid w:val="00625BBA"/>
    <w:rsid w:val="00630DE2"/>
    <w:rsid w:val="0063227D"/>
    <w:rsid w:val="00632386"/>
    <w:rsid w:val="006338B2"/>
    <w:rsid w:val="00634572"/>
    <w:rsid w:val="0063476F"/>
    <w:rsid w:val="00635D37"/>
    <w:rsid w:val="00636265"/>
    <w:rsid w:val="00640338"/>
    <w:rsid w:val="00640643"/>
    <w:rsid w:val="00646628"/>
    <w:rsid w:val="00646735"/>
    <w:rsid w:val="00650155"/>
    <w:rsid w:val="00650DC8"/>
    <w:rsid w:val="00655493"/>
    <w:rsid w:val="00663781"/>
    <w:rsid w:val="00667D6D"/>
    <w:rsid w:val="00670821"/>
    <w:rsid w:val="00670F0E"/>
    <w:rsid w:val="00671AE7"/>
    <w:rsid w:val="00673E7B"/>
    <w:rsid w:val="00677D0C"/>
    <w:rsid w:val="00684DC1"/>
    <w:rsid w:val="0068552E"/>
    <w:rsid w:val="00685858"/>
    <w:rsid w:val="006858B5"/>
    <w:rsid w:val="00694B4F"/>
    <w:rsid w:val="00695D1B"/>
    <w:rsid w:val="00696272"/>
    <w:rsid w:val="006A0802"/>
    <w:rsid w:val="006A0E3F"/>
    <w:rsid w:val="006A2462"/>
    <w:rsid w:val="006A24E2"/>
    <w:rsid w:val="006A5FD4"/>
    <w:rsid w:val="006B1EB4"/>
    <w:rsid w:val="006B351B"/>
    <w:rsid w:val="006B5769"/>
    <w:rsid w:val="006C0B5D"/>
    <w:rsid w:val="006C10DC"/>
    <w:rsid w:val="006C167B"/>
    <w:rsid w:val="006C17FC"/>
    <w:rsid w:val="006C773F"/>
    <w:rsid w:val="006D3EEF"/>
    <w:rsid w:val="006E35E6"/>
    <w:rsid w:val="006E740D"/>
    <w:rsid w:val="006F4662"/>
    <w:rsid w:val="006F52FD"/>
    <w:rsid w:val="006F72FD"/>
    <w:rsid w:val="00701C8F"/>
    <w:rsid w:val="00704832"/>
    <w:rsid w:val="00710E93"/>
    <w:rsid w:val="00711B2B"/>
    <w:rsid w:val="00712DAF"/>
    <w:rsid w:val="00720E6B"/>
    <w:rsid w:val="00724500"/>
    <w:rsid w:val="00724F5A"/>
    <w:rsid w:val="00725269"/>
    <w:rsid w:val="00727077"/>
    <w:rsid w:val="00727308"/>
    <w:rsid w:val="00731F5C"/>
    <w:rsid w:val="00733AE1"/>
    <w:rsid w:val="00735A0D"/>
    <w:rsid w:val="007417D9"/>
    <w:rsid w:val="0074796B"/>
    <w:rsid w:val="00747C9C"/>
    <w:rsid w:val="00750599"/>
    <w:rsid w:val="00753482"/>
    <w:rsid w:val="0075386A"/>
    <w:rsid w:val="0075518B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48ED"/>
    <w:rsid w:val="00774FFD"/>
    <w:rsid w:val="00780B64"/>
    <w:rsid w:val="00781D14"/>
    <w:rsid w:val="0078497C"/>
    <w:rsid w:val="00791A1E"/>
    <w:rsid w:val="007937EF"/>
    <w:rsid w:val="00795E46"/>
    <w:rsid w:val="00795E5C"/>
    <w:rsid w:val="00797192"/>
    <w:rsid w:val="007A19CF"/>
    <w:rsid w:val="007A36E2"/>
    <w:rsid w:val="007B0961"/>
    <w:rsid w:val="007B1323"/>
    <w:rsid w:val="007B3A79"/>
    <w:rsid w:val="007B41D5"/>
    <w:rsid w:val="007B50A5"/>
    <w:rsid w:val="007C0648"/>
    <w:rsid w:val="007C27DC"/>
    <w:rsid w:val="007C3593"/>
    <w:rsid w:val="007C6D30"/>
    <w:rsid w:val="007C6DF8"/>
    <w:rsid w:val="007D3227"/>
    <w:rsid w:val="007D3417"/>
    <w:rsid w:val="007D61D2"/>
    <w:rsid w:val="007E15C4"/>
    <w:rsid w:val="007E21D7"/>
    <w:rsid w:val="007E2466"/>
    <w:rsid w:val="007E283A"/>
    <w:rsid w:val="007E555E"/>
    <w:rsid w:val="007E6835"/>
    <w:rsid w:val="007F1346"/>
    <w:rsid w:val="007F1617"/>
    <w:rsid w:val="007F4073"/>
    <w:rsid w:val="007F5C14"/>
    <w:rsid w:val="007F64B8"/>
    <w:rsid w:val="00803CD1"/>
    <w:rsid w:val="008061D1"/>
    <w:rsid w:val="0080707E"/>
    <w:rsid w:val="00810DCB"/>
    <w:rsid w:val="00812B60"/>
    <w:rsid w:val="008208A1"/>
    <w:rsid w:val="008212D3"/>
    <w:rsid w:val="00832AD3"/>
    <w:rsid w:val="00833C9D"/>
    <w:rsid w:val="00834886"/>
    <w:rsid w:val="008409FA"/>
    <w:rsid w:val="008444A4"/>
    <w:rsid w:val="00844803"/>
    <w:rsid w:val="00846FA9"/>
    <w:rsid w:val="0084702B"/>
    <w:rsid w:val="00850A1B"/>
    <w:rsid w:val="00854F83"/>
    <w:rsid w:val="00856117"/>
    <w:rsid w:val="0086212B"/>
    <w:rsid w:val="0086257C"/>
    <w:rsid w:val="00874F0E"/>
    <w:rsid w:val="00877D74"/>
    <w:rsid w:val="00881385"/>
    <w:rsid w:val="00881A87"/>
    <w:rsid w:val="00884CFB"/>
    <w:rsid w:val="00893DBA"/>
    <w:rsid w:val="008956C3"/>
    <w:rsid w:val="0089632D"/>
    <w:rsid w:val="0089771B"/>
    <w:rsid w:val="00897C2A"/>
    <w:rsid w:val="008A05C7"/>
    <w:rsid w:val="008A2B1D"/>
    <w:rsid w:val="008A41A8"/>
    <w:rsid w:val="008B01A1"/>
    <w:rsid w:val="008B7227"/>
    <w:rsid w:val="008C5065"/>
    <w:rsid w:val="008C75CB"/>
    <w:rsid w:val="008D4812"/>
    <w:rsid w:val="008D6602"/>
    <w:rsid w:val="008E242E"/>
    <w:rsid w:val="008E431A"/>
    <w:rsid w:val="008E4CA3"/>
    <w:rsid w:val="008E5BDE"/>
    <w:rsid w:val="008E7741"/>
    <w:rsid w:val="008F320F"/>
    <w:rsid w:val="008F44C2"/>
    <w:rsid w:val="008F5BED"/>
    <w:rsid w:val="008F6905"/>
    <w:rsid w:val="008F7F1D"/>
    <w:rsid w:val="00901AEA"/>
    <w:rsid w:val="00903817"/>
    <w:rsid w:val="00904889"/>
    <w:rsid w:val="00915943"/>
    <w:rsid w:val="00921EE2"/>
    <w:rsid w:val="009255CE"/>
    <w:rsid w:val="009259B7"/>
    <w:rsid w:val="00926A00"/>
    <w:rsid w:val="00931D8C"/>
    <w:rsid w:val="0093695D"/>
    <w:rsid w:val="00937228"/>
    <w:rsid w:val="00941F0B"/>
    <w:rsid w:val="009473A2"/>
    <w:rsid w:val="00947C1B"/>
    <w:rsid w:val="00954332"/>
    <w:rsid w:val="0095751F"/>
    <w:rsid w:val="0095773F"/>
    <w:rsid w:val="00961993"/>
    <w:rsid w:val="00962CDF"/>
    <w:rsid w:val="00963A91"/>
    <w:rsid w:val="00964890"/>
    <w:rsid w:val="00965E35"/>
    <w:rsid w:val="00966024"/>
    <w:rsid w:val="0097353E"/>
    <w:rsid w:val="009753A1"/>
    <w:rsid w:val="009809C4"/>
    <w:rsid w:val="0098790C"/>
    <w:rsid w:val="0099245A"/>
    <w:rsid w:val="009932C2"/>
    <w:rsid w:val="009A569A"/>
    <w:rsid w:val="009A6378"/>
    <w:rsid w:val="009A6C7E"/>
    <w:rsid w:val="009A6CDB"/>
    <w:rsid w:val="009A7B5D"/>
    <w:rsid w:val="009B0978"/>
    <w:rsid w:val="009B31A3"/>
    <w:rsid w:val="009B3460"/>
    <w:rsid w:val="009B548C"/>
    <w:rsid w:val="009C10C0"/>
    <w:rsid w:val="009C6D07"/>
    <w:rsid w:val="009C7837"/>
    <w:rsid w:val="009D470D"/>
    <w:rsid w:val="009D77CD"/>
    <w:rsid w:val="009E04F3"/>
    <w:rsid w:val="009E0DFF"/>
    <w:rsid w:val="009E26F5"/>
    <w:rsid w:val="009E2AFC"/>
    <w:rsid w:val="009E5B61"/>
    <w:rsid w:val="009F2789"/>
    <w:rsid w:val="009F36C3"/>
    <w:rsid w:val="009F4568"/>
    <w:rsid w:val="009F51BA"/>
    <w:rsid w:val="009F6294"/>
    <w:rsid w:val="009F6B83"/>
    <w:rsid w:val="009F7A95"/>
    <w:rsid w:val="00A01DFF"/>
    <w:rsid w:val="00A07F39"/>
    <w:rsid w:val="00A10122"/>
    <w:rsid w:val="00A11A54"/>
    <w:rsid w:val="00A2039A"/>
    <w:rsid w:val="00A2296A"/>
    <w:rsid w:val="00A22D78"/>
    <w:rsid w:val="00A232A0"/>
    <w:rsid w:val="00A24026"/>
    <w:rsid w:val="00A25D82"/>
    <w:rsid w:val="00A40077"/>
    <w:rsid w:val="00A415A1"/>
    <w:rsid w:val="00A42FA3"/>
    <w:rsid w:val="00A448D1"/>
    <w:rsid w:val="00A45005"/>
    <w:rsid w:val="00A45F77"/>
    <w:rsid w:val="00A462BD"/>
    <w:rsid w:val="00A47A90"/>
    <w:rsid w:val="00A5314C"/>
    <w:rsid w:val="00A53CAF"/>
    <w:rsid w:val="00A60620"/>
    <w:rsid w:val="00A649C6"/>
    <w:rsid w:val="00A67A80"/>
    <w:rsid w:val="00A70C26"/>
    <w:rsid w:val="00A71062"/>
    <w:rsid w:val="00A73EA8"/>
    <w:rsid w:val="00A7580E"/>
    <w:rsid w:val="00A76441"/>
    <w:rsid w:val="00A76BD4"/>
    <w:rsid w:val="00A77D7C"/>
    <w:rsid w:val="00A8017A"/>
    <w:rsid w:val="00A80EA4"/>
    <w:rsid w:val="00A87173"/>
    <w:rsid w:val="00A90710"/>
    <w:rsid w:val="00A90773"/>
    <w:rsid w:val="00A96959"/>
    <w:rsid w:val="00A97174"/>
    <w:rsid w:val="00AA2246"/>
    <w:rsid w:val="00AA4440"/>
    <w:rsid w:val="00AA5DAD"/>
    <w:rsid w:val="00AB41D1"/>
    <w:rsid w:val="00AC0E1E"/>
    <w:rsid w:val="00AC494F"/>
    <w:rsid w:val="00AC57DC"/>
    <w:rsid w:val="00AC7AD6"/>
    <w:rsid w:val="00AD704B"/>
    <w:rsid w:val="00AD705D"/>
    <w:rsid w:val="00AE0B55"/>
    <w:rsid w:val="00AE0C7B"/>
    <w:rsid w:val="00AE0D85"/>
    <w:rsid w:val="00AE3F1E"/>
    <w:rsid w:val="00AF321A"/>
    <w:rsid w:val="00AF3B01"/>
    <w:rsid w:val="00AF3D0E"/>
    <w:rsid w:val="00AF5E66"/>
    <w:rsid w:val="00AF6CE8"/>
    <w:rsid w:val="00AF6DDF"/>
    <w:rsid w:val="00AF7506"/>
    <w:rsid w:val="00B01ED8"/>
    <w:rsid w:val="00B02BEB"/>
    <w:rsid w:val="00B034F1"/>
    <w:rsid w:val="00B062D1"/>
    <w:rsid w:val="00B0682B"/>
    <w:rsid w:val="00B134A9"/>
    <w:rsid w:val="00B16486"/>
    <w:rsid w:val="00B234FF"/>
    <w:rsid w:val="00B24B08"/>
    <w:rsid w:val="00B2755D"/>
    <w:rsid w:val="00B3218A"/>
    <w:rsid w:val="00B334A9"/>
    <w:rsid w:val="00B37045"/>
    <w:rsid w:val="00B4020B"/>
    <w:rsid w:val="00B472D4"/>
    <w:rsid w:val="00B47EEC"/>
    <w:rsid w:val="00B50A7C"/>
    <w:rsid w:val="00B558BC"/>
    <w:rsid w:val="00B56231"/>
    <w:rsid w:val="00B57EDB"/>
    <w:rsid w:val="00B60617"/>
    <w:rsid w:val="00B6326A"/>
    <w:rsid w:val="00B64BAE"/>
    <w:rsid w:val="00B732AE"/>
    <w:rsid w:val="00B759CB"/>
    <w:rsid w:val="00B76F7C"/>
    <w:rsid w:val="00B775E2"/>
    <w:rsid w:val="00B8006B"/>
    <w:rsid w:val="00B81D27"/>
    <w:rsid w:val="00B858F0"/>
    <w:rsid w:val="00B86C4F"/>
    <w:rsid w:val="00B86DB6"/>
    <w:rsid w:val="00B90417"/>
    <w:rsid w:val="00B911BA"/>
    <w:rsid w:val="00B9185C"/>
    <w:rsid w:val="00B91FB0"/>
    <w:rsid w:val="00BA082D"/>
    <w:rsid w:val="00BA2DC2"/>
    <w:rsid w:val="00BA3943"/>
    <w:rsid w:val="00BA53AD"/>
    <w:rsid w:val="00BB7FAA"/>
    <w:rsid w:val="00BC3981"/>
    <w:rsid w:val="00BC3AA1"/>
    <w:rsid w:val="00BC59D1"/>
    <w:rsid w:val="00BC6F74"/>
    <w:rsid w:val="00BC776F"/>
    <w:rsid w:val="00BD6A29"/>
    <w:rsid w:val="00BD72DB"/>
    <w:rsid w:val="00BE0B31"/>
    <w:rsid w:val="00BE101C"/>
    <w:rsid w:val="00BF0CB8"/>
    <w:rsid w:val="00BF0EEA"/>
    <w:rsid w:val="00BF1138"/>
    <w:rsid w:val="00BF29D2"/>
    <w:rsid w:val="00BF3848"/>
    <w:rsid w:val="00BF434D"/>
    <w:rsid w:val="00BF4CFB"/>
    <w:rsid w:val="00C06217"/>
    <w:rsid w:val="00C1097C"/>
    <w:rsid w:val="00C10B7C"/>
    <w:rsid w:val="00C10FDD"/>
    <w:rsid w:val="00C13802"/>
    <w:rsid w:val="00C15345"/>
    <w:rsid w:val="00C17340"/>
    <w:rsid w:val="00C22461"/>
    <w:rsid w:val="00C2574A"/>
    <w:rsid w:val="00C2637E"/>
    <w:rsid w:val="00C26B6D"/>
    <w:rsid w:val="00C26CD7"/>
    <w:rsid w:val="00C363D0"/>
    <w:rsid w:val="00C42F32"/>
    <w:rsid w:val="00C43C14"/>
    <w:rsid w:val="00C440F0"/>
    <w:rsid w:val="00C44A96"/>
    <w:rsid w:val="00C45FC7"/>
    <w:rsid w:val="00C54184"/>
    <w:rsid w:val="00C544E3"/>
    <w:rsid w:val="00C54AE8"/>
    <w:rsid w:val="00C57A3E"/>
    <w:rsid w:val="00C6361C"/>
    <w:rsid w:val="00C64D8C"/>
    <w:rsid w:val="00C65402"/>
    <w:rsid w:val="00C66306"/>
    <w:rsid w:val="00C712BF"/>
    <w:rsid w:val="00C717F7"/>
    <w:rsid w:val="00C81D51"/>
    <w:rsid w:val="00C82EAC"/>
    <w:rsid w:val="00C83752"/>
    <w:rsid w:val="00C90AC0"/>
    <w:rsid w:val="00C9234A"/>
    <w:rsid w:val="00C92D74"/>
    <w:rsid w:val="00C943DF"/>
    <w:rsid w:val="00CA3271"/>
    <w:rsid w:val="00CA58D8"/>
    <w:rsid w:val="00CA7728"/>
    <w:rsid w:val="00CA7B36"/>
    <w:rsid w:val="00CB17E9"/>
    <w:rsid w:val="00CB1BC7"/>
    <w:rsid w:val="00CC0DBB"/>
    <w:rsid w:val="00CC1B68"/>
    <w:rsid w:val="00CC1BB0"/>
    <w:rsid w:val="00CC5A21"/>
    <w:rsid w:val="00CC6BFE"/>
    <w:rsid w:val="00CC74C9"/>
    <w:rsid w:val="00CC773B"/>
    <w:rsid w:val="00CD26CA"/>
    <w:rsid w:val="00CD2A4B"/>
    <w:rsid w:val="00CD57B5"/>
    <w:rsid w:val="00CE411B"/>
    <w:rsid w:val="00CE4983"/>
    <w:rsid w:val="00CE58AA"/>
    <w:rsid w:val="00CE5B5C"/>
    <w:rsid w:val="00CE6466"/>
    <w:rsid w:val="00CE7A96"/>
    <w:rsid w:val="00CF2C79"/>
    <w:rsid w:val="00CF2D24"/>
    <w:rsid w:val="00CF4899"/>
    <w:rsid w:val="00CF4ECB"/>
    <w:rsid w:val="00CF5CD2"/>
    <w:rsid w:val="00CF67E3"/>
    <w:rsid w:val="00D00EFB"/>
    <w:rsid w:val="00D02231"/>
    <w:rsid w:val="00D06487"/>
    <w:rsid w:val="00D12654"/>
    <w:rsid w:val="00D13B9B"/>
    <w:rsid w:val="00D220F5"/>
    <w:rsid w:val="00D23AC4"/>
    <w:rsid w:val="00D275CE"/>
    <w:rsid w:val="00D309A8"/>
    <w:rsid w:val="00D30D9F"/>
    <w:rsid w:val="00D30F30"/>
    <w:rsid w:val="00D31B9B"/>
    <w:rsid w:val="00D32278"/>
    <w:rsid w:val="00D3637A"/>
    <w:rsid w:val="00D42709"/>
    <w:rsid w:val="00D42879"/>
    <w:rsid w:val="00D428EA"/>
    <w:rsid w:val="00D43811"/>
    <w:rsid w:val="00D46E9A"/>
    <w:rsid w:val="00D51600"/>
    <w:rsid w:val="00D53E4D"/>
    <w:rsid w:val="00D549D4"/>
    <w:rsid w:val="00D57216"/>
    <w:rsid w:val="00D57FBE"/>
    <w:rsid w:val="00D60167"/>
    <w:rsid w:val="00D624C7"/>
    <w:rsid w:val="00D63B54"/>
    <w:rsid w:val="00D669F8"/>
    <w:rsid w:val="00D66F11"/>
    <w:rsid w:val="00D718BE"/>
    <w:rsid w:val="00D74657"/>
    <w:rsid w:val="00D74789"/>
    <w:rsid w:val="00D766BA"/>
    <w:rsid w:val="00D84DF2"/>
    <w:rsid w:val="00D8592A"/>
    <w:rsid w:val="00D9424A"/>
    <w:rsid w:val="00D9555E"/>
    <w:rsid w:val="00DA0482"/>
    <w:rsid w:val="00DA284B"/>
    <w:rsid w:val="00DA30F5"/>
    <w:rsid w:val="00DA34CD"/>
    <w:rsid w:val="00DA4357"/>
    <w:rsid w:val="00DA7718"/>
    <w:rsid w:val="00DB366D"/>
    <w:rsid w:val="00DB3724"/>
    <w:rsid w:val="00DB4B51"/>
    <w:rsid w:val="00DC07F4"/>
    <w:rsid w:val="00DC155E"/>
    <w:rsid w:val="00DC1D4E"/>
    <w:rsid w:val="00DC2CA6"/>
    <w:rsid w:val="00DC4AB3"/>
    <w:rsid w:val="00DC7692"/>
    <w:rsid w:val="00DD11FD"/>
    <w:rsid w:val="00DD1F1E"/>
    <w:rsid w:val="00DD3A61"/>
    <w:rsid w:val="00DD3B2C"/>
    <w:rsid w:val="00DD7B67"/>
    <w:rsid w:val="00DE147D"/>
    <w:rsid w:val="00DE5A15"/>
    <w:rsid w:val="00DE6706"/>
    <w:rsid w:val="00DE675E"/>
    <w:rsid w:val="00DF407D"/>
    <w:rsid w:val="00DF513E"/>
    <w:rsid w:val="00DF65D5"/>
    <w:rsid w:val="00DF6776"/>
    <w:rsid w:val="00DF7208"/>
    <w:rsid w:val="00DF7D20"/>
    <w:rsid w:val="00E018E0"/>
    <w:rsid w:val="00E07C2D"/>
    <w:rsid w:val="00E12B84"/>
    <w:rsid w:val="00E1318B"/>
    <w:rsid w:val="00E14004"/>
    <w:rsid w:val="00E14758"/>
    <w:rsid w:val="00E158C0"/>
    <w:rsid w:val="00E200CD"/>
    <w:rsid w:val="00E20F5E"/>
    <w:rsid w:val="00E23133"/>
    <w:rsid w:val="00E2372D"/>
    <w:rsid w:val="00E27606"/>
    <w:rsid w:val="00E3025B"/>
    <w:rsid w:val="00E30BA7"/>
    <w:rsid w:val="00E32456"/>
    <w:rsid w:val="00E35ECC"/>
    <w:rsid w:val="00E3605C"/>
    <w:rsid w:val="00E36C7E"/>
    <w:rsid w:val="00E36FCD"/>
    <w:rsid w:val="00E36FE1"/>
    <w:rsid w:val="00E37019"/>
    <w:rsid w:val="00E42233"/>
    <w:rsid w:val="00E44814"/>
    <w:rsid w:val="00E45F69"/>
    <w:rsid w:val="00E468CA"/>
    <w:rsid w:val="00E502CD"/>
    <w:rsid w:val="00E50BD4"/>
    <w:rsid w:val="00E54C33"/>
    <w:rsid w:val="00E563D6"/>
    <w:rsid w:val="00E5770D"/>
    <w:rsid w:val="00E640BB"/>
    <w:rsid w:val="00E6427F"/>
    <w:rsid w:val="00E72252"/>
    <w:rsid w:val="00E72E06"/>
    <w:rsid w:val="00E76693"/>
    <w:rsid w:val="00E80BCB"/>
    <w:rsid w:val="00E81397"/>
    <w:rsid w:val="00E8352A"/>
    <w:rsid w:val="00E84200"/>
    <w:rsid w:val="00E8749D"/>
    <w:rsid w:val="00E928DE"/>
    <w:rsid w:val="00E92A47"/>
    <w:rsid w:val="00E92B89"/>
    <w:rsid w:val="00E93712"/>
    <w:rsid w:val="00E97698"/>
    <w:rsid w:val="00EA1CEE"/>
    <w:rsid w:val="00EA7C67"/>
    <w:rsid w:val="00EB129E"/>
    <w:rsid w:val="00EB5770"/>
    <w:rsid w:val="00EB79DC"/>
    <w:rsid w:val="00EB7C2F"/>
    <w:rsid w:val="00EC2726"/>
    <w:rsid w:val="00EC3D20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363A"/>
    <w:rsid w:val="00EF3EF3"/>
    <w:rsid w:val="00EF6D82"/>
    <w:rsid w:val="00F018C0"/>
    <w:rsid w:val="00F130FE"/>
    <w:rsid w:val="00F16A14"/>
    <w:rsid w:val="00F211A7"/>
    <w:rsid w:val="00F22DDC"/>
    <w:rsid w:val="00F249C1"/>
    <w:rsid w:val="00F26854"/>
    <w:rsid w:val="00F3047A"/>
    <w:rsid w:val="00F3088A"/>
    <w:rsid w:val="00F3342F"/>
    <w:rsid w:val="00F37666"/>
    <w:rsid w:val="00F40991"/>
    <w:rsid w:val="00F50F07"/>
    <w:rsid w:val="00F51A33"/>
    <w:rsid w:val="00F54675"/>
    <w:rsid w:val="00F549CE"/>
    <w:rsid w:val="00F6001E"/>
    <w:rsid w:val="00F62F4E"/>
    <w:rsid w:val="00F649FB"/>
    <w:rsid w:val="00F652C4"/>
    <w:rsid w:val="00F71A3D"/>
    <w:rsid w:val="00F804F4"/>
    <w:rsid w:val="00F824BD"/>
    <w:rsid w:val="00F83497"/>
    <w:rsid w:val="00F83715"/>
    <w:rsid w:val="00F91B77"/>
    <w:rsid w:val="00FA0A60"/>
    <w:rsid w:val="00FB59CC"/>
    <w:rsid w:val="00FB6667"/>
    <w:rsid w:val="00FC0334"/>
    <w:rsid w:val="00FC2516"/>
    <w:rsid w:val="00FC65F0"/>
    <w:rsid w:val="00FD58DC"/>
    <w:rsid w:val="00FD6EE6"/>
    <w:rsid w:val="00FD7BB5"/>
    <w:rsid w:val="00FE0F1A"/>
    <w:rsid w:val="00FE285D"/>
    <w:rsid w:val="00FE2A02"/>
    <w:rsid w:val="00FE3873"/>
    <w:rsid w:val="00FE7629"/>
    <w:rsid w:val="00FF0A83"/>
    <w:rsid w:val="00FF2F69"/>
    <w:rsid w:val="00FF58A1"/>
    <w:rsid w:val="00FF5E49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E20F5E"/>
  </w:style>
  <w:style w:type="character" w:customStyle="1" w:styleId="TextvysvtlivekChar">
    <w:name w:val="Text vysvětlivek Char"/>
    <w:basedOn w:val="Standardnpsmoodstavce"/>
    <w:link w:val="Textvysvtlivek"/>
    <w:rsid w:val="00E20F5E"/>
    <w:rPr>
      <w:rFonts w:ascii="Arial" w:hAnsi="Arial"/>
    </w:rPr>
  </w:style>
  <w:style w:type="character" w:styleId="Odkaznavysvtlivky">
    <w:name w:val="endnote reference"/>
    <w:basedOn w:val="Standardnpsmoodstavce"/>
    <w:rsid w:val="00E20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4017</Words>
  <Characters>23704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26</cp:revision>
  <cp:lastPrinted>2021-10-07T07:10:00Z</cp:lastPrinted>
  <dcterms:created xsi:type="dcterms:W3CDTF">2023-11-22T11:45:00Z</dcterms:created>
  <dcterms:modified xsi:type="dcterms:W3CDTF">2024-02-13T09:12:00Z</dcterms:modified>
</cp:coreProperties>
</file>