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162" w:rsidRPr="00592162" w:rsidRDefault="00E13E6B" w:rsidP="00592162">
      <w:pPr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5620FC9" wp14:editId="7E047FC9">
                <wp:simplePos x="0" y="0"/>
                <wp:positionH relativeFrom="column">
                  <wp:posOffset>0</wp:posOffset>
                </wp:positionH>
                <wp:positionV relativeFrom="paragraph">
                  <wp:posOffset>-360045</wp:posOffset>
                </wp:positionV>
                <wp:extent cx="6119495" cy="359410"/>
                <wp:effectExtent l="0" t="1905" r="0" b="63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287" w:rsidRDefault="00F94287">
                            <w:pPr>
                              <w:pStyle w:val="Obsahrmce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8.35pt;width:481.85pt;height:28.3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" stroked="f">
                <v:textbox inset="0,0,0,0">
                  <w:txbxContent>
                    <w:p w:rsidR="00F94287" w:rsidRDefault="00F94287">
                      <w:pPr>
                        <w:pStyle w:val="Obsahrmce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74632" wp14:editId="653CAF86">
                <wp:simplePos x="0" y="0"/>
                <wp:positionH relativeFrom="page">
                  <wp:posOffset>720090</wp:posOffset>
                </wp:positionH>
                <wp:positionV relativeFrom="page">
                  <wp:posOffset>1205865</wp:posOffset>
                </wp:positionV>
                <wp:extent cx="2571750" cy="636270"/>
                <wp:effectExtent l="0" t="0" r="381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Sídlo:</w:t>
                            </w:r>
                          </w:p>
                          <w:p w:rsidR="00F94287" w:rsidRDefault="001B5804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Berní 2261/1</w:t>
                            </w:r>
                            <w:r w:rsidR="0074767A"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, 400 01 Ústí nad Labem</w:t>
                            </w:r>
                          </w:p>
                          <w:p w:rsidR="001B5804" w:rsidRDefault="001B5804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tel.: 475 240 600,</w:t>
                            </w:r>
                          </w:p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www.nuts2severozapad.cz, www.europa.eu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7pt;margin-top:94.95pt;width:202.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" filled="f" stroked="f">
                <v:stroke joinstyle="round"/>
                <v:textbox inset="0,0,0,0">
                  <w:txbxContent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Sídlo:</w:t>
                      </w:r>
                    </w:p>
                    <w:p w:rsidR="00F94287" w:rsidRDefault="001B5804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Berní 2261/1</w:t>
                      </w:r>
                      <w:r w:rsidR="0074767A"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, 400 01 Ústí nad Labem</w:t>
                      </w:r>
                    </w:p>
                    <w:p w:rsidR="001B5804" w:rsidRDefault="001B5804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tel.: 475 240 600,</w:t>
                      </w:r>
                    </w:p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www.nuts2severozapad.cz, www.europa.eu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68CD5" wp14:editId="35F5A976">
                <wp:simplePos x="0" y="0"/>
                <wp:positionH relativeFrom="page">
                  <wp:posOffset>3420110</wp:posOffset>
                </wp:positionH>
                <wp:positionV relativeFrom="page">
                  <wp:posOffset>1205865</wp:posOffset>
                </wp:positionV>
                <wp:extent cx="2432050" cy="604520"/>
                <wp:effectExtent l="63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Pracoviště:</w:t>
                            </w:r>
                          </w:p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 xml:space="preserve">Závodní </w:t>
                            </w:r>
                            <w:r w:rsidR="001B5804"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391/96C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 xml:space="preserve">, 360 </w:t>
                            </w:r>
                            <w:r w:rsidR="001B5804"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 xml:space="preserve"> Karlovy Vary</w:t>
                            </w:r>
                          </w:p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116DF9" w:rsidRPr="00116DF9"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354 222 624</w:t>
                            </w:r>
                          </w:p>
                          <w:p w:rsidR="00F94287" w:rsidRDefault="0074767A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e-mail: ridiciorgan@nuts2severozapad.cz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9.3pt;margin-top:94.95pt;width:191.5pt;height:47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" filled="f" stroked="f">
                <v:stroke joinstyle="round"/>
                <v:textbox inset="0,0,0,0">
                  <w:txbxContent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Pracoviště:</w:t>
                      </w:r>
                    </w:p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 xml:space="preserve">Závodní </w:t>
                      </w:r>
                      <w:r w:rsidR="001B5804"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391/96C</w:t>
                      </w: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 xml:space="preserve">, 360 </w:t>
                      </w:r>
                      <w:r w:rsidR="001B5804"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06</w:t>
                      </w: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 xml:space="preserve"> Karlovy Vary</w:t>
                      </w:r>
                    </w:p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 xml:space="preserve">tel.: </w:t>
                      </w:r>
                      <w:r w:rsidR="00116DF9" w:rsidRPr="00116DF9"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354 222 624</w:t>
                      </w:r>
                    </w:p>
                    <w:p w:rsidR="00F94287" w:rsidRDefault="0074767A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e-mail: ridiciorgan@nuts2severozapad.cz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4679" w:rsidRPr="00181F3E">
        <w:rPr>
          <w:b/>
        </w:rPr>
        <w:t xml:space="preserve">Regionální rada regionu soudržnosti Severozápad </w:t>
      </w:r>
      <w:r w:rsidR="007C4679">
        <w:rPr>
          <w:b/>
        </w:rPr>
        <w:br/>
      </w:r>
      <w:r w:rsidR="007C4679" w:rsidRPr="00E13846">
        <w:t>se sídlem</w:t>
      </w:r>
      <w:r w:rsidR="007C4679">
        <w:t>:</w:t>
      </w:r>
      <w:r w:rsidR="007C4679" w:rsidRPr="00E13846">
        <w:t xml:space="preserve"> </w:t>
      </w:r>
      <w:r w:rsidR="001B5804">
        <w:t>Berní 2261</w:t>
      </w:r>
      <w:r w:rsidR="007C4679">
        <w:t xml:space="preserve"> 40001  Ústí nad Labem</w:t>
      </w:r>
      <w:r w:rsidR="007C4679">
        <w:br/>
        <w:t>IČ: 75082136</w:t>
      </w:r>
      <w:r w:rsidR="007C4679">
        <w:br/>
      </w:r>
      <w:r w:rsidR="007C4679" w:rsidRPr="00592162">
        <w:t>zast</w:t>
      </w:r>
      <w:r w:rsidR="00592162" w:rsidRPr="00592162">
        <w:t>o</w:t>
      </w:r>
      <w:r w:rsidR="007C4679" w:rsidRPr="00592162">
        <w:t>up</w:t>
      </w:r>
      <w:r w:rsidR="00EA205B" w:rsidRPr="00592162">
        <w:t>ená</w:t>
      </w:r>
      <w:r w:rsidR="00592162">
        <w:t xml:space="preserve"> </w:t>
      </w:r>
      <w:r w:rsidR="007C4679" w:rsidRPr="00592162">
        <w:t xml:space="preserve"> </w:t>
      </w:r>
      <w:r w:rsidR="001B5804" w:rsidRPr="00592162">
        <w:t>Bc. Jan</w:t>
      </w:r>
      <w:r w:rsidR="00592162">
        <w:t>ou</w:t>
      </w:r>
      <w:r w:rsidR="001B5804" w:rsidRPr="00592162">
        <w:t xml:space="preserve"> Havlicov</w:t>
      </w:r>
      <w:r w:rsidR="00592162">
        <w:t>ou</w:t>
      </w:r>
      <w:r w:rsidR="007C4679" w:rsidRPr="00592162">
        <w:t>, ředitel</w:t>
      </w:r>
      <w:r w:rsidR="001B5804" w:rsidRPr="00592162">
        <w:t>k</w:t>
      </w:r>
      <w:r w:rsidR="00592162">
        <w:t>ou Úřadu</w:t>
      </w:r>
      <w:r w:rsidR="00FB688C" w:rsidRPr="00592162">
        <w:t xml:space="preserve"> </w:t>
      </w:r>
      <w:r w:rsidR="00592162" w:rsidRPr="00C33018">
        <w:rPr>
          <w:rFonts w:cs="Arial"/>
        </w:rPr>
        <w:t>Regionální rady regionu soudržnosti Severozápad na základě plné moci ze dne 6. 2. 2013</w:t>
      </w:r>
    </w:p>
    <w:p w:rsidR="00592162" w:rsidRDefault="00592162" w:rsidP="00592162">
      <w:pPr>
        <w:tabs>
          <w:tab w:val="left" w:pos="0"/>
        </w:tabs>
        <w:jc w:val="left"/>
      </w:pPr>
      <w:r w:rsidRPr="00592162">
        <w:t>(dále jen „odběratel“)</w:t>
      </w:r>
    </w:p>
    <w:p w:rsidR="007C4679" w:rsidRDefault="007C4679" w:rsidP="007C4679">
      <w:pPr>
        <w:tabs>
          <w:tab w:val="left" w:pos="0"/>
        </w:tabs>
        <w:jc w:val="left"/>
        <w:rPr>
          <w:b/>
        </w:rPr>
      </w:pPr>
    </w:p>
    <w:p w:rsidR="007C4679" w:rsidRDefault="007C4679" w:rsidP="007C4679">
      <w:pPr>
        <w:tabs>
          <w:tab w:val="left" w:pos="0"/>
        </w:tabs>
      </w:pPr>
      <w:r>
        <w:t>a</w:t>
      </w:r>
    </w:p>
    <w:p w:rsidR="007C4679" w:rsidRDefault="007C4679" w:rsidP="007C4679">
      <w:pPr>
        <w:tabs>
          <w:tab w:val="left" w:pos="0"/>
        </w:tabs>
        <w:rPr>
          <w:b/>
        </w:rPr>
      </w:pPr>
    </w:p>
    <w:p w:rsidR="007C4679" w:rsidRDefault="007C4679" w:rsidP="007C4679">
      <w:pPr>
        <w:rPr>
          <w:b/>
        </w:rPr>
      </w:pPr>
      <w:r>
        <w:rPr>
          <w:b/>
        </w:rPr>
        <w:t>KS – program, spol.</w:t>
      </w:r>
      <w:r w:rsidR="00062939">
        <w:rPr>
          <w:b/>
        </w:rPr>
        <w:t xml:space="preserve"> </w:t>
      </w:r>
      <w:r>
        <w:rPr>
          <w:b/>
        </w:rPr>
        <w:t>s r.</w:t>
      </w:r>
      <w:r w:rsidR="00062939">
        <w:rPr>
          <w:b/>
        </w:rPr>
        <w:t xml:space="preserve"> </w:t>
      </w:r>
      <w:r>
        <w:rPr>
          <w:b/>
        </w:rPr>
        <w:t>o.</w:t>
      </w:r>
    </w:p>
    <w:p w:rsidR="007C4679" w:rsidRDefault="007C4679" w:rsidP="007C4679">
      <w:r>
        <w:rPr>
          <w:color w:val="000000"/>
          <w:szCs w:val="24"/>
        </w:rPr>
        <w:t xml:space="preserve">se sídlem: </w:t>
      </w:r>
      <w:r>
        <w:t xml:space="preserve">Rokytnice 413, 755 01 Vsetín </w:t>
      </w:r>
    </w:p>
    <w:p w:rsidR="007C4679" w:rsidRDefault="007C4679" w:rsidP="007C4679">
      <w:r>
        <w:t>IČ: 43963617</w:t>
      </w:r>
    </w:p>
    <w:p w:rsidR="007C4679" w:rsidRDefault="007C4679" w:rsidP="007C4679">
      <w:r>
        <w:t>DIČ: CZ43963617</w:t>
      </w:r>
    </w:p>
    <w:p w:rsidR="007C4679" w:rsidRDefault="007C4679" w:rsidP="007C4679">
      <w:r>
        <w:t>zapsaný v obchodním rejstříku vedeném u Krajského soudu v Ostrav</w:t>
      </w:r>
      <w:r w:rsidR="001B5804">
        <w:t>ě</w:t>
      </w:r>
      <w:r>
        <w:t>, oddíl C, vložka 2189</w:t>
      </w:r>
    </w:p>
    <w:p w:rsidR="007C4679" w:rsidRDefault="007C4679" w:rsidP="007C4679">
      <w:r>
        <w:t xml:space="preserve">bankovní spojení: </w:t>
      </w:r>
      <w:r w:rsidR="007053DB">
        <w:t>XXXXXXXXXXXXXX</w:t>
      </w:r>
      <w:r>
        <w:t>, č.</w:t>
      </w:r>
      <w:r w:rsidR="001B5804">
        <w:t xml:space="preserve"> </w:t>
      </w:r>
      <w:r>
        <w:t xml:space="preserve">účtu </w:t>
      </w:r>
      <w:r w:rsidR="007053DB">
        <w:t>XXXXXXXXXXXXXXX</w:t>
      </w:r>
    </w:p>
    <w:p w:rsidR="007C4679" w:rsidRPr="00592162" w:rsidRDefault="00EA205B" w:rsidP="007C4679">
      <w:r w:rsidRPr="00592162">
        <w:t>zastoupený</w:t>
      </w:r>
      <w:r w:rsidR="007C4679" w:rsidRPr="00592162">
        <w:t>: jednatel Ing. Jiří Baroš</w:t>
      </w:r>
    </w:p>
    <w:p w:rsidR="007C4679" w:rsidRDefault="007C4679" w:rsidP="007C4679">
      <w:r>
        <w:t>(dále jen „poskytovatel“)</w:t>
      </w:r>
    </w:p>
    <w:p w:rsidR="007C4679" w:rsidRDefault="007C4679" w:rsidP="007C4679"/>
    <w:p w:rsidR="007C4679" w:rsidRPr="00592162" w:rsidRDefault="007C4679" w:rsidP="007C4679">
      <w:r>
        <w:t xml:space="preserve">Odběratel a poskytovatel </w:t>
      </w:r>
      <w:r w:rsidRPr="00592162">
        <w:t>uzavírají</w:t>
      </w:r>
      <w:r w:rsidR="00EA205B" w:rsidRPr="00592162">
        <w:t xml:space="preserve"> tento</w:t>
      </w:r>
      <w:r w:rsidRPr="00592162">
        <w:t>:</w:t>
      </w:r>
    </w:p>
    <w:p w:rsidR="007C4679" w:rsidRDefault="007C4679" w:rsidP="007C46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1B5804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</w:p>
    <w:p w:rsidR="007C4679" w:rsidRPr="00592162" w:rsidRDefault="007C4679" w:rsidP="000629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ke smlouvě o </w:t>
      </w:r>
      <w:r w:rsidRPr="009B6401">
        <w:rPr>
          <w:sz w:val="32"/>
          <w:szCs w:val="32"/>
        </w:rPr>
        <w:t>poskytování technické podpory pro programové vybavení KS personalistika číslo 23/2008</w:t>
      </w:r>
      <w:r>
        <w:rPr>
          <w:sz w:val="32"/>
          <w:szCs w:val="32"/>
        </w:rPr>
        <w:t xml:space="preserve">  </w:t>
      </w:r>
      <w:r w:rsidRPr="005A11C0">
        <w:rPr>
          <w:sz w:val="32"/>
          <w:szCs w:val="32"/>
        </w:rPr>
        <w:t>uzavřené dne 30.</w:t>
      </w:r>
      <w:r w:rsidR="00062939">
        <w:rPr>
          <w:sz w:val="32"/>
          <w:szCs w:val="32"/>
        </w:rPr>
        <w:t> </w:t>
      </w:r>
      <w:r w:rsidRPr="005A11C0">
        <w:rPr>
          <w:sz w:val="32"/>
          <w:szCs w:val="32"/>
        </w:rPr>
        <w:t>9.</w:t>
      </w:r>
      <w:r w:rsidR="00062939">
        <w:rPr>
          <w:sz w:val="32"/>
          <w:szCs w:val="32"/>
        </w:rPr>
        <w:t> </w:t>
      </w:r>
      <w:r w:rsidRPr="005A11C0">
        <w:rPr>
          <w:sz w:val="32"/>
          <w:szCs w:val="32"/>
        </w:rPr>
        <w:t>2008</w:t>
      </w:r>
      <w:r w:rsidR="00062939">
        <w:rPr>
          <w:sz w:val="32"/>
          <w:szCs w:val="32"/>
        </w:rPr>
        <w:t xml:space="preserve"> </w:t>
      </w:r>
      <w:r w:rsidR="005D3C10" w:rsidRPr="00592162">
        <w:rPr>
          <w:sz w:val="32"/>
          <w:szCs w:val="32"/>
        </w:rPr>
        <w:t>(ve znění dodatku č.</w:t>
      </w:r>
      <w:r w:rsidR="00062939">
        <w:rPr>
          <w:sz w:val="32"/>
          <w:szCs w:val="32"/>
        </w:rPr>
        <w:t xml:space="preserve"> </w:t>
      </w:r>
      <w:r w:rsidR="005D3C10" w:rsidRPr="00592162">
        <w:rPr>
          <w:sz w:val="32"/>
          <w:szCs w:val="32"/>
        </w:rPr>
        <w:t>1)</w:t>
      </w:r>
      <w:r w:rsidRPr="00592162">
        <w:rPr>
          <w:b/>
          <w:sz w:val="24"/>
          <w:szCs w:val="24"/>
        </w:rPr>
        <w:t xml:space="preserve"> </w:t>
      </w:r>
    </w:p>
    <w:p w:rsidR="007C4679" w:rsidRDefault="007C4679" w:rsidP="007C4679"/>
    <w:p w:rsidR="00EA205B" w:rsidRDefault="00EA205B" w:rsidP="00EA205B">
      <w:pPr>
        <w:jc w:val="left"/>
      </w:pPr>
    </w:p>
    <w:p w:rsidR="00EA205B" w:rsidRDefault="00EA205B" w:rsidP="00EA205B">
      <w:pPr>
        <w:jc w:val="center"/>
      </w:pPr>
      <w:r>
        <w:t>I.</w:t>
      </w:r>
    </w:p>
    <w:p w:rsidR="00011EEE" w:rsidRDefault="007C4679" w:rsidP="00EA205B">
      <w:pPr>
        <w:jc w:val="left"/>
      </w:pPr>
      <w:r>
        <w:t>Tímto dodatkem se mění</w:t>
      </w:r>
      <w:r w:rsidR="00011EEE">
        <w:t>:</w:t>
      </w:r>
    </w:p>
    <w:p w:rsidR="00011EEE" w:rsidRDefault="00011EEE" w:rsidP="007C4679"/>
    <w:p w:rsidR="007C4679" w:rsidRDefault="007C4679" w:rsidP="007C4679">
      <w:r>
        <w:t xml:space="preserve">Příloha č. 1 </w:t>
      </w:r>
      <w:r w:rsidR="00011EEE">
        <w:t xml:space="preserve"> - </w:t>
      </w:r>
      <w:r>
        <w:t>KOMPETENČNÍ DOLOŽKA</w:t>
      </w:r>
      <w:r w:rsidR="005D3C10">
        <w:t xml:space="preserve"> takto:</w:t>
      </w:r>
    </w:p>
    <w:p w:rsidR="007C4679" w:rsidRDefault="007C4679" w:rsidP="007C4679">
      <w:pPr>
        <w:jc w:val="center"/>
        <w:rPr>
          <w:b/>
        </w:rPr>
      </w:pPr>
    </w:p>
    <w:p w:rsidR="007C4679" w:rsidRPr="00EA205B" w:rsidRDefault="007C4679" w:rsidP="00EA205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EA205B">
        <w:rPr>
          <w:szCs w:val="24"/>
          <w:u w:val="single"/>
        </w:rPr>
        <w:t xml:space="preserve">Osoby oprávněné jednat ve věcech smluvních a obchodních </w:t>
      </w:r>
    </w:p>
    <w:p w:rsidR="007C4679" w:rsidRDefault="007C4679" w:rsidP="007C4679">
      <w:pPr>
        <w:rPr>
          <w:szCs w:val="24"/>
        </w:rPr>
      </w:pPr>
      <w:r>
        <w:rPr>
          <w:szCs w:val="24"/>
        </w:rPr>
        <w:t xml:space="preserve">Za odběratele: </w:t>
      </w:r>
      <w:r w:rsidR="001B5804">
        <w:rPr>
          <w:szCs w:val="24"/>
        </w:rPr>
        <w:t>Bc. Jana Havlicová</w:t>
      </w:r>
      <w:r>
        <w:rPr>
          <w:szCs w:val="24"/>
        </w:rPr>
        <w:t xml:space="preserve"> </w:t>
      </w:r>
    </w:p>
    <w:p w:rsidR="001B5804" w:rsidRDefault="001B5804" w:rsidP="007C4679">
      <w:pPr>
        <w:rPr>
          <w:szCs w:val="24"/>
        </w:rPr>
      </w:pPr>
      <w:r>
        <w:rPr>
          <w:szCs w:val="24"/>
        </w:rPr>
        <w:t>Za poskytovatele: Ing. Jiří Baroš</w:t>
      </w:r>
    </w:p>
    <w:p w:rsidR="00EA205B" w:rsidRDefault="00EA205B" w:rsidP="007C4679">
      <w:pPr>
        <w:rPr>
          <w:szCs w:val="24"/>
        </w:rPr>
      </w:pPr>
    </w:p>
    <w:p w:rsidR="007C4679" w:rsidRPr="00EA205B" w:rsidRDefault="007C4679" w:rsidP="00EA205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EA205B">
        <w:rPr>
          <w:szCs w:val="24"/>
          <w:u w:val="single"/>
        </w:rPr>
        <w:t>Osoby oprávněné jednat ve věcech technických – správa databáze</w:t>
      </w:r>
    </w:p>
    <w:p w:rsidR="00EA205B" w:rsidRDefault="00EA205B" w:rsidP="007C4679">
      <w:pPr>
        <w:rPr>
          <w:szCs w:val="24"/>
          <w:u w:val="single"/>
        </w:rPr>
      </w:pPr>
    </w:p>
    <w:p w:rsidR="00EA205B" w:rsidRPr="006B726E" w:rsidRDefault="00EA205B" w:rsidP="007C4679">
      <w:pPr>
        <w:rPr>
          <w:szCs w:val="24"/>
        </w:rPr>
      </w:pPr>
      <w:r w:rsidRPr="006B726E">
        <w:rPr>
          <w:szCs w:val="24"/>
        </w:rPr>
        <w:t>Za odběratele:</w:t>
      </w:r>
      <w:r w:rsidR="00592162" w:rsidRPr="006B726E">
        <w:rPr>
          <w:szCs w:val="24"/>
        </w:rPr>
        <w:t xml:space="preserve">           </w:t>
      </w:r>
    </w:p>
    <w:p w:rsidR="00011EEE" w:rsidRDefault="007C4679" w:rsidP="007C467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Smluvní strany berou na vědomí, že uživatel pověřil zajištěním součinnosti  po technické stránce stávajícího správce ICT prostředí uživatele, společnost SOFTRONIC Praha, a.</w:t>
      </w:r>
      <w:r w:rsidR="00062939">
        <w:rPr>
          <w:szCs w:val="24"/>
        </w:rPr>
        <w:t xml:space="preserve"> </w:t>
      </w:r>
      <w:r>
        <w:rPr>
          <w:szCs w:val="24"/>
        </w:rPr>
        <w:t>s.</w:t>
      </w:r>
      <w:r w:rsidR="00062939">
        <w:rPr>
          <w:szCs w:val="24"/>
        </w:rPr>
        <w:t xml:space="preserve">, </w:t>
      </w:r>
      <w:r>
        <w:rPr>
          <w:szCs w:val="24"/>
        </w:rPr>
        <w:t>IČ 62911856. Tento správce ICT smluvně zajišťuje provoz systémů a technologií uživatele souvisejících s předmětem plnění této smlouvy, zprostředkovává technickou komunikaci a zajišťuje projektové řízení.</w:t>
      </w:r>
      <w:r w:rsidR="00011EEE">
        <w:rPr>
          <w:szCs w:val="24"/>
        </w:rPr>
        <w:tab/>
        <w:t xml:space="preserve">                </w:t>
      </w:r>
    </w:p>
    <w:p w:rsidR="00011EEE" w:rsidRDefault="007053DB" w:rsidP="007C4679">
      <w:pPr>
        <w:spacing w:before="100" w:beforeAutospacing="1" w:after="100" w:afterAutospacing="1"/>
        <w:rPr>
          <w:szCs w:val="24"/>
        </w:rPr>
      </w:pPr>
      <w:proofErr w:type="gramStart"/>
      <w:r w:rsidRPr="007053DB">
        <w:rPr>
          <w:szCs w:val="24"/>
        </w:rPr>
        <w:t>XXXXXXXXXXXXXXXXXXX</w:t>
      </w:r>
      <w:r w:rsidR="00011EEE">
        <w:rPr>
          <w:szCs w:val="24"/>
        </w:rPr>
        <w:t xml:space="preserve">  tel.</w:t>
      </w:r>
      <w:proofErr w:type="gramEnd"/>
      <w:r w:rsidR="00011EEE">
        <w:rPr>
          <w:szCs w:val="24"/>
        </w:rPr>
        <w:t xml:space="preserve"> </w:t>
      </w:r>
      <w:r>
        <w:rPr>
          <w:szCs w:val="24"/>
        </w:rPr>
        <w:t>XXXXXXXXXXXXX</w:t>
      </w:r>
    </w:p>
    <w:p w:rsidR="007C4679" w:rsidRDefault="007C4679" w:rsidP="007C4679">
      <w:pPr>
        <w:rPr>
          <w:color w:val="FF0000"/>
          <w:szCs w:val="24"/>
        </w:rPr>
      </w:pPr>
      <w:r w:rsidRPr="006B726E">
        <w:rPr>
          <w:szCs w:val="24"/>
        </w:rPr>
        <w:lastRenderedPageBreak/>
        <w:t>Za poskytovatele:</w:t>
      </w:r>
      <w:r w:rsidRPr="00592162">
        <w:rPr>
          <w:color w:val="FF0000"/>
          <w:szCs w:val="24"/>
        </w:rPr>
        <w:t xml:space="preserve"> </w:t>
      </w:r>
      <w:r w:rsidR="00592162" w:rsidRPr="00592162">
        <w:rPr>
          <w:color w:val="FF0000"/>
          <w:szCs w:val="24"/>
        </w:rPr>
        <w:t xml:space="preserve">  </w:t>
      </w:r>
      <w:r w:rsidR="007053DB">
        <w:rPr>
          <w:szCs w:val="24"/>
        </w:rPr>
        <w:t xml:space="preserve">XXXXXXXXXXXX, </w:t>
      </w:r>
      <w:r w:rsidR="006B726E" w:rsidRPr="006B726E">
        <w:rPr>
          <w:szCs w:val="24"/>
        </w:rPr>
        <w:t>tel.</w:t>
      </w:r>
      <w:r w:rsidR="006B726E">
        <w:rPr>
          <w:szCs w:val="24"/>
        </w:rPr>
        <w:t xml:space="preserve">: </w:t>
      </w:r>
      <w:r w:rsidR="007053DB">
        <w:rPr>
          <w:szCs w:val="24"/>
        </w:rPr>
        <w:t>XXXXXXXXXX</w:t>
      </w:r>
    </w:p>
    <w:p w:rsidR="006B726E" w:rsidRDefault="006B726E" w:rsidP="007C4679">
      <w:pPr>
        <w:rPr>
          <w:szCs w:val="24"/>
        </w:rPr>
      </w:pPr>
    </w:p>
    <w:p w:rsidR="007C4679" w:rsidRPr="00EA205B" w:rsidRDefault="007C4679" w:rsidP="00EA205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EA205B">
        <w:rPr>
          <w:szCs w:val="24"/>
          <w:u w:val="single"/>
        </w:rPr>
        <w:t>Osoby oprávněné jednat ve věcech technických – reklamace systému Personalistika:</w:t>
      </w:r>
    </w:p>
    <w:p w:rsidR="006B726E" w:rsidRDefault="006B726E" w:rsidP="007C4679">
      <w:pPr>
        <w:rPr>
          <w:szCs w:val="24"/>
        </w:rPr>
      </w:pPr>
    </w:p>
    <w:p w:rsidR="007C4679" w:rsidRDefault="007C4679" w:rsidP="007C4679">
      <w:pPr>
        <w:rPr>
          <w:szCs w:val="24"/>
        </w:rPr>
      </w:pPr>
      <w:r>
        <w:rPr>
          <w:szCs w:val="24"/>
        </w:rPr>
        <w:t xml:space="preserve">Za </w:t>
      </w:r>
      <w:r w:rsidRPr="006B726E">
        <w:rPr>
          <w:szCs w:val="24"/>
        </w:rPr>
        <w:t>odběratele:</w:t>
      </w:r>
      <w:r w:rsidR="001B5804">
        <w:rPr>
          <w:szCs w:val="24"/>
        </w:rPr>
        <w:t xml:space="preserve"> </w:t>
      </w:r>
      <w:r w:rsidR="007053DB">
        <w:rPr>
          <w:szCs w:val="24"/>
        </w:rPr>
        <w:t>XXXXXXXXXXXXXXXXXXXXXX</w:t>
      </w:r>
      <w:r>
        <w:rPr>
          <w:szCs w:val="24"/>
        </w:rPr>
        <w:t xml:space="preserve">, </w:t>
      </w:r>
    </w:p>
    <w:p w:rsidR="007C4679" w:rsidRDefault="007C4679" w:rsidP="007C4679">
      <w:pPr>
        <w:ind w:left="1418"/>
        <w:rPr>
          <w:szCs w:val="24"/>
        </w:rPr>
      </w:pPr>
      <w:r>
        <w:rPr>
          <w:szCs w:val="24"/>
        </w:rPr>
        <w:t xml:space="preserve">tel </w:t>
      </w:r>
      <w:r w:rsidR="007053DB">
        <w:rPr>
          <w:szCs w:val="24"/>
        </w:rPr>
        <w:t>XXXXXXXXXXX</w:t>
      </w:r>
      <w:r w:rsidR="001B5804">
        <w:rPr>
          <w:szCs w:val="24"/>
        </w:rPr>
        <w:t xml:space="preserve">, </w:t>
      </w:r>
      <w:r w:rsidR="007053DB">
        <w:rPr>
          <w:szCs w:val="24"/>
        </w:rPr>
        <w:t>XXXXXXXXXXXX</w:t>
      </w:r>
    </w:p>
    <w:p w:rsidR="007C4679" w:rsidRDefault="007C4679" w:rsidP="007C4679">
      <w:pPr>
        <w:rPr>
          <w:szCs w:val="24"/>
        </w:rPr>
      </w:pPr>
    </w:p>
    <w:p w:rsidR="001B5804" w:rsidRDefault="001B5804" w:rsidP="007C4679">
      <w:pPr>
        <w:rPr>
          <w:szCs w:val="24"/>
        </w:rPr>
      </w:pPr>
    </w:p>
    <w:p w:rsidR="001B5804" w:rsidRDefault="001B5804" w:rsidP="007C4679">
      <w:pPr>
        <w:rPr>
          <w:szCs w:val="24"/>
        </w:rPr>
      </w:pPr>
    </w:p>
    <w:p w:rsidR="00EA205B" w:rsidRDefault="007C4679" w:rsidP="00011EEE">
      <w:pPr>
        <w:rPr>
          <w:szCs w:val="24"/>
        </w:rPr>
      </w:pPr>
      <w:r w:rsidRPr="006B726E">
        <w:rPr>
          <w:szCs w:val="24"/>
        </w:rPr>
        <w:t>Za poskytovatele:</w:t>
      </w:r>
      <w:r w:rsidR="006B726E">
        <w:rPr>
          <w:szCs w:val="24"/>
        </w:rPr>
        <w:t xml:space="preserve"> </w:t>
      </w:r>
      <w:r w:rsidR="007053DB">
        <w:t>XXXXXXXXXXXXX,</w:t>
      </w:r>
      <w:r w:rsidR="006B726E">
        <w:rPr>
          <w:szCs w:val="24"/>
        </w:rPr>
        <w:t xml:space="preserve"> tel.: </w:t>
      </w:r>
      <w:r w:rsidR="007053DB">
        <w:rPr>
          <w:szCs w:val="24"/>
        </w:rPr>
        <w:t>XXXXXXXXXXXX</w:t>
      </w:r>
    </w:p>
    <w:p w:rsidR="006B726E" w:rsidRDefault="006B726E" w:rsidP="00011EEE">
      <w:pPr>
        <w:rPr>
          <w:szCs w:val="24"/>
        </w:rPr>
      </w:pPr>
    </w:p>
    <w:p w:rsidR="006B726E" w:rsidRDefault="006B726E" w:rsidP="00011EEE">
      <w:pPr>
        <w:rPr>
          <w:szCs w:val="24"/>
        </w:rPr>
      </w:pPr>
    </w:p>
    <w:p w:rsidR="00EA205B" w:rsidRDefault="00EA205B" w:rsidP="00EA205B">
      <w:pPr>
        <w:jc w:val="center"/>
        <w:rPr>
          <w:szCs w:val="24"/>
        </w:rPr>
      </w:pPr>
      <w:r>
        <w:rPr>
          <w:szCs w:val="24"/>
        </w:rPr>
        <w:t>II.</w:t>
      </w:r>
    </w:p>
    <w:p w:rsidR="007C4679" w:rsidRDefault="007C4679" w:rsidP="00011EEE">
      <w:r>
        <w:t xml:space="preserve">Tento dodatek je sepsán ve třech </w:t>
      </w:r>
      <w:r w:rsidRPr="00922030">
        <w:t xml:space="preserve">vyhotoveních, </w:t>
      </w:r>
      <w:r w:rsidR="00EA205B" w:rsidRPr="00922030">
        <w:t xml:space="preserve">z nichž </w:t>
      </w:r>
      <w:r w:rsidR="00FB688C" w:rsidRPr="00922030">
        <w:t xml:space="preserve">odběratel </w:t>
      </w:r>
      <w:r>
        <w:t xml:space="preserve">obdrží dvě vyhotovení, poskytovatel jedno vyhotovení. </w:t>
      </w:r>
    </w:p>
    <w:p w:rsidR="00EA205B" w:rsidRPr="00011EEE" w:rsidRDefault="00EA205B" w:rsidP="00011EEE">
      <w:pPr>
        <w:rPr>
          <w:szCs w:val="24"/>
        </w:rPr>
      </w:pPr>
    </w:p>
    <w:p w:rsidR="007C4679" w:rsidRDefault="007C4679" w:rsidP="007C4679">
      <w:pPr>
        <w:jc w:val="left"/>
      </w:pPr>
      <w:r>
        <w:t xml:space="preserve">Dodatek nabývá platnosti a účinnosti dnem podpisu oběma smluvními stranami a tvoří nedílnou součást </w:t>
      </w:r>
      <w:r w:rsidRPr="00011EEE">
        <w:t>smlouvy o poskytování technické podpory pro programové vybavení KS personalistika číslo 23/2008</w:t>
      </w:r>
      <w:r>
        <w:t xml:space="preserve">  </w:t>
      </w:r>
      <w:r w:rsidRPr="005A11C0">
        <w:t xml:space="preserve">uzavřené smluvními stranami dne </w:t>
      </w:r>
      <w:r>
        <w:t>30.</w:t>
      </w:r>
      <w:r w:rsidR="00062939">
        <w:t xml:space="preserve"> </w:t>
      </w:r>
      <w:r>
        <w:t>9.</w:t>
      </w:r>
      <w:r w:rsidR="00062939">
        <w:t xml:space="preserve"> </w:t>
      </w:r>
      <w:r>
        <w:t>2008.</w:t>
      </w:r>
    </w:p>
    <w:p w:rsidR="007C4679" w:rsidRDefault="007C4679" w:rsidP="00011EEE">
      <w:pPr>
        <w:jc w:val="left"/>
      </w:pPr>
    </w:p>
    <w:p w:rsidR="006B726E" w:rsidRDefault="006B726E" w:rsidP="00011EEE">
      <w:pPr>
        <w:jc w:val="left"/>
      </w:pPr>
    </w:p>
    <w:p w:rsidR="006B726E" w:rsidRDefault="006B726E" w:rsidP="00011EEE">
      <w:pPr>
        <w:jc w:val="left"/>
      </w:pPr>
    </w:p>
    <w:p w:rsidR="007C4679" w:rsidRDefault="007C4679" w:rsidP="007C4679">
      <w:pPr>
        <w:tabs>
          <w:tab w:val="left" w:pos="567"/>
          <w:tab w:val="left" w:pos="5387"/>
        </w:tabs>
      </w:pPr>
      <w:r>
        <w:br/>
        <w:t>V Ústí n.</w:t>
      </w:r>
      <w:r w:rsidR="00062939">
        <w:t xml:space="preserve"> </w:t>
      </w:r>
      <w:r>
        <w:t>L. dne</w:t>
      </w:r>
      <w:r w:rsidR="001275D9">
        <w:t xml:space="preserve"> 6.</w:t>
      </w:r>
      <w:r w:rsidR="00062939">
        <w:t xml:space="preserve"> </w:t>
      </w:r>
      <w:r w:rsidR="001275D9">
        <w:t>10.</w:t>
      </w:r>
      <w:r w:rsidR="00062939">
        <w:t xml:space="preserve"> </w:t>
      </w:r>
      <w:r w:rsidR="001275D9">
        <w:t>2015</w:t>
      </w:r>
      <w:r>
        <w:tab/>
        <w:t xml:space="preserve">Ve Vsetíně dne </w:t>
      </w:r>
      <w:r w:rsidR="001275D9">
        <w:t>14.</w:t>
      </w:r>
      <w:r w:rsidR="00062939">
        <w:t xml:space="preserve"> </w:t>
      </w:r>
      <w:r w:rsidR="001275D9">
        <w:t>10.</w:t>
      </w:r>
      <w:r w:rsidR="00062939">
        <w:t xml:space="preserve"> </w:t>
      </w:r>
      <w:r w:rsidR="001275D9">
        <w:t>2015</w:t>
      </w:r>
    </w:p>
    <w:p w:rsidR="007C4679" w:rsidRDefault="007C4679" w:rsidP="007C4679">
      <w:pPr>
        <w:tabs>
          <w:tab w:val="left" w:pos="567"/>
          <w:tab w:val="left" w:pos="5387"/>
        </w:tabs>
      </w:pPr>
    </w:p>
    <w:p w:rsidR="007C4679" w:rsidRDefault="007C4679" w:rsidP="007C4679">
      <w:pPr>
        <w:tabs>
          <w:tab w:val="left" w:pos="567"/>
          <w:tab w:val="left" w:pos="5387"/>
        </w:tabs>
      </w:pPr>
      <w:r>
        <w:t>Za odběratele</w:t>
      </w:r>
      <w:r>
        <w:tab/>
        <w:t>Za poskytovatele</w:t>
      </w:r>
      <w:r>
        <w:tab/>
      </w:r>
    </w:p>
    <w:p w:rsidR="007C4679" w:rsidRDefault="007C4679" w:rsidP="007C4679">
      <w:pPr>
        <w:pStyle w:val="ZkladntextIMP"/>
        <w:suppressAutoHyphens w:val="0"/>
        <w:spacing w:line="240" w:lineRule="auto"/>
      </w:pPr>
    </w:p>
    <w:p w:rsidR="007C4679" w:rsidRDefault="007C4679" w:rsidP="007C4679"/>
    <w:p w:rsidR="007C4679" w:rsidRDefault="007C4679" w:rsidP="007C4679">
      <w:pPr>
        <w:tabs>
          <w:tab w:val="left" w:pos="567"/>
          <w:tab w:val="left" w:pos="5387"/>
        </w:tabs>
      </w:pPr>
      <w:r>
        <w:t>………………………………..</w:t>
      </w:r>
      <w:r>
        <w:tab/>
        <w:t>……………………………………</w:t>
      </w:r>
    </w:p>
    <w:p w:rsidR="007C4679" w:rsidRDefault="001B5804" w:rsidP="007C4679">
      <w:pPr>
        <w:tabs>
          <w:tab w:val="left" w:pos="567"/>
          <w:tab w:val="left" w:pos="5387"/>
        </w:tabs>
      </w:pPr>
      <w:r>
        <w:t xml:space="preserve">Bc. Jana Havlicová, </w:t>
      </w:r>
      <w:bookmarkStart w:id="0" w:name="_GoBack"/>
      <w:bookmarkEnd w:id="0"/>
      <w:r>
        <w:t>ředitelka</w:t>
      </w:r>
      <w:r w:rsidR="007C4679">
        <w:tab/>
        <w:t xml:space="preserve">Ing Jiří Baroš, jednatel        </w:t>
      </w:r>
      <w:r w:rsidR="007C4679">
        <w:tab/>
      </w: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p w:rsidR="00F94287" w:rsidRDefault="00F94287">
      <w:pPr>
        <w:pStyle w:val="Zkladntext"/>
        <w:rPr>
          <w:sz w:val="22"/>
          <w:szCs w:val="22"/>
        </w:rPr>
      </w:pPr>
    </w:p>
    <w:sectPr w:rsidR="00F94287">
      <w:headerReference w:type="default" r:id="rId8"/>
      <w:footerReference w:type="default" r:id="rId9"/>
      <w:pgSz w:w="11905" w:h="16837"/>
      <w:pgMar w:top="4026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97" w:rsidRDefault="00861597">
      <w:r>
        <w:separator/>
      </w:r>
    </w:p>
  </w:endnote>
  <w:endnote w:type="continuationSeparator" w:id="0">
    <w:p w:rsidR="00861597" w:rsidRDefault="008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7" w:rsidRDefault="0074767A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1501CB34" wp14:editId="00DD59C5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E6B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6C97FCE" wp14:editId="3B38E63E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74767A">
                          <w:pPr>
                            <w:pStyle w:val="Obsahrmce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062939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062939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87.55pt;margin-top:8.5pt;width:42.45pt;height:14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" stroked="f">
              <v:fill opacity="0"/>
              <v:textbox inset="0,0,0,0">
                <w:txbxContent>
                  <w:p w:rsidR="00F94287" w:rsidRDefault="0074767A">
                    <w:pPr>
                      <w:pStyle w:val="Obsahrmce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062939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>/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NUMPAGES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062939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97" w:rsidRDefault="00861597">
      <w:r>
        <w:separator/>
      </w:r>
    </w:p>
  </w:footnote>
  <w:footnote w:type="continuationSeparator" w:id="0">
    <w:p w:rsidR="00861597" w:rsidRDefault="0086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7" w:rsidRDefault="0074767A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25C20844" wp14:editId="1FC3EBBA">
          <wp:simplePos x="0" y="0"/>
          <wp:positionH relativeFrom="column">
            <wp:posOffset>-586740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 wp14:anchorId="3A36FBF0" wp14:editId="6A6BF6F5">
          <wp:simplePos x="0" y="0"/>
          <wp:positionH relativeFrom="column">
            <wp:posOffset>4076065</wp:posOffset>
          </wp:positionH>
          <wp:positionV relativeFrom="paragraph">
            <wp:posOffset>-12700</wp:posOffset>
          </wp:positionV>
          <wp:extent cx="2065020" cy="506730"/>
          <wp:effectExtent l="1905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E6B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AEE0DDD" wp14:editId="2996B09A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3599180" cy="349885"/>
              <wp:effectExtent l="0" t="1905" r="1270" b="635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F9428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:rsidR="00F94287" w:rsidRDefault="007C4679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Dodatek č. </w:t>
                          </w:r>
                          <w:r w:rsidR="005D3C10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9.9pt;width:283.4pt;height:27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" stroked="f">
              <v:textbox inset="0,0,0,0">
                <w:txbxContent>
                  <w:p w:rsidR="00F94287" w:rsidRDefault="00F94287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  <w:p w:rsidR="00F94287" w:rsidRDefault="007C4679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Dodatek č. </w:t>
                    </w:r>
                    <w:r w:rsidR="005D3C10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2</w:t>
                    </w:r>
                    <w: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B250B5"/>
    <w:multiLevelType w:val="hybridMultilevel"/>
    <w:tmpl w:val="2E54A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EC"/>
    <w:rsid w:val="00011EEE"/>
    <w:rsid w:val="00062939"/>
    <w:rsid w:val="0007756B"/>
    <w:rsid w:val="000D1712"/>
    <w:rsid w:val="00116DF9"/>
    <w:rsid w:val="001275D9"/>
    <w:rsid w:val="00196A56"/>
    <w:rsid w:val="001B2827"/>
    <w:rsid w:val="001B5804"/>
    <w:rsid w:val="002259E6"/>
    <w:rsid w:val="004D4CBD"/>
    <w:rsid w:val="0054054B"/>
    <w:rsid w:val="00592162"/>
    <w:rsid w:val="005D3C10"/>
    <w:rsid w:val="0064716E"/>
    <w:rsid w:val="006B726E"/>
    <w:rsid w:val="007053DB"/>
    <w:rsid w:val="007167E8"/>
    <w:rsid w:val="0074767A"/>
    <w:rsid w:val="007C4679"/>
    <w:rsid w:val="00861597"/>
    <w:rsid w:val="008A407A"/>
    <w:rsid w:val="00922030"/>
    <w:rsid w:val="00B02FF5"/>
    <w:rsid w:val="00B86DAE"/>
    <w:rsid w:val="00C30FEC"/>
    <w:rsid w:val="00CA28E8"/>
    <w:rsid w:val="00E13E6B"/>
    <w:rsid w:val="00EA205B"/>
    <w:rsid w:val="00EE6EAE"/>
    <w:rsid w:val="00F94287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character" w:styleId="Hypertextovodkaz">
    <w:name w:val="Hyperlink"/>
    <w:rsid w:val="007C467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C4679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C4679"/>
    <w:rPr>
      <w:b/>
      <w:bCs/>
      <w:sz w:val="28"/>
      <w:szCs w:val="28"/>
    </w:rPr>
  </w:style>
  <w:style w:type="paragraph" w:customStyle="1" w:styleId="ZkladntextIMP">
    <w:name w:val="Základní text_IMP"/>
    <w:basedOn w:val="Normln"/>
    <w:rsid w:val="007C4679"/>
    <w:pPr>
      <w:widowControl/>
      <w:spacing w:line="276" w:lineRule="auto"/>
      <w:jc w:val="left"/>
    </w:pPr>
    <w:rPr>
      <w:rFonts w:ascii="Times New Roman" w:eastAsia="Times New Roman" w:hAnsi="Times New Roman"/>
      <w:kern w:val="0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A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character" w:styleId="Hypertextovodkaz">
    <w:name w:val="Hyperlink"/>
    <w:rsid w:val="007C467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C4679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C4679"/>
    <w:rPr>
      <w:b/>
      <w:bCs/>
      <w:sz w:val="28"/>
      <w:szCs w:val="28"/>
    </w:rPr>
  </w:style>
  <w:style w:type="paragraph" w:customStyle="1" w:styleId="ZkladntextIMP">
    <w:name w:val="Základní text_IMP"/>
    <w:basedOn w:val="Normln"/>
    <w:rsid w:val="007C4679"/>
    <w:pPr>
      <w:widowControl/>
      <w:spacing w:line="276" w:lineRule="auto"/>
      <w:jc w:val="left"/>
    </w:pPr>
    <w:rPr>
      <w:rFonts w:ascii="Times New Roman" w:eastAsia="Times New Roman" w:hAnsi="Times New Roman"/>
      <w:kern w:val="0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A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zdenka.balickova</dc:creator>
  <cp:lastModifiedBy>Cermanová Edit</cp:lastModifiedBy>
  <cp:revision>6</cp:revision>
  <cp:lastPrinted>1900-12-31T23:00:00Z</cp:lastPrinted>
  <dcterms:created xsi:type="dcterms:W3CDTF">2016-09-01T07:44:00Z</dcterms:created>
  <dcterms:modified xsi:type="dcterms:W3CDTF">2016-09-16T08:41:00Z</dcterms:modified>
</cp:coreProperties>
</file>