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A4" w:rsidRDefault="00B710A4" w:rsidP="00B710A4">
      <w:r>
        <w:t>Národní ústav lidové kultury,</w:t>
      </w:r>
    </w:p>
    <w:p w:rsidR="00B710A4" w:rsidRDefault="00B710A4" w:rsidP="00B710A4">
      <w:r>
        <w:t>Zámek 672, 696 62 Strážnice</w:t>
      </w:r>
    </w:p>
    <w:p w:rsidR="00B710A4" w:rsidRDefault="00B710A4" w:rsidP="00B710A4">
      <w:r>
        <w:t xml:space="preserve">Zastoupený PhDr. </w:t>
      </w:r>
      <w:r w:rsidR="002466F3">
        <w:t xml:space="preserve">Martinem </w:t>
      </w:r>
      <w:proofErr w:type="spellStart"/>
      <w:r w:rsidR="002466F3">
        <w:t>Šimšou</w:t>
      </w:r>
      <w:proofErr w:type="spellEnd"/>
      <w:r w:rsidR="002466F3">
        <w:t>, Ph.D.</w:t>
      </w:r>
      <w:r>
        <w:t>, ředitelem</w:t>
      </w:r>
    </w:p>
    <w:p w:rsidR="00B710A4" w:rsidRDefault="00B710A4" w:rsidP="00B710A4">
      <w:r>
        <w:t xml:space="preserve">IČ: 00094927, DIČ: CZ00094927 </w:t>
      </w:r>
    </w:p>
    <w:p w:rsidR="00B710A4" w:rsidRDefault="00B710A4" w:rsidP="00B710A4">
      <w:r>
        <w:t>Státní příspěvková organizace zřízená MK podle § 3 zák. 203/2006 Sb., Zřizovací listina č. j. 18724/2008 ze dne 19. 12. 2008</w:t>
      </w:r>
    </w:p>
    <w:p w:rsidR="00B710A4" w:rsidRDefault="00B710A4" w:rsidP="00B710A4">
      <w:r>
        <w:t xml:space="preserve">Bankovní spojení </w:t>
      </w:r>
      <w:r w:rsidR="00857892">
        <w:t xml:space="preserve">ČNB </w:t>
      </w:r>
      <w:r>
        <w:t xml:space="preserve">č. </w:t>
      </w:r>
      <w:proofErr w:type="spellStart"/>
      <w:r>
        <w:t>ú.</w:t>
      </w:r>
      <w:proofErr w:type="spellEnd"/>
      <w:r>
        <w:t xml:space="preserve"> </w:t>
      </w:r>
      <w:r w:rsidR="00857892">
        <w:t>00-21137671/0710</w:t>
      </w:r>
    </w:p>
    <w:p w:rsidR="006B379A" w:rsidRPr="00284A31" w:rsidRDefault="006B379A" w:rsidP="006B379A">
      <w:pPr>
        <w:pStyle w:val="Zkladntext"/>
        <w:spacing w:line="277" w:lineRule="atLeast"/>
        <w:outlineLvl w:val="0"/>
        <w:rPr>
          <w:bCs/>
        </w:rPr>
      </w:pPr>
      <w:r w:rsidRPr="00284A31">
        <w:rPr>
          <w:bCs/>
        </w:rPr>
        <w:t>Fakturu zašlete na uvedenou adresu.</w:t>
      </w:r>
    </w:p>
    <w:p w:rsidR="00B710A4" w:rsidRDefault="00B710A4" w:rsidP="00821F6E">
      <w:pPr>
        <w:pStyle w:val="Zkladntext"/>
        <w:spacing w:line="277" w:lineRule="atLeast"/>
        <w:outlineLvl w:val="0"/>
        <w:rPr>
          <w:b/>
          <w:bCs/>
        </w:rPr>
      </w:pPr>
    </w:p>
    <w:p w:rsidR="00821F6E" w:rsidRDefault="00821F6E" w:rsidP="00821F6E">
      <w:pPr>
        <w:pStyle w:val="Zkladntext"/>
        <w:spacing w:line="277" w:lineRule="atLeast"/>
        <w:jc w:val="center"/>
        <w:rPr>
          <w:b/>
          <w:bCs/>
          <w:sz w:val="28"/>
          <w:szCs w:val="28"/>
        </w:rPr>
      </w:pPr>
    </w:p>
    <w:p w:rsidR="00821F6E" w:rsidRDefault="00821F6E" w:rsidP="00821F6E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Objednávka č.  </w:t>
      </w:r>
      <w:r w:rsidR="00AE5275">
        <w:rPr>
          <w:b/>
          <w:bCs/>
          <w:sz w:val="28"/>
          <w:szCs w:val="28"/>
        </w:rPr>
        <w:t>34/2024/</w:t>
      </w:r>
      <w:proofErr w:type="spellStart"/>
      <w:r w:rsidR="00AE5275">
        <w:rPr>
          <w:b/>
          <w:bCs/>
          <w:sz w:val="28"/>
          <w:szCs w:val="28"/>
        </w:rPr>
        <w:t>Va</w:t>
      </w:r>
      <w:proofErr w:type="spellEnd"/>
    </w:p>
    <w:p w:rsidR="00D67ECC" w:rsidRDefault="00D67ECC" w:rsidP="00821F6E">
      <w:pPr>
        <w:rPr>
          <w:b/>
          <w:sz w:val="24"/>
        </w:rPr>
      </w:pPr>
    </w:p>
    <w:p w:rsidR="006605BE" w:rsidRDefault="00821F6E" w:rsidP="00821F6E">
      <w:pPr>
        <w:rPr>
          <w:b/>
          <w:sz w:val="24"/>
        </w:rPr>
      </w:pPr>
      <w:r w:rsidRPr="00D67ECC">
        <w:rPr>
          <w:b/>
          <w:sz w:val="24"/>
        </w:rPr>
        <w:t>Adresa dodavatele</w:t>
      </w:r>
      <w:r w:rsidR="00D67ECC" w:rsidRPr="00D67ECC">
        <w:rPr>
          <w:b/>
          <w:sz w:val="24"/>
        </w:rPr>
        <w:t xml:space="preserve"> /nebo dodavatelů/</w:t>
      </w:r>
      <w:r w:rsidRPr="00D67ECC">
        <w:rPr>
          <w:b/>
          <w:sz w:val="24"/>
        </w:rPr>
        <w:t xml:space="preserve">: </w:t>
      </w:r>
    </w:p>
    <w:p w:rsidR="00910DB7" w:rsidRDefault="00910DB7" w:rsidP="00821F6E">
      <w:pPr>
        <w:rPr>
          <w:b/>
          <w:sz w:val="24"/>
        </w:rPr>
      </w:pPr>
    </w:p>
    <w:p w:rsidR="00807507" w:rsidRDefault="00D93215" w:rsidP="00821F6E">
      <w:pPr>
        <w:rPr>
          <w:sz w:val="24"/>
          <w:szCs w:val="24"/>
        </w:rPr>
      </w:pPr>
      <w:r>
        <w:rPr>
          <w:sz w:val="24"/>
          <w:szCs w:val="24"/>
        </w:rPr>
        <w:t>ROJEK a.s.</w:t>
      </w:r>
    </w:p>
    <w:p w:rsidR="00D93215" w:rsidRDefault="00D93215" w:rsidP="00821F6E">
      <w:pPr>
        <w:rPr>
          <w:sz w:val="24"/>
          <w:szCs w:val="24"/>
        </w:rPr>
      </w:pPr>
      <w:r>
        <w:rPr>
          <w:sz w:val="24"/>
          <w:szCs w:val="24"/>
        </w:rPr>
        <w:t>U Kapličky 1055</w:t>
      </w:r>
    </w:p>
    <w:p w:rsidR="00D93215" w:rsidRDefault="00D93215" w:rsidP="00821F6E">
      <w:pPr>
        <w:rPr>
          <w:sz w:val="24"/>
          <w:szCs w:val="24"/>
        </w:rPr>
      </w:pPr>
      <w:r>
        <w:rPr>
          <w:sz w:val="24"/>
          <w:szCs w:val="24"/>
        </w:rPr>
        <w:t>Kostelec nad Orlicí</w:t>
      </w:r>
    </w:p>
    <w:p w:rsidR="00D93215" w:rsidRDefault="00D93215" w:rsidP="00821F6E">
      <w:pPr>
        <w:rPr>
          <w:sz w:val="24"/>
          <w:szCs w:val="24"/>
        </w:rPr>
      </w:pPr>
    </w:p>
    <w:p w:rsidR="00D93215" w:rsidRPr="000F0235" w:rsidRDefault="00D93215" w:rsidP="00821F6E">
      <w:pPr>
        <w:rPr>
          <w:sz w:val="24"/>
          <w:szCs w:val="24"/>
        </w:rPr>
      </w:pPr>
      <w:r>
        <w:rPr>
          <w:sz w:val="24"/>
          <w:szCs w:val="24"/>
        </w:rPr>
        <w:t>IČO: 252 66 411</w:t>
      </w:r>
    </w:p>
    <w:p w:rsidR="00261E2E" w:rsidRPr="000F0235" w:rsidRDefault="000F0235" w:rsidP="00821F6E">
      <w:pPr>
        <w:rPr>
          <w:b/>
          <w:bCs/>
          <w:sz w:val="24"/>
          <w:szCs w:val="24"/>
        </w:rPr>
      </w:pPr>
      <w:r w:rsidRPr="000F0235">
        <w:rPr>
          <w:sz w:val="24"/>
          <w:szCs w:val="24"/>
        </w:rPr>
        <w:t xml:space="preserve"> </w:t>
      </w:r>
    </w:p>
    <w:p w:rsidR="00821F6E" w:rsidRDefault="00821F6E" w:rsidP="00821F6E">
      <w:pPr>
        <w:rPr>
          <w:b/>
          <w:bCs/>
          <w:sz w:val="24"/>
        </w:rPr>
      </w:pPr>
      <w:r>
        <w:rPr>
          <w:b/>
          <w:bCs/>
          <w:sz w:val="24"/>
        </w:rPr>
        <w:t xml:space="preserve">Objednáváme u Vás: </w:t>
      </w:r>
    </w:p>
    <w:p w:rsidR="00D67ECC" w:rsidRDefault="00D67ECC" w:rsidP="00821F6E">
      <w:pPr>
        <w:rPr>
          <w:sz w:val="24"/>
        </w:rPr>
      </w:pPr>
    </w:p>
    <w:p w:rsidR="00821F6E" w:rsidRPr="00D67ECC" w:rsidRDefault="00D67ECC" w:rsidP="00821F6E">
      <w:pPr>
        <w:pStyle w:val="Zkladntext"/>
        <w:spacing w:line="277" w:lineRule="atLeast"/>
        <w:outlineLvl w:val="0"/>
        <w:rPr>
          <w:b/>
          <w:bCs/>
          <w:sz w:val="24"/>
          <w:u w:val="single"/>
        </w:rPr>
      </w:pPr>
      <w:r w:rsidRPr="00D67ECC">
        <w:rPr>
          <w:b/>
          <w:bCs/>
          <w:sz w:val="24"/>
          <w:u w:val="single"/>
        </w:rPr>
        <w:t xml:space="preserve">druh </w:t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="00BF4890">
        <w:rPr>
          <w:b/>
          <w:bCs/>
          <w:sz w:val="24"/>
          <w:u w:val="single"/>
        </w:rPr>
        <w:t xml:space="preserve">        </w:t>
      </w:r>
      <w:r w:rsidR="003E5AEF">
        <w:rPr>
          <w:b/>
          <w:bCs/>
          <w:sz w:val="24"/>
          <w:u w:val="single"/>
        </w:rPr>
        <w:t xml:space="preserve">        </w:t>
      </w:r>
      <w:r w:rsidR="00BF4890">
        <w:rPr>
          <w:b/>
          <w:bCs/>
          <w:sz w:val="24"/>
          <w:u w:val="single"/>
        </w:rPr>
        <w:t xml:space="preserve"> </w:t>
      </w:r>
      <w:r w:rsidRPr="00D67ECC">
        <w:rPr>
          <w:b/>
          <w:bCs/>
          <w:sz w:val="24"/>
          <w:u w:val="single"/>
        </w:rPr>
        <w:t>množství</w:t>
      </w:r>
      <w:r w:rsidRPr="00D67ECC">
        <w:rPr>
          <w:b/>
          <w:bCs/>
          <w:sz w:val="24"/>
          <w:u w:val="single"/>
        </w:rPr>
        <w:tab/>
        <w:t xml:space="preserve"> </w:t>
      </w:r>
      <w:r>
        <w:rPr>
          <w:b/>
          <w:bCs/>
          <w:sz w:val="24"/>
          <w:u w:val="single"/>
        </w:rPr>
        <w:t xml:space="preserve">   </w:t>
      </w:r>
      <w:r w:rsidR="00BF4890">
        <w:rPr>
          <w:b/>
          <w:bCs/>
          <w:sz w:val="24"/>
          <w:u w:val="single"/>
        </w:rPr>
        <w:t xml:space="preserve">   </w:t>
      </w:r>
      <w:r w:rsidRPr="00D67ECC">
        <w:rPr>
          <w:b/>
          <w:bCs/>
          <w:sz w:val="24"/>
          <w:u w:val="single"/>
        </w:rPr>
        <w:tab/>
      </w:r>
      <w:r w:rsidR="006605BE">
        <w:rPr>
          <w:b/>
          <w:bCs/>
          <w:sz w:val="24"/>
          <w:u w:val="single"/>
        </w:rPr>
        <w:t xml:space="preserve">                     </w:t>
      </w:r>
      <w:r w:rsidR="003133C7">
        <w:rPr>
          <w:b/>
          <w:bCs/>
          <w:sz w:val="24"/>
          <w:u w:val="single"/>
        </w:rPr>
        <w:t xml:space="preserve">  </w:t>
      </w:r>
      <w:r w:rsidR="003E5AEF">
        <w:rPr>
          <w:b/>
          <w:bCs/>
          <w:sz w:val="24"/>
          <w:u w:val="single"/>
        </w:rPr>
        <w:t xml:space="preserve"> </w:t>
      </w:r>
      <w:r w:rsidR="00394B3F">
        <w:rPr>
          <w:b/>
          <w:bCs/>
          <w:sz w:val="24"/>
          <w:u w:val="single"/>
        </w:rPr>
        <w:t>předběžná</w:t>
      </w:r>
      <w:r w:rsidR="003133C7">
        <w:rPr>
          <w:b/>
          <w:bCs/>
          <w:sz w:val="24"/>
          <w:u w:val="single"/>
        </w:rPr>
        <w:t xml:space="preserve"> cena </w:t>
      </w:r>
      <w:r w:rsidR="00293267">
        <w:rPr>
          <w:b/>
          <w:bCs/>
          <w:sz w:val="24"/>
          <w:u w:val="single"/>
        </w:rPr>
        <w:t xml:space="preserve"> s </w:t>
      </w:r>
      <w:r w:rsidR="00085D33">
        <w:rPr>
          <w:b/>
          <w:bCs/>
          <w:sz w:val="24"/>
          <w:u w:val="single"/>
        </w:rPr>
        <w:t xml:space="preserve"> </w:t>
      </w:r>
      <w:r w:rsidR="006605BE">
        <w:rPr>
          <w:b/>
          <w:bCs/>
          <w:sz w:val="24"/>
          <w:u w:val="single"/>
        </w:rPr>
        <w:t>DPH</w:t>
      </w:r>
    </w:p>
    <w:p w:rsidR="00D52E17" w:rsidRDefault="00D52E17" w:rsidP="007A5B01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807507" w:rsidRDefault="00D93215" w:rsidP="00134E34">
      <w:pPr>
        <w:shd w:val="clear" w:color="auto" w:fill="FFFFFF"/>
        <w:spacing w:after="150" w:line="288" w:lineRule="atLeast"/>
        <w:outlineLvl w:val="0"/>
        <w:rPr>
          <w:bCs/>
          <w:color w:val="000000"/>
          <w:kern w:val="36"/>
          <w:sz w:val="24"/>
          <w:szCs w:val="24"/>
        </w:rPr>
      </w:pPr>
      <w:proofErr w:type="spellStart"/>
      <w:r w:rsidRPr="00D93215">
        <w:rPr>
          <w:bCs/>
          <w:color w:val="000000"/>
          <w:kern w:val="36"/>
          <w:sz w:val="24"/>
          <w:szCs w:val="24"/>
        </w:rPr>
        <w:t>Tloušťkovací</w:t>
      </w:r>
      <w:proofErr w:type="spellEnd"/>
      <w:r w:rsidRPr="00D93215">
        <w:rPr>
          <w:bCs/>
          <w:color w:val="000000"/>
          <w:kern w:val="36"/>
          <w:sz w:val="24"/>
          <w:szCs w:val="24"/>
        </w:rPr>
        <w:t xml:space="preserve"> frézka </w:t>
      </w:r>
      <w:r>
        <w:rPr>
          <w:bCs/>
          <w:color w:val="000000"/>
          <w:kern w:val="36"/>
          <w:sz w:val="24"/>
          <w:szCs w:val="24"/>
        </w:rPr>
        <w:t xml:space="preserve">- </w:t>
      </w:r>
      <w:r w:rsidRPr="00D93215">
        <w:rPr>
          <w:bCs/>
          <w:color w:val="000000"/>
          <w:kern w:val="36"/>
          <w:sz w:val="24"/>
          <w:szCs w:val="24"/>
        </w:rPr>
        <w:t>MP 415</w:t>
      </w:r>
      <w:r>
        <w:rPr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bCs/>
          <w:color w:val="000000"/>
          <w:kern w:val="36"/>
          <w:sz w:val="24"/>
          <w:szCs w:val="24"/>
        </w:rPr>
        <w:t>…</w:t>
      </w:r>
      <w:proofErr w:type="gramEnd"/>
      <w:r>
        <w:rPr>
          <w:bCs/>
          <w:color w:val="000000"/>
          <w:kern w:val="36"/>
          <w:sz w:val="24"/>
          <w:szCs w:val="24"/>
        </w:rPr>
        <w:t>.</w:t>
      </w:r>
      <w:r w:rsidRPr="00D93215">
        <w:rPr>
          <w:bCs/>
          <w:color w:val="000000"/>
          <w:kern w:val="36"/>
          <w:sz w:val="24"/>
          <w:szCs w:val="24"/>
        </w:rPr>
        <w:t xml:space="preserve"> </w:t>
      </w:r>
      <w:r>
        <w:rPr>
          <w:bCs/>
          <w:color w:val="000000"/>
          <w:kern w:val="36"/>
          <w:sz w:val="24"/>
          <w:szCs w:val="24"/>
        </w:rPr>
        <w:t xml:space="preserve"> </w:t>
      </w:r>
      <w:r w:rsidRPr="00D93215">
        <w:rPr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D93215">
        <w:rPr>
          <w:bCs/>
          <w:color w:val="000000"/>
          <w:kern w:val="36"/>
          <w:sz w:val="24"/>
          <w:szCs w:val="24"/>
        </w:rPr>
        <w:t>cena</w:t>
      </w:r>
      <w:proofErr w:type="gramEnd"/>
      <w:r w:rsidRPr="00D93215">
        <w:rPr>
          <w:bCs/>
          <w:color w:val="000000"/>
          <w:kern w:val="36"/>
          <w:sz w:val="24"/>
          <w:szCs w:val="24"/>
        </w:rPr>
        <w:t xml:space="preserve"> bez DPH …</w:t>
      </w:r>
      <w:r>
        <w:rPr>
          <w:bCs/>
          <w:color w:val="000000"/>
          <w:kern w:val="36"/>
          <w:sz w:val="24"/>
          <w:szCs w:val="24"/>
        </w:rPr>
        <w:t>…..</w:t>
      </w:r>
      <w:r w:rsidRPr="00D93215">
        <w:rPr>
          <w:bCs/>
          <w:color w:val="000000"/>
          <w:kern w:val="36"/>
          <w:sz w:val="24"/>
          <w:szCs w:val="24"/>
        </w:rPr>
        <w:t xml:space="preserve"> 96 000,- Kč</w:t>
      </w:r>
    </w:p>
    <w:p w:rsidR="00D93215" w:rsidRDefault="00D93215" w:rsidP="00134E34">
      <w:pPr>
        <w:shd w:val="clear" w:color="auto" w:fill="FFFFFF"/>
        <w:spacing w:after="150" w:line="288" w:lineRule="atLeast"/>
        <w:outlineLvl w:val="0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 xml:space="preserve">Srovnávací frézka </w:t>
      </w:r>
      <w:r w:rsidR="000D5575">
        <w:rPr>
          <w:bCs/>
          <w:color w:val="000000"/>
          <w:kern w:val="36"/>
          <w:sz w:val="24"/>
          <w:szCs w:val="24"/>
        </w:rPr>
        <w:t>-</w:t>
      </w:r>
      <w:r>
        <w:rPr>
          <w:bCs/>
          <w:color w:val="000000"/>
          <w:kern w:val="36"/>
          <w:sz w:val="24"/>
          <w:szCs w:val="24"/>
        </w:rPr>
        <w:t xml:space="preserve"> RFS 410 ……</w:t>
      </w:r>
      <w:r w:rsidR="000D5575">
        <w:rPr>
          <w:bCs/>
          <w:color w:val="000000"/>
          <w:kern w:val="36"/>
          <w:sz w:val="24"/>
          <w:szCs w:val="24"/>
        </w:rPr>
        <w:t xml:space="preserve"> </w:t>
      </w:r>
      <w:r>
        <w:rPr>
          <w:bCs/>
          <w:color w:val="000000"/>
          <w:kern w:val="36"/>
          <w:sz w:val="24"/>
          <w:szCs w:val="24"/>
        </w:rPr>
        <w:t xml:space="preserve"> cena bez DPH …… 140 000,- Kč</w:t>
      </w:r>
    </w:p>
    <w:p w:rsidR="00D93215" w:rsidRDefault="00D93215" w:rsidP="00134E34">
      <w:pPr>
        <w:shd w:val="clear" w:color="auto" w:fill="FFFFFF"/>
        <w:spacing w:after="150" w:line="288" w:lineRule="atLeast"/>
        <w:outlineLvl w:val="0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 xml:space="preserve">Montáž + doprava /předpoklad/ </w:t>
      </w:r>
      <w:proofErr w:type="gramStart"/>
      <w:r>
        <w:rPr>
          <w:bCs/>
          <w:color w:val="000000"/>
          <w:kern w:val="36"/>
          <w:sz w:val="24"/>
          <w:szCs w:val="24"/>
        </w:rPr>
        <w:t>….cena</w:t>
      </w:r>
      <w:proofErr w:type="gramEnd"/>
      <w:r>
        <w:rPr>
          <w:bCs/>
          <w:color w:val="000000"/>
          <w:kern w:val="36"/>
          <w:sz w:val="24"/>
          <w:szCs w:val="24"/>
        </w:rPr>
        <w:t xml:space="preserve"> bez DPH …….  10 000,- Kč</w:t>
      </w:r>
    </w:p>
    <w:p w:rsidR="00D93215" w:rsidRDefault="00D93215" w:rsidP="00134E34">
      <w:pPr>
        <w:shd w:val="clear" w:color="auto" w:fill="FFFFFF"/>
        <w:spacing w:after="150" w:line="288" w:lineRule="atLeast"/>
        <w:outlineLvl w:val="0"/>
        <w:rPr>
          <w:bCs/>
          <w:color w:val="000000"/>
          <w:kern w:val="36"/>
          <w:sz w:val="24"/>
          <w:szCs w:val="24"/>
        </w:rPr>
      </w:pPr>
    </w:p>
    <w:p w:rsidR="00D93215" w:rsidRPr="00D93215" w:rsidRDefault="00D93215" w:rsidP="00134E34">
      <w:pPr>
        <w:shd w:val="clear" w:color="auto" w:fill="FFFFFF"/>
        <w:spacing w:after="150" w:line="288" w:lineRule="atLeast"/>
        <w:outlineLvl w:val="0"/>
        <w:rPr>
          <w:b/>
          <w:bCs/>
          <w:color w:val="000000"/>
          <w:kern w:val="36"/>
          <w:sz w:val="24"/>
          <w:szCs w:val="24"/>
        </w:rPr>
      </w:pPr>
      <w:r w:rsidRPr="00D93215">
        <w:rPr>
          <w:b/>
          <w:bCs/>
          <w:color w:val="000000"/>
          <w:kern w:val="36"/>
          <w:sz w:val="24"/>
          <w:szCs w:val="24"/>
        </w:rPr>
        <w:t xml:space="preserve">Cena dle CN ze dne </w:t>
      </w:r>
      <w:proofErr w:type="gramStart"/>
      <w:r w:rsidRPr="00D93215">
        <w:rPr>
          <w:b/>
          <w:bCs/>
          <w:color w:val="000000"/>
          <w:kern w:val="36"/>
          <w:sz w:val="24"/>
          <w:szCs w:val="24"/>
        </w:rPr>
        <w:t>16.1.2024</w:t>
      </w:r>
      <w:proofErr w:type="gramEnd"/>
      <w:r w:rsidRPr="00D93215">
        <w:rPr>
          <w:b/>
          <w:bCs/>
          <w:color w:val="000000"/>
          <w:kern w:val="36"/>
          <w:sz w:val="24"/>
          <w:szCs w:val="24"/>
        </w:rPr>
        <w:t xml:space="preserve"> vč. DPH ………………………………..297 660,- Kč</w:t>
      </w:r>
    </w:p>
    <w:p w:rsidR="00830F0D" w:rsidRDefault="00830F0D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D9407D" w:rsidRDefault="00D9407D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D9407D" w:rsidRPr="00417878" w:rsidRDefault="00D9407D" w:rsidP="00D9407D">
      <w:pPr>
        <w:pStyle w:val="Zkladntext"/>
        <w:spacing w:line="277" w:lineRule="atLeast"/>
        <w:outlineLvl w:val="0"/>
        <w:rPr>
          <w:bCs/>
          <w:sz w:val="24"/>
        </w:rPr>
      </w:pPr>
      <w:r>
        <w:rPr>
          <w:b/>
          <w:bCs/>
          <w:sz w:val="24"/>
        </w:rPr>
        <w:t xml:space="preserve">Zdůvodnění způsobu zadání:   </w:t>
      </w:r>
      <w:r w:rsidRPr="00F03913">
        <w:rPr>
          <w:bCs/>
          <w:sz w:val="24"/>
        </w:rPr>
        <w:t>veřejná zakázka m</w:t>
      </w:r>
      <w:r>
        <w:rPr>
          <w:bCs/>
          <w:sz w:val="24"/>
        </w:rPr>
        <w:t xml:space="preserve">imo režim zákona, zadání přímím </w:t>
      </w:r>
      <w:r w:rsidRPr="00F03913">
        <w:rPr>
          <w:bCs/>
          <w:sz w:val="24"/>
        </w:rPr>
        <w:t>oslovením jednoho uchazeče</w:t>
      </w:r>
    </w:p>
    <w:p w:rsidR="00D9407D" w:rsidRDefault="00D9407D" w:rsidP="00D9407D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D9407D" w:rsidRDefault="00D9407D" w:rsidP="00D9407D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D9407D" w:rsidRPr="004052DE" w:rsidRDefault="00D9407D" w:rsidP="00D9407D">
      <w:pPr>
        <w:pStyle w:val="Zkladntext"/>
        <w:spacing w:line="277" w:lineRule="atLeast"/>
        <w:outlineLvl w:val="0"/>
        <w:rPr>
          <w:b/>
          <w:bCs/>
          <w:szCs w:val="20"/>
        </w:rPr>
      </w:pPr>
      <w:r w:rsidRPr="004052DE">
        <w:rPr>
          <w:b/>
          <w:bCs/>
          <w:szCs w:val="20"/>
        </w:rPr>
        <w:t>Další ujednání:</w:t>
      </w:r>
    </w:p>
    <w:p w:rsidR="00D9407D" w:rsidRPr="004052DE" w:rsidRDefault="00D9407D" w:rsidP="00D9407D">
      <w:pPr>
        <w:pStyle w:val="Odstavecseseznamem"/>
        <w:spacing w:after="200" w:line="276" w:lineRule="auto"/>
        <w:ind w:left="0"/>
        <w:contextualSpacing/>
        <w:jc w:val="both"/>
      </w:pPr>
      <w:r w:rsidRPr="004052DE">
        <w:rPr>
          <w:bCs/>
        </w:rPr>
        <w:t xml:space="preserve">Objednávka nabývá </w:t>
      </w:r>
      <w:r w:rsidRPr="004052DE"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D9407D" w:rsidRDefault="00D9407D" w:rsidP="00D9407D">
      <w:pPr>
        <w:pStyle w:val="Zkladntext"/>
        <w:spacing w:line="277" w:lineRule="atLeast"/>
        <w:outlineLvl w:val="0"/>
        <w:rPr>
          <w:bCs/>
          <w:sz w:val="24"/>
        </w:rPr>
      </w:pPr>
    </w:p>
    <w:p w:rsidR="00D9407D" w:rsidRDefault="00D9407D" w:rsidP="00D9407D">
      <w:pPr>
        <w:pStyle w:val="Zkladntext"/>
        <w:spacing w:line="277" w:lineRule="atLeast"/>
        <w:outlineLvl w:val="0"/>
        <w:rPr>
          <w:bCs/>
          <w:sz w:val="24"/>
        </w:rPr>
      </w:pPr>
    </w:p>
    <w:p w:rsidR="00D9407D" w:rsidRDefault="00D9407D" w:rsidP="00D9407D">
      <w:pPr>
        <w:pStyle w:val="Zkladntext"/>
        <w:spacing w:line="277" w:lineRule="atLeast"/>
        <w:outlineLvl w:val="0"/>
        <w:rPr>
          <w:sz w:val="24"/>
        </w:rPr>
      </w:pPr>
      <w:r>
        <w:rPr>
          <w:sz w:val="24"/>
        </w:rPr>
        <w:t xml:space="preserve">Ve Strážnici dne </w:t>
      </w:r>
      <w:r w:rsidR="00AE5275">
        <w:rPr>
          <w:sz w:val="24"/>
        </w:rPr>
        <w:t>26. 1.</w:t>
      </w:r>
      <w:bookmarkStart w:id="0" w:name="_GoBack"/>
      <w:bookmarkEnd w:id="0"/>
      <w:r w:rsidR="00AE5275">
        <w:rPr>
          <w:sz w:val="24"/>
        </w:rPr>
        <w:t xml:space="preserve"> 2024</w:t>
      </w:r>
      <w:r>
        <w:rPr>
          <w:sz w:val="24"/>
        </w:rPr>
        <w:t xml:space="preserve"> </w:t>
      </w:r>
    </w:p>
    <w:p w:rsidR="00D9407D" w:rsidRDefault="00D9407D" w:rsidP="00D9407D">
      <w:pPr>
        <w:pStyle w:val="Zkladntext"/>
        <w:spacing w:line="277" w:lineRule="atLeast"/>
      </w:pPr>
    </w:p>
    <w:p w:rsidR="00D9407D" w:rsidRDefault="00D9407D" w:rsidP="00D9407D">
      <w:pPr>
        <w:pStyle w:val="Zkladntext"/>
        <w:spacing w:line="277" w:lineRule="atLeast"/>
      </w:pPr>
    </w:p>
    <w:p w:rsidR="00D9407D" w:rsidRDefault="00D9407D" w:rsidP="00D9407D">
      <w:pPr>
        <w:pStyle w:val="Zkladntext"/>
        <w:spacing w:line="277" w:lineRule="atLeast"/>
        <w:rPr>
          <w:sz w:val="24"/>
        </w:rPr>
      </w:pPr>
      <w:r>
        <w:rPr>
          <w:sz w:val="24"/>
        </w:rPr>
        <w:t xml:space="preserve">……………………………………………   </w:t>
      </w:r>
      <w:r>
        <w:rPr>
          <w:sz w:val="24"/>
        </w:rPr>
        <w:tab/>
        <w:t>…………………………………………</w:t>
      </w:r>
    </w:p>
    <w:p w:rsidR="00D9407D" w:rsidRDefault="00D9407D" w:rsidP="00D9407D">
      <w:pPr>
        <w:pStyle w:val="Zkladntext"/>
        <w:spacing w:line="277" w:lineRule="atLeast"/>
        <w:rPr>
          <w:sz w:val="24"/>
        </w:rPr>
      </w:pPr>
      <w:r>
        <w:rPr>
          <w:sz w:val="24"/>
        </w:rPr>
        <w:t>PhDr. Martin Šimša, Ph.D., ředitel NÚLK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(dodavatel)</w:t>
      </w:r>
    </w:p>
    <w:p w:rsidR="00D9407D" w:rsidRDefault="00D9407D" w:rsidP="00D9407D">
      <w:pPr>
        <w:pStyle w:val="Zkladntext"/>
        <w:spacing w:line="277" w:lineRule="atLeast"/>
        <w:rPr>
          <w:sz w:val="24"/>
        </w:rPr>
      </w:pPr>
      <w:r>
        <w:rPr>
          <w:sz w:val="24"/>
        </w:rPr>
        <w:t xml:space="preserve">             (odběratel)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</w:p>
    <w:p w:rsidR="00821F6E" w:rsidRDefault="00821F6E" w:rsidP="00821F6E">
      <w:pPr>
        <w:pStyle w:val="Zkladntext"/>
        <w:spacing w:line="277" w:lineRule="atLeast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F84380">
        <w:rPr>
          <w:sz w:val="24"/>
        </w:rPr>
        <w:tab/>
      </w:r>
      <w:r w:rsidR="00F84380">
        <w:rPr>
          <w:sz w:val="24"/>
        </w:rPr>
        <w:tab/>
      </w:r>
      <w:r w:rsidR="002466F3">
        <w:rPr>
          <w:sz w:val="24"/>
        </w:rPr>
        <w:t xml:space="preserve">    </w:t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</w:p>
    <w:p w:rsidR="00821F6E" w:rsidRDefault="00821F6E" w:rsidP="00821F6E">
      <w:pPr>
        <w:pStyle w:val="Zkladntext"/>
        <w:spacing w:line="277" w:lineRule="atLeast"/>
      </w:pPr>
    </w:p>
    <w:p w:rsidR="00821F6E" w:rsidRPr="00821F6E" w:rsidRDefault="00821F6E" w:rsidP="00821F6E">
      <w:pPr>
        <w:pStyle w:val="Zkladntext"/>
        <w:spacing w:line="277" w:lineRule="atLeast"/>
        <w:outlineLvl w:val="0"/>
        <w:rPr>
          <w:b/>
          <w:bCs/>
        </w:rPr>
      </w:pPr>
      <w:r w:rsidRPr="00821F6E">
        <w:rPr>
          <w:b/>
          <w:bCs/>
        </w:rPr>
        <w:t>Předběžná kontrola provedena dne:</w:t>
      </w:r>
    </w:p>
    <w:p w:rsidR="00821F6E" w:rsidRDefault="00821F6E" w:rsidP="00821F6E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Příkazce operace:</w:t>
      </w:r>
    </w:p>
    <w:p w:rsidR="00821F6E" w:rsidRDefault="00821F6E" w:rsidP="00821F6E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Správce rozpočtu:</w:t>
      </w:r>
    </w:p>
    <w:p w:rsidR="00821F6E" w:rsidRPr="00821F6E" w:rsidRDefault="00821F6E" w:rsidP="00821F6E">
      <w:pPr>
        <w:pStyle w:val="Zkladntext"/>
        <w:spacing w:line="277" w:lineRule="atLeast"/>
        <w:outlineLvl w:val="0"/>
        <w:rPr>
          <w:bCs/>
        </w:rPr>
      </w:pPr>
    </w:p>
    <w:p w:rsidR="00821F6E" w:rsidRDefault="00821F6E" w:rsidP="00821F6E">
      <w:pPr>
        <w:pStyle w:val="Zkladntext"/>
        <w:spacing w:line="277" w:lineRule="atLeast"/>
        <w:outlineLvl w:val="0"/>
        <w:rPr>
          <w:b/>
          <w:bCs/>
        </w:rPr>
      </w:pPr>
    </w:p>
    <w:p w:rsidR="0013278B" w:rsidRDefault="0013278B" w:rsidP="00821F6E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>Elektronické tržiště:</w:t>
      </w:r>
    </w:p>
    <w:p w:rsidR="00821F6E" w:rsidRPr="00821F6E" w:rsidRDefault="00821F6E" w:rsidP="00821F6E">
      <w:pPr>
        <w:pStyle w:val="Zkladntext"/>
        <w:spacing w:line="277" w:lineRule="atLeast"/>
        <w:outlineLvl w:val="0"/>
        <w:rPr>
          <w:bCs/>
        </w:rPr>
      </w:pPr>
      <w:r w:rsidRPr="00821F6E">
        <w:rPr>
          <w:bCs/>
        </w:rPr>
        <w:t>Zadáno dne:</w:t>
      </w:r>
    </w:p>
    <w:p w:rsidR="00821F6E" w:rsidRDefault="00D67ECC">
      <w:r>
        <w:t>Uzavřeno</w:t>
      </w:r>
      <w:r w:rsidR="00821F6E">
        <w:t xml:space="preserve"> dne:</w:t>
      </w:r>
    </w:p>
    <w:p w:rsidR="00D917BD" w:rsidRDefault="00D917BD"/>
    <w:p w:rsidR="00D917BD" w:rsidRDefault="00D917BD"/>
    <w:p w:rsidR="00D917BD" w:rsidRDefault="00D917BD"/>
    <w:p w:rsidR="00D743A1" w:rsidRDefault="00D743A1" w:rsidP="00D743A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D743A1" w:rsidRPr="008B3BE8" w:rsidRDefault="00D743A1" w:rsidP="00D743A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43A1" w:rsidRDefault="00D743A1" w:rsidP="00D743A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D743A1" w:rsidRPr="008B3BE8" w:rsidRDefault="00D743A1" w:rsidP="00D743A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D743A1" w:rsidRPr="00274B4B" w:rsidRDefault="00D743A1" w:rsidP="00D743A1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743A1" w:rsidRPr="008B3BE8" w:rsidRDefault="00D743A1" w:rsidP="00D743A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D743A1" w:rsidRPr="008B3BE8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743A1" w:rsidRDefault="00D743A1" w:rsidP="00D743A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743A1" w:rsidRPr="008B3BE8" w:rsidRDefault="00D743A1" w:rsidP="00D743A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D743A1" w:rsidRDefault="00D743A1" w:rsidP="00D743A1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D743A1" w:rsidRDefault="00D743A1" w:rsidP="00D743A1"/>
    <w:p w:rsidR="00D743A1" w:rsidRDefault="00D743A1" w:rsidP="00D743A1"/>
    <w:p w:rsidR="00D743A1" w:rsidRDefault="00D743A1" w:rsidP="00D743A1"/>
    <w:p w:rsidR="00D743A1" w:rsidRDefault="00D743A1" w:rsidP="00D743A1">
      <w:pPr>
        <w:rPr>
          <w:sz w:val="24"/>
          <w:szCs w:val="24"/>
        </w:rPr>
      </w:pPr>
    </w:p>
    <w:p w:rsidR="00D743A1" w:rsidRDefault="00D743A1" w:rsidP="00D743A1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příkazce:…………………………………………………</w:t>
      </w:r>
    </w:p>
    <w:p w:rsidR="00D917BD" w:rsidRDefault="00D917BD" w:rsidP="00D917BD">
      <w:pPr>
        <w:rPr>
          <w:sz w:val="24"/>
          <w:szCs w:val="24"/>
        </w:rPr>
      </w:pPr>
    </w:p>
    <w:p w:rsidR="00D917BD" w:rsidRPr="008B3BE8" w:rsidRDefault="00D917BD" w:rsidP="00D917BD">
      <w:pPr>
        <w:rPr>
          <w:sz w:val="24"/>
          <w:szCs w:val="24"/>
        </w:rPr>
      </w:pPr>
    </w:p>
    <w:p w:rsidR="00D917BD" w:rsidRDefault="00D917BD"/>
    <w:sectPr w:rsidR="00D917BD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D50"/>
    <w:multiLevelType w:val="hybridMultilevel"/>
    <w:tmpl w:val="0B9EEF1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6B2FB2"/>
    <w:multiLevelType w:val="hybridMultilevel"/>
    <w:tmpl w:val="71F43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F7CEC"/>
    <w:multiLevelType w:val="multilevel"/>
    <w:tmpl w:val="9CB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D43EA"/>
    <w:multiLevelType w:val="hybridMultilevel"/>
    <w:tmpl w:val="F3E641EE"/>
    <w:lvl w:ilvl="0" w:tplc="0E3A1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6E"/>
    <w:rsid w:val="00003B43"/>
    <w:rsid w:val="00013633"/>
    <w:rsid w:val="000361F1"/>
    <w:rsid w:val="00045705"/>
    <w:rsid w:val="00085D33"/>
    <w:rsid w:val="000B56D2"/>
    <w:rsid w:val="000C1F9D"/>
    <w:rsid w:val="000D5575"/>
    <w:rsid w:val="000E2336"/>
    <w:rsid w:val="000F0235"/>
    <w:rsid w:val="000F2F37"/>
    <w:rsid w:val="001035DE"/>
    <w:rsid w:val="00106488"/>
    <w:rsid w:val="0013278B"/>
    <w:rsid w:val="00134E34"/>
    <w:rsid w:val="00187E78"/>
    <w:rsid w:val="00190B5B"/>
    <w:rsid w:val="00194A60"/>
    <w:rsid w:val="00196644"/>
    <w:rsid w:val="00213C01"/>
    <w:rsid w:val="002257A8"/>
    <w:rsid w:val="00225AE4"/>
    <w:rsid w:val="002466F3"/>
    <w:rsid w:val="0025452B"/>
    <w:rsid w:val="00261E2E"/>
    <w:rsid w:val="00293267"/>
    <w:rsid w:val="00296EDF"/>
    <w:rsid w:val="002A58EB"/>
    <w:rsid w:val="003133C7"/>
    <w:rsid w:val="003947F5"/>
    <w:rsid w:val="00394B3F"/>
    <w:rsid w:val="003E5AEF"/>
    <w:rsid w:val="00405D7E"/>
    <w:rsid w:val="004671BC"/>
    <w:rsid w:val="00481BD0"/>
    <w:rsid w:val="004C1EB6"/>
    <w:rsid w:val="004C7BBC"/>
    <w:rsid w:val="004D6B5E"/>
    <w:rsid w:val="00543380"/>
    <w:rsid w:val="005D19EB"/>
    <w:rsid w:val="005D3E1F"/>
    <w:rsid w:val="0061384A"/>
    <w:rsid w:val="006409E2"/>
    <w:rsid w:val="006605BE"/>
    <w:rsid w:val="00666EFC"/>
    <w:rsid w:val="006A76AC"/>
    <w:rsid w:val="006B379A"/>
    <w:rsid w:val="006D7B63"/>
    <w:rsid w:val="00732B0F"/>
    <w:rsid w:val="00791534"/>
    <w:rsid w:val="007A5B01"/>
    <w:rsid w:val="007B66F1"/>
    <w:rsid w:val="007E5F2D"/>
    <w:rsid w:val="00807507"/>
    <w:rsid w:val="00821F6E"/>
    <w:rsid w:val="00830F0D"/>
    <w:rsid w:val="00857892"/>
    <w:rsid w:val="00871A37"/>
    <w:rsid w:val="00883BD6"/>
    <w:rsid w:val="008A2936"/>
    <w:rsid w:val="008D52E7"/>
    <w:rsid w:val="008E7BC6"/>
    <w:rsid w:val="008E7C5E"/>
    <w:rsid w:val="00910DB7"/>
    <w:rsid w:val="00931488"/>
    <w:rsid w:val="00932708"/>
    <w:rsid w:val="0096309B"/>
    <w:rsid w:val="00994EE7"/>
    <w:rsid w:val="00AD4A25"/>
    <w:rsid w:val="00AE2658"/>
    <w:rsid w:val="00AE5133"/>
    <w:rsid w:val="00AE5275"/>
    <w:rsid w:val="00B06642"/>
    <w:rsid w:val="00B34CD6"/>
    <w:rsid w:val="00B627E9"/>
    <w:rsid w:val="00B710A4"/>
    <w:rsid w:val="00B74873"/>
    <w:rsid w:val="00B96CF8"/>
    <w:rsid w:val="00BE3748"/>
    <w:rsid w:val="00BE556E"/>
    <w:rsid w:val="00BF4890"/>
    <w:rsid w:val="00C00F70"/>
    <w:rsid w:val="00C24E79"/>
    <w:rsid w:val="00C271E5"/>
    <w:rsid w:val="00C50456"/>
    <w:rsid w:val="00C5498C"/>
    <w:rsid w:val="00C71E3A"/>
    <w:rsid w:val="00C954DF"/>
    <w:rsid w:val="00CA4835"/>
    <w:rsid w:val="00D36EFB"/>
    <w:rsid w:val="00D50337"/>
    <w:rsid w:val="00D52E17"/>
    <w:rsid w:val="00D559ED"/>
    <w:rsid w:val="00D60F87"/>
    <w:rsid w:val="00D6519E"/>
    <w:rsid w:val="00D67ECC"/>
    <w:rsid w:val="00D743A1"/>
    <w:rsid w:val="00D917BD"/>
    <w:rsid w:val="00D93215"/>
    <w:rsid w:val="00D9407D"/>
    <w:rsid w:val="00DA00AB"/>
    <w:rsid w:val="00DA05BE"/>
    <w:rsid w:val="00DC1228"/>
    <w:rsid w:val="00DD3539"/>
    <w:rsid w:val="00E018DB"/>
    <w:rsid w:val="00E27020"/>
    <w:rsid w:val="00E37E78"/>
    <w:rsid w:val="00E723AE"/>
    <w:rsid w:val="00E94797"/>
    <w:rsid w:val="00EB5283"/>
    <w:rsid w:val="00F029DE"/>
    <w:rsid w:val="00F1697A"/>
    <w:rsid w:val="00F510EB"/>
    <w:rsid w:val="00F66D4C"/>
    <w:rsid w:val="00F84380"/>
    <w:rsid w:val="00F8611A"/>
    <w:rsid w:val="00FA12B6"/>
    <w:rsid w:val="00FC4742"/>
    <w:rsid w:val="00FC5ED2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568C"/>
  <w15:docId w15:val="{394B276C-1C46-4C63-85B3-15A073B1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F6E"/>
    <w:rPr>
      <w:rFonts w:ascii="Times New Roman" w:eastAsia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660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21F6E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21F6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9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19E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6CF8"/>
    <w:pPr>
      <w:ind w:left="708"/>
    </w:pPr>
  </w:style>
  <w:style w:type="character" w:styleId="Odkaznakoment">
    <w:name w:val="annotation reference"/>
    <w:uiPriority w:val="99"/>
    <w:semiHidden/>
    <w:unhideWhenUsed/>
    <w:rsid w:val="00B627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7E9"/>
  </w:style>
  <w:style w:type="character" w:customStyle="1" w:styleId="TextkomenteChar">
    <w:name w:val="Text komentáře Char"/>
    <w:link w:val="Textkomente"/>
    <w:uiPriority w:val="99"/>
    <w:semiHidden/>
    <w:rsid w:val="00B627E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7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27E9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605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605B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05B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605BE"/>
  </w:style>
  <w:style w:type="paragraph" w:styleId="Podpise-mailu">
    <w:name w:val="E-mail Signature"/>
    <w:basedOn w:val="Normln"/>
    <w:link w:val="Podpise-mailuChar"/>
    <w:rsid w:val="005D3E1F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5D3E1F"/>
    <w:rPr>
      <w:rFonts w:ascii="Times New Roman" w:eastAsia="Times New Roman" w:hAnsi="Times New Roman"/>
      <w:sz w:val="24"/>
      <w:szCs w:val="24"/>
    </w:rPr>
  </w:style>
  <w:style w:type="character" w:customStyle="1" w:styleId="tsubjname">
    <w:name w:val="tsubjname"/>
    <w:basedOn w:val="Standardnpsmoodstavce"/>
    <w:rsid w:val="00F510EB"/>
  </w:style>
  <w:style w:type="character" w:styleId="Siln">
    <w:name w:val="Strong"/>
    <w:basedOn w:val="Standardnpsmoodstavce"/>
    <w:uiPriority w:val="22"/>
    <w:qFormat/>
    <w:rsid w:val="00932708"/>
    <w:rPr>
      <w:b/>
      <w:bCs/>
    </w:rPr>
  </w:style>
  <w:style w:type="character" w:customStyle="1" w:styleId="locality">
    <w:name w:val="locality"/>
    <w:basedOn w:val="Standardnpsmoodstavce"/>
    <w:rsid w:val="00CA4835"/>
  </w:style>
  <w:style w:type="character" w:customStyle="1" w:styleId="value">
    <w:name w:val="value"/>
    <w:basedOn w:val="Standardnpsmoodstavce"/>
    <w:rsid w:val="00CA4835"/>
  </w:style>
  <w:style w:type="paragraph" w:styleId="Bezmezer">
    <w:name w:val="No Spacing"/>
    <w:uiPriority w:val="1"/>
    <w:qFormat/>
    <w:rsid w:val="00D917BD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alena.zezulova</dc:creator>
  <cp:lastModifiedBy>epodatelna</cp:lastModifiedBy>
  <cp:revision>2</cp:revision>
  <cp:lastPrinted>2024-01-25T13:23:00Z</cp:lastPrinted>
  <dcterms:created xsi:type="dcterms:W3CDTF">2024-02-12T14:34:00Z</dcterms:created>
  <dcterms:modified xsi:type="dcterms:W3CDTF">2024-02-12T14:34:00Z</dcterms:modified>
</cp:coreProperties>
</file>