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1CF3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5FF66AF2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5407CD">
        <w:rPr>
          <w:rFonts w:ascii="Tahoma" w:hAnsi="Tahoma" w:cs="Tahoma"/>
          <w:bCs w:val="0"/>
          <w:sz w:val="28"/>
          <w:szCs w:val="28"/>
        </w:rPr>
        <w:t>DNS TČ 165/2024</w:t>
      </w:r>
    </w:p>
    <w:p w14:paraId="0B71A97F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proofErr w:type="spellStart"/>
      <w:r>
        <w:rPr>
          <w:rFonts w:ascii="Tahoma" w:hAnsi="Tahoma" w:cs="Tahoma"/>
          <w:bCs w:val="0"/>
          <w:sz w:val="28"/>
          <w:szCs w:val="28"/>
        </w:rPr>
        <w:t>l.ú</w:t>
      </w:r>
      <w:proofErr w:type="spellEnd"/>
      <w:r>
        <w:rPr>
          <w:rFonts w:ascii="Tahoma" w:hAnsi="Tahoma" w:cs="Tahoma"/>
          <w:bCs w:val="0"/>
          <w:sz w:val="28"/>
          <w:szCs w:val="28"/>
        </w:rPr>
        <w:t xml:space="preserve">. </w:t>
      </w:r>
      <w:r w:rsidR="00B36981">
        <w:rPr>
          <w:rFonts w:ascii="Tahoma" w:hAnsi="Tahoma" w:cs="Tahoma"/>
          <w:bCs w:val="0"/>
          <w:sz w:val="28"/>
          <w:szCs w:val="28"/>
        </w:rPr>
        <w:t>2</w:t>
      </w:r>
    </w:p>
    <w:p w14:paraId="22802FFA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2ABD3E32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3907DCBB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DABC03B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40FA908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6787062C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5407CD">
        <w:rPr>
          <w:rFonts w:ascii="Tahoma" w:hAnsi="Tahoma" w:cs="Tahoma"/>
          <w:b/>
          <w:bCs/>
          <w:sz w:val="22"/>
          <w:szCs w:val="22"/>
        </w:rPr>
        <w:t>DNS TČ 165</w:t>
      </w:r>
      <w:r w:rsidR="008F7C8B" w:rsidRPr="00BE14C9">
        <w:rPr>
          <w:rFonts w:ascii="Tahoma" w:hAnsi="Tahoma" w:cs="Tahoma"/>
          <w:b/>
          <w:bCs/>
          <w:sz w:val="22"/>
          <w:szCs w:val="22"/>
        </w:rPr>
        <w:t>/202</w:t>
      </w:r>
      <w:r w:rsidR="005407CD">
        <w:rPr>
          <w:rFonts w:ascii="Tahoma" w:hAnsi="Tahoma" w:cs="Tahoma"/>
          <w:b/>
          <w:bCs/>
          <w:sz w:val="22"/>
          <w:szCs w:val="22"/>
        </w:rPr>
        <w:t>4</w:t>
      </w:r>
    </w:p>
    <w:p w14:paraId="4204A73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4790C685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181CC3B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228D36CC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1E7BF87E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14F8BF1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5C76325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BE14C9">
        <w:rPr>
          <w:rFonts w:ascii="Tahoma" w:hAnsi="Tahoma" w:cs="Tahoma"/>
          <w:sz w:val="22"/>
          <w:szCs w:val="22"/>
        </w:rPr>
        <w:t xml:space="preserve">Bc. Petrou </w:t>
      </w:r>
      <w:proofErr w:type="spellStart"/>
      <w:r w:rsidR="00BE14C9">
        <w:rPr>
          <w:rFonts w:ascii="Tahoma" w:hAnsi="Tahoma" w:cs="Tahoma"/>
          <w:sz w:val="22"/>
          <w:szCs w:val="22"/>
        </w:rPr>
        <w:t>Quittovou</w:t>
      </w:r>
      <w:proofErr w:type="spellEnd"/>
      <w:r w:rsidR="00BE14C9">
        <w:rPr>
          <w:rFonts w:ascii="Tahoma" w:hAnsi="Tahoma" w:cs="Tahoma"/>
          <w:sz w:val="22"/>
          <w:szCs w:val="22"/>
        </w:rPr>
        <w:t>, předsedkyní</w:t>
      </w:r>
      <w:r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6D334619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63152E1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3E96B9E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37674CBB" w14:textId="6DA8FE0C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sz w:val="22"/>
          <w:szCs w:val="22"/>
        </w:rPr>
        <w:t>x</w:t>
      </w:r>
    </w:p>
    <w:p w14:paraId="10F76C0A" w14:textId="7DCCCBEB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sz w:val="22"/>
          <w:szCs w:val="22"/>
        </w:rPr>
        <w:t>x</w:t>
      </w:r>
    </w:p>
    <w:p w14:paraId="7EF887C2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1F7D0C4C" w14:textId="0DE334F4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1B4D8BF7" w14:textId="3BB485A2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CB4F29">
        <w:rPr>
          <w:rFonts w:ascii="Tahoma" w:hAnsi="Tahoma" w:cs="Tahoma"/>
          <w:bCs/>
          <w:sz w:val="22"/>
          <w:szCs w:val="22"/>
        </w:rPr>
        <w:t>x</w:t>
      </w:r>
    </w:p>
    <w:p w14:paraId="08FF39BB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42567AD9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0AB3AE5A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2A346C2B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bCs w:val="0"/>
          <w:sz w:val="22"/>
          <w:szCs w:val="22"/>
        </w:rPr>
        <w:t>Martin Ševčík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38266D50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D02268">
        <w:rPr>
          <w:rFonts w:ascii="Tahoma" w:hAnsi="Tahoma" w:cs="Tahoma"/>
          <w:bCs/>
          <w:sz w:val="22"/>
          <w:szCs w:val="22"/>
        </w:rPr>
        <w:t>680 01 Boskovice, Ludíkov 15</w:t>
      </w:r>
    </w:p>
    <w:p w14:paraId="353C58AD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bCs/>
          <w:sz w:val="22"/>
          <w:szCs w:val="22"/>
        </w:rPr>
        <w:t>45472343</w:t>
      </w:r>
    </w:p>
    <w:p w14:paraId="6722AAAE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B31EFF" w:rsidRPr="00407073">
        <w:rPr>
          <w:rFonts w:ascii="Tahoma" w:hAnsi="Tahoma" w:cs="Tahoma"/>
          <w:sz w:val="22"/>
          <w:lang w:bidi="en-US"/>
        </w:rPr>
        <w:t>CZ7209293740</w:t>
      </w:r>
    </w:p>
    <w:p w14:paraId="37FABA24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sz w:val="22"/>
          <w:szCs w:val="22"/>
        </w:rPr>
        <w:t>Martin Ševčík</w:t>
      </w:r>
    </w:p>
    <w:p w14:paraId="28C3C442" w14:textId="5B62CFB5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bCs/>
          <w:sz w:val="22"/>
          <w:szCs w:val="22"/>
        </w:rPr>
        <w:t>x</w:t>
      </w:r>
    </w:p>
    <w:p w14:paraId="794CCEE5" w14:textId="0B79BB3B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sz w:val="22"/>
          <w:lang w:bidi="en-US"/>
        </w:rPr>
        <w:t>x</w:t>
      </w:r>
    </w:p>
    <w:p w14:paraId="12AA2CDE" w14:textId="01895F84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2587F5ED" w14:textId="0C976082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sz w:val="22"/>
          <w:lang w:bidi="en-US"/>
        </w:rPr>
        <w:t>x</w:t>
      </w:r>
    </w:p>
    <w:p w14:paraId="6BF23E31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sz w:val="22"/>
          <w:szCs w:val="22"/>
        </w:rPr>
        <w:t>Martin Ševčík</w:t>
      </w:r>
    </w:p>
    <w:p w14:paraId="4748C760" w14:textId="476FE78D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CB4F29">
        <w:rPr>
          <w:rFonts w:ascii="Tahoma" w:hAnsi="Tahoma" w:cs="Tahoma"/>
          <w:bCs/>
          <w:sz w:val="22"/>
          <w:szCs w:val="22"/>
        </w:rPr>
        <w:t>x</w:t>
      </w:r>
    </w:p>
    <w:p w14:paraId="4E15852A" w14:textId="0E1820B6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CB4F29">
        <w:rPr>
          <w:rFonts w:ascii="Tahoma" w:hAnsi="Tahoma" w:cs="Tahoma"/>
          <w:sz w:val="22"/>
          <w:lang w:bidi="en-US"/>
        </w:rPr>
        <w:t>x</w:t>
      </w:r>
    </w:p>
    <w:p w14:paraId="2AA28D8D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91D2647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2E523348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286218E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EC21A9B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78373DD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1900D109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4F600163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312218D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0420D7B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7AFF4902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2EA0DC45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5407CD">
        <w:rPr>
          <w:rFonts w:ascii="Tahoma" w:hAnsi="Tahoma" w:cs="Tahoma"/>
          <w:b/>
          <w:bCs/>
        </w:rPr>
        <w:t>DNS TČ 165</w:t>
      </w:r>
      <w:r w:rsidR="00A92B46" w:rsidRPr="002E5DF4">
        <w:rPr>
          <w:rFonts w:ascii="Tahoma" w:hAnsi="Tahoma" w:cs="Tahoma"/>
          <w:b/>
          <w:bCs/>
        </w:rPr>
        <w:t>/202</w:t>
      </w:r>
      <w:r w:rsidR="005407CD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6C2F175C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5A00B85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47E6EB1F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00D6DD2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4DEDFECC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3E54C0B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5471DAE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2EE8F45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39F28E9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295405C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176F5AF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2602B41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50C3ACD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7DC9E5A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457C310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4872A374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0F569E9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11ED0882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4D6C1641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469E89D7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>LS Lipůvka, lesní úsek č.</w:t>
      </w:r>
      <w:r w:rsidR="005866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36981">
        <w:rPr>
          <w:rFonts w:ascii="Tahoma" w:hAnsi="Tahoma" w:cs="Tahoma"/>
          <w:b/>
          <w:bCs/>
          <w:sz w:val="22"/>
          <w:szCs w:val="22"/>
        </w:rPr>
        <w:t>2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4B1AC8DC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5D986BE6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3B70377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5B0B9835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5407CD">
        <w:rPr>
          <w:rFonts w:ascii="Tahoma" w:hAnsi="Tahoma" w:cs="Tahoma"/>
          <w:b/>
          <w:sz w:val="22"/>
          <w:szCs w:val="22"/>
        </w:rPr>
        <w:t>335 8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00,-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66DAFEE5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A7188A1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709388D6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66F57FC9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73344092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369E193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6A3A8708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625B2A40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5E70CC1D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28535FD6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1904C6B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37D056C6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E9DC2B8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1543F00D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6A5CE914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0966939D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3F399E5D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207D35B2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7E81B451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50EF92A4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11D98A4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19B74F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23E28B56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45081BC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631EDB0A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31C5F37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121AC89F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288F36CF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19365BC6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556B73B9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16437446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34D062C5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3969E207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2E1104CE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5DF219A4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2BCE9B5F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02B497B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07AEAF7B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Lipůvce</w:t>
      </w:r>
    </w:p>
    <w:p w14:paraId="538EB336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247DFAEE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0104DE9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C89A821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803D494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35FEFC65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1225853D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C507E5">
        <w:rPr>
          <w:rFonts w:ascii="Tahoma" w:hAnsi="Tahoma" w:cs="Tahoma"/>
          <w:sz w:val="22"/>
          <w:szCs w:val="22"/>
        </w:rPr>
        <w:t>Martin Ševčík</w:t>
      </w:r>
    </w:p>
    <w:p w14:paraId="447520C5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5C76F477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5A8D5D55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7C42797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D3BBB08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1782D6E2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17A5FB1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1EB5B6A2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 w:rsidSect="00992CC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677"/>
        <w:gridCol w:w="796"/>
        <w:gridCol w:w="1233"/>
        <w:gridCol w:w="1203"/>
        <w:gridCol w:w="761"/>
        <w:gridCol w:w="1110"/>
        <w:gridCol w:w="805"/>
        <w:gridCol w:w="1073"/>
        <w:gridCol w:w="1078"/>
        <w:gridCol w:w="1060"/>
        <w:gridCol w:w="1739"/>
        <w:gridCol w:w="1067"/>
        <w:gridCol w:w="1168"/>
      </w:tblGrid>
      <w:tr w:rsidR="00252542" w:rsidRPr="00252542" w14:paraId="19572ADD" w14:textId="77777777" w:rsidTr="00CB4F29">
        <w:trPr>
          <w:trHeight w:val="300"/>
        </w:trPr>
        <w:tc>
          <w:tcPr>
            <w:tcW w:w="6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A92" w14:textId="77777777" w:rsidR="00252542" w:rsidRPr="00252542" w:rsidRDefault="00252542" w:rsidP="00252542">
            <w:pPr>
              <w:rPr>
                <w:rFonts w:cs="Tahoma"/>
                <w:i/>
                <w:iCs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517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2DC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1E7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EE8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9B04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F0A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CA29" w14:textId="77777777" w:rsidR="00252542" w:rsidRPr="00252542" w:rsidRDefault="00252542" w:rsidP="00252542">
            <w:pPr>
              <w:rPr>
                <w:rFonts w:cs="Tahoma"/>
                <w:color w:val="000000"/>
              </w:rPr>
            </w:pPr>
          </w:p>
        </w:tc>
      </w:tr>
      <w:tr w:rsidR="00252542" w:rsidRPr="00252542" w14:paraId="5E5AFC19" w14:textId="77777777" w:rsidTr="00CB4F29">
        <w:trPr>
          <w:trHeight w:val="1005"/>
        </w:trPr>
        <w:tc>
          <w:tcPr>
            <w:tcW w:w="145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141AF5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252542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165/2024</w:t>
            </w:r>
          </w:p>
        </w:tc>
      </w:tr>
      <w:tr w:rsidR="00252542" w:rsidRPr="00252542" w14:paraId="1760D793" w14:textId="77777777" w:rsidTr="00CB4F29">
        <w:trPr>
          <w:trHeight w:val="555"/>
        </w:trPr>
        <w:tc>
          <w:tcPr>
            <w:tcW w:w="4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8635C7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25254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252542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25254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98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2ECA064F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52542">
              <w:rPr>
                <w:rFonts w:cs="Tahoma"/>
                <w:b/>
                <w:bCs/>
                <w:color w:val="000000"/>
                <w:szCs w:val="22"/>
              </w:rPr>
              <w:t xml:space="preserve">ŠEVČÍK MARTIN 45472343  LUDIKOV 15  </w:t>
            </w:r>
          </w:p>
        </w:tc>
      </w:tr>
      <w:tr w:rsidR="00252542" w:rsidRPr="00252542" w14:paraId="43DD32E1" w14:textId="77777777" w:rsidTr="00CB4F29"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93AD1D4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</w:rPr>
            </w:pPr>
            <w:r w:rsidRPr="00252542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090B164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</w:rPr>
            </w:pPr>
            <w:r w:rsidRPr="00252542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9F24171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</w:rPr>
            </w:pPr>
            <w:r w:rsidRPr="00252542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DC5460B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</w:rPr>
            </w:pPr>
            <w:r w:rsidRPr="00252542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41D0477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</w:rPr>
            </w:pPr>
            <w:r w:rsidRPr="00252542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98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41155D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</w:rPr>
            </w:pPr>
            <w:r w:rsidRPr="00252542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252542" w:rsidRPr="00252542" w14:paraId="18F347CA" w14:textId="77777777" w:rsidTr="00CB4F29">
        <w:trPr>
          <w:trHeight w:val="585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7F5AE05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č. zakázky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721A5D8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Lesní správa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0E439DD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Lesní úsek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E8CD0C9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JPRL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B32B8CF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Výkon Kód - název položky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3E8DEE6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Dřeviny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7BC0793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Požadované množství v m 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37B936F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Přirážka v 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6D3B4B5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těžbu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2C8641C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přibližování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CB576A5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přibližovací (vyvážecí) vzdálenost v 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8953DC8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Popis činnosti - specifikace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06FF116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61807AC8" w14:textId="77777777" w:rsidR="00252542" w:rsidRPr="00252542" w:rsidRDefault="00252542" w:rsidP="00252542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t>Cena za komoditu</w:t>
            </w:r>
            <w:r w:rsidRPr="00252542">
              <w:rPr>
                <w:rFonts w:cs="Tahoma"/>
                <w:b/>
                <w:bCs/>
                <w:color w:val="000000"/>
                <w:sz w:val="16"/>
                <w:szCs w:val="16"/>
              </w:rPr>
              <w:br/>
              <w:t xml:space="preserve"> v Kč bez DPH</w:t>
            </w:r>
          </w:p>
        </w:tc>
      </w:tr>
      <w:tr w:rsidR="00CB4F29" w:rsidRPr="00252542" w14:paraId="336ABAB2" w14:textId="77777777" w:rsidTr="00763FAE">
        <w:trPr>
          <w:trHeight w:val="315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15DC5C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B3964F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9A02DB" w14:textId="77777777" w:rsidR="00CB4F29" w:rsidRPr="00252542" w:rsidRDefault="00CB4F29" w:rsidP="00CB4F29">
            <w:pPr>
              <w:jc w:val="center"/>
              <w:rPr>
                <w:rFonts w:ascii="Calibri" w:hAnsi="Calibri"/>
                <w:color w:val="000000"/>
              </w:rPr>
            </w:pPr>
            <w:r w:rsidRPr="00252542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6C6134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118B14, lú2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D9D2F8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7F4E16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52542">
              <w:rPr>
                <w:rFonts w:cs="Tahoma"/>
                <w:color w:val="000000"/>
                <w:szCs w:val="22"/>
              </w:rPr>
              <w:t>bk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DE35B3D" w14:textId="6A98145C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300450" w14:textId="793AE453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2219AC" w14:textId="1209922A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3FC68E" w14:textId="1402C10B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B12528" w14:textId="789F6D22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EB34C4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 xml:space="preserve">MÚ těžba,  vykacování z náletu, zatloukání S háků do kulatin, výroba výřezů kulatiny a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vlakniny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>, podložené skládky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75416BF" w14:textId="0AA5D2C2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F645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FF98B88" w14:textId="6713AFD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F645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CB4F29" w:rsidRPr="00252542" w14:paraId="103C03B9" w14:textId="77777777" w:rsidTr="00763FA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8913C9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C8C6AF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7AF80C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8AC159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146A10,lú2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2836C5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C9E954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52542">
              <w:rPr>
                <w:rFonts w:cs="Tahoma"/>
                <w:color w:val="000000"/>
                <w:szCs w:val="22"/>
              </w:rPr>
              <w:t>bk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 xml:space="preserve">,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md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 xml:space="preserve">,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sm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 xml:space="preserve">, dg,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bo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090A1D" w14:textId="4EBCA902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D5E921" w14:textId="7CBA8922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5D74B9" w14:textId="69EE930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53BFF6" w14:textId="4F7C62C1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F829CA" w14:textId="5A29FA82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681A07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 xml:space="preserve">MÚ těžba,  vykacování z náletu, zatloukání S háků do kulatin, výroba výřezů kulatiny a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vlakniny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>, podložené skládky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2BB4ABF" w14:textId="229E57E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F645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62F50CF" w14:textId="34F9AFDA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F645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CB4F29" w:rsidRPr="00252542" w14:paraId="32AB2863" w14:textId="77777777" w:rsidTr="00763FA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6780AF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C0A76B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E398A6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63FDE7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116C14, 111A14, lú2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1092D0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 xml:space="preserve">132 - Komplexní výroba </w:t>
            </w:r>
            <w:r w:rsidRPr="00252542">
              <w:rPr>
                <w:rFonts w:cs="Tahoma"/>
                <w:color w:val="000000"/>
                <w:szCs w:val="22"/>
              </w:rPr>
              <w:lastRenderedPageBreak/>
              <w:t>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DCEDD6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52542">
              <w:rPr>
                <w:rFonts w:cs="Tahoma"/>
                <w:color w:val="000000"/>
                <w:szCs w:val="22"/>
              </w:rPr>
              <w:lastRenderedPageBreak/>
              <w:t>bk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49CEE08" w14:textId="14D4C6F4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646E63" w14:textId="7D04C093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EB862F" w14:textId="7FF5A2CA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879815" w14:textId="0B451B49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E243C2" w14:textId="10892DA3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72FD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4E3322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 xml:space="preserve">MÚ těžba,  vykacování z náletu, </w:t>
            </w:r>
            <w:r w:rsidRPr="00252542">
              <w:rPr>
                <w:rFonts w:cs="Tahoma"/>
                <w:color w:val="000000"/>
                <w:szCs w:val="22"/>
              </w:rPr>
              <w:lastRenderedPageBreak/>
              <w:t xml:space="preserve">zatloukání S háků do kulatin, výroba výřezů kulatiny a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vlakniny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>, podložené skládky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20C6808" w14:textId="7FA8E74F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F6455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0FFDC17" w14:textId="3959BC8C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F645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CB4F29" w:rsidRPr="00252542" w14:paraId="41B0F3EA" w14:textId="77777777" w:rsidTr="0093220F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39231F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054F35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BC49F2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6D8A67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112B15a, 112 B15b, lú2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6361D2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AC64F1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52542">
              <w:rPr>
                <w:rFonts w:cs="Tahoma"/>
                <w:color w:val="000000"/>
                <w:szCs w:val="22"/>
              </w:rPr>
              <w:t>bk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A95F79" w14:textId="5235C371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51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C06A57" w14:textId="1CCF0921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51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BC6D17" w14:textId="408E8E01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51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B1CAE6" w14:textId="3B85F21A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51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C18E3A" w14:textId="17B5C5B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751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7A3B83" w14:textId="77777777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 xml:space="preserve">MÚ těžba,  vykacování z náletu, zatloukání S háků do kulatin, výroba výřezů kulatiny a </w:t>
            </w:r>
            <w:proofErr w:type="spellStart"/>
            <w:r w:rsidRPr="00252542">
              <w:rPr>
                <w:rFonts w:cs="Tahoma"/>
                <w:color w:val="000000"/>
                <w:szCs w:val="22"/>
              </w:rPr>
              <w:t>vlakniny</w:t>
            </w:r>
            <w:proofErr w:type="spellEnd"/>
            <w:r w:rsidRPr="00252542">
              <w:rPr>
                <w:rFonts w:cs="Tahoma"/>
                <w:color w:val="000000"/>
                <w:szCs w:val="22"/>
              </w:rPr>
              <w:t>, podložené skládky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49CE8E" w14:textId="5A5482DC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3151F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A85FFBE" w14:textId="1534B482" w:rsidR="00CB4F29" w:rsidRPr="00252542" w:rsidRDefault="00CB4F29" w:rsidP="00CB4F29">
            <w:pPr>
              <w:jc w:val="center"/>
              <w:rPr>
                <w:rFonts w:cs="Tahoma"/>
                <w:color w:val="000000"/>
              </w:rPr>
            </w:pPr>
            <w:r w:rsidRPr="003151F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52542" w:rsidRPr="00252542" w14:paraId="69BDC888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8A345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05FF3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1D8BA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83138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91130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9416D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3BFB8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2D912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25A17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AF289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B5201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9C05A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9139C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D6228A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67AC07D6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C3090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3D786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3FF53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FCA0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E6301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D0532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13B73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69B3D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24412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E4422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C967A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99EA4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BC73D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9B4C9B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124C5C2D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B5951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24EF2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F8025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F770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06788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4A87D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4B2BA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D6CE5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B667D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BAC8E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BADE7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F4BE0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2A69E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E2EBE6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33503E14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8F88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E20B4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D7BF9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DEF0E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CCCC5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C7500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566FD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0D6DA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33DA9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55743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579BD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02AD1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B6723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64795F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40DBACB2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6A651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B5562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63F5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A83F5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931E4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FCBD8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FF4E6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6F193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27002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3E130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6D40E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6072D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22FC3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932E72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19132110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7D127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A24F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A9DBD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64CB4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D8729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B1AD8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59F7B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82119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EA627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D146E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9AD32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A27B7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691D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BF4CAC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31EFB0FB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E8193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1C018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72D0B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BDB2F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87169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7A00B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7B056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8A7FA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51127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3D904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D3FCB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937A1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BF640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36E1A3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78832B90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655C3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8FD97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97DD1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A84A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90538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E095B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DB7D9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6EF9D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73154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0427C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6AEC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1AAAB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149D8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5EB21F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3E5504D7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2B38E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33176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151B8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CD55A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5C5C3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4B3ED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B69E2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DE85D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C1D8C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A7442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EE8CE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A0094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90CBB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0E362E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117EA8B8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A7814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182E9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C0BCA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27CC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48DE6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8879D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B74A4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AA6F7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83465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2DE86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39496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C1BEA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BCA68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B4E2F7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1F749CAB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1B43D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06039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C3AC9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BFF6D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6C75F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F7180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6138A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C656E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0095C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7FAC4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0211D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2D0F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C6D97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0906B6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36032916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AB0E9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5B486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F4EB2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ED6A2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0DCB6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4136F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E56D1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96749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3233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6AB97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59E4D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AC16E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F80BE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9EDE1F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0CCD0E2A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4BEEC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154F6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949C0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31ADE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EA359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16A92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656D47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1E2AB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5973D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BEC6C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DC331C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A16DD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FFEBE8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50A077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0915C501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A521F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160B1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B3D72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50F72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26C87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E6797D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CFA9F1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B7745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F8109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A24866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C06A7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C02E6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C18FA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7B07F70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367AD99E" w14:textId="77777777" w:rsidTr="00CB4F2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337E9F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8D69A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1A5DD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8DFF5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8922A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02C15A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C0500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CA9DBE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125844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D1052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BFFBA5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25A542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41B749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F212AFB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</w:rPr>
            </w:pPr>
            <w:r w:rsidRPr="0025254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252542" w:rsidRPr="00252542" w14:paraId="47F30699" w14:textId="77777777" w:rsidTr="00CB4F29">
        <w:trPr>
          <w:trHeight w:val="315"/>
        </w:trPr>
        <w:tc>
          <w:tcPr>
            <w:tcW w:w="54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21FB54BF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52542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EEEEC4" w14:textId="5C4AA5CD" w:rsidR="00252542" w:rsidRPr="00252542" w:rsidRDefault="00CB4F29" w:rsidP="00252542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064AA4B5" w14:textId="77777777" w:rsidR="00252542" w:rsidRPr="00252542" w:rsidRDefault="00252542" w:rsidP="0025254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52542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89D5C83" w14:textId="77777777" w:rsidR="00252542" w:rsidRPr="00252542" w:rsidRDefault="00252542" w:rsidP="00252542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252542">
              <w:rPr>
                <w:rFonts w:cs="Tahoma"/>
                <w:color w:val="000000"/>
                <w:sz w:val="20"/>
                <w:szCs w:val="20"/>
              </w:rPr>
              <w:t>335 800,00</w:t>
            </w:r>
          </w:p>
        </w:tc>
      </w:tr>
    </w:tbl>
    <w:p w14:paraId="515102E8" w14:textId="77777777" w:rsidR="00976F63" w:rsidRDefault="00976F63" w:rsidP="00E3794C">
      <w:pPr>
        <w:rPr>
          <w:rFonts w:cs="Tahoma"/>
        </w:rPr>
        <w:sectPr w:rsidR="00976F63" w:rsidSect="00992CC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BE96AA1" w14:textId="77777777" w:rsidR="00976F63" w:rsidRDefault="00976F63">
      <w:pPr>
        <w:spacing w:after="160" w:line="259" w:lineRule="auto"/>
        <w:rPr>
          <w:rFonts w:cs="Tahoma"/>
        </w:rPr>
      </w:pPr>
    </w:p>
    <w:p w14:paraId="34AC6EFE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562ACB35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2C28E4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3CD98526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7FD5DB97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4A56396C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68E5D0F4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538E0FFC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0C080D3E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2BF0BD12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4D922232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7A36BD04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20FE2F07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525EDAA9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1BF76B4D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7DDC1DA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006A376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05DB689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4D4764D5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46F422C4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1EE69C8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1010EE3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7490A79F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6C7B7C9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58669F9D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74063B40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2E1BF1B3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011425C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7CFA6DFA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2E5A077C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4EDDE235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313BF401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640CA1A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53A274F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1A6DCD6C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016E69B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03DAAE9C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77694653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1CBBD792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6D49C88A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429F416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29DF6FE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31196CE7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3773B2DC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6CA16CB3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07D3F383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69318C07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2CD5E586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4D31E9F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524A848A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0FCB869D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0DF7FEC5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7DF574D9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4C90AC41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652D2A87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10C572FC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01D8DD48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77ADBB5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5EF7FA0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6A40BD9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0B5D67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6AF09AA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2B6A885C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30FDFD2D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1AE67354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5E3180A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441DE5C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4A054C07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4842739F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385A74C0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013DC95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3A629F92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7490730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649930A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63EB51C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55AC149B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59F60B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0E4D2CB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1B9F83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16755B7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2F4277C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23FA438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52FD159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523123C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4235994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D45FD6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118272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36A1B90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75437F6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397A9D8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2FFA367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2D080E5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291B897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2075238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48E0933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6A7D508B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6487C5FA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47C2EDB9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1C26AD3F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2D117F7" w14:textId="77777777" w:rsidR="00F74B0D" w:rsidRDefault="00F74B0D" w:rsidP="00620C01">
      <w:pPr>
        <w:jc w:val="center"/>
        <w:rPr>
          <w:b/>
          <w:bCs/>
        </w:rPr>
      </w:pPr>
    </w:p>
    <w:p w14:paraId="7A911C8B" w14:textId="77777777" w:rsidR="00F420F8" w:rsidRDefault="00F420F8" w:rsidP="00620C01">
      <w:pPr>
        <w:jc w:val="center"/>
        <w:rPr>
          <w:b/>
          <w:bCs/>
        </w:rPr>
      </w:pPr>
    </w:p>
    <w:p w14:paraId="2C00FB15" w14:textId="77777777" w:rsidR="00F420F8" w:rsidRPr="00C76F38" w:rsidRDefault="00F420F8" w:rsidP="00C76F38">
      <w:pPr>
        <w:jc w:val="center"/>
        <w:rPr>
          <w:b/>
          <w:bCs/>
        </w:rPr>
      </w:pPr>
    </w:p>
    <w:p w14:paraId="3CAD0E66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560E3A9E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7AEB97E3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3B2ECD2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0D8174B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3A683E2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C24CFD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3B46EA2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2A920C6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3FF369C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782E736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290EFEE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3F55C9B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9297874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26FEF2B4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DB1A0D6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4273E31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72DCEAA2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202248E8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5E53B017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4B974AF4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0623625D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16813698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7618308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190A4D3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3B40E3D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4372678E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16FB9D5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4DD0A60B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587EC2B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1201EF8F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F4FF014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68BA12C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56EF1C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C3EFDF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27A1EB4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09CC215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7727EDE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51DFAFC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0D6864D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78F1D21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7014ABF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6416222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402A3DDD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2F942A7E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430BE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430BEC">
        <w:rPr>
          <w:rFonts w:ascii="Tahoma" w:hAnsi="Tahoma" w:cs="Tahoma"/>
        </w:rPr>
      </w:r>
      <w:r w:rsidR="00430BEC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7.4</w:t>
      </w:r>
      <w:r w:rsidR="00430BE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430BE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430BEC">
        <w:rPr>
          <w:rFonts w:ascii="Tahoma" w:hAnsi="Tahoma" w:cs="Tahoma"/>
        </w:rPr>
      </w:r>
      <w:r w:rsidR="00430BEC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7.5</w:t>
      </w:r>
      <w:r w:rsidR="00430BE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622EEA21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3CD8E355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67960A92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022062F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2F80CAF0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7AF617AD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4DF74B6C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23154694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0241552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1F6CE4F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2F9937EB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24030ED6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245CE0C4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1A277B73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7B79FC0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5A7872B3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59D510DF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5DF51EAA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1FA64FEE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4A550DB7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3BFBFE6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4D5C4003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67109791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029385C6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07FA636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6C18690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7F82AC79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531FAA4C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00D507B2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794E23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5B7852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C7B92A8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4BB5E75C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1C79945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7F3C4788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4691379F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4C0FBB7B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2984D08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77CFDC3B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7C40C9B4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5C86EB6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3F020013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4AC9A614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4F52A8D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3C6E4288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6CFB370B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7C7B8074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28FBCBDE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5EC8C283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56DB04A3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2B4DD462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63D96E0B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275F8FE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1820B76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3A2901D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5238BF5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661160D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43BC279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24469FE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4470F333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3C2ED1A8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6B2DE39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5A81BFBF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3EA5E7C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7DB91AD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4146FB9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5B2E180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125CDEC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0FDA183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3CDE91E6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419001B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4C9DB4AC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59290E5D" w14:textId="77777777" w:rsidR="00650B56" w:rsidRPr="00604865" w:rsidRDefault="00650B56" w:rsidP="00650B56">
      <w:pPr>
        <w:rPr>
          <w:rFonts w:cs="Tahoma"/>
        </w:rPr>
      </w:pPr>
    </w:p>
    <w:p w14:paraId="1718E47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3102A66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DB6246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F9EF6E7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7072EF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453790D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157A8FD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AFAAD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2DDB2AC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C05C0F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3C934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8E097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300C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D69C6D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DFCD53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78C1C3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352301CF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1B0932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F26D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14F9C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7622FF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79FB5D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50FFFC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51D3524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30731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602C3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315FA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D4841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7F61E3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7F3194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041D69E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7368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8B438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AB3A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1F16A1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57FE9C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737F63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18EE93E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3AC9D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0175B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B16BED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2A503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F961948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C54D75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1DD60BE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79495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43F2B3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BC2A8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5C056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B747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8497D21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6521AC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16D927B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3D499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E0CDD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E8DF75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675799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6B53B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ACDD8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FBC7C1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6CF20AB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C9333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63167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06277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C949F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CC071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DD0CC91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E44C62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0F73444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40E22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D5E58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6780A8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DBDD7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F471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6ABD9B0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6F0930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5644BA8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5B477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762EF1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97C411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ED9FE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0450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C82081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37CD32B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66BDBB5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17C7C9B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69299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2A92A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9498B7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577B9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D05243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4C136C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691F93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19128AC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6389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09CFC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1979660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F70CCED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57250B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8FC4FD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84FA72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B88CDC4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A4AB6B1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F4F59A6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22F1BB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7447BA75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7EC91F6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4C77B6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73D6F4E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87E99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D5FA2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AEAD05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D482E9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65312B1A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2A4F7E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6A691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F1E44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73F41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0B533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279CDB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5D4F8E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65DD4E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18BDFFC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C0A6F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75BC58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26B63BA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81BBE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B5E80C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137E4E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F9064D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178F13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67CA5026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5771B0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F7D97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0227E9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565EB52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A596F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40992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E3B358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08144F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5A3EEE00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3B3D5A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BB3AB3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76BB38C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77F5E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5468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0D364E5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767993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5C6EF0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71077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DB7995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78167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4A7A159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89A7A2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94CE42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5D9E9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53DA60E9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BC4B97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50BD68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2310FC4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F36CA89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404DF2E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9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8CA1" w14:textId="77777777" w:rsidR="00992CC9" w:rsidRDefault="00992CC9">
      <w:r>
        <w:separator/>
      </w:r>
    </w:p>
  </w:endnote>
  <w:endnote w:type="continuationSeparator" w:id="0">
    <w:p w14:paraId="4212E7F1" w14:textId="77777777" w:rsidR="00992CC9" w:rsidRDefault="0099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231ACEFD" w14:textId="77777777" w:rsidR="002E5DF4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391F5" w14:textId="77777777" w:rsidR="002E5DF4" w:rsidRDefault="002E5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AA80" w14:textId="77777777" w:rsidR="00992CC9" w:rsidRDefault="00992CC9">
      <w:r>
        <w:separator/>
      </w:r>
    </w:p>
  </w:footnote>
  <w:footnote w:type="continuationSeparator" w:id="0">
    <w:p w14:paraId="39163B44" w14:textId="77777777" w:rsidR="00992CC9" w:rsidRDefault="00992CC9">
      <w:r>
        <w:continuationSeparator/>
      </w:r>
    </w:p>
  </w:footnote>
  <w:footnote w:id="1">
    <w:p w14:paraId="391CA743" w14:textId="77777777" w:rsidR="002E5DF4" w:rsidRDefault="002E5DF4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940647261">
    <w:abstractNumId w:val="15"/>
  </w:num>
  <w:num w:numId="2" w16cid:durableId="405037233">
    <w:abstractNumId w:val="22"/>
  </w:num>
  <w:num w:numId="3" w16cid:durableId="462433018">
    <w:abstractNumId w:val="16"/>
  </w:num>
  <w:num w:numId="4" w16cid:durableId="1435976466">
    <w:abstractNumId w:val="10"/>
  </w:num>
  <w:num w:numId="5" w16cid:durableId="603077950">
    <w:abstractNumId w:val="25"/>
  </w:num>
  <w:num w:numId="6" w16cid:durableId="630981568">
    <w:abstractNumId w:val="11"/>
  </w:num>
  <w:num w:numId="7" w16cid:durableId="420030773">
    <w:abstractNumId w:val="34"/>
  </w:num>
  <w:num w:numId="8" w16cid:durableId="624972371">
    <w:abstractNumId w:val="19"/>
  </w:num>
  <w:num w:numId="9" w16cid:durableId="8023597">
    <w:abstractNumId w:val="24"/>
  </w:num>
  <w:num w:numId="10" w16cid:durableId="975574228">
    <w:abstractNumId w:val="5"/>
  </w:num>
  <w:num w:numId="11" w16cid:durableId="1737363407">
    <w:abstractNumId w:val="1"/>
  </w:num>
  <w:num w:numId="12" w16cid:durableId="1260914781">
    <w:abstractNumId w:val="26"/>
  </w:num>
  <w:num w:numId="13" w16cid:durableId="2052027601">
    <w:abstractNumId w:val="37"/>
  </w:num>
  <w:num w:numId="14" w16cid:durableId="1323387144">
    <w:abstractNumId w:val="29"/>
  </w:num>
  <w:num w:numId="15" w16cid:durableId="3478803">
    <w:abstractNumId w:val="23"/>
  </w:num>
  <w:num w:numId="16" w16cid:durableId="118768749">
    <w:abstractNumId w:val="30"/>
  </w:num>
  <w:num w:numId="17" w16cid:durableId="289745233">
    <w:abstractNumId w:val="13"/>
  </w:num>
  <w:num w:numId="18" w16cid:durableId="1127624691">
    <w:abstractNumId w:val="27"/>
  </w:num>
  <w:num w:numId="19" w16cid:durableId="1039204931">
    <w:abstractNumId w:val="12"/>
  </w:num>
  <w:num w:numId="20" w16cid:durableId="722800961">
    <w:abstractNumId w:val="36"/>
  </w:num>
  <w:num w:numId="21" w16cid:durableId="510800307">
    <w:abstractNumId w:val="6"/>
  </w:num>
  <w:num w:numId="22" w16cid:durableId="1704744910">
    <w:abstractNumId w:val="7"/>
  </w:num>
  <w:num w:numId="23" w16cid:durableId="1630814668">
    <w:abstractNumId w:val="21"/>
  </w:num>
  <w:num w:numId="24" w16cid:durableId="1446735392">
    <w:abstractNumId w:val="4"/>
  </w:num>
  <w:num w:numId="25" w16cid:durableId="1778140688">
    <w:abstractNumId w:val="3"/>
  </w:num>
  <w:num w:numId="26" w16cid:durableId="1057705121">
    <w:abstractNumId w:val="14"/>
  </w:num>
  <w:num w:numId="27" w16cid:durableId="282267955">
    <w:abstractNumId w:val="0"/>
  </w:num>
  <w:num w:numId="28" w16cid:durableId="1634482784">
    <w:abstractNumId w:val="31"/>
  </w:num>
  <w:num w:numId="29" w16cid:durableId="629360681">
    <w:abstractNumId w:val="8"/>
  </w:num>
  <w:num w:numId="30" w16cid:durableId="762724440">
    <w:abstractNumId w:val="18"/>
  </w:num>
  <w:num w:numId="31" w16cid:durableId="343097478">
    <w:abstractNumId w:val="20"/>
  </w:num>
  <w:num w:numId="32" w16cid:durableId="225772121">
    <w:abstractNumId w:val="32"/>
  </w:num>
  <w:num w:numId="33" w16cid:durableId="2147382676">
    <w:abstractNumId w:val="28"/>
  </w:num>
  <w:num w:numId="34" w16cid:durableId="287319535">
    <w:abstractNumId w:val="17"/>
  </w:num>
  <w:num w:numId="35" w16cid:durableId="951937140">
    <w:abstractNumId w:val="33"/>
  </w:num>
  <w:num w:numId="36" w16cid:durableId="1093211222">
    <w:abstractNumId w:val="9"/>
  </w:num>
  <w:num w:numId="37" w16cid:durableId="358357392">
    <w:abstractNumId w:val="35"/>
  </w:num>
  <w:num w:numId="38" w16cid:durableId="39501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F0CA7"/>
    <w:rsid w:val="00215A03"/>
    <w:rsid w:val="00221C5D"/>
    <w:rsid w:val="00246F22"/>
    <w:rsid w:val="00252542"/>
    <w:rsid w:val="002569D7"/>
    <w:rsid w:val="0026399E"/>
    <w:rsid w:val="0027602E"/>
    <w:rsid w:val="002A5D44"/>
    <w:rsid w:val="002B758D"/>
    <w:rsid w:val="002D5D25"/>
    <w:rsid w:val="002E57A9"/>
    <w:rsid w:val="002E5DF4"/>
    <w:rsid w:val="00317A29"/>
    <w:rsid w:val="00351F0D"/>
    <w:rsid w:val="00377840"/>
    <w:rsid w:val="003A483C"/>
    <w:rsid w:val="003A7152"/>
    <w:rsid w:val="003B570B"/>
    <w:rsid w:val="003C0BE7"/>
    <w:rsid w:val="003C5BCE"/>
    <w:rsid w:val="003D2AD7"/>
    <w:rsid w:val="003D6591"/>
    <w:rsid w:val="003D7EF0"/>
    <w:rsid w:val="003E0903"/>
    <w:rsid w:val="004150FE"/>
    <w:rsid w:val="00430BEC"/>
    <w:rsid w:val="00442F4B"/>
    <w:rsid w:val="00445F23"/>
    <w:rsid w:val="004871E3"/>
    <w:rsid w:val="004931EE"/>
    <w:rsid w:val="004B6D58"/>
    <w:rsid w:val="005145D9"/>
    <w:rsid w:val="00517458"/>
    <w:rsid w:val="005407CD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604865"/>
    <w:rsid w:val="00611940"/>
    <w:rsid w:val="00620C01"/>
    <w:rsid w:val="006329EC"/>
    <w:rsid w:val="00647C23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D31B3"/>
    <w:rsid w:val="006E726B"/>
    <w:rsid w:val="006F031D"/>
    <w:rsid w:val="006F08C4"/>
    <w:rsid w:val="006F1F08"/>
    <w:rsid w:val="007264AC"/>
    <w:rsid w:val="00767CB0"/>
    <w:rsid w:val="007A3749"/>
    <w:rsid w:val="007A6A12"/>
    <w:rsid w:val="007A6A44"/>
    <w:rsid w:val="007B4255"/>
    <w:rsid w:val="007D7C00"/>
    <w:rsid w:val="007E1FCC"/>
    <w:rsid w:val="007F4B88"/>
    <w:rsid w:val="007F5A23"/>
    <w:rsid w:val="007F761C"/>
    <w:rsid w:val="00805697"/>
    <w:rsid w:val="008126F9"/>
    <w:rsid w:val="00823182"/>
    <w:rsid w:val="0083558D"/>
    <w:rsid w:val="00850283"/>
    <w:rsid w:val="00861879"/>
    <w:rsid w:val="00866C33"/>
    <w:rsid w:val="00872E7A"/>
    <w:rsid w:val="00891118"/>
    <w:rsid w:val="008A5D2E"/>
    <w:rsid w:val="008C294F"/>
    <w:rsid w:val="008E542B"/>
    <w:rsid w:val="008F17DD"/>
    <w:rsid w:val="008F7C8B"/>
    <w:rsid w:val="00901F7B"/>
    <w:rsid w:val="00905B6D"/>
    <w:rsid w:val="009105DA"/>
    <w:rsid w:val="00911579"/>
    <w:rsid w:val="009307AE"/>
    <w:rsid w:val="00933764"/>
    <w:rsid w:val="00947D54"/>
    <w:rsid w:val="00967243"/>
    <w:rsid w:val="00976F63"/>
    <w:rsid w:val="00992CC9"/>
    <w:rsid w:val="009A0679"/>
    <w:rsid w:val="009C1838"/>
    <w:rsid w:val="009C29B2"/>
    <w:rsid w:val="009F6D42"/>
    <w:rsid w:val="00A0115C"/>
    <w:rsid w:val="00A04EBA"/>
    <w:rsid w:val="00A23DA7"/>
    <w:rsid w:val="00A27398"/>
    <w:rsid w:val="00A30FA4"/>
    <w:rsid w:val="00A5095F"/>
    <w:rsid w:val="00A67260"/>
    <w:rsid w:val="00A73480"/>
    <w:rsid w:val="00A8000B"/>
    <w:rsid w:val="00A87E40"/>
    <w:rsid w:val="00A91591"/>
    <w:rsid w:val="00A92B46"/>
    <w:rsid w:val="00A96278"/>
    <w:rsid w:val="00AB4692"/>
    <w:rsid w:val="00AC569C"/>
    <w:rsid w:val="00AD47B1"/>
    <w:rsid w:val="00AE19A9"/>
    <w:rsid w:val="00AE5DC5"/>
    <w:rsid w:val="00AF0CF8"/>
    <w:rsid w:val="00B13F91"/>
    <w:rsid w:val="00B16A9F"/>
    <w:rsid w:val="00B31EFF"/>
    <w:rsid w:val="00B36981"/>
    <w:rsid w:val="00B40258"/>
    <w:rsid w:val="00B44E36"/>
    <w:rsid w:val="00B51EA6"/>
    <w:rsid w:val="00B52F43"/>
    <w:rsid w:val="00B823DC"/>
    <w:rsid w:val="00BB49C9"/>
    <w:rsid w:val="00BC638A"/>
    <w:rsid w:val="00BD3D47"/>
    <w:rsid w:val="00BE14C9"/>
    <w:rsid w:val="00C066D5"/>
    <w:rsid w:val="00C073F1"/>
    <w:rsid w:val="00C35210"/>
    <w:rsid w:val="00C42949"/>
    <w:rsid w:val="00C507E5"/>
    <w:rsid w:val="00C56385"/>
    <w:rsid w:val="00C62F85"/>
    <w:rsid w:val="00C76F38"/>
    <w:rsid w:val="00CB179E"/>
    <w:rsid w:val="00CB3D7E"/>
    <w:rsid w:val="00CB4F29"/>
    <w:rsid w:val="00CC0FD6"/>
    <w:rsid w:val="00CC3F74"/>
    <w:rsid w:val="00CD4FA9"/>
    <w:rsid w:val="00CD6556"/>
    <w:rsid w:val="00CF7CE5"/>
    <w:rsid w:val="00D00F39"/>
    <w:rsid w:val="00D02268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54F86"/>
    <w:rsid w:val="00F55A01"/>
    <w:rsid w:val="00F73118"/>
    <w:rsid w:val="00F74B0D"/>
    <w:rsid w:val="00F81E7C"/>
    <w:rsid w:val="00F84BA5"/>
    <w:rsid w:val="00F858BF"/>
    <w:rsid w:val="00FA19E8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AFBEE"/>
  <w15:docId w15:val="{D26A32A9-58EE-41A1-87E4-EDED11CA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8825-4DC5-4351-9F70-8A301F95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12319</Words>
  <Characters>72688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Sabina Staňková</cp:lastModifiedBy>
  <cp:revision>2</cp:revision>
  <dcterms:created xsi:type="dcterms:W3CDTF">2022-05-24T12:29:00Z</dcterms:created>
  <dcterms:modified xsi:type="dcterms:W3CDTF">2024-02-12T13:19:00Z</dcterms:modified>
</cp:coreProperties>
</file>