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324" w:rsidRDefault="003B645F" w:rsidP="00111324">
      <w:pPr>
        <w:pStyle w:val="Bezmezer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45A0952" wp14:editId="7D2468ED">
            <wp:extent cx="1238250" cy="78225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http://www.kultura-kadan.cz/logo/logoBARjedna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8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324">
        <w:rPr>
          <w:b/>
          <w:sz w:val="28"/>
          <w:szCs w:val="28"/>
        </w:rPr>
        <w:tab/>
      </w:r>
      <w:r w:rsidR="00111324" w:rsidRPr="000560E9">
        <w:rPr>
          <w:b/>
          <w:sz w:val="28"/>
          <w:szCs w:val="28"/>
        </w:rPr>
        <w:t>Kulturní zařízení Kadaň, příspěvková organizace</w:t>
      </w:r>
    </w:p>
    <w:p w:rsidR="00111324" w:rsidRDefault="00111324" w:rsidP="00111324">
      <w:pPr>
        <w:pStyle w:val="Bezmezer"/>
        <w:pBdr>
          <w:bottom w:val="single" w:sz="6" w:space="1" w:color="auto"/>
        </w:pBdr>
        <w:ind w:left="708" w:firstLine="708"/>
        <w:jc w:val="center"/>
        <w:rPr>
          <w:b/>
        </w:rPr>
      </w:pPr>
      <w:r>
        <w:rPr>
          <w:b/>
        </w:rPr>
        <w:t xml:space="preserve">Čechova 147, Kadaň, IČO: 75110245, </w:t>
      </w:r>
      <w:r w:rsidR="00AD5CFF">
        <w:rPr>
          <w:b/>
        </w:rPr>
        <w:t>DIČ: CZ75110245</w:t>
      </w:r>
    </w:p>
    <w:p w:rsidR="00111324" w:rsidRDefault="00111324" w:rsidP="009C50C2">
      <w:pPr>
        <w:pStyle w:val="Bezmezer"/>
      </w:pPr>
    </w:p>
    <w:p w:rsidR="00111324" w:rsidRDefault="00111324" w:rsidP="009C50C2">
      <w:pPr>
        <w:pStyle w:val="Bezmezer"/>
      </w:pPr>
    </w:p>
    <w:p w:rsidR="00111324" w:rsidRDefault="00111324" w:rsidP="00EF1B31">
      <w:pPr>
        <w:pStyle w:val="Bezmezer"/>
      </w:pPr>
    </w:p>
    <w:p w:rsidR="00EF1B31" w:rsidRPr="00EF1B31" w:rsidRDefault="00B453CA" w:rsidP="00EF1B31">
      <w:pPr>
        <w:pStyle w:val="Bezmezer"/>
        <w:ind w:left="4248" w:firstLine="708"/>
        <w:rPr>
          <w:rFonts w:cstheme="minorHAnsi"/>
        </w:rPr>
      </w:pPr>
      <w:r>
        <w:rPr>
          <w:rFonts w:cstheme="minorHAnsi"/>
        </w:rPr>
        <w:t>Rostislav Mareš</w:t>
      </w:r>
    </w:p>
    <w:p w:rsidR="00EF1B31" w:rsidRPr="00EF1B31" w:rsidRDefault="00B453CA" w:rsidP="00EF1B31">
      <w:pPr>
        <w:pStyle w:val="Bezmezer"/>
        <w:ind w:left="4248" w:firstLine="708"/>
        <w:rPr>
          <w:rFonts w:cstheme="minorHAnsi"/>
        </w:rPr>
      </w:pPr>
      <w:proofErr w:type="spellStart"/>
      <w:r>
        <w:rPr>
          <w:rFonts w:cstheme="minorHAnsi"/>
        </w:rPr>
        <w:t>Nezabyle</w:t>
      </w:r>
      <w:proofErr w:type="spellEnd"/>
      <w:r>
        <w:rPr>
          <w:rFonts w:cstheme="minorHAnsi"/>
        </w:rPr>
        <w:t xml:space="preserve"> 90, 370 07 České Budějovice</w:t>
      </w:r>
    </w:p>
    <w:p w:rsidR="00EF1B31" w:rsidRPr="00EF1B31" w:rsidRDefault="00EF1B31" w:rsidP="00EF1B31">
      <w:pPr>
        <w:pStyle w:val="Bezmezer"/>
        <w:ind w:left="4248" w:firstLine="708"/>
        <w:rPr>
          <w:rFonts w:cstheme="minorHAnsi"/>
        </w:rPr>
      </w:pPr>
      <w:r w:rsidRPr="00EF1B31">
        <w:rPr>
          <w:rFonts w:cstheme="minorHAnsi"/>
        </w:rPr>
        <w:t xml:space="preserve">IČ: </w:t>
      </w:r>
      <w:r w:rsidR="00B453CA">
        <w:rPr>
          <w:rFonts w:cstheme="minorHAnsi"/>
        </w:rPr>
        <w:t>41872991</w:t>
      </w:r>
    </w:p>
    <w:p w:rsidR="00EF1B31" w:rsidRDefault="00EF1B31" w:rsidP="00EF1B31">
      <w:pPr>
        <w:pStyle w:val="Bezmezer"/>
      </w:pPr>
      <w:r>
        <w:tab/>
      </w:r>
    </w:p>
    <w:p w:rsidR="009C50C2" w:rsidRDefault="009C50C2" w:rsidP="00EF1B31">
      <w:pPr>
        <w:pStyle w:val="Bezmezer"/>
      </w:pP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  <w:rPr>
          <w:b/>
          <w:i/>
        </w:rPr>
      </w:pPr>
      <w:r>
        <w:t>Věc:</w:t>
      </w:r>
      <w:r>
        <w:tab/>
      </w:r>
      <w:r w:rsidRPr="001D3ED2">
        <w:rPr>
          <w:b/>
          <w:i/>
          <w:u w:val="single"/>
        </w:rPr>
        <w:t>Objednávka</w:t>
      </w:r>
    </w:p>
    <w:p w:rsidR="009C50C2" w:rsidRDefault="009C50C2" w:rsidP="009C50C2">
      <w:pPr>
        <w:pStyle w:val="Bezmezer"/>
        <w:rPr>
          <w:b/>
          <w:i/>
        </w:rPr>
      </w:pPr>
    </w:p>
    <w:p w:rsidR="00B453CA" w:rsidRDefault="00111324" w:rsidP="00967867">
      <w:pPr>
        <w:pStyle w:val="Bezmezer"/>
      </w:pPr>
      <w:r w:rsidRPr="00EF1B31">
        <w:t xml:space="preserve">Objednáváme u </w:t>
      </w:r>
      <w:r w:rsidR="00B358E0">
        <w:t>Vás</w:t>
      </w:r>
      <w:r w:rsidR="0083609E">
        <w:t xml:space="preserve"> </w:t>
      </w:r>
      <w:r w:rsidR="00B453CA">
        <w:t xml:space="preserve">zhotovení a </w:t>
      </w:r>
      <w:r w:rsidR="003E6C36">
        <w:t xml:space="preserve">montáž </w:t>
      </w:r>
      <w:r w:rsidR="00B453CA">
        <w:t xml:space="preserve">žárově pozinkovaných nosníků do </w:t>
      </w:r>
      <w:r w:rsidR="003E6C36">
        <w:t>muzejní expozice kadaňského hradu, Tyršova 567, Kadaň</w:t>
      </w:r>
      <w:r w:rsidR="0083609E">
        <w:t xml:space="preserve"> </w:t>
      </w:r>
      <w:r w:rsidR="000711DB">
        <w:t>dle Vaš</w:t>
      </w:r>
      <w:r w:rsidR="00B453CA">
        <w:t xml:space="preserve">í cenové nabídky </w:t>
      </w:r>
      <w:r w:rsidR="003E6C36">
        <w:t xml:space="preserve">ze dne </w:t>
      </w:r>
      <w:r w:rsidR="00B453CA">
        <w:t>29</w:t>
      </w:r>
      <w:r w:rsidR="003E6C36">
        <w:t xml:space="preserve">. </w:t>
      </w:r>
      <w:r w:rsidR="00B453CA">
        <w:t>1</w:t>
      </w:r>
      <w:r w:rsidR="003E6C36">
        <w:t>. 202</w:t>
      </w:r>
      <w:r w:rsidR="00B453CA">
        <w:t>4</w:t>
      </w:r>
      <w:r w:rsidR="003E6C36">
        <w:t xml:space="preserve"> </w:t>
      </w:r>
      <w:r w:rsidR="00B358E0">
        <w:t>v</w:t>
      </w:r>
      <w:r w:rsidR="00B453CA">
        <w:t> </w:t>
      </w:r>
      <w:r w:rsidR="00967F34">
        <w:t>c</w:t>
      </w:r>
      <w:r w:rsidR="00967867">
        <w:t>elkov</w:t>
      </w:r>
      <w:r w:rsidR="00967F34">
        <w:t>é</w:t>
      </w:r>
    </w:p>
    <w:p w:rsidR="001D3ED2" w:rsidRDefault="00967867" w:rsidP="00967867">
      <w:pPr>
        <w:pStyle w:val="Bezmezer"/>
      </w:pPr>
      <w:r>
        <w:t>ceně</w:t>
      </w:r>
      <w:r w:rsidR="00107BA3">
        <w:t xml:space="preserve"> </w:t>
      </w:r>
      <w:r w:rsidR="00B453CA">
        <w:t>105.235,- Kč.</w:t>
      </w:r>
      <w:r w:rsidR="00107BA3">
        <w:t xml:space="preserve"> </w:t>
      </w:r>
    </w:p>
    <w:p w:rsidR="00692B96" w:rsidRDefault="00692B96" w:rsidP="00692B96">
      <w:pPr>
        <w:pStyle w:val="Bezmezer"/>
      </w:pPr>
    </w:p>
    <w:p w:rsidR="00692B96" w:rsidRDefault="00B453CA" w:rsidP="00EF1B31">
      <w:pPr>
        <w:pStyle w:val="Bezmezer"/>
      </w:pPr>
      <w:r>
        <w:t xml:space="preserve">Termín předání zakázky: </w:t>
      </w:r>
      <w:r w:rsidR="00354032" w:rsidRPr="00354032">
        <w:rPr>
          <w:b/>
        </w:rPr>
        <w:t>do 15. března 2024</w:t>
      </w:r>
    </w:p>
    <w:p w:rsidR="007F5B7F" w:rsidRDefault="007F5B7F" w:rsidP="009C50C2">
      <w:pPr>
        <w:pStyle w:val="Bezmezer"/>
      </w:pPr>
    </w:p>
    <w:p w:rsidR="00B453CA" w:rsidRDefault="00B453CA" w:rsidP="009C50C2">
      <w:pPr>
        <w:pStyle w:val="Bezmezer"/>
      </w:pPr>
    </w:p>
    <w:p w:rsidR="00B453CA" w:rsidRDefault="00B453CA" w:rsidP="009C50C2">
      <w:pPr>
        <w:pStyle w:val="Bezmezer"/>
      </w:pPr>
    </w:p>
    <w:p w:rsidR="00267431" w:rsidRDefault="00267431" w:rsidP="009C50C2">
      <w:pPr>
        <w:pStyle w:val="Bezmezer"/>
      </w:pPr>
      <w:r>
        <w:t>Děkuj</w:t>
      </w:r>
      <w:r w:rsidR="007F5B7F">
        <w:t xml:space="preserve">eme </w:t>
      </w:r>
      <w:r w:rsidR="00EF1B31">
        <w:t>za vyřízení, s pozdravem</w:t>
      </w:r>
    </w:p>
    <w:p w:rsidR="00267431" w:rsidRDefault="00267431" w:rsidP="009C50C2">
      <w:pPr>
        <w:pStyle w:val="Bezmezer"/>
      </w:pPr>
    </w:p>
    <w:p w:rsidR="007F5B7F" w:rsidRDefault="00267431" w:rsidP="009C50C2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453CA">
        <w:t xml:space="preserve">Jana Čechová, ředitelka </w:t>
      </w:r>
      <w:r w:rsidR="00477FB2">
        <w:t xml:space="preserve"> </w:t>
      </w:r>
    </w:p>
    <w:p w:rsidR="00267431" w:rsidRDefault="007F5B7F" w:rsidP="007F5B7F">
      <w:pPr>
        <w:pStyle w:val="Bezmezer"/>
        <w:ind w:left="3540" w:firstLine="708"/>
      </w:pPr>
      <w:r>
        <w:t>tel. 474 334 483</w:t>
      </w: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</w:pPr>
      <w:r>
        <w:t xml:space="preserve">V Kadani dne </w:t>
      </w:r>
      <w:r w:rsidR="00B453CA">
        <w:t>1. 2. 2024</w:t>
      </w:r>
    </w:p>
    <w:p w:rsidR="00AB4941" w:rsidRDefault="00AB4941" w:rsidP="009C50C2">
      <w:pPr>
        <w:pStyle w:val="Bezmezer"/>
      </w:pPr>
    </w:p>
    <w:p w:rsidR="00AB4941" w:rsidRDefault="00AB4941" w:rsidP="009C50C2">
      <w:pPr>
        <w:pStyle w:val="Bezmezer"/>
      </w:pPr>
    </w:p>
    <w:p w:rsidR="00AB4941" w:rsidRDefault="00AB4941" w:rsidP="009C50C2">
      <w:pPr>
        <w:pStyle w:val="Bezmezer"/>
      </w:pPr>
    </w:p>
    <w:p w:rsidR="00AB4941" w:rsidRDefault="00AB4941" w:rsidP="009C50C2">
      <w:pPr>
        <w:pStyle w:val="Bezmezer"/>
      </w:pPr>
    </w:p>
    <w:p w:rsidR="00AB4941" w:rsidRDefault="00AB4941" w:rsidP="009C50C2">
      <w:pPr>
        <w:pStyle w:val="Bezmezer"/>
      </w:pPr>
    </w:p>
    <w:sectPr w:rsidR="00AB4941" w:rsidSect="00542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C2"/>
    <w:rsid w:val="000014A1"/>
    <w:rsid w:val="000711DB"/>
    <w:rsid w:val="000E2411"/>
    <w:rsid w:val="00107BA3"/>
    <w:rsid w:val="00111324"/>
    <w:rsid w:val="00194508"/>
    <w:rsid w:val="001D3ED2"/>
    <w:rsid w:val="00220A38"/>
    <w:rsid w:val="00222D0A"/>
    <w:rsid w:val="00267431"/>
    <w:rsid w:val="003067E8"/>
    <w:rsid w:val="00354032"/>
    <w:rsid w:val="003B645F"/>
    <w:rsid w:val="003E6C36"/>
    <w:rsid w:val="00417B1D"/>
    <w:rsid w:val="004403D5"/>
    <w:rsid w:val="00477FB2"/>
    <w:rsid w:val="004A67B7"/>
    <w:rsid w:val="004B472D"/>
    <w:rsid w:val="004E3446"/>
    <w:rsid w:val="00503D70"/>
    <w:rsid w:val="00542605"/>
    <w:rsid w:val="005E367A"/>
    <w:rsid w:val="0062499E"/>
    <w:rsid w:val="00647B54"/>
    <w:rsid w:val="00692B96"/>
    <w:rsid w:val="00696C4C"/>
    <w:rsid w:val="006E2FCF"/>
    <w:rsid w:val="007D7261"/>
    <w:rsid w:val="007F5B7F"/>
    <w:rsid w:val="0083609E"/>
    <w:rsid w:val="0087603A"/>
    <w:rsid w:val="00967867"/>
    <w:rsid w:val="00967F34"/>
    <w:rsid w:val="009C50C2"/>
    <w:rsid w:val="00AB4941"/>
    <w:rsid w:val="00AD5CFF"/>
    <w:rsid w:val="00AF6F17"/>
    <w:rsid w:val="00B0781D"/>
    <w:rsid w:val="00B358E0"/>
    <w:rsid w:val="00B453CA"/>
    <w:rsid w:val="00B7744F"/>
    <w:rsid w:val="00BA788A"/>
    <w:rsid w:val="00BC136A"/>
    <w:rsid w:val="00BE3450"/>
    <w:rsid w:val="00C6620F"/>
    <w:rsid w:val="00C764D6"/>
    <w:rsid w:val="00CF5CAB"/>
    <w:rsid w:val="00DC0500"/>
    <w:rsid w:val="00E611FD"/>
    <w:rsid w:val="00EF1B31"/>
    <w:rsid w:val="00F10B8E"/>
    <w:rsid w:val="00F9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141D7-B3A3-408C-A6B6-C066956A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C50C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Účetní</cp:lastModifiedBy>
  <cp:revision>2</cp:revision>
  <cp:lastPrinted>2009-12-14T10:14:00Z</cp:lastPrinted>
  <dcterms:created xsi:type="dcterms:W3CDTF">2024-02-12T12:49:00Z</dcterms:created>
  <dcterms:modified xsi:type="dcterms:W3CDTF">2024-02-12T12:49:00Z</dcterms:modified>
</cp:coreProperties>
</file>