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24" w:rsidRDefault="003B645F" w:rsidP="00111324">
      <w:pPr>
        <w:pStyle w:val="Bezmezer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45A0952" wp14:editId="7D2468ED">
            <wp:extent cx="1238250" cy="78225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http://www.kultura-kadan.cz/logo/logoBARjedna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8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324">
        <w:rPr>
          <w:b/>
          <w:sz w:val="28"/>
          <w:szCs w:val="28"/>
        </w:rPr>
        <w:tab/>
      </w:r>
      <w:r w:rsidR="00111324" w:rsidRPr="000560E9">
        <w:rPr>
          <w:b/>
          <w:sz w:val="28"/>
          <w:szCs w:val="28"/>
        </w:rPr>
        <w:t>Kulturní zařízení Kadaň, příspěvková organizace</w:t>
      </w:r>
    </w:p>
    <w:p w:rsidR="00111324" w:rsidRDefault="00111324" w:rsidP="00111324">
      <w:pPr>
        <w:pStyle w:val="Bezmezer"/>
        <w:pBdr>
          <w:bottom w:val="single" w:sz="6" w:space="1" w:color="auto"/>
        </w:pBdr>
        <w:ind w:left="708" w:firstLine="708"/>
        <w:jc w:val="center"/>
        <w:rPr>
          <w:b/>
        </w:rPr>
      </w:pPr>
      <w:r>
        <w:rPr>
          <w:b/>
        </w:rPr>
        <w:t>Čechova 147, Kadaň, IČO: 75110245</w:t>
      </w:r>
    </w:p>
    <w:p w:rsidR="00111324" w:rsidRDefault="00111324" w:rsidP="009C50C2">
      <w:pPr>
        <w:pStyle w:val="Bezmezer"/>
      </w:pPr>
    </w:p>
    <w:p w:rsidR="00111324" w:rsidRDefault="00111324" w:rsidP="009C50C2">
      <w:pPr>
        <w:pStyle w:val="Bezmezer"/>
      </w:pPr>
    </w:p>
    <w:p w:rsidR="00111324" w:rsidRDefault="00111324" w:rsidP="00EF1B31">
      <w:pPr>
        <w:pStyle w:val="Bezmezer"/>
      </w:pPr>
    </w:p>
    <w:p w:rsidR="00EF1B31" w:rsidRPr="00EF1B31" w:rsidRDefault="00A46DBB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Petr Hansl</w:t>
      </w:r>
    </w:p>
    <w:p w:rsidR="00A46DBB" w:rsidRDefault="00A46DBB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Tisová 164</w:t>
      </w:r>
    </w:p>
    <w:p w:rsidR="00EF1B31" w:rsidRPr="00EF1B31" w:rsidRDefault="00A46DBB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362 21 Nejdek</w:t>
      </w:r>
    </w:p>
    <w:p w:rsidR="00EF1B31" w:rsidRPr="00EF1B31" w:rsidRDefault="00EF1B31" w:rsidP="00EF1B31">
      <w:pPr>
        <w:pStyle w:val="Bezmezer"/>
        <w:ind w:left="4248" w:firstLine="708"/>
        <w:rPr>
          <w:rFonts w:cstheme="minorHAnsi"/>
        </w:rPr>
      </w:pPr>
      <w:r w:rsidRPr="00EF1B31">
        <w:rPr>
          <w:rFonts w:cstheme="minorHAnsi"/>
        </w:rPr>
        <w:t xml:space="preserve">IČ: </w:t>
      </w:r>
      <w:r w:rsidR="00A46DBB">
        <w:rPr>
          <w:rFonts w:cstheme="minorHAnsi"/>
        </w:rPr>
        <w:t>64009246</w:t>
      </w:r>
    </w:p>
    <w:p w:rsidR="00EF1B31" w:rsidRDefault="00EF1B31" w:rsidP="00EF1B31">
      <w:pPr>
        <w:pStyle w:val="Bezmezer"/>
      </w:pPr>
      <w:r>
        <w:tab/>
      </w:r>
    </w:p>
    <w:p w:rsidR="009C50C2" w:rsidRDefault="009C50C2" w:rsidP="00EF1B31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  <w:rPr>
          <w:b/>
          <w:i/>
        </w:rPr>
      </w:pPr>
      <w:r>
        <w:t>Věc:</w:t>
      </w:r>
      <w:r>
        <w:tab/>
      </w:r>
      <w:r w:rsidRPr="001D3ED2">
        <w:rPr>
          <w:b/>
          <w:i/>
          <w:u w:val="single"/>
        </w:rPr>
        <w:t>Objednávka</w:t>
      </w:r>
    </w:p>
    <w:p w:rsidR="009C50C2" w:rsidRDefault="009C50C2" w:rsidP="009C50C2">
      <w:pPr>
        <w:pStyle w:val="Bezmezer"/>
        <w:rPr>
          <w:b/>
          <w:i/>
        </w:rPr>
      </w:pPr>
    </w:p>
    <w:p w:rsidR="00F11C0D" w:rsidRDefault="00111324" w:rsidP="00967867">
      <w:pPr>
        <w:pStyle w:val="Bezmezer"/>
      </w:pPr>
      <w:r w:rsidRPr="00EF1B31">
        <w:t xml:space="preserve">Objednáváme u </w:t>
      </w:r>
      <w:r w:rsidR="00B358E0">
        <w:t>Vás</w:t>
      </w:r>
      <w:r w:rsidR="00F11C0D">
        <w:t xml:space="preserve"> dodávku a instalaci </w:t>
      </w:r>
      <w:r w:rsidR="00BB4F9A">
        <w:t xml:space="preserve">elektrické grilovací desky RM FTL-78ET </w:t>
      </w:r>
      <w:r w:rsidR="000711DB">
        <w:t>dle Vaš</w:t>
      </w:r>
      <w:r w:rsidR="00F11C0D">
        <w:t xml:space="preserve">í </w:t>
      </w:r>
      <w:r w:rsidR="00A46DBB">
        <w:t xml:space="preserve">Cenové nabídky </w:t>
      </w:r>
      <w:r w:rsidR="0087629C">
        <w:t>č. CN202</w:t>
      </w:r>
      <w:r w:rsidR="00BB4F9A">
        <w:t xml:space="preserve">40005 </w:t>
      </w:r>
      <w:r w:rsidR="00A46DBB">
        <w:t xml:space="preserve">ze dne </w:t>
      </w:r>
      <w:r w:rsidR="00BB4F9A">
        <w:t xml:space="preserve">6. 2. 2024 </w:t>
      </w:r>
      <w:r w:rsidR="00B358E0">
        <w:t>v</w:t>
      </w:r>
      <w:r w:rsidR="00967F34">
        <w:t xml:space="preserve"> c</w:t>
      </w:r>
      <w:r w:rsidR="00967867">
        <w:t>elkov</w:t>
      </w:r>
      <w:r w:rsidR="00967F34">
        <w:t>é</w:t>
      </w:r>
      <w:r w:rsidR="00967867">
        <w:t xml:space="preserve"> ceně</w:t>
      </w:r>
      <w:r w:rsidR="00107BA3">
        <w:t xml:space="preserve"> </w:t>
      </w:r>
      <w:r w:rsidR="00BB4F9A">
        <w:t>75.900</w:t>
      </w:r>
      <w:r w:rsidR="00F11C0D">
        <w:t xml:space="preserve">,- Kč </w:t>
      </w:r>
      <w:r w:rsidR="00A46DBB">
        <w:t>bez DPH.</w:t>
      </w:r>
      <w:r w:rsidR="00F11C0D">
        <w:t xml:space="preserve"> </w:t>
      </w:r>
    </w:p>
    <w:p w:rsidR="001D3ED2" w:rsidRDefault="00F11C0D" w:rsidP="00967867">
      <w:pPr>
        <w:pStyle w:val="Bezmezer"/>
      </w:pPr>
      <w:r>
        <w:t xml:space="preserve">(slovy: </w:t>
      </w:r>
      <w:proofErr w:type="spellStart"/>
      <w:r w:rsidR="00A46DBB">
        <w:t>Sedmdesát</w:t>
      </w:r>
      <w:r w:rsidR="00BB4F9A">
        <w:t>pět</w:t>
      </w:r>
      <w:r w:rsidR="00A46DBB">
        <w:t>tisíc</w:t>
      </w:r>
      <w:r w:rsidR="00BB4F9A">
        <w:t>devět</w:t>
      </w:r>
      <w:r w:rsidR="00A46DBB">
        <w:t>set</w:t>
      </w:r>
      <w:r>
        <w:t>korunčeských</w:t>
      </w:r>
      <w:proofErr w:type="spellEnd"/>
      <w:r>
        <w:t>).</w:t>
      </w:r>
      <w:r w:rsidR="00107BA3">
        <w:t xml:space="preserve"> </w:t>
      </w:r>
    </w:p>
    <w:p w:rsidR="00692B96" w:rsidRDefault="00692B96" w:rsidP="00692B96">
      <w:pPr>
        <w:pStyle w:val="Bezmezer"/>
      </w:pPr>
    </w:p>
    <w:p w:rsidR="00692B96" w:rsidRDefault="00692B96" w:rsidP="00EF1B31">
      <w:pPr>
        <w:pStyle w:val="Bezmezer"/>
      </w:pPr>
    </w:p>
    <w:p w:rsidR="00A46DBB" w:rsidRDefault="00A46DBB" w:rsidP="00EF1B31">
      <w:pPr>
        <w:pStyle w:val="Bezmezer"/>
      </w:pPr>
      <w:r>
        <w:t>Místo určení: restaurace Střelnice Kadaň, Čechova 147</w:t>
      </w:r>
    </w:p>
    <w:p w:rsidR="00A46DBB" w:rsidRDefault="00A46DBB" w:rsidP="00EF1B31">
      <w:pPr>
        <w:pStyle w:val="Bezmezer"/>
      </w:pPr>
    </w:p>
    <w:p w:rsidR="00F11C0D" w:rsidRDefault="00F11C0D" w:rsidP="00EF1B31">
      <w:pPr>
        <w:pStyle w:val="Bezmezer"/>
      </w:pPr>
      <w:r>
        <w:t xml:space="preserve">Termín </w:t>
      </w:r>
      <w:r w:rsidR="00BB4F9A">
        <w:t>dodávky</w:t>
      </w:r>
      <w:r>
        <w:t xml:space="preserve">: </w:t>
      </w:r>
      <w:r w:rsidR="00BB4F9A">
        <w:t>únor – březen 2024</w:t>
      </w:r>
    </w:p>
    <w:p w:rsidR="00F11C0D" w:rsidRDefault="00F11C0D" w:rsidP="00EF1B31">
      <w:pPr>
        <w:pStyle w:val="Bezmezer"/>
      </w:pPr>
    </w:p>
    <w:p w:rsidR="007F5B7F" w:rsidRDefault="007F5B7F" w:rsidP="009C50C2">
      <w:pPr>
        <w:pStyle w:val="Bezmezer"/>
      </w:pPr>
    </w:p>
    <w:p w:rsidR="00267431" w:rsidRDefault="00267431" w:rsidP="009C50C2">
      <w:pPr>
        <w:pStyle w:val="Bezmezer"/>
      </w:pPr>
      <w:r>
        <w:t>Děkuj</w:t>
      </w:r>
      <w:r w:rsidR="007F5B7F">
        <w:t xml:space="preserve">eme </w:t>
      </w:r>
      <w:r w:rsidR="00EF1B31">
        <w:t>za vyřízení, s pozdravem</w:t>
      </w:r>
    </w:p>
    <w:p w:rsidR="00267431" w:rsidRDefault="00267431" w:rsidP="009C50C2">
      <w:pPr>
        <w:pStyle w:val="Bezmezer"/>
      </w:pPr>
    </w:p>
    <w:p w:rsidR="007F5B7F" w:rsidRDefault="00267431" w:rsidP="009C50C2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11C0D">
        <w:t>Jana Čechová, ředitelka</w:t>
      </w:r>
      <w:r w:rsidR="00477FB2">
        <w:t xml:space="preserve"> </w:t>
      </w:r>
    </w:p>
    <w:p w:rsidR="00267431" w:rsidRDefault="007F5B7F" w:rsidP="007F5B7F">
      <w:pPr>
        <w:pStyle w:val="Bezmezer"/>
        <w:ind w:left="3540" w:firstLine="708"/>
      </w:pPr>
      <w:r>
        <w:t>tel. 474 334 483</w:t>
      </w: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  <w:r>
        <w:t xml:space="preserve">V Kadani dne </w:t>
      </w:r>
      <w:r w:rsidR="00BB4F9A">
        <w:t>12. 2. 2024</w:t>
      </w: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sectPr w:rsidR="00AB4941" w:rsidSect="00542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C2"/>
    <w:rsid w:val="000014A1"/>
    <w:rsid w:val="000711DB"/>
    <w:rsid w:val="000E2411"/>
    <w:rsid w:val="00107BA3"/>
    <w:rsid w:val="00111324"/>
    <w:rsid w:val="00194508"/>
    <w:rsid w:val="001C1975"/>
    <w:rsid w:val="001D3ED2"/>
    <w:rsid w:val="00220A38"/>
    <w:rsid w:val="00222D0A"/>
    <w:rsid w:val="00267431"/>
    <w:rsid w:val="003067E8"/>
    <w:rsid w:val="00314B78"/>
    <w:rsid w:val="003B645F"/>
    <w:rsid w:val="003E6C36"/>
    <w:rsid w:val="00417B1D"/>
    <w:rsid w:val="004403D5"/>
    <w:rsid w:val="00477FB2"/>
    <w:rsid w:val="004A67B7"/>
    <w:rsid w:val="004B472D"/>
    <w:rsid w:val="004E3446"/>
    <w:rsid w:val="00542605"/>
    <w:rsid w:val="005E367A"/>
    <w:rsid w:val="0062499E"/>
    <w:rsid w:val="00647B54"/>
    <w:rsid w:val="00692B96"/>
    <w:rsid w:val="00696C4C"/>
    <w:rsid w:val="006E2FCF"/>
    <w:rsid w:val="007D7261"/>
    <w:rsid w:val="007F5B7F"/>
    <w:rsid w:val="0083609E"/>
    <w:rsid w:val="0087603A"/>
    <w:rsid w:val="0087629C"/>
    <w:rsid w:val="00967867"/>
    <w:rsid w:val="00967F34"/>
    <w:rsid w:val="0099246F"/>
    <w:rsid w:val="009C50C2"/>
    <w:rsid w:val="00A46DBB"/>
    <w:rsid w:val="00AB4941"/>
    <w:rsid w:val="00AD5CFF"/>
    <w:rsid w:val="00B0781D"/>
    <w:rsid w:val="00B358E0"/>
    <w:rsid w:val="00B7744F"/>
    <w:rsid w:val="00BA788A"/>
    <w:rsid w:val="00BB4F9A"/>
    <w:rsid w:val="00BC136A"/>
    <w:rsid w:val="00BE3450"/>
    <w:rsid w:val="00C6620F"/>
    <w:rsid w:val="00C764D6"/>
    <w:rsid w:val="00CF5CAB"/>
    <w:rsid w:val="00DC0500"/>
    <w:rsid w:val="00DC5360"/>
    <w:rsid w:val="00E611FD"/>
    <w:rsid w:val="00EF1B31"/>
    <w:rsid w:val="00F10B8E"/>
    <w:rsid w:val="00F11C0D"/>
    <w:rsid w:val="00F21C0C"/>
    <w:rsid w:val="00F9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141D7-B3A3-408C-A6B6-C066956A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C50C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Účetní</cp:lastModifiedBy>
  <cp:revision>2</cp:revision>
  <cp:lastPrinted>2009-12-14T10:14:00Z</cp:lastPrinted>
  <dcterms:created xsi:type="dcterms:W3CDTF">2024-02-12T12:22:00Z</dcterms:created>
  <dcterms:modified xsi:type="dcterms:W3CDTF">2024-02-12T12:22:00Z</dcterms:modified>
</cp:coreProperties>
</file>