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8A4CB4" w:rsidRPr="00B0079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  Zhotovitel</w:t>
            </w:r>
          </w:p>
        </w:tc>
      </w:tr>
      <w:tr w:rsidR="008A4CB4" w:rsidRPr="00B00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>BURETAS s. r. o.</w:t>
            </w:r>
          </w:p>
        </w:tc>
      </w:tr>
      <w:tr w:rsidR="008A4CB4" w:rsidRPr="00B00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>Vrázova 739/10</w:t>
            </w:r>
          </w:p>
        </w:tc>
      </w:tr>
      <w:tr w:rsidR="008A4CB4" w:rsidRPr="00B00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>350 02 Cheb</w:t>
            </w:r>
          </w:p>
        </w:tc>
      </w:tr>
      <w:tr w:rsidR="008A4CB4" w:rsidRPr="00B00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>IČ: 05648912</w:t>
            </w:r>
          </w:p>
        </w:tc>
      </w:tr>
      <w:tr w:rsidR="008A4CB4" w:rsidRPr="00B0079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8A4CB4" w:rsidRPr="00B0079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gramStart"/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06.02.2024</w:t>
            </w:r>
            <w:proofErr w:type="gramEnd"/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A4CB4" w:rsidRPr="00B0079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0790">
              <w:rPr>
                <w:rFonts w:ascii="Arial" w:hAnsi="Arial" w:cs="Arial"/>
                <w:b/>
                <w:color w:val="000000"/>
                <w:sz w:val="21"/>
                <w:szCs w:val="21"/>
              </w:rPr>
              <w:t>OBJ35-43466/2024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Uhlík Zdeněk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353151433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425"/>
        <w:gridCol w:w="3400"/>
      </w:tblGrid>
      <w:tr w:rsidR="008A4CB4" w:rsidRPr="00B00790" w:rsidTr="008A4CB4">
        <w:trPr>
          <w:cantSplit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3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8A4CB4" w:rsidRPr="00B00790" w:rsidTr="008A4CB4">
        <w:trPr>
          <w:cantSplit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ulice U Spořitelny-rekonstrukce</w:t>
            </w:r>
          </w:p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zajištění činnosti technického dozoru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162.140,00 Kč</w:t>
            </w:r>
          </w:p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B007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včtně</w:t>
            </w:r>
            <w:proofErr w:type="spellEnd"/>
            <w:r w:rsidRPr="00B007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DPH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8A4CB4" w:rsidRPr="00B0079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Karlovy Vary, U Spořitelny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gramStart"/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30.11.2024</w:t>
            </w:r>
            <w:proofErr w:type="gramEnd"/>
          </w:p>
        </w:tc>
      </w:tr>
      <w:tr w:rsidR="008A4CB4" w:rsidRPr="00B0079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parkoviště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bezhotovostně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8A4CB4" w:rsidRPr="00B00790" w:rsidTr="008A4CB4">
        <w:trPr>
          <w:cantSplit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Poznámka: </w:t>
            </w: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>objednávka číslo 14/2024 v knize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8A4CB4" w:rsidRPr="00B0079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24"/>
                <w:szCs w:val="17"/>
              </w:rPr>
              <w:t>Dodavatel má povinnost odvést DPH</w:t>
            </w:r>
          </w:p>
        </w:tc>
      </w:tr>
      <w:tr w:rsidR="008A4CB4" w:rsidRPr="00B0079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8A4CB4" w:rsidRPr="00B0079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00790"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30 dnů ode dne doručení, pokud bude obsahovat veškeré náležitosti.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A4CB4" w:rsidRPr="00B0079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B4" w:rsidRPr="00B00790" w:rsidRDefault="008A4CB4" w:rsidP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05648912, konstantní symbol 1148, specifický symbol 00254657 (§ 109a zákona o DPH).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8A4CB4" w:rsidRDefault="008A4CB4" w:rsidP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A4CB4" w:rsidRDefault="008A4C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A4CB4" w:rsidRPr="00B0079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                                        Ing. Daniel Riedl </w:t>
            </w:r>
          </w:p>
        </w:tc>
      </w:tr>
      <w:tr w:rsidR="008A4CB4" w:rsidRPr="00B0079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A4CB4" w:rsidRPr="00B00790" w:rsidRDefault="008A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0790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              vedoucí odboru</w:t>
            </w:r>
          </w:p>
        </w:tc>
      </w:tr>
    </w:tbl>
    <w:p w:rsidR="008A4CB4" w:rsidRDefault="008A4C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8A4CB4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4"/>
    <w:rsid w:val="00091A3A"/>
    <w:rsid w:val="00762855"/>
    <w:rsid w:val="008A4CB4"/>
    <w:rsid w:val="00B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E765C7F-587D-46FE-8A93-D58F7E2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 Zdeněk</dc:creator>
  <cp:keywords/>
  <dc:description/>
  <cp:lastModifiedBy>Uhlík Zdeněk</cp:lastModifiedBy>
  <cp:revision>2</cp:revision>
  <dcterms:created xsi:type="dcterms:W3CDTF">2024-02-12T08:13:00Z</dcterms:created>
  <dcterms:modified xsi:type="dcterms:W3CDTF">2024-02-12T08:13:00Z</dcterms:modified>
</cp:coreProperties>
</file>