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24A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523868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868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2242226018</w:t>
                  </w: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3205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2242226018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2988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884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default10"/>
            </w:pPr>
            <w:bookmarkStart w:id="0" w:name="JR_PAGE_ANCHOR_0_1"/>
            <w:bookmarkEnd w:id="0"/>
          </w:p>
          <w:p w:rsidR="00824ACB" w:rsidRDefault="003205EA">
            <w:pPr>
              <w:pStyle w:val="default10"/>
            </w:pPr>
            <w:r>
              <w:br w:type="page"/>
            </w:r>
          </w:p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rPr>
                <w:b/>
              </w:rPr>
              <w:t>25028588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rPr>
                <w:b/>
              </w:rPr>
              <w:t>CZ25028588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3205E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Correct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BC, s.r.o.</w:t>
                  </w:r>
                  <w:r>
                    <w:rPr>
                      <w:b/>
                      <w:sz w:val="24"/>
                    </w:rPr>
                    <w:br/>
                    <w:t>Elišky Krásnohorské 1339/15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824AC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3205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824AC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3205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4ACB" w:rsidRDefault="003205EA" w:rsidP="003205EA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Tel.:XXX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15.06.2024</w:t>
            </w:r>
            <w:proofErr w:type="gramEnd"/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24ACB" w:rsidRDefault="003205EA">
            <w:pPr>
              <w:pStyle w:val="default10"/>
              <w:ind w:left="40" w:right="40"/>
            </w:pPr>
            <w:r>
              <w:rPr>
                <w:sz w:val="18"/>
              </w:rPr>
              <w:t>zajištění zpracování změny/revize PD a případné zajištění inženýrské činnosti pro změnu stavby před dokončením akce "Příruční spisovna UJEP" dle předložené cenové nabídky č. 10/2024</w:t>
            </w: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61 710,00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61 710,00 Kč</w:t>
                  </w: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24A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4ACB" w:rsidRDefault="003205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61 710,00 Kč</w:t>
                        </w:r>
                      </w:p>
                    </w:tc>
                  </w:tr>
                </w:tbl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4ACB" w:rsidRDefault="00824AC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ACB" w:rsidRDefault="003205E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29.01.2024</w:t>
            </w:r>
            <w:proofErr w:type="gramEnd"/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 w:rsidP="003205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Vystavil:                                                                                                                 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</w:rPr>
              <w:t xml:space="preserve">  AKCEPTACE DNE 1. 2. 2024</w:t>
            </w:r>
            <w:r>
              <w:rPr>
                <w:rFonts w:ascii="Times New Roman" w:eastAsia="Times New Roman" w:hAnsi="Times New Roman" w:cs="Times New Roman"/>
              </w:rPr>
              <w:br/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>Tel.: 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4ACB" w:rsidRDefault="003205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1488-22 ISPROFIN 23 - Spoluúčast \ 1   Deník: 20 \ Objednávky (individuální příslib)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3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5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0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7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4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26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24A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4ACB" w:rsidRDefault="003205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2242226018</w:t>
                  </w:r>
                </w:p>
              </w:tc>
              <w:tc>
                <w:tcPr>
                  <w:tcW w:w="20" w:type="dxa"/>
                </w:tcPr>
                <w:p w:rsidR="00824ACB" w:rsidRDefault="00824ACB">
                  <w:pPr>
                    <w:pStyle w:val="EMPTYCELLSTYLE"/>
                  </w:pPr>
                </w:p>
              </w:tc>
            </w:tr>
          </w:tbl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4ACB" w:rsidRDefault="003205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1488-22 ISPROFIN 23 - Spoluúčast \ 1   Deník: 20 \ Objednávky (individuální příslib)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ACB" w:rsidRDefault="003205EA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  <w:tr w:rsidR="00824A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24ACB" w:rsidRDefault="00824AC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68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20" w:type="dxa"/>
          </w:tcPr>
          <w:p w:rsidR="00824ACB" w:rsidRDefault="00824AC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24ACB" w:rsidRDefault="00824ACB">
            <w:pPr>
              <w:pStyle w:val="EMPTYCELLSTYLE"/>
            </w:pPr>
          </w:p>
        </w:tc>
        <w:tc>
          <w:tcPr>
            <w:tcW w:w="460" w:type="dxa"/>
          </w:tcPr>
          <w:p w:rsidR="00824ACB" w:rsidRDefault="00824ACB">
            <w:pPr>
              <w:pStyle w:val="EMPTYCELLSTYLE"/>
            </w:pPr>
          </w:p>
        </w:tc>
      </w:tr>
    </w:tbl>
    <w:p w:rsidR="00000000" w:rsidRDefault="003205E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CB"/>
    <w:rsid w:val="003205EA"/>
    <w:rsid w:val="008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4B76"/>
  <w15:docId w15:val="{75AD1F90-1563-43F0-B0C5-8ABF948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simcisinovad</dc:creator>
  <cp:lastModifiedBy>simcisinovad</cp:lastModifiedBy>
  <cp:revision>2</cp:revision>
  <dcterms:created xsi:type="dcterms:W3CDTF">2024-02-04T19:18:00Z</dcterms:created>
  <dcterms:modified xsi:type="dcterms:W3CDTF">2024-02-04T19:18:00Z</dcterms:modified>
</cp:coreProperties>
</file>