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B2" w:rsidRDefault="00ED4BB2" w:rsidP="00ED4BB2">
      <w:pPr>
        <w:spacing w:before="120" w:line="300" w:lineRule="exact"/>
        <w:ind w:left="426" w:hanging="426"/>
        <w:jc w:val="both"/>
        <w:rPr>
          <w:rFonts w:ascii="Arial" w:hAnsi="Arial" w:cs="Arial"/>
          <w:snapToGrid w:val="0"/>
        </w:rPr>
      </w:pPr>
      <w:r w:rsidRPr="00951F33">
        <w:rPr>
          <w:rFonts w:ascii="Arial" w:hAnsi="Arial" w:cs="Arial"/>
          <w:snapToGrid w:val="0"/>
        </w:rPr>
        <w:t>Příloh</w:t>
      </w:r>
      <w:r>
        <w:rPr>
          <w:rFonts w:ascii="Arial" w:hAnsi="Arial" w:cs="Arial"/>
          <w:snapToGrid w:val="0"/>
        </w:rPr>
        <w:t>a</w:t>
      </w:r>
      <w:r w:rsidRPr="00951F33">
        <w:rPr>
          <w:rFonts w:ascii="Arial" w:hAnsi="Arial" w:cs="Arial"/>
          <w:snapToGrid w:val="0"/>
        </w:rPr>
        <w:t xml:space="preserve"> č. 1 </w:t>
      </w:r>
    </w:p>
    <w:p w:rsidR="00ED4BB2" w:rsidRDefault="00ED4BB2" w:rsidP="00ED4BB2">
      <w:pPr>
        <w:spacing w:before="120" w:line="300" w:lineRule="exact"/>
        <w:ind w:left="426" w:hanging="426"/>
        <w:jc w:val="both"/>
        <w:rPr>
          <w:rFonts w:ascii="Arial" w:hAnsi="Arial" w:cs="Arial"/>
          <w:snapToGrid w:val="0"/>
        </w:rPr>
      </w:pPr>
    </w:p>
    <w:p w:rsidR="00ED4BB2" w:rsidRDefault="00ED4BB2" w:rsidP="00ED4BB2">
      <w:pPr>
        <w:spacing w:before="120" w:line="300" w:lineRule="exact"/>
        <w:ind w:left="426" w:hanging="426"/>
        <w:jc w:val="center"/>
        <w:rPr>
          <w:rFonts w:ascii="Arial" w:hAnsi="Arial" w:cs="Arial"/>
          <w:snapToGrid w:val="0"/>
        </w:rPr>
      </w:pPr>
      <w:r w:rsidRPr="00951F33">
        <w:rPr>
          <w:rFonts w:ascii="Arial" w:hAnsi="Arial" w:cs="Arial"/>
          <w:snapToGrid w:val="0"/>
        </w:rPr>
        <w:t>KOMPETENČNÍ DOLOŽKA</w:t>
      </w:r>
    </w:p>
    <w:p w:rsidR="00D67E05" w:rsidRDefault="00D67E05" w:rsidP="00ED4BB2">
      <w:pPr>
        <w:spacing w:before="120" w:line="300" w:lineRule="exact"/>
        <w:ind w:left="426" w:hanging="426"/>
        <w:jc w:val="center"/>
        <w:rPr>
          <w:rFonts w:ascii="Arial" w:hAnsi="Arial" w:cs="Arial"/>
          <w:snapToGrid w:val="0"/>
        </w:rPr>
      </w:pPr>
    </w:p>
    <w:p w:rsidR="00ED4BB2" w:rsidRPr="00EE5933" w:rsidRDefault="00ED4BB2" w:rsidP="00ED4BB2">
      <w:pPr>
        <w:spacing w:before="120" w:line="300" w:lineRule="exact"/>
        <w:ind w:left="426" w:hanging="426"/>
        <w:jc w:val="both"/>
        <w:rPr>
          <w:rFonts w:ascii="Arial" w:hAnsi="Arial" w:cs="Arial"/>
          <w:szCs w:val="24"/>
        </w:rPr>
      </w:pPr>
      <w:r w:rsidRPr="00EE5933">
        <w:rPr>
          <w:rFonts w:ascii="Arial" w:hAnsi="Arial" w:cs="Arial"/>
          <w:szCs w:val="24"/>
        </w:rPr>
        <w:t>Osoby oprávněné jednat ve věcech smluvních a obchodních</w:t>
      </w:r>
      <w:r w:rsidR="00D67E05">
        <w:rPr>
          <w:rFonts w:ascii="Arial" w:hAnsi="Arial" w:cs="Arial"/>
          <w:szCs w:val="24"/>
        </w:rPr>
        <w:t>:</w:t>
      </w:r>
      <w:r w:rsidRPr="00EE5933">
        <w:rPr>
          <w:rFonts w:ascii="Arial" w:hAnsi="Arial" w:cs="Arial"/>
          <w:szCs w:val="24"/>
        </w:rPr>
        <w:t xml:space="preserve"> </w:t>
      </w:r>
    </w:p>
    <w:p w:rsidR="00ED4BB2" w:rsidRPr="007206CB" w:rsidRDefault="00ED4BB2" w:rsidP="00ED4BB2">
      <w:pPr>
        <w:rPr>
          <w:rFonts w:ascii="Arial" w:hAnsi="Arial" w:cs="Arial"/>
          <w:szCs w:val="24"/>
        </w:rPr>
      </w:pPr>
      <w:r w:rsidRPr="007206CB">
        <w:rPr>
          <w:rFonts w:ascii="Arial" w:hAnsi="Arial" w:cs="Arial"/>
          <w:szCs w:val="24"/>
        </w:rPr>
        <w:t xml:space="preserve">Za odběratele: </w:t>
      </w:r>
      <w:r>
        <w:rPr>
          <w:rFonts w:ascii="Arial" w:hAnsi="Arial" w:cs="Arial"/>
          <w:szCs w:val="24"/>
        </w:rPr>
        <w:t>Ing. Petr Vráblík, Ph.</w:t>
      </w:r>
      <w:r w:rsidR="00D67E05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>.</w:t>
      </w:r>
      <w:r w:rsidRPr="007206CB">
        <w:rPr>
          <w:rFonts w:ascii="Arial" w:hAnsi="Arial" w:cs="Arial"/>
          <w:szCs w:val="24"/>
        </w:rPr>
        <w:t xml:space="preserve"> </w:t>
      </w:r>
    </w:p>
    <w:p w:rsidR="00ED4BB2" w:rsidRDefault="00ED4BB2" w:rsidP="00ED4BB2">
      <w:pPr>
        <w:rPr>
          <w:rFonts w:ascii="Arial" w:hAnsi="Arial" w:cs="Arial"/>
          <w:szCs w:val="24"/>
        </w:rPr>
      </w:pPr>
      <w:r w:rsidRPr="007206CB">
        <w:rPr>
          <w:rFonts w:ascii="Arial" w:hAnsi="Arial" w:cs="Arial"/>
          <w:szCs w:val="24"/>
        </w:rPr>
        <w:t xml:space="preserve">Za </w:t>
      </w:r>
      <w:r w:rsidRPr="001B58C7">
        <w:rPr>
          <w:rFonts w:ascii="Arial" w:hAnsi="Arial" w:cs="Arial"/>
          <w:szCs w:val="24"/>
        </w:rPr>
        <w:t>poskytovatele: Ing. Jiří Baroš</w:t>
      </w:r>
    </w:p>
    <w:p w:rsidR="00EE5933" w:rsidRPr="001B58C7" w:rsidRDefault="00EE5933" w:rsidP="00ED4BB2">
      <w:pPr>
        <w:rPr>
          <w:rFonts w:ascii="Arial" w:hAnsi="Arial" w:cs="Arial"/>
          <w:szCs w:val="24"/>
        </w:rPr>
      </w:pPr>
    </w:p>
    <w:p w:rsidR="00ED4BB2" w:rsidRPr="00EE5933" w:rsidRDefault="00ED4BB2" w:rsidP="00EE5933">
      <w:pPr>
        <w:widowControl w:val="0"/>
        <w:suppressAutoHyphens/>
        <w:spacing w:after="0" w:line="240" w:lineRule="auto"/>
        <w:jc w:val="both"/>
        <w:rPr>
          <w:rFonts w:ascii="Arial" w:hAnsi="Arial" w:cs="Arial"/>
          <w:szCs w:val="24"/>
        </w:rPr>
      </w:pPr>
      <w:r w:rsidRPr="00EE5933">
        <w:rPr>
          <w:rFonts w:ascii="Arial" w:hAnsi="Arial" w:cs="Arial"/>
          <w:szCs w:val="24"/>
        </w:rPr>
        <w:t>Osoby oprávněné jednat ve věcech technických – správa databáze</w:t>
      </w:r>
      <w:r w:rsidR="00D67E05">
        <w:rPr>
          <w:rFonts w:ascii="Arial" w:hAnsi="Arial" w:cs="Arial"/>
          <w:szCs w:val="24"/>
        </w:rPr>
        <w:t>:</w:t>
      </w:r>
    </w:p>
    <w:p w:rsidR="00ED4BB2" w:rsidRPr="00EE5933" w:rsidRDefault="00ED4BB2" w:rsidP="00ED4BB2">
      <w:pPr>
        <w:rPr>
          <w:rFonts w:ascii="Arial" w:hAnsi="Arial" w:cs="Arial"/>
          <w:szCs w:val="24"/>
        </w:rPr>
      </w:pPr>
    </w:p>
    <w:p w:rsidR="00EE5933" w:rsidRDefault="00ED4BB2" w:rsidP="00ED4BB2">
      <w:pPr>
        <w:rPr>
          <w:rFonts w:ascii="Arial" w:hAnsi="Arial" w:cs="Arial"/>
          <w:szCs w:val="24"/>
        </w:rPr>
      </w:pPr>
      <w:r w:rsidRPr="007206CB">
        <w:rPr>
          <w:rFonts w:ascii="Arial" w:hAnsi="Arial" w:cs="Arial"/>
          <w:szCs w:val="24"/>
        </w:rPr>
        <w:t xml:space="preserve">Za odběratele: </w:t>
      </w:r>
      <w:r w:rsidR="00DE77C7">
        <w:rPr>
          <w:rFonts w:ascii="Arial" w:hAnsi="Arial" w:cs="Arial"/>
          <w:szCs w:val="24"/>
        </w:rPr>
        <w:t>XXXXXXXXXXXXXXXXXXXXXXXXXXXX</w:t>
      </w:r>
    </w:p>
    <w:p w:rsidR="00EE5933" w:rsidRDefault="00ED4BB2" w:rsidP="00EE5933">
      <w:pPr>
        <w:rPr>
          <w:rFonts w:ascii="Arial" w:hAnsi="Arial" w:cs="Arial"/>
          <w:szCs w:val="24"/>
        </w:rPr>
      </w:pPr>
      <w:r w:rsidRPr="007206CB">
        <w:rPr>
          <w:rFonts w:ascii="Arial" w:hAnsi="Arial" w:cs="Arial"/>
          <w:szCs w:val="24"/>
        </w:rPr>
        <w:t xml:space="preserve">Za poskytovatele:   </w:t>
      </w:r>
      <w:r w:rsidR="00DE77C7">
        <w:rPr>
          <w:rFonts w:ascii="Arial" w:hAnsi="Arial" w:cs="Arial"/>
          <w:szCs w:val="24"/>
        </w:rPr>
        <w:t>XXXXXXXXXXXXXXXXX</w:t>
      </w:r>
      <w:r w:rsidRPr="007206CB">
        <w:rPr>
          <w:rFonts w:ascii="Arial" w:hAnsi="Arial" w:cs="Arial"/>
          <w:szCs w:val="24"/>
        </w:rPr>
        <w:t xml:space="preserve"> </w:t>
      </w:r>
    </w:p>
    <w:p w:rsidR="00EE5933" w:rsidRDefault="00EE5933" w:rsidP="00EE5933">
      <w:pPr>
        <w:rPr>
          <w:rFonts w:ascii="Arial" w:hAnsi="Arial" w:cs="Arial"/>
          <w:szCs w:val="24"/>
          <w:u w:val="single"/>
        </w:rPr>
      </w:pPr>
    </w:p>
    <w:p w:rsidR="00ED4BB2" w:rsidRPr="00EE5933" w:rsidRDefault="00ED4BB2" w:rsidP="00EE5933">
      <w:pPr>
        <w:rPr>
          <w:rFonts w:ascii="Arial" w:hAnsi="Arial" w:cs="Arial"/>
          <w:szCs w:val="24"/>
        </w:rPr>
      </w:pPr>
      <w:r w:rsidRPr="00EE5933">
        <w:rPr>
          <w:rFonts w:ascii="Arial" w:hAnsi="Arial" w:cs="Arial"/>
          <w:szCs w:val="24"/>
        </w:rPr>
        <w:t>Osoby oprávněné jednat ve věcech technických – reklamace systému Personalistika:</w:t>
      </w:r>
    </w:p>
    <w:p w:rsidR="00ED4BB2" w:rsidRPr="007206CB" w:rsidRDefault="00ED4BB2" w:rsidP="00ED4BB2">
      <w:pPr>
        <w:rPr>
          <w:rFonts w:ascii="Arial" w:hAnsi="Arial" w:cs="Arial"/>
          <w:szCs w:val="24"/>
        </w:rPr>
      </w:pPr>
    </w:p>
    <w:p w:rsidR="00277BDF" w:rsidRDefault="00ED4BB2" w:rsidP="00ED4BB2">
      <w:pPr>
        <w:rPr>
          <w:rFonts w:ascii="Arial" w:hAnsi="Arial" w:cs="Arial"/>
          <w:szCs w:val="24"/>
        </w:rPr>
      </w:pPr>
      <w:r w:rsidRPr="007206CB">
        <w:rPr>
          <w:rFonts w:ascii="Arial" w:hAnsi="Arial" w:cs="Arial"/>
          <w:szCs w:val="24"/>
        </w:rPr>
        <w:t xml:space="preserve">Za odběratele: </w:t>
      </w:r>
      <w:r w:rsidR="00DE77C7">
        <w:rPr>
          <w:rFonts w:ascii="Arial" w:hAnsi="Arial" w:cs="Arial"/>
          <w:szCs w:val="24"/>
        </w:rPr>
        <w:t>XXXXXXXXXXXXXXXXXXXXX</w:t>
      </w:r>
    </w:p>
    <w:p w:rsidR="00ED4BB2" w:rsidRPr="007206CB" w:rsidRDefault="00ED4BB2" w:rsidP="00ED4BB2">
      <w:pPr>
        <w:rPr>
          <w:rFonts w:ascii="Arial" w:hAnsi="Arial" w:cs="Arial"/>
          <w:szCs w:val="24"/>
        </w:rPr>
      </w:pPr>
      <w:r w:rsidRPr="007206CB">
        <w:rPr>
          <w:rFonts w:ascii="Arial" w:hAnsi="Arial" w:cs="Arial"/>
          <w:szCs w:val="24"/>
        </w:rPr>
        <w:t xml:space="preserve">Za poskytovatele: </w:t>
      </w:r>
      <w:r w:rsidR="00DE77C7">
        <w:rPr>
          <w:rFonts w:ascii="Arial" w:hAnsi="Arial" w:cs="Arial"/>
          <w:szCs w:val="24"/>
        </w:rPr>
        <w:t>XXXXXXXXXXXXXXXXXXXX</w:t>
      </w:r>
      <w:bookmarkStart w:id="0" w:name="_GoBack"/>
      <w:bookmarkEnd w:id="0"/>
    </w:p>
    <w:p w:rsidR="00ED4BB2" w:rsidRDefault="00ED4BB2" w:rsidP="00ED4BB2">
      <w:pPr>
        <w:spacing w:before="120" w:line="300" w:lineRule="exact"/>
        <w:ind w:left="426" w:hanging="426"/>
        <w:jc w:val="both"/>
        <w:rPr>
          <w:rFonts w:ascii="Arial" w:hAnsi="Arial" w:cs="Arial"/>
          <w:snapToGrid w:val="0"/>
        </w:rPr>
      </w:pPr>
    </w:p>
    <w:p w:rsidR="00EE5933" w:rsidRDefault="00EE5933"/>
    <w:sectPr w:rsidR="00EE5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250B5"/>
    <w:multiLevelType w:val="hybridMultilevel"/>
    <w:tmpl w:val="2E54A0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B2"/>
    <w:rsid w:val="00277BDF"/>
    <w:rsid w:val="003869F2"/>
    <w:rsid w:val="00D67E05"/>
    <w:rsid w:val="00DE77C7"/>
    <w:rsid w:val="00E31D2B"/>
    <w:rsid w:val="00ED4BB2"/>
    <w:rsid w:val="00EE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4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ED4BB2"/>
    <w:pPr>
      <w:ind w:left="720"/>
      <w:contextualSpacing/>
    </w:pPr>
  </w:style>
  <w:style w:type="character" w:customStyle="1" w:styleId="OdstavecseseznamemChar">
    <w:name w:val="Odstavec se seznamem Char"/>
    <w:aliases w:val="Nad Char"/>
    <w:link w:val="Odstavecseseznamem"/>
    <w:uiPriority w:val="34"/>
    <w:rsid w:val="00ED4BB2"/>
  </w:style>
  <w:style w:type="character" w:styleId="Hypertextovodkaz">
    <w:name w:val="Hyperlink"/>
    <w:rsid w:val="00ED4B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4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ED4BB2"/>
    <w:pPr>
      <w:ind w:left="720"/>
      <w:contextualSpacing/>
    </w:pPr>
  </w:style>
  <w:style w:type="character" w:customStyle="1" w:styleId="OdstavecseseznamemChar">
    <w:name w:val="Odstavec se seznamem Char"/>
    <w:aliases w:val="Nad Char"/>
    <w:link w:val="Odstavecseseznamem"/>
    <w:uiPriority w:val="34"/>
    <w:rsid w:val="00ED4BB2"/>
  </w:style>
  <w:style w:type="character" w:styleId="Hypertextovodkaz">
    <w:name w:val="Hyperlink"/>
    <w:rsid w:val="00ED4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Regionální rada regionu soudržnosti Severozápad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Maňásková Jitka</dc:creator>
  <cp:lastModifiedBy>Cermanová Edit</cp:lastModifiedBy>
  <cp:revision>4</cp:revision>
  <dcterms:created xsi:type="dcterms:W3CDTF">2016-09-13T13:24:00Z</dcterms:created>
  <dcterms:modified xsi:type="dcterms:W3CDTF">2016-09-16T08:36:00Z</dcterms:modified>
</cp:coreProperties>
</file>