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56E" w:rsidRDefault="0024382D">
      <w:pPr>
        <w:pStyle w:val="Titulekobrzku0"/>
        <w:framePr w:w="2345" w:h="242" w:wrap="none" w:hAnchor="page" w:x="549" w:y="937"/>
      </w:pPr>
      <w:proofErr w:type="spellStart"/>
      <w:r>
        <w:rPr>
          <w:rStyle w:val="Titulekobrzku"/>
          <w:smallCaps/>
        </w:rPr>
        <w:t>Vienna</w:t>
      </w:r>
      <w:proofErr w:type="spellEnd"/>
      <w:r>
        <w:rPr>
          <w:rStyle w:val="Titulekobrzku"/>
          <w:smallCaps/>
        </w:rPr>
        <w:t xml:space="preserve"> </w:t>
      </w:r>
      <w:proofErr w:type="spellStart"/>
      <w:r>
        <w:rPr>
          <w:rStyle w:val="Titulekobrzku"/>
          <w:smallCaps/>
        </w:rPr>
        <w:t>Insurance</w:t>
      </w:r>
      <w:proofErr w:type="spellEnd"/>
      <w:r>
        <w:rPr>
          <w:rStyle w:val="Titulekobrzku"/>
          <w:smallCaps/>
        </w:rPr>
        <w:t xml:space="preserve"> Group</w:t>
      </w:r>
    </w:p>
    <w:p w:rsidR="0075356E" w:rsidRDefault="0024382D">
      <w:pPr>
        <w:spacing w:line="360" w:lineRule="exact"/>
      </w:pPr>
      <w:r>
        <w:rPr>
          <w:noProof/>
        </w:rPr>
        <w:drawing>
          <wp:anchor distT="0" distB="178435" distL="12065" distR="16510" simplePos="0" relativeHeight="62914690" behindDoc="1" locked="0" layoutInCell="1" allowOverlap="1">
            <wp:simplePos x="0" y="0"/>
            <wp:positionH relativeFrom="page">
              <wp:posOffset>360045</wp:posOffset>
            </wp:positionH>
            <wp:positionV relativeFrom="margin">
              <wp:posOffset>0</wp:posOffset>
            </wp:positionV>
            <wp:extent cx="1463040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6304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356E" w:rsidRDefault="0075356E">
      <w:pPr>
        <w:spacing w:line="360" w:lineRule="exact"/>
      </w:pPr>
    </w:p>
    <w:p w:rsidR="0075356E" w:rsidRDefault="0075356E">
      <w:pPr>
        <w:spacing w:after="457" w:line="1" w:lineRule="exact"/>
      </w:pPr>
    </w:p>
    <w:p w:rsidR="0075356E" w:rsidRDefault="0075356E">
      <w:pPr>
        <w:spacing w:line="1" w:lineRule="exact"/>
        <w:sectPr w:rsidR="0075356E">
          <w:pgSz w:w="11900" w:h="16840"/>
          <w:pgMar w:top="556" w:right="687" w:bottom="229" w:left="548" w:header="128" w:footer="3" w:gutter="0"/>
          <w:pgNumType w:start="1"/>
          <w:cols w:space="720"/>
          <w:noEndnote/>
          <w:docGrid w:linePitch="360"/>
        </w:sectPr>
      </w:pPr>
    </w:p>
    <w:p w:rsidR="0075356E" w:rsidRDefault="0024382D">
      <w:pPr>
        <w:pStyle w:val="Zkladntext50"/>
      </w:pPr>
      <w:r>
        <w:rPr>
          <w:rStyle w:val="Zkladntext5"/>
        </w:rPr>
        <w:t>POJISTKA</w:t>
      </w:r>
    </w:p>
    <w:p w:rsidR="0075356E" w:rsidRDefault="0024382D">
      <w:pPr>
        <w:pStyle w:val="Zkladntext40"/>
        <w:spacing w:after="40"/>
        <w:ind w:left="2140" w:firstLine="0"/>
        <w:rPr>
          <w:sz w:val="28"/>
          <w:szCs w:val="28"/>
        </w:rPr>
      </w:pPr>
      <w:r>
        <w:rPr>
          <w:rStyle w:val="Zkladntext4"/>
          <w:b/>
          <w:bCs/>
        </w:rPr>
        <w:t xml:space="preserve">k pojistné smlouvě č. </w:t>
      </w:r>
      <w:r>
        <w:rPr>
          <w:rStyle w:val="Zkladntext4"/>
          <w:b/>
          <w:bCs/>
          <w:sz w:val="28"/>
          <w:szCs w:val="28"/>
        </w:rPr>
        <w:t>0201902460</w:t>
      </w:r>
    </w:p>
    <w:p w:rsidR="0075356E" w:rsidRDefault="0024382D">
      <w:pPr>
        <w:pStyle w:val="Zkladntext40"/>
        <w:spacing w:after="420"/>
        <w:ind w:left="0" w:firstLine="540"/>
      </w:pPr>
      <w:r>
        <w:rPr>
          <w:rStyle w:val="Zkladntext4"/>
          <w:b/>
          <w:bCs/>
        </w:rPr>
        <w:t>povinné pojištění záruky pro případ úpadku cestovní kanceláře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7171"/>
      </w:tblGrid>
      <w:tr w:rsidR="0075356E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2035" w:type="dxa"/>
            <w:shd w:val="clear" w:color="auto" w:fill="auto"/>
          </w:tcPr>
          <w:p w:rsidR="0075356E" w:rsidRDefault="0024382D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Pojistitel:</w:t>
            </w:r>
          </w:p>
        </w:tc>
        <w:tc>
          <w:tcPr>
            <w:tcW w:w="7171" w:type="dxa"/>
            <w:shd w:val="clear" w:color="auto" w:fill="auto"/>
          </w:tcPr>
          <w:p w:rsidR="0075356E" w:rsidRDefault="0024382D">
            <w:pPr>
              <w:pStyle w:val="Jin0"/>
              <w:spacing w:after="0" w:line="240" w:lineRule="auto"/>
              <w:ind w:firstLine="14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Česká podnikatelská pojišťovna, a.s.,</w:t>
            </w:r>
          </w:p>
          <w:p w:rsidR="0075356E" w:rsidRDefault="0024382D">
            <w:pPr>
              <w:pStyle w:val="Jin0"/>
              <w:spacing w:after="80" w:line="240" w:lineRule="auto"/>
              <w:ind w:firstLine="140"/>
              <w:rPr>
                <w:sz w:val="24"/>
                <w:szCs w:val="24"/>
              </w:rPr>
            </w:pPr>
            <w:proofErr w:type="spellStart"/>
            <w:r>
              <w:rPr>
                <w:rStyle w:val="Jin"/>
                <w:b/>
                <w:bCs/>
                <w:sz w:val="24"/>
                <w:szCs w:val="24"/>
              </w:rPr>
              <w:t>Vienna</w:t>
            </w:r>
            <w:proofErr w:type="spellEnd"/>
            <w:r>
              <w:rPr>
                <w:rStyle w:val="Ji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Jin"/>
                <w:b/>
                <w:bCs/>
                <w:sz w:val="24"/>
                <w:szCs w:val="24"/>
              </w:rPr>
              <w:t>Insurance</w:t>
            </w:r>
            <w:proofErr w:type="spellEnd"/>
            <w:r>
              <w:rPr>
                <w:rStyle w:val="Jin"/>
                <w:b/>
                <w:bCs/>
                <w:sz w:val="24"/>
                <w:szCs w:val="24"/>
              </w:rPr>
              <w:t xml:space="preserve"> Group</w:t>
            </w:r>
          </w:p>
          <w:p w:rsidR="0075356E" w:rsidRDefault="0024382D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Pobřežní 665/23</w:t>
            </w:r>
          </w:p>
          <w:p w:rsidR="0075356E" w:rsidRDefault="0024382D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 xml:space="preserve">186 </w:t>
            </w:r>
            <w:r>
              <w:rPr>
                <w:rStyle w:val="Jin"/>
              </w:rPr>
              <w:t>00 Praha 8</w:t>
            </w:r>
          </w:p>
          <w:p w:rsidR="0075356E" w:rsidRDefault="0024382D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IČ 63998530</w:t>
            </w:r>
          </w:p>
        </w:tc>
      </w:tr>
      <w:tr w:rsidR="0075356E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2035" w:type="dxa"/>
            <w:shd w:val="clear" w:color="auto" w:fill="auto"/>
          </w:tcPr>
          <w:p w:rsidR="0075356E" w:rsidRDefault="0024382D">
            <w:pPr>
              <w:pStyle w:val="Jin0"/>
              <w:spacing w:before="100" w:after="0" w:line="240" w:lineRule="auto"/>
            </w:pPr>
            <w:r>
              <w:rPr>
                <w:rStyle w:val="Jin"/>
                <w:b/>
                <w:bCs/>
              </w:rPr>
              <w:t>Pojistník:</w:t>
            </w:r>
          </w:p>
        </w:tc>
        <w:tc>
          <w:tcPr>
            <w:tcW w:w="7171" w:type="dxa"/>
            <w:shd w:val="clear" w:color="auto" w:fill="auto"/>
            <w:vAlign w:val="bottom"/>
          </w:tcPr>
          <w:p w:rsidR="0075356E" w:rsidRDefault="0024382D">
            <w:pPr>
              <w:pStyle w:val="Jin0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rStyle w:val="Jin"/>
                <w:b/>
                <w:bCs/>
                <w:sz w:val="24"/>
                <w:szCs w:val="24"/>
              </w:rPr>
              <w:t>pangea-travel.cz s.r.o.</w:t>
            </w:r>
          </w:p>
          <w:p w:rsidR="0075356E" w:rsidRDefault="0024382D">
            <w:pPr>
              <w:pStyle w:val="Jin0"/>
              <w:spacing w:line="240" w:lineRule="auto"/>
              <w:ind w:firstLine="140"/>
            </w:pPr>
            <w:r>
              <w:rPr>
                <w:rStyle w:val="Jin"/>
              </w:rPr>
              <w:t>Zásada 49</w:t>
            </w:r>
          </w:p>
          <w:p w:rsidR="0075356E" w:rsidRDefault="0024382D">
            <w:pPr>
              <w:pStyle w:val="Jin0"/>
              <w:spacing w:line="240" w:lineRule="auto"/>
              <w:ind w:firstLine="140"/>
            </w:pPr>
            <w:r>
              <w:rPr>
                <w:rStyle w:val="Jin"/>
              </w:rPr>
              <w:t>468 25 Zásada</w:t>
            </w:r>
          </w:p>
          <w:p w:rsidR="0075356E" w:rsidRDefault="0024382D">
            <w:pPr>
              <w:pStyle w:val="Jin0"/>
              <w:spacing w:line="240" w:lineRule="auto"/>
              <w:ind w:firstLine="140"/>
            </w:pPr>
            <w:r>
              <w:rPr>
                <w:rStyle w:val="Jin"/>
              </w:rPr>
              <w:t>IČ 27343260</w:t>
            </w:r>
          </w:p>
        </w:tc>
      </w:tr>
      <w:tr w:rsidR="0075356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035" w:type="dxa"/>
            <w:shd w:val="clear" w:color="auto" w:fill="auto"/>
            <w:vAlign w:val="bottom"/>
          </w:tcPr>
          <w:p w:rsidR="0075356E" w:rsidRDefault="0024382D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Oprávněná osoba:</w:t>
            </w:r>
          </w:p>
        </w:tc>
        <w:tc>
          <w:tcPr>
            <w:tcW w:w="7171" w:type="dxa"/>
            <w:shd w:val="clear" w:color="auto" w:fill="auto"/>
            <w:vAlign w:val="bottom"/>
          </w:tcPr>
          <w:p w:rsidR="0075356E" w:rsidRDefault="0024382D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Osoba, které v důsledku pojistné události vznikne právo na pojistné plnění.</w:t>
            </w:r>
          </w:p>
        </w:tc>
      </w:tr>
    </w:tbl>
    <w:p w:rsidR="0075356E" w:rsidRDefault="0075356E">
      <w:pPr>
        <w:spacing w:after="159" w:line="1" w:lineRule="exact"/>
      </w:pPr>
    </w:p>
    <w:p w:rsidR="0075356E" w:rsidRDefault="0024382D">
      <w:pPr>
        <w:pStyle w:val="Zkladntext1"/>
        <w:spacing w:after="160" w:line="266" w:lineRule="auto"/>
      </w:pPr>
      <w:r>
        <w:rPr>
          <w:rStyle w:val="Zkladntext"/>
        </w:rPr>
        <w:t xml:space="preserve">Pojistitel potvrzuje, že pojistník uzavřel ve smyslu </w:t>
      </w:r>
      <w:r>
        <w:rPr>
          <w:rStyle w:val="Zkladntext"/>
          <w:b/>
          <w:bCs/>
        </w:rPr>
        <w:t xml:space="preserve">platného znění zákona č. 159/1999 Sb., </w:t>
      </w:r>
      <w:r>
        <w:rPr>
          <w:rStyle w:val="Zkladntext"/>
        </w:rPr>
        <w:t>o některých podmínkách podnikání a o výkonu některých činností v oblasti cestovního ruchu, pojistnou smlouvu povinného pojištění záruky pro případ úpadku cestovní kanceláře.</w:t>
      </w:r>
    </w:p>
    <w:p w:rsidR="0075356E" w:rsidRDefault="0024382D">
      <w:pPr>
        <w:pStyle w:val="Zkladntext1"/>
        <w:spacing w:line="262" w:lineRule="auto"/>
      </w:pPr>
      <w:r>
        <w:rPr>
          <w:rStyle w:val="Zkladntext"/>
          <w:b/>
          <w:bCs/>
        </w:rPr>
        <w:t>Pojistné nebezpečí:</w:t>
      </w:r>
    </w:p>
    <w:p w:rsidR="0075356E" w:rsidRDefault="0024382D">
      <w:pPr>
        <w:pStyle w:val="Zkladntext1"/>
        <w:spacing w:after="100" w:line="262" w:lineRule="auto"/>
      </w:pPr>
      <w:r>
        <w:rPr>
          <w:rStyle w:val="Zkladntext"/>
        </w:rPr>
        <w:t>Pojištění se sjednává p</w:t>
      </w:r>
      <w:r>
        <w:rPr>
          <w:rStyle w:val="Zkladntext"/>
        </w:rPr>
        <w:t xml:space="preserve">ro případ, kdy pojistník z důvodu svého </w:t>
      </w:r>
      <w:proofErr w:type="gramStart"/>
      <w:r>
        <w:rPr>
          <w:rStyle w:val="Zkladntext"/>
        </w:rPr>
        <w:t>úpadku :</w:t>
      </w:r>
      <w:proofErr w:type="gramEnd"/>
    </w:p>
    <w:p w:rsidR="0075356E" w:rsidRDefault="0024382D">
      <w:pPr>
        <w:pStyle w:val="Zkladntext30"/>
        <w:numPr>
          <w:ilvl w:val="0"/>
          <w:numId w:val="1"/>
        </w:numPr>
        <w:tabs>
          <w:tab w:val="left" w:pos="366"/>
        </w:tabs>
        <w:spacing w:after="40"/>
        <w:ind w:left="0" w:firstLine="0"/>
      </w:pPr>
      <w:r>
        <w:rPr>
          <w:rStyle w:val="Zkladntext3"/>
        </w:rPr>
        <w:t>neposkytne zákazníkovi repatriaci</w:t>
      </w:r>
    </w:p>
    <w:p w:rsidR="0075356E" w:rsidRDefault="0024382D">
      <w:pPr>
        <w:pStyle w:val="Zkladntext30"/>
        <w:numPr>
          <w:ilvl w:val="0"/>
          <w:numId w:val="1"/>
        </w:numPr>
        <w:tabs>
          <w:tab w:val="left" w:pos="361"/>
        </w:tabs>
        <w:spacing w:after="40"/>
      </w:pPr>
      <w:r>
        <w:rPr>
          <w:rStyle w:val="Zkladntext3"/>
        </w:rPr>
        <w:t>nevrátí zákazníkovi zaplacenou zálohu nebo cenu zájezdu včetně ceny zaplacené za poukaz na zájezd v případě neuskutečnění zájezdu, nebo</w:t>
      </w:r>
    </w:p>
    <w:p w:rsidR="0075356E" w:rsidRDefault="0024382D">
      <w:pPr>
        <w:pStyle w:val="Zkladntext30"/>
        <w:numPr>
          <w:ilvl w:val="0"/>
          <w:numId w:val="1"/>
        </w:numPr>
        <w:tabs>
          <w:tab w:val="left" w:pos="351"/>
        </w:tabs>
        <w:spacing w:after="160"/>
      </w:pPr>
      <w:r>
        <w:rPr>
          <w:rStyle w:val="Zkladntext3"/>
        </w:rPr>
        <w:t>nevrátí zákazníkovi rozdíl mezi zapla</w:t>
      </w:r>
      <w:r>
        <w:rPr>
          <w:rStyle w:val="Zkladntext3"/>
        </w:rPr>
        <w:t>cenou cenou zájezdu a cenou poskytnutého zájezdu v případě, že se zájezd uskutečnil pouze z části.</w:t>
      </w:r>
    </w:p>
    <w:p w:rsidR="0075356E" w:rsidRDefault="0024382D">
      <w:pPr>
        <w:pStyle w:val="Zkladntext1"/>
        <w:spacing w:after="160" w:line="262" w:lineRule="auto"/>
      </w:pPr>
      <w:r>
        <w:rPr>
          <w:rStyle w:val="Zkladntext"/>
          <w:b/>
          <w:bCs/>
        </w:rPr>
        <w:t>Pojistná doba:</w:t>
      </w:r>
    </w:p>
    <w:p w:rsidR="0075356E" w:rsidRDefault="0024382D">
      <w:pPr>
        <w:pStyle w:val="Zkladntext1"/>
        <w:spacing w:line="276" w:lineRule="auto"/>
      </w:pPr>
      <w:r>
        <w:rPr>
          <w:rStyle w:val="Zkladntext"/>
        </w:rPr>
        <w:t>Počátek pojištění: 25.05.2023</w:t>
      </w:r>
    </w:p>
    <w:p w:rsidR="0075356E" w:rsidRDefault="0024382D">
      <w:pPr>
        <w:pStyle w:val="Zkladntext1"/>
        <w:tabs>
          <w:tab w:val="left" w:pos="1658"/>
        </w:tabs>
        <w:spacing w:after="100" w:line="276" w:lineRule="auto"/>
      </w:pPr>
      <w:r>
        <w:rPr>
          <w:rStyle w:val="Zkladntext"/>
        </w:rPr>
        <w:t>Konec pojištění:</w:t>
      </w:r>
      <w:r>
        <w:rPr>
          <w:rStyle w:val="Zkladntext"/>
        </w:rPr>
        <w:tab/>
        <w:t>24.05.2024</w:t>
      </w:r>
    </w:p>
    <w:p w:rsidR="0075356E" w:rsidRDefault="0024382D">
      <w:pPr>
        <w:pStyle w:val="Zkladntext1"/>
        <w:spacing w:after="0" w:line="276" w:lineRule="auto"/>
        <w:sectPr w:rsidR="0075356E">
          <w:type w:val="continuous"/>
          <w:pgSz w:w="11900" w:h="16840"/>
          <w:pgMar w:top="556" w:right="1215" w:bottom="229" w:left="1474" w:header="0" w:footer="3" w:gutter="0"/>
          <w:cols w:space="720"/>
          <w:noEndnote/>
          <w:docGrid w:linePitch="360"/>
        </w:sectPr>
      </w:pPr>
      <w:r>
        <w:rPr>
          <w:rStyle w:val="Zkladntext"/>
        </w:rPr>
        <w:t xml:space="preserve">Pojištění se řídí Všeobecnými pojistnými podmínkami VPPUP </w:t>
      </w:r>
      <w:r>
        <w:rPr>
          <w:rStyle w:val="Zkladntext"/>
        </w:rPr>
        <w:t>1/18 Povinné pojištění záruky pro případ úpadku cestovní kanceláře.</w:t>
      </w:r>
    </w:p>
    <w:p w:rsidR="0075356E" w:rsidRDefault="0075356E">
      <w:pPr>
        <w:spacing w:line="79" w:lineRule="exact"/>
        <w:rPr>
          <w:sz w:val="6"/>
          <w:szCs w:val="6"/>
        </w:rPr>
      </w:pPr>
    </w:p>
    <w:p w:rsidR="0075356E" w:rsidRDefault="0075356E">
      <w:pPr>
        <w:spacing w:line="1" w:lineRule="exact"/>
        <w:sectPr w:rsidR="0075356E">
          <w:type w:val="continuous"/>
          <w:pgSz w:w="11900" w:h="16840"/>
          <w:pgMar w:top="556" w:right="0" w:bottom="229" w:left="0" w:header="0" w:footer="3" w:gutter="0"/>
          <w:cols w:space="720"/>
          <w:noEndnote/>
          <w:docGrid w:linePitch="360"/>
        </w:sectPr>
      </w:pPr>
    </w:p>
    <w:p w:rsidR="0075356E" w:rsidRDefault="0024382D">
      <w:pPr>
        <w:pStyle w:val="Titulekobrzku0"/>
        <w:framePr w:w="2294" w:h="271" w:wrap="none" w:vAnchor="text" w:hAnchor="page" w:x="4135" w:y="21"/>
        <w:rPr>
          <w:sz w:val="20"/>
          <w:szCs w:val="20"/>
        </w:rPr>
      </w:pPr>
      <w:r>
        <w:rPr>
          <w:rStyle w:val="Titulekobrzku"/>
          <w:sz w:val="20"/>
          <w:szCs w:val="20"/>
        </w:rPr>
        <w:t>V Praze dne 23.05.2023</w:t>
      </w:r>
    </w:p>
    <w:p w:rsidR="0075356E" w:rsidRDefault="0024382D">
      <w:pPr>
        <w:spacing w:line="360" w:lineRule="exact"/>
      </w:pPr>
      <w:r>
        <w:rPr>
          <w:noProof/>
        </w:rPr>
        <w:drawing>
          <wp:anchor distT="300355" distB="0" distL="0" distR="0" simplePos="0" relativeHeight="62914691" behindDoc="1" locked="0" layoutInCell="1" allowOverlap="1">
            <wp:simplePos x="0" y="0"/>
            <wp:positionH relativeFrom="page">
              <wp:posOffset>1521460</wp:posOffset>
            </wp:positionH>
            <wp:positionV relativeFrom="paragraph">
              <wp:posOffset>313055</wp:posOffset>
            </wp:positionV>
            <wp:extent cx="4511040" cy="6769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51104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356E" w:rsidRDefault="0075356E">
      <w:pPr>
        <w:spacing w:line="360" w:lineRule="exact"/>
      </w:pPr>
    </w:p>
    <w:p w:rsidR="0075356E" w:rsidRDefault="0075356E">
      <w:pPr>
        <w:spacing w:line="360" w:lineRule="exact"/>
      </w:pPr>
    </w:p>
    <w:p w:rsidR="0075356E" w:rsidRDefault="0075356E">
      <w:pPr>
        <w:spacing w:after="457" w:line="1" w:lineRule="exact"/>
      </w:pPr>
    </w:p>
    <w:p w:rsidR="0075356E" w:rsidRDefault="0075356E">
      <w:pPr>
        <w:spacing w:line="1" w:lineRule="exact"/>
        <w:sectPr w:rsidR="0075356E">
          <w:type w:val="continuous"/>
          <w:pgSz w:w="11900" w:h="16840"/>
          <w:pgMar w:top="556" w:right="687" w:bottom="229" w:left="548" w:header="0" w:footer="3" w:gutter="0"/>
          <w:cols w:space="720"/>
          <w:noEndnote/>
          <w:docGrid w:linePitch="360"/>
        </w:sectPr>
      </w:pPr>
    </w:p>
    <w:p w:rsidR="0075356E" w:rsidRDefault="0024382D">
      <w:pPr>
        <w:pStyle w:val="Zkladntext1"/>
        <w:spacing w:after="0" w:line="240" w:lineRule="auto"/>
        <w:jc w:val="center"/>
      </w:pPr>
      <w:proofErr w:type="spellStart"/>
      <w:r>
        <w:rPr>
          <w:rStyle w:val="Zkladntext"/>
        </w:rPr>
        <w:t>xxxxx</w:t>
      </w:r>
      <w:proofErr w:type="spellEnd"/>
      <w:r>
        <w:rPr>
          <w:rStyle w:val="Zkladntext"/>
        </w:rPr>
        <w:br/>
        <w:t>manažer odboru spolupráce SEP</w:t>
      </w:r>
    </w:p>
    <w:p w:rsidR="0075356E" w:rsidRDefault="0024382D">
      <w:pPr>
        <w:pStyle w:val="Zkladntext1"/>
        <w:spacing w:after="0" w:line="240" w:lineRule="auto"/>
        <w:jc w:val="center"/>
      </w:pPr>
      <w:proofErr w:type="spellStart"/>
      <w:r>
        <w:rPr>
          <w:rStyle w:val="Zkladntext"/>
        </w:rPr>
        <w:t>xxxxx</w:t>
      </w:r>
      <w:proofErr w:type="spellEnd"/>
    </w:p>
    <w:p w:rsidR="0075356E" w:rsidRDefault="0024382D">
      <w:pPr>
        <w:pStyle w:val="Zkladntext1"/>
        <w:spacing w:after="0" w:line="240" w:lineRule="auto"/>
        <w:jc w:val="center"/>
        <w:sectPr w:rsidR="0075356E">
          <w:type w:val="continuous"/>
          <w:pgSz w:w="11900" w:h="16840"/>
          <w:pgMar w:top="556" w:right="1910" w:bottom="229" w:left="1968" w:header="0" w:footer="3" w:gutter="0"/>
          <w:cols w:num="2" w:space="1867"/>
          <w:noEndnote/>
          <w:docGrid w:linePitch="360"/>
        </w:sectPr>
      </w:pPr>
      <w:r>
        <w:rPr>
          <w:rStyle w:val="Zkladntext"/>
        </w:rPr>
        <w:t xml:space="preserve">metodik oddělení </w:t>
      </w:r>
      <w:r>
        <w:rPr>
          <w:rStyle w:val="Zkladntext"/>
        </w:rPr>
        <w:t>spolupráce s CK</w:t>
      </w:r>
    </w:p>
    <w:p w:rsidR="0075356E" w:rsidRDefault="0075356E">
      <w:pPr>
        <w:spacing w:line="240" w:lineRule="exact"/>
        <w:rPr>
          <w:sz w:val="19"/>
          <w:szCs w:val="19"/>
        </w:rPr>
      </w:pPr>
    </w:p>
    <w:p w:rsidR="0075356E" w:rsidRDefault="0075356E">
      <w:pPr>
        <w:spacing w:line="240" w:lineRule="exact"/>
        <w:rPr>
          <w:sz w:val="19"/>
          <w:szCs w:val="19"/>
        </w:rPr>
      </w:pPr>
    </w:p>
    <w:p w:rsidR="0075356E" w:rsidRDefault="0075356E">
      <w:pPr>
        <w:spacing w:line="240" w:lineRule="exact"/>
        <w:rPr>
          <w:sz w:val="19"/>
          <w:szCs w:val="19"/>
        </w:rPr>
      </w:pPr>
    </w:p>
    <w:p w:rsidR="0075356E" w:rsidRDefault="0075356E">
      <w:pPr>
        <w:spacing w:line="240" w:lineRule="exact"/>
        <w:rPr>
          <w:sz w:val="19"/>
          <w:szCs w:val="19"/>
        </w:rPr>
      </w:pPr>
    </w:p>
    <w:p w:rsidR="0075356E" w:rsidRDefault="0075356E">
      <w:pPr>
        <w:spacing w:line="240" w:lineRule="exact"/>
        <w:rPr>
          <w:sz w:val="19"/>
          <w:szCs w:val="19"/>
        </w:rPr>
      </w:pPr>
    </w:p>
    <w:p w:rsidR="0075356E" w:rsidRDefault="0075356E">
      <w:pPr>
        <w:spacing w:before="59" w:after="59" w:line="240" w:lineRule="exact"/>
        <w:rPr>
          <w:sz w:val="19"/>
          <w:szCs w:val="19"/>
        </w:rPr>
      </w:pPr>
    </w:p>
    <w:p w:rsidR="0075356E" w:rsidRDefault="0075356E">
      <w:pPr>
        <w:spacing w:line="1" w:lineRule="exact"/>
        <w:sectPr w:rsidR="0075356E">
          <w:type w:val="continuous"/>
          <w:pgSz w:w="11900" w:h="16840"/>
          <w:pgMar w:top="556" w:right="0" w:bottom="229" w:left="0" w:header="0" w:footer="3" w:gutter="0"/>
          <w:cols w:space="720"/>
          <w:noEndnote/>
          <w:docGrid w:linePitch="360"/>
        </w:sectPr>
      </w:pPr>
    </w:p>
    <w:p w:rsidR="0075356E" w:rsidRDefault="0024382D">
      <w:pPr>
        <w:pStyle w:val="Zkladntext20"/>
        <w:framePr w:w="5371" w:h="360" w:wrap="none" w:vAnchor="text" w:hAnchor="page" w:x="597" w:y="21"/>
        <w:spacing w:line="312" w:lineRule="auto"/>
      </w:pPr>
      <w:r>
        <w:rPr>
          <w:rStyle w:val="Zkladntext2"/>
        </w:rPr>
        <w:t xml:space="preserve">Česká podnikatelská pojišťovna, </w:t>
      </w:r>
      <w:proofErr w:type="spellStart"/>
      <w:r>
        <w:rPr>
          <w:rStyle w:val="Zkladntext2"/>
        </w:rPr>
        <w:t>Vienna</w:t>
      </w:r>
      <w:proofErr w:type="spellEnd"/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Insurance</w:t>
      </w:r>
      <w:proofErr w:type="spellEnd"/>
      <w:r>
        <w:rPr>
          <w:rStyle w:val="Zkladntext2"/>
        </w:rPr>
        <w:t xml:space="preserve"> Group, se sídlem</w:t>
      </w:r>
      <w:bookmarkStart w:id="0" w:name="_GoBack"/>
      <w:bookmarkEnd w:id="0"/>
      <w:r>
        <w:rPr>
          <w:rStyle w:val="Zkladntext2"/>
        </w:rPr>
        <w:t xml:space="preserve"> Pobřežní 665/23,1B6 00 Prsti a 6, zapsaná v obchodním rejstříku vedeném Městským soudem v </w:t>
      </w:r>
      <w:proofErr w:type="gramStart"/>
      <w:r>
        <w:rPr>
          <w:rStyle w:val="Zkladntext2"/>
        </w:rPr>
        <w:t xml:space="preserve">Praze </w:t>
      </w:r>
      <w:r>
        <w:rPr>
          <w:rStyle w:val="Zkladntext2"/>
          <w:color w:val="000000"/>
        </w:rPr>
        <w:t xml:space="preserve">- </w:t>
      </w:r>
      <w:r>
        <w:rPr>
          <w:rStyle w:val="Zkladntext2"/>
        </w:rPr>
        <w:t>oddíl</w:t>
      </w:r>
      <w:proofErr w:type="gramEnd"/>
      <w:r>
        <w:rPr>
          <w:rStyle w:val="Zkladntext2"/>
        </w:rPr>
        <w:t xml:space="preserve"> E, vložka 3433</w:t>
      </w:r>
    </w:p>
    <w:p w:rsidR="0075356E" w:rsidRDefault="0024382D">
      <w:pPr>
        <w:pStyle w:val="Zkladntext20"/>
        <w:framePr w:w="1404" w:h="475" w:wrap="none" w:vAnchor="text" w:hAnchor="page" w:x="6798" w:y="21"/>
        <w:spacing w:line="240" w:lineRule="auto"/>
      </w:pPr>
      <w:r>
        <w:rPr>
          <w:rStyle w:val="Zkladntext2"/>
        </w:rPr>
        <w:t>IČO: 63998530</w:t>
      </w:r>
    </w:p>
    <w:p w:rsidR="0075356E" w:rsidRDefault="0024382D">
      <w:pPr>
        <w:pStyle w:val="Zkladntext20"/>
        <w:framePr w:w="1404" w:h="475" w:wrap="none" w:vAnchor="text" w:hAnchor="page" w:x="6798" w:y="21"/>
        <w:spacing w:line="240" w:lineRule="auto"/>
      </w:pPr>
      <w:r>
        <w:rPr>
          <w:rStyle w:val="Zkladntext2"/>
        </w:rPr>
        <w:t>WČ:CZ6399853O</w:t>
      </w:r>
    </w:p>
    <w:p w:rsidR="0075356E" w:rsidRDefault="0024382D">
      <w:pPr>
        <w:pStyle w:val="Zkladntext20"/>
        <w:framePr w:w="1404" w:h="475" w:wrap="none" w:vAnchor="text" w:hAnchor="page" w:x="6798" w:y="21"/>
        <w:spacing w:line="240" w:lineRule="auto"/>
      </w:pPr>
      <w:r>
        <w:rPr>
          <w:rStyle w:val="Zkladntext2"/>
        </w:rPr>
        <w:t>DIČ pro OPU: CZ699O00955</w:t>
      </w:r>
    </w:p>
    <w:p w:rsidR="0075356E" w:rsidRDefault="0024382D">
      <w:pPr>
        <w:pStyle w:val="Zkladntext20"/>
        <w:framePr w:w="950" w:h="454" w:wrap="none" w:vAnchor="text" w:hAnchor="page" w:x="8857" w:y="21"/>
        <w:spacing w:line="240" w:lineRule="auto"/>
      </w:pPr>
      <w:r>
        <w:rPr>
          <w:rStyle w:val="Zkladntext2"/>
        </w:rPr>
        <w:t>Kontaktní adresa:</w:t>
      </w:r>
    </w:p>
    <w:p w:rsidR="0075356E" w:rsidRDefault="0024382D">
      <w:pPr>
        <w:pStyle w:val="Zkladntext20"/>
        <w:framePr w:w="950" w:h="454" w:wrap="none" w:vAnchor="text" w:hAnchor="page" w:x="8857" w:y="21"/>
        <w:spacing w:line="240" w:lineRule="auto"/>
      </w:pPr>
      <w:r>
        <w:rPr>
          <w:rStyle w:val="Zkladntext2"/>
        </w:rPr>
        <w:t>P0.</w:t>
      </w:r>
      <w:proofErr w:type="gramStart"/>
      <w:r>
        <w:rPr>
          <w:rStyle w:val="Zkladntext2"/>
        </w:rPr>
        <w:t>80K</w:t>
      </w:r>
      <w:proofErr w:type="gramEnd"/>
      <w:r>
        <w:rPr>
          <w:rStyle w:val="Zkladntext2"/>
        </w:rPr>
        <w:t xml:space="preserve"> 23</w:t>
      </w:r>
    </w:p>
    <w:p w:rsidR="0075356E" w:rsidRDefault="0024382D">
      <w:pPr>
        <w:pStyle w:val="Zkladntext20"/>
        <w:framePr w:w="950" w:h="454" w:wrap="none" w:vAnchor="text" w:hAnchor="page" w:x="8857" w:y="21"/>
        <w:spacing w:line="240" w:lineRule="auto"/>
      </w:pPr>
      <w:r>
        <w:rPr>
          <w:rStyle w:val="Zkladntext2"/>
        </w:rPr>
        <w:t>664 42 Modříce</w:t>
      </w:r>
    </w:p>
    <w:p w:rsidR="0075356E" w:rsidRDefault="0024382D">
      <w:pPr>
        <w:pStyle w:val="Zkladntext20"/>
        <w:framePr w:w="883" w:h="470" w:wrap="none" w:vAnchor="text" w:hAnchor="page" w:x="10331" w:y="25"/>
        <w:spacing w:line="305" w:lineRule="auto"/>
      </w:pPr>
      <w:proofErr w:type="spellStart"/>
      <w:r>
        <w:rPr>
          <w:rStyle w:val="Zkladntext2"/>
        </w:rPr>
        <w:t>TeL</w:t>
      </w:r>
      <w:proofErr w:type="spellEnd"/>
      <w:r>
        <w:rPr>
          <w:rStyle w:val="Zkladntext2"/>
        </w:rPr>
        <w:t xml:space="preserve">: </w:t>
      </w:r>
      <w:proofErr w:type="spellStart"/>
      <w:r>
        <w:rPr>
          <w:rStyle w:val="Zkladntext2"/>
        </w:rPr>
        <w:t>xxxxx</w:t>
      </w:r>
      <w:proofErr w:type="spellEnd"/>
      <w:r>
        <w:rPr>
          <w:rStyle w:val="Zkladntext2"/>
        </w:rPr>
        <w:t xml:space="preserve"> </w:t>
      </w:r>
      <w:hyperlink r:id="rId9" w:history="1">
        <w:r>
          <w:rPr>
            <w:rStyle w:val="Zkladntext2"/>
            <w:lang w:val="en-US" w:eastAsia="en-US" w:bidi="en-US"/>
          </w:rPr>
          <w:t>www.cpp.cz</w:t>
        </w:r>
      </w:hyperlink>
      <w:r>
        <w:rPr>
          <w:rStyle w:val="Zkladntext2"/>
          <w:lang w:val="en-US" w:eastAsia="en-US" w:bidi="en-US"/>
        </w:rPr>
        <w:t xml:space="preserve"> </w:t>
      </w:r>
      <w:hyperlink r:id="rId10" w:history="1">
        <w:proofErr w:type="spellStart"/>
        <w:r>
          <w:rPr>
            <w:rStyle w:val="Zkladntext2"/>
            <w:lang w:val="en-US" w:eastAsia="en-US" w:bidi="en-US"/>
          </w:rPr>
          <w:t>ixxxxx</w:t>
        </w:r>
        <w:proofErr w:type="spellEnd"/>
      </w:hyperlink>
    </w:p>
    <w:p w:rsidR="0075356E" w:rsidRDefault="0075356E">
      <w:pPr>
        <w:spacing w:after="493" w:line="1" w:lineRule="exact"/>
      </w:pPr>
    </w:p>
    <w:p w:rsidR="0075356E" w:rsidRDefault="0075356E">
      <w:pPr>
        <w:spacing w:line="1" w:lineRule="exact"/>
      </w:pPr>
    </w:p>
    <w:sectPr w:rsidR="0075356E">
      <w:type w:val="continuous"/>
      <w:pgSz w:w="11900" w:h="16840"/>
      <w:pgMar w:top="556" w:right="687" w:bottom="229" w:left="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4382D">
      <w:r>
        <w:separator/>
      </w:r>
    </w:p>
  </w:endnote>
  <w:endnote w:type="continuationSeparator" w:id="0">
    <w:p w:rsidR="00000000" w:rsidRDefault="0024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56E" w:rsidRDefault="0075356E"/>
  </w:footnote>
  <w:footnote w:type="continuationSeparator" w:id="0">
    <w:p w:rsidR="0075356E" w:rsidRDefault="007535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45D0E"/>
    <w:multiLevelType w:val="multilevel"/>
    <w:tmpl w:val="52EEDFC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6E"/>
    <w:rsid w:val="0024382D"/>
    <w:rsid w:val="0075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BADF"/>
  <w15:docId w15:val="{B47E6FA6-48E6-4455-83B3-1E0FFC1E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F3E40"/>
      <w:sz w:val="10"/>
      <w:szCs w:val="10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mallCap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pacing w:after="280"/>
      <w:jc w:val="center"/>
    </w:pPr>
    <w:rPr>
      <w:rFonts w:ascii="Arial" w:eastAsia="Arial" w:hAnsi="Arial" w:cs="Arial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pacing w:after="230"/>
      <w:ind w:left="1070" w:firstLine="270"/>
    </w:pPr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pPr>
      <w:spacing w:after="40" w:line="264" w:lineRule="auto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40" w:line="264" w:lineRule="auto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100"/>
      <w:ind w:left="260" w:hanging="260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71" w:lineRule="auto"/>
    </w:pPr>
    <w:rPr>
      <w:rFonts w:ascii="Arial" w:eastAsia="Arial" w:hAnsi="Arial" w:cs="Arial"/>
      <w:color w:val="3F3E4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cp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subject/>
  <dc:creator>pz16993</dc:creator>
  <cp:keywords/>
  <cp:lastModifiedBy>Veronika Matějková</cp:lastModifiedBy>
  <cp:revision>2</cp:revision>
  <dcterms:created xsi:type="dcterms:W3CDTF">2024-02-08T11:21:00Z</dcterms:created>
  <dcterms:modified xsi:type="dcterms:W3CDTF">2024-02-08T11:34:00Z</dcterms:modified>
</cp:coreProperties>
</file>