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D81979B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E522E8">
        <w:rPr>
          <w:rFonts w:ascii="Arial" w:hAnsi="Arial"/>
          <w:szCs w:val="22"/>
        </w:rPr>
        <w:t>4</w:t>
      </w:r>
    </w:p>
    <w:p w14:paraId="2B871BEE" w14:textId="18E14394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E13385">
        <w:rPr>
          <w:rFonts w:cs="Arial"/>
          <w:sz w:val="22"/>
        </w:rPr>
        <w:t>109</w:t>
      </w:r>
      <w:r w:rsidR="00731267">
        <w:rPr>
          <w:rFonts w:cs="Arial"/>
          <w:sz w:val="22"/>
        </w:rPr>
        <w:t>6</w:t>
      </w:r>
      <w:r w:rsidR="00E13385">
        <w:rPr>
          <w:rFonts w:cs="Arial"/>
          <w:sz w:val="22"/>
        </w:rPr>
        <w:t>-2022-537205 ze dne 24.10.2022</w:t>
      </w:r>
      <w:r w:rsidRPr="00BF554C">
        <w:rPr>
          <w:rFonts w:cs="Arial"/>
          <w:sz w:val="22"/>
        </w:rPr>
        <w:t xml:space="preserve"> </w:t>
      </w:r>
      <w:r w:rsidR="000E5D93" w:rsidRPr="00BF554C">
        <w:rPr>
          <w:rFonts w:cs="Arial"/>
          <w:sz w:val="22"/>
        </w:rPr>
        <w:t>(„</w:t>
      </w:r>
      <w:r w:rsidR="000E5D93">
        <w:rPr>
          <w:rFonts w:cs="Arial"/>
          <w:sz w:val="22"/>
        </w:rPr>
        <w:t>dále</w:t>
      </w:r>
      <w:r w:rsidR="001A6426">
        <w:rPr>
          <w:rFonts w:cs="Arial"/>
          <w:sz w:val="22"/>
        </w:rPr>
        <w:t xml:space="preserve"> jen 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0B3EE980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r w:rsidR="000E5D93" w:rsidRPr="00BF554C">
        <w:rPr>
          <w:rFonts w:ascii="Arial" w:hAnsi="Arial" w:cs="Arial"/>
        </w:rPr>
        <w:t>11 a</w:t>
      </w:r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E13385">
        <w:rPr>
          <w:rFonts w:ascii="Arial" w:hAnsi="Arial" w:cs="Arial"/>
        </w:rPr>
        <w:t>Středočeský kraj a hl. m. Praha</w:t>
      </w:r>
      <w:r w:rsidRPr="00BF554C">
        <w:rPr>
          <w:rFonts w:ascii="Arial" w:hAnsi="Arial" w:cs="Arial"/>
          <w:snapToGrid w:val="0"/>
        </w:rPr>
        <w:t xml:space="preserve">, na adrese </w:t>
      </w:r>
      <w:r w:rsidR="00E13385">
        <w:rPr>
          <w:rFonts w:ascii="Arial" w:hAnsi="Arial" w:cs="Arial"/>
          <w:snapToGrid w:val="0"/>
        </w:rPr>
        <w:t>Nám. Winstona Churchilla 1800/2, 130 00 Praha 3</w:t>
      </w:r>
      <w:r w:rsidRPr="00BF554C">
        <w:rPr>
          <w:rFonts w:ascii="Arial" w:hAnsi="Arial" w:cs="Arial"/>
        </w:rPr>
        <w:t xml:space="preserve"> </w:t>
      </w:r>
    </w:p>
    <w:p w14:paraId="2BB55C1B" w14:textId="6F7A66F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E13385">
        <w:rPr>
          <w:rFonts w:ascii="Arial" w:hAnsi="Arial" w:cs="Arial"/>
        </w:rPr>
        <w:t xml:space="preserve">Ing. Jiří Veselý, ředitel </w:t>
      </w:r>
      <w:r w:rsidRPr="00BF554C">
        <w:rPr>
          <w:rFonts w:ascii="Arial" w:hAnsi="Arial" w:cs="Arial"/>
        </w:rPr>
        <w:t xml:space="preserve">KPÚ </w:t>
      </w:r>
    </w:p>
    <w:p w14:paraId="679B3B2B" w14:textId="31CE380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E13385">
        <w:rPr>
          <w:rFonts w:ascii="Arial" w:hAnsi="Arial" w:cs="Arial"/>
        </w:rPr>
        <w:t xml:space="preserve">Ing. Jiří Veselý, ředitel </w:t>
      </w:r>
      <w:r w:rsidR="00E13385" w:rsidRPr="00BF554C">
        <w:rPr>
          <w:rFonts w:ascii="Arial" w:hAnsi="Arial" w:cs="Arial"/>
        </w:rPr>
        <w:t xml:space="preserve">KPÚ </w:t>
      </w:r>
    </w:p>
    <w:p w14:paraId="4939C5C6" w14:textId="00165CE3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 xml:space="preserve">Ing. </w:t>
      </w:r>
      <w:r w:rsidR="00391E9C">
        <w:rPr>
          <w:rFonts w:ascii="Arial" w:hAnsi="Arial" w:cs="Arial"/>
          <w:snapToGrid w:val="0"/>
        </w:rPr>
        <w:t>Miluše Charvátová</w:t>
      </w:r>
      <w:r w:rsidR="00E13385">
        <w:rPr>
          <w:rFonts w:ascii="Arial" w:hAnsi="Arial" w:cs="Arial"/>
          <w:snapToGrid w:val="0"/>
        </w:rPr>
        <w:t>, Pobočka Kolín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416D767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E13385">
        <w:rPr>
          <w:rFonts w:ascii="Arial" w:hAnsi="Arial" w:cs="Arial"/>
        </w:rPr>
        <w:t>+420 727 957 227</w:t>
      </w:r>
    </w:p>
    <w:p w14:paraId="073F5E87" w14:textId="6FDA86A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m.charvatova1@spucr.cz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1D863F88" w:rsidR="00E0086F" w:rsidRPr="00BF554C" w:rsidRDefault="00E13385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 G. K. spol. </w:t>
      </w:r>
      <w:r w:rsidR="000E5D93">
        <w:rPr>
          <w:rFonts w:ascii="Arial" w:hAnsi="Arial" w:cs="Arial"/>
          <w:b/>
        </w:rPr>
        <w:t>s r.</w:t>
      </w:r>
      <w:r>
        <w:rPr>
          <w:rFonts w:ascii="Arial" w:hAnsi="Arial" w:cs="Arial"/>
          <w:b/>
        </w:rPr>
        <w:t xml:space="preserve"> o. (reprezentant sdružení)</w:t>
      </w:r>
    </w:p>
    <w:p w14:paraId="32BEDF50" w14:textId="10B470A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 xml:space="preserve">se sídlem </w:t>
      </w:r>
      <w:r w:rsidR="00E13385">
        <w:rPr>
          <w:rFonts w:ascii="Arial" w:hAnsi="Arial" w:cs="Arial"/>
          <w:bCs/>
        </w:rPr>
        <w:t>U Elektry 650, 198 00 Praha 9, IČO: 25094459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E13385">
        <w:rPr>
          <w:rFonts w:ascii="Arial" w:hAnsi="Arial" w:cs="Arial"/>
          <w:snapToGrid w:val="0"/>
        </w:rPr>
        <w:t xml:space="preserve">Městského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E13385">
        <w:rPr>
          <w:rFonts w:ascii="Arial" w:hAnsi="Arial" w:cs="Arial"/>
          <w:snapToGrid w:val="0"/>
        </w:rPr>
        <w:t>Praze</w:t>
      </w:r>
      <w:r w:rsidRPr="00BF554C">
        <w:rPr>
          <w:rFonts w:ascii="Arial" w:hAnsi="Arial" w:cs="Arial"/>
          <w:snapToGrid w:val="0"/>
        </w:rPr>
        <w:t xml:space="preserve">, oddíl </w:t>
      </w:r>
      <w:r w:rsidR="00E13385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E13385">
        <w:rPr>
          <w:rFonts w:ascii="Arial" w:hAnsi="Arial" w:cs="Arial"/>
          <w:snapToGrid w:val="0"/>
        </w:rPr>
        <w:t>49143</w:t>
      </w:r>
    </w:p>
    <w:p w14:paraId="5F89DDB9" w14:textId="6B7723D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E13385">
        <w:rPr>
          <w:rFonts w:ascii="Arial" w:hAnsi="Arial" w:cs="Arial"/>
          <w:snapToGrid w:val="0"/>
        </w:rPr>
        <w:t>Milan Nový, jednatel</w:t>
      </w:r>
    </w:p>
    <w:p w14:paraId="470BDDFE" w14:textId="7CA7C6F6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E13385">
        <w:rPr>
          <w:rFonts w:ascii="Arial" w:hAnsi="Arial" w:cs="Arial"/>
          <w:bCs/>
        </w:rPr>
        <w:t>Milan Nový, jednatel</w:t>
      </w:r>
    </w:p>
    <w:p w14:paraId="2D5046AC" w14:textId="45D642DA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2E78EA">
        <w:rPr>
          <w:rFonts w:ascii="Arial" w:hAnsi="Arial" w:cs="Arial"/>
        </w:rPr>
        <w:t>XXXXX</w:t>
      </w:r>
      <w:r w:rsidR="00E13385">
        <w:rPr>
          <w:rFonts w:ascii="Arial" w:hAnsi="Arial" w:cs="Arial"/>
        </w:rPr>
        <w:t xml:space="preserve">, </w:t>
      </w:r>
      <w:r w:rsidR="002E78EA">
        <w:rPr>
          <w:rFonts w:ascii="Arial" w:hAnsi="Arial" w:cs="Arial"/>
        </w:rPr>
        <w:t>XXXXX</w:t>
      </w:r>
    </w:p>
    <w:p w14:paraId="0B0B1B9B" w14:textId="71A34648" w:rsidR="00E13385" w:rsidRPr="00BF554C" w:rsidRDefault="000E5D93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Společně s</w:t>
      </w:r>
      <w:r w:rsidR="00E13385">
        <w:rPr>
          <w:rFonts w:ascii="Arial" w:hAnsi="Arial" w:cs="Arial"/>
        </w:rPr>
        <w:t xml:space="preserve">: Ing. Jindřich Jíra, se sídlem: </w:t>
      </w:r>
      <w:r w:rsidR="002E78EA">
        <w:rPr>
          <w:rFonts w:ascii="Arial" w:hAnsi="Arial" w:cs="Arial"/>
        </w:rPr>
        <w:t>XXXXX</w:t>
      </w:r>
      <w:r w:rsidR="00E13385">
        <w:rPr>
          <w:rFonts w:ascii="Arial" w:hAnsi="Arial" w:cs="Arial"/>
        </w:rPr>
        <w:t>, 395 01 Pacov, IČO: 43820654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07DE48C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2E78EA">
        <w:rPr>
          <w:rFonts w:ascii="Arial" w:hAnsi="Arial" w:cs="Arial"/>
        </w:rPr>
        <w:t>XXXXX</w:t>
      </w:r>
    </w:p>
    <w:p w14:paraId="3A61A83D" w14:textId="5B98B3B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2E78EA">
        <w:rPr>
          <w:rFonts w:ascii="Arial" w:hAnsi="Arial" w:cs="Arial"/>
          <w:snapToGrid w:val="0"/>
        </w:rPr>
        <w:t>XXXXX</w:t>
      </w:r>
    </w:p>
    <w:p w14:paraId="4F80076C" w14:textId="36169D4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jyem6ry</w:t>
      </w:r>
    </w:p>
    <w:p w14:paraId="7DA99D36" w14:textId="57564446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 xml:space="preserve">Komerční banka, </w:t>
      </w:r>
      <w:r w:rsidR="000E5D93">
        <w:rPr>
          <w:rFonts w:ascii="Arial" w:hAnsi="Arial" w:cs="Arial"/>
          <w:snapToGrid w:val="0"/>
        </w:rPr>
        <w:t>a.</w:t>
      </w:r>
      <w:r w:rsidR="00E13385">
        <w:rPr>
          <w:rFonts w:ascii="Arial" w:hAnsi="Arial" w:cs="Arial"/>
          <w:snapToGrid w:val="0"/>
        </w:rPr>
        <w:t>s.</w:t>
      </w:r>
    </w:p>
    <w:p w14:paraId="6F011ECB" w14:textId="3464DA9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E13385">
        <w:rPr>
          <w:rFonts w:ascii="Arial" w:hAnsi="Arial" w:cs="Arial"/>
        </w:rPr>
        <w:t>19-4040960207/0100</w:t>
      </w:r>
    </w:p>
    <w:p w14:paraId="19074D75" w14:textId="4F0C0B32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E13385">
        <w:rPr>
          <w:rFonts w:ascii="Arial" w:hAnsi="Arial" w:cs="Arial"/>
        </w:rPr>
        <w:t>CZ25094459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12F8F1CA" w14:textId="77777777" w:rsidR="00A76C6F" w:rsidRPr="00BF554C" w:rsidRDefault="00A76C6F" w:rsidP="00A76C6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szCs w:val="22"/>
        </w:rPr>
        <w:lastRenderedPageBreak/>
        <w:t>Preambule</w:t>
      </w:r>
    </w:p>
    <w:p w14:paraId="73607D3D" w14:textId="5DC6DA78" w:rsidR="00A76C6F" w:rsidRDefault="00A76C6F" w:rsidP="00A76C6F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1" w:name="_Hlk153371723"/>
      <w:r w:rsidRPr="00BF554C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>4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 w:rsidR="00A96249">
        <w:rPr>
          <w:rFonts w:ascii="Arial" w:hAnsi="Arial" w:cs="Arial"/>
          <w:b w:val="0"/>
          <w:bCs w:val="0"/>
          <w:caps w:val="0"/>
          <w:szCs w:val="22"/>
        </w:rPr>
        <w:t xml:space="preserve">oprava chyb v psaní </w:t>
      </w:r>
      <w:r w:rsidR="000E5D93">
        <w:rPr>
          <w:rFonts w:ascii="Arial" w:hAnsi="Arial" w:cs="Arial"/>
          <w:b w:val="0"/>
          <w:bCs w:val="0"/>
          <w:caps w:val="0"/>
          <w:szCs w:val="22"/>
        </w:rPr>
        <w:t>ve znění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 xml:space="preserve"> č</w:t>
      </w:r>
      <w:r w:rsidR="00981E1D">
        <w:rPr>
          <w:rFonts w:ascii="Arial" w:hAnsi="Arial" w:cs="Arial"/>
          <w:b w:val="0"/>
          <w:bCs w:val="0"/>
          <w:caps w:val="0"/>
          <w:szCs w:val="22"/>
        </w:rPr>
        <w:t>lánků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 xml:space="preserve"> 3.3, 3.4</w:t>
      </w:r>
      <w:r w:rsidR="007C1EF8">
        <w:rPr>
          <w:rFonts w:ascii="Arial" w:hAnsi="Arial" w:cs="Arial"/>
          <w:b w:val="0"/>
          <w:bCs w:val="0"/>
          <w:caps w:val="0"/>
          <w:szCs w:val="22"/>
        </w:rPr>
        <w:t xml:space="preserve">, 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>17.1</w:t>
      </w:r>
      <w:r w:rsidR="007C1EF8">
        <w:rPr>
          <w:rFonts w:ascii="Arial" w:hAnsi="Arial" w:cs="Arial"/>
          <w:b w:val="0"/>
          <w:bCs w:val="0"/>
          <w:caps w:val="0"/>
          <w:szCs w:val="22"/>
        </w:rPr>
        <w:t xml:space="preserve"> a 17:4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 xml:space="preserve"> Smlouvy </w:t>
      </w:r>
      <w:r w:rsidR="00A96249">
        <w:rPr>
          <w:rFonts w:ascii="Arial" w:hAnsi="Arial" w:cs="Arial"/>
          <w:b w:val="0"/>
          <w:bCs w:val="0"/>
          <w:caps w:val="0"/>
          <w:szCs w:val="22"/>
        </w:rPr>
        <w:t>na základě zjištěných chybně nastavených vazeb v křížových odkazech textu smlouvy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>.</w:t>
      </w:r>
    </w:p>
    <w:bookmarkEnd w:id="1"/>
    <w:p w14:paraId="57B18977" w14:textId="77777777" w:rsidR="00A76C6F" w:rsidRPr="00BF554C" w:rsidRDefault="00A76C6F" w:rsidP="00A76C6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50F38142" w14:textId="712894F7" w:rsidR="00A76C6F" w:rsidRDefault="00E522E8" w:rsidP="00A76C6F">
      <w:pPr>
        <w:pStyle w:val="Level2"/>
        <w:spacing w:after="240"/>
        <w:rPr>
          <w:rFonts w:ascii="Arial" w:hAnsi="Arial" w:cs="Arial"/>
          <w:b/>
          <w:bCs/>
          <w:szCs w:val="22"/>
        </w:rPr>
      </w:pPr>
      <w:bookmarkStart w:id="2" w:name="_Hlk153371817"/>
      <w:r>
        <w:rPr>
          <w:rFonts w:ascii="Arial" w:hAnsi="Arial" w:cs="Arial"/>
          <w:b/>
          <w:bCs/>
          <w:szCs w:val="22"/>
        </w:rPr>
        <w:t xml:space="preserve">Znění </w:t>
      </w:r>
      <w:r w:rsidR="00A96249">
        <w:rPr>
          <w:rFonts w:ascii="Arial" w:hAnsi="Arial" w:cs="Arial"/>
          <w:b/>
          <w:bCs/>
          <w:szCs w:val="22"/>
        </w:rPr>
        <w:t xml:space="preserve">čl. </w:t>
      </w:r>
      <w:r w:rsidR="000E5D93">
        <w:rPr>
          <w:rFonts w:ascii="Arial" w:hAnsi="Arial" w:cs="Arial"/>
          <w:b/>
          <w:bCs/>
          <w:szCs w:val="22"/>
        </w:rPr>
        <w:t>3 odst.</w:t>
      </w:r>
      <w:r w:rsidR="00A96249">
        <w:rPr>
          <w:rFonts w:ascii="Arial" w:hAnsi="Arial" w:cs="Arial"/>
          <w:b/>
          <w:bCs/>
          <w:szCs w:val="22"/>
        </w:rPr>
        <w:t xml:space="preserve"> 3.3, odst. </w:t>
      </w:r>
      <w:r w:rsidR="000E5D93">
        <w:rPr>
          <w:rFonts w:ascii="Arial" w:hAnsi="Arial" w:cs="Arial"/>
          <w:b/>
          <w:bCs/>
          <w:szCs w:val="22"/>
        </w:rPr>
        <w:t>3.4. a</w:t>
      </w:r>
      <w:r w:rsidR="00A96249">
        <w:rPr>
          <w:rFonts w:ascii="Arial" w:hAnsi="Arial" w:cs="Arial"/>
          <w:b/>
          <w:bCs/>
          <w:szCs w:val="22"/>
        </w:rPr>
        <w:t xml:space="preserve"> znění č. 17 odst. 17.1, odst. </w:t>
      </w:r>
      <w:r w:rsidR="000E5D93">
        <w:rPr>
          <w:rFonts w:ascii="Arial" w:hAnsi="Arial" w:cs="Arial"/>
          <w:b/>
          <w:bCs/>
          <w:szCs w:val="22"/>
        </w:rPr>
        <w:t>17.4 Smlouvy</w:t>
      </w:r>
      <w:r>
        <w:rPr>
          <w:rFonts w:ascii="Arial" w:hAnsi="Arial" w:cs="Arial"/>
          <w:b/>
          <w:bCs/>
          <w:szCs w:val="22"/>
        </w:rPr>
        <w:t xml:space="preserve"> o dílo se mění</w:t>
      </w:r>
      <w:r w:rsidR="00A76C6F">
        <w:rPr>
          <w:rFonts w:ascii="Arial" w:hAnsi="Arial" w:cs="Arial"/>
          <w:b/>
          <w:bCs/>
          <w:szCs w:val="22"/>
        </w:rPr>
        <w:t xml:space="preserve"> takto:</w:t>
      </w:r>
    </w:p>
    <w:p w14:paraId="75DF12CF" w14:textId="09E19254" w:rsidR="00E522E8" w:rsidRDefault="00E522E8" w:rsidP="004E180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bookmarkStart w:id="3" w:name="_Ref50585481"/>
      <w:bookmarkEnd w:id="0"/>
      <w:r w:rsidRPr="00E522E8">
        <w:rPr>
          <w:rFonts w:ascii="Arial" w:hAnsi="Arial" w:cs="Arial"/>
          <w:b/>
          <w:bCs/>
        </w:rPr>
        <w:t>3.3</w:t>
      </w:r>
      <w:r w:rsidRPr="00E522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522E8">
        <w:rPr>
          <w:rFonts w:ascii="Arial" w:hAnsi="Arial" w:cs="Arial"/>
        </w:rPr>
        <w:t xml:space="preserve">Cenu Díla lze změnit pouze v souladu s čl. 3.2, případně při naplnění podmínek dle čl. 17, v souladu s podmínkami stanovenými v příslušném dodatku ke Smlouvě a dále v případě, že v průběhu plnění této Smlouvy dojde ke změnám sazeb DPH a skutečnostem dle čl. 3.6. </w:t>
      </w:r>
    </w:p>
    <w:p w14:paraId="22AF8C4E" w14:textId="2D6518A8" w:rsidR="00E522E8" w:rsidRDefault="00E522E8" w:rsidP="004E180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E522E8">
        <w:rPr>
          <w:rFonts w:ascii="Arial" w:hAnsi="Arial" w:cs="Arial"/>
          <w:b/>
          <w:bCs/>
        </w:rPr>
        <w:t>3.4</w:t>
      </w:r>
      <w:r w:rsidRPr="00E522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522E8">
        <w:rPr>
          <w:rFonts w:ascii="Arial" w:hAnsi="Arial" w:cs="Arial"/>
        </w:rPr>
        <w:t xml:space="preserve">Cena Díla, s výjimkou upravenou v čl. 3.2, čl. 3.6 a čl. 17.2, jakož i jednotlivé jednotkové položkové ceny (Měrné jednotky), jsou mezi Smluvními stranami výslovně sjednány jako nejvyšší možné a nepřekročitelné. Zhotovitel prohlašuje, že Cena Díla zahrnuje veškeré jeho náklady spojené s plněním Smlouvy, zejména odměnu za poskytnutí oprávnění ve smyslu ustanovení čl. 11 a tisk veškerých mapových podkladů. </w:t>
      </w:r>
    </w:p>
    <w:p w14:paraId="3A4788B3" w14:textId="43A642A9" w:rsidR="004E1804" w:rsidRPr="00E522E8" w:rsidRDefault="00E522E8" w:rsidP="004E180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 w:rsidRPr="00E522E8">
        <w:rPr>
          <w:rFonts w:ascii="Arial" w:hAnsi="Arial" w:cs="Arial"/>
          <w:b/>
          <w:bCs/>
        </w:rPr>
        <w:t>17.1</w:t>
      </w:r>
      <w:r w:rsidRPr="00E522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522E8">
        <w:rPr>
          <w:rFonts w:ascii="Arial" w:hAnsi="Arial" w:cs="Arial"/>
        </w:rPr>
        <w:t>Pokud v průběhu zhotovování Díla dojde k novým skutečnostem, které nepředpokládala a rozumně nemohla předvídat v době uzavření Smlouvy žádná ze Smluvních stran a které mohou mít vliv na Cenu Díla a termíny dokončení uvedené v Položkovém výkazu, zavazují se Zhotovitel i Objednatel na tyto skutečnosti písemně upozornit druhou Smluvní stranu, včetně písemného návrhu řešení v souladu se ZZVZ tak, aby byl naplněn účel této Smlouvy. Jakékoliv změny závazku ze Smlouvy, které nejsou Vyhrazenou změnou ve smyslu této Smlouvy, budou řešeny výhradně postupem a v souladu s § 222 ZZVZ. Ustanovení tohoto čl. 17 se nepoužije pro změnu jednotkových položkových cen (Měrných jednotek) prováděnou dle čl. 3.6.</w:t>
      </w:r>
    </w:p>
    <w:p w14:paraId="65541C22" w14:textId="385FD119" w:rsidR="004E1804" w:rsidRDefault="007C1EF8" w:rsidP="004E1804">
      <w:pPr>
        <w:pStyle w:val="Level2"/>
        <w:numPr>
          <w:ilvl w:val="0"/>
          <w:numId w:val="0"/>
        </w:numPr>
        <w:spacing w:after="240"/>
        <w:rPr>
          <w:rFonts w:ascii="Arial" w:hAnsi="Arial" w:cs="Arial"/>
        </w:rPr>
      </w:pPr>
      <w:r w:rsidRPr="007C1EF8">
        <w:rPr>
          <w:rFonts w:ascii="Arial" w:hAnsi="Arial" w:cs="Arial"/>
          <w:b/>
          <w:bCs/>
        </w:rPr>
        <w:t>17.4</w:t>
      </w:r>
      <w:r w:rsidRPr="007C1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C1EF8">
        <w:rPr>
          <w:rFonts w:ascii="Arial" w:hAnsi="Arial" w:cs="Arial"/>
        </w:rPr>
        <w:t>Celková hodnota plnění dle této Smlouvy realizovaného na základě Vyhrazené změny nad rámec rozsahu Díla nesmí přesáhnout 20 % Ceny Díla bez DPH. Do této hodnoty se nezapočítávají hodnoty změny Ceny Díla bez DPH provedené na základě čl. 3.6.</w:t>
      </w:r>
    </w:p>
    <w:bookmarkEnd w:id="3"/>
    <w:p w14:paraId="4456C511" w14:textId="382ECCB0" w:rsidR="00652F4F" w:rsidRPr="00652F4F" w:rsidRDefault="00652F4F" w:rsidP="00652F4F">
      <w:pPr>
        <w:pStyle w:val="Odstavecseseznamem"/>
        <w:jc w:val="both"/>
        <w:rPr>
          <w:rFonts w:ascii="Arial" w:hAnsi="Arial" w:cs="Arial"/>
        </w:rPr>
      </w:pPr>
      <w:r w:rsidRPr="00652F4F">
        <w:rPr>
          <w:rFonts w:ascii="Arial" w:hAnsi="Arial" w:cs="Arial"/>
          <w:snapToGrid w:val="0"/>
        </w:rPr>
        <w:t xml:space="preserve">Ostatní ustanovení </w:t>
      </w:r>
      <w:r>
        <w:rPr>
          <w:rFonts w:ascii="Arial" w:hAnsi="Arial" w:cs="Arial"/>
          <w:snapToGrid w:val="0"/>
        </w:rPr>
        <w:t xml:space="preserve">čl. 3 a čl. 17 Smlouvy o </w:t>
      </w:r>
      <w:r w:rsidR="000E5D93">
        <w:rPr>
          <w:rFonts w:ascii="Arial" w:hAnsi="Arial" w:cs="Arial"/>
          <w:snapToGrid w:val="0"/>
        </w:rPr>
        <w:t xml:space="preserve">dílo </w:t>
      </w:r>
      <w:r w:rsidR="000E5D93" w:rsidRPr="00652F4F">
        <w:rPr>
          <w:rFonts w:ascii="Arial" w:hAnsi="Arial" w:cs="Arial"/>
          <w:snapToGrid w:val="0"/>
        </w:rPr>
        <w:t>zůstávají</w:t>
      </w:r>
      <w:r w:rsidRPr="00652F4F">
        <w:rPr>
          <w:rFonts w:ascii="Arial" w:hAnsi="Arial" w:cs="Arial"/>
          <w:snapToGrid w:val="0"/>
        </w:rPr>
        <w:t xml:space="preserve"> v platnosti </w:t>
      </w:r>
    </w:p>
    <w:p w14:paraId="1FD47B63" w14:textId="5A5E3D6D" w:rsidR="00652F4F" w:rsidRPr="00652F4F" w:rsidRDefault="00652F4F" w:rsidP="00652F4F">
      <w:pPr>
        <w:pStyle w:val="Odstavecseseznamem"/>
        <w:jc w:val="both"/>
        <w:rPr>
          <w:rFonts w:ascii="Arial" w:hAnsi="Arial" w:cs="Arial"/>
        </w:rPr>
      </w:pPr>
      <w:r w:rsidRPr="00652F4F">
        <w:rPr>
          <w:rFonts w:ascii="Arial" w:hAnsi="Arial" w:cs="Arial"/>
          <w:snapToGrid w:val="0"/>
        </w:rPr>
        <w:t xml:space="preserve">Ostatní ustanovení </w:t>
      </w:r>
      <w:r w:rsidR="000E5D93">
        <w:rPr>
          <w:rFonts w:ascii="Arial" w:hAnsi="Arial" w:cs="Arial"/>
          <w:snapToGrid w:val="0"/>
        </w:rPr>
        <w:t>S</w:t>
      </w:r>
      <w:r w:rsidR="000E5D93" w:rsidRPr="00652F4F">
        <w:rPr>
          <w:rFonts w:ascii="Arial" w:hAnsi="Arial" w:cs="Arial"/>
          <w:snapToGrid w:val="0"/>
        </w:rPr>
        <w:t>mlouvy zůstávají</w:t>
      </w:r>
      <w:r w:rsidRPr="00652F4F">
        <w:rPr>
          <w:rFonts w:ascii="Arial" w:hAnsi="Arial" w:cs="Arial"/>
          <w:snapToGrid w:val="0"/>
        </w:rPr>
        <w:t xml:space="preserve"> v platnosti 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bookmarkEnd w:id="2"/>
    <w:p w14:paraId="74C8DB7E" w14:textId="649E463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7B629E">
        <w:rPr>
          <w:rFonts w:ascii="Arial" w:eastAsia="Times New Roman" w:hAnsi="Arial" w:cs="Arial"/>
          <w:b/>
          <w:lang w:eastAsia="cs-CZ"/>
        </w:rPr>
        <w:t>AREA G. K. spol. s r. o.</w:t>
      </w:r>
    </w:p>
    <w:p w14:paraId="58996297" w14:textId="3C798DF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1A2376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A2376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2C20903A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5416EC">
        <w:rPr>
          <w:rFonts w:ascii="Arial" w:eastAsia="Times New Roman" w:hAnsi="Arial" w:cs="Arial"/>
          <w:bCs/>
          <w:lang w:eastAsia="cs-CZ"/>
        </w:rPr>
        <w:t>9.2.2024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5416EC">
        <w:rPr>
          <w:rFonts w:ascii="Arial" w:eastAsia="Times New Roman" w:hAnsi="Arial" w:cs="Arial"/>
          <w:bCs/>
          <w:lang w:eastAsia="cs-CZ"/>
        </w:rPr>
        <w:t>8.2.2024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24E8EB5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A2376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1A2376">
        <w:rPr>
          <w:rFonts w:ascii="Arial" w:eastAsia="Times New Roman" w:hAnsi="Arial" w:cs="Arial"/>
          <w:bCs/>
          <w:lang w:eastAsia="cs-CZ"/>
        </w:rPr>
        <w:t>Milan Nový</w:t>
      </w:r>
    </w:p>
    <w:p w14:paraId="0273899B" w14:textId="672D2C50" w:rsidR="001A2376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A2376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="001A2376">
        <w:rPr>
          <w:rFonts w:ascii="Arial" w:eastAsia="Times New Roman" w:hAnsi="Arial" w:cs="Arial"/>
          <w:bCs/>
          <w:lang w:eastAsia="cs-CZ"/>
        </w:rPr>
        <w:tab/>
        <w:t>Funkce: jednatel</w:t>
      </w:r>
    </w:p>
    <w:p w14:paraId="302B1564" w14:textId="34D5689F" w:rsidR="002C5371" w:rsidRDefault="001A2376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Středočeský kraj a hl. m. Praha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</w:p>
    <w:p w14:paraId="7A1B7B5E" w14:textId="0B58BCAA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4A6E71" w14:textId="507BD717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4AD66CC" w14:textId="54DD4C5A" w:rsidR="00871002" w:rsidRPr="00ED6435" w:rsidRDefault="00652F4F" w:rsidP="00652F4F">
      <w:pPr>
        <w:rPr>
          <w:rFonts w:ascii="Arial" w:eastAsia="Times New Roman" w:hAnsi="Arial" w:cs="Arial"/>
          <w:bCs/>
          <w:lang w:eastAsia="cs-CZ"/>
        </w:rPr>
      </w:pPr>
      <w:bookmarkStart w:id="4" w:name="_Hlk153371856"/>
      <w:r>
        <w:rPr>
          <w:rFonts w:ascii="Arial" w:hAnsi="Arial" w:cs="Arial"/>
        </w:rPr>
        <w:t>Dodatek vyhotovil a za jeho správnost odpovídá Ing. Jana Zajícová</w:t>
      </w:r>
      <w:bookmarkEnd w:id="4"/>
    </w:p>
    <w:sectPr w:rsidR="00871002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2130190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1A2376">
      <w:rPr>
        <w:szCs w:val="16"/>
      </w:rPr>
      <w:t xml:space="preserve">v k.ú. </w:t>
    </w:r>
    <w:r w:rsidR="000E5D93">
      <w:rPr>
        <w:szCs w:val="16"/>
      </w:rPr>
      <w:t>Bořetice u Kolína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EBDA" w14:textId="155BA4DA" w:rsidR="00564F58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564F58">
      <w:rPr>
        <w:rFonts w:cs="Arial"/>
        <w:szCs w:val="16"/>
        <w:lang w:val="fr-FR" w:eastAsia="cs-CZ"/>
      </w:rPr>
      <w:t>109</w:t>
    </w:r>
    <w:r w:rsidR="000E5D93">
      <w:rPr>
        <w:rFonts w:cs="Arial"/>
        <w:szCs w:val="16"/>
        <w:lang w:val="fr-FR" w:eastAsia="cs-CZ"/>
      </w:rPr>
      <w:t>6</w:t>
    </w:r>
    <w:r w:rsidR="00564F58">
      <w:rPr>
        <w:rFonts w:cs="Arial"/>
        <w:szCs w:val="16"/>
        <w:lang w:val="fr-FR" w:eastAsia="cs-CZ"/>
      </w:rPr>
      <w:t>-2022-537205</w:t>
    </w:r>
    <w:r w:rsidRPr="001D4BED">
      <w:rPr>
        <w:rFonts w:cs="Arial"/>
        <w:szCs w:val="16"/>
        <w:lang w:val="fr-FR" w:eastAsia="cs-CZ"/>
      </w:rPr>
      <w:tab/>
    </w:r>
  </w:p>
  <w:p w14:paraId="55D1E40A" w14:textId="7EA64D46" w:rsidR="00564F58" w:rsidRDefault="00564F5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Pomocná evidence KPÚ : 2</w:t>
    </w:r>
    <w:r w:rsidR="000E5D93">
      <w:rPr>
        <w:rFonts w:cs="Arial"/>
        <w:szCs w:val="16"/>
        <w:lang w:val="fr-FR" w:eastAsia="cs-CZ"/>
      </w:rPr>
      <w:t>0</w:t>
    </w:r>
    <w:r>
      <w:rPr>
        <w:rFonts w:cs="Arial"/>
        <w:szCs w:val="16"/>
        <w:lang w:val="fr-FR" w:eastAsia="cs-CZ"/>
      </w:rPr>
      <w:t>/2022-537100</w:t>
    </w:r>
  </w:p>
  <w:p w14:paraId="5EB20BA7" w14:textId="390D524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1090AD1B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E13385">
      <w:rPr>
        <w:rFonts w:cs="Arial"/>
        <w:szCs w:val="16"/>
        <w:lang w:val="fr-FR" w:eastAsia="cs-CZ"/>
      </w:rPr>
      <w:t xml:space="preserve"> v k.u. </w:t>
    </w:r>
    <w:r w:rsidR="000E5D93">
      <w:rPr>
        <w:rFonts w:cs="Arial"/>
        <w:szCs w:val="16"/>
        <w:lang w:val="fr-FR" w:eastAsia="cs-CZ"/>
      </w:rPr>
      <w:t>Bořetice u Kolína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2E1"/>
    <w:multiLevelType w:val="hybridMultilevel"/>
    <w:tmpl w:val="D0560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947856486">
    <w:abstractNumId w:val="9"/>
  </w:num>
  <w:num w:numId="23" w16cid:durableId="159308108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2B6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5D93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76"/>
    <w:rsid w:val="001A2E31"/>
    <w:rsid w:val="001A37B9"/>
    <w:rsid w:val="001A48F2"/>
    <w:rsid w:val="001A49E4"/>
    <w:rsid w:val="001A4D2A"/>
    <w:rsid w:val="001A6426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C3C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8EA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4A9"/>
    <w:rsid w:val="00367654"/>
    <w:rsid w:val="00367FF8"/>
    <w:rsid w:val="00370109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1E9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F08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A78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1B9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804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7B4"/>
    <w:rsid w:val="0053488D"/>
    <w:rsid w:val="00535AF1"/>
    <w:rsid w:val="0053604B"/>
    <w:rsid w:val="00537A46"/>
    <w:rsid w:val="00537D03"/>
    <w:rsid w:val="00537D34"/>
    <w:rsid w:val="0054016B"/>
    <w:rsid w:val="00540AE4"/>
    <w:rsid w:val="005416EC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F58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E8C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4F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1267"/>
    <w:rsid w:val="007321D5"/>
    <w:rsid w:val="0073239A"/>
    <w:rsid w:val="007351BB"/>
    <w:rsid w:val="007351EC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1C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F15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29E"/>
    <w:rsid w:val="007B6BAF"/>
    <w:rsid w:val="007B7609"/>
    <w:rsid w:val="007B79BA"/>
    <w:rsid w:val="007B7B97"/>
    <w:rsid w:val="007B7C33"/>
    <w:rsid w:val="007C067F"/>
    <w:rsid w:val="007C1EF8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002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891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2F09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77EA3"/>
    <w:rsid w:val="009813DC"/>
    <w:rsid w:val="009816E6"/>
    <w:rsid w:val="00981E1D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C6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249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DA8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4DA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288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38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2E8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4B2D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030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6A3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8E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2E78E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E78EA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purl.org/dc/elements/1.1/"/>
    <ds:schemaRef ds:uri="http://schemas.openxmlformats.org/package/2006/metadata/core-properties"/>
    <ds:schemaRef ds:uri="85f4b5cc-4033-44c7-b405-f5eed34c815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656cff5-c402-4d10-aea1-9f704c23631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17</cp:revision>
  <cp:lastPrinted>2024-01-11T13:41:00Z</cp:lastPrinted>
  <dcterms:created xsi:type="dcterms:W3CDTF">2023-10-30T14:29:00Z</dcterms:created>
  <dcterms:modified xsi:type="dcterms:W3CDTF">2024-02-09T12:46:00Z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