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793F" w14:textId="5541D64E" w:rsidR="004522C5" w:rsidRDefault="00877A64" w:rsidP="00877A64">
      <w:pPr>
        <w:spacing w:after="0" w:line="240" w:lineRule="auto"/>
      </w:pPr>
      <w:r>
        <w:t>Citace.com, s. r. o.</w:t>
      </w:r>
    </w:p>
    <w:p w14:paraId="59C74B78" w14:textId="0E353F59" w:rsidR="00877A64" w:rsidRDefault="00877A64" w:rsidP="00877A64">
      <w:pPr>
        <w:spacing w:after="0" w:line="240" w:lineRule="auto"/>
      </w:pPr>
      <w:r>
        <w:t>IČ</w:t>
      </w:r>
      <w:r w:rsidR="008B19ED">
        <w:t>O</w:t>
      </w:r>
      <w:r>
        <w:t>: 042 22 491</w:t>
      </w:r>
    </w:p>
    <w:p w14:paraId="353DF79E" w14:textId="6D65FB82" w:rsidR="00877A64" w:rsidRDefault="00877A64" w:rsidP="00877A64">
      <w:pPr>
        <w:spacing w:after="0" w:line="240" w:lineRule="auto"/>
      </w:pPr>
      <w:r>
        <w:t>DIČ: CZ04222491</w:t>
      </w:r>
    </w:p>
    <w:p w14:paraId="7C6E94C5" w14:textId="272472FE" w:rsidR="00877A64" w:rsidRDefault="00877A64" w:rsidP="00877A64">
      <w:pPr>
        <w:spacing w:after="0" w:line="240" w:lineRule="auto"/>
      </w:pPr>
      <w:r>
        <w:t>se sídlem: Lidická 700/19, 602 00  Brno-Veveří</w:t>
      </w:r>
    </w:p>
    <w:p w14:paraId="233B8AC6" w14:textId="0C6A27AB" w:rsidR="00877A64" w:rsidRDefault="00877A64" w:rsidP="00877A64">
      <w:pPr>
        <w:spacing w:after="0" w:line="240" w:lineRule="auto"/>
      </w:pPr>
      <w:r>
        <w:t>zastoupená: PhDr. Martinem Krčálem, jednatelem společnosti</w:t>
      </w:r>
    </w:p>
    <w:p w14:paraId="5F808D48" w14:textId="51E612FC" w:rsidR="00877A64" w:rsidRDefault="00877A64" w:rsidP="00877A64">
      <w:pPr>
        <w:spacing w:after="0" w:line="240" w:lineRule="auto"/>
      </w:pPr>
      <w:r>
        <w:t xml:space="preserve">telefon: </w:t>
      </w:r>
      <w:proofErr w:type="spellStart"/>
      <w:r w:rsidR="0087164A">
        <w:t>xxxxxxxxxxxxx</w:t>
      </w:r>
      <w:proofErr w:type="spellEnd"/>
    </w:p>
    <w:p w14:paraId="33E9E324" w14:textId="32235988" w:rsidR="00877A64" w:rsidRDefault="00877A64" w:rsidP="00877A64">
      <w:pPr>
        <w:spacing w:after="0" w:line="240" w:lineRule="auto"/>
      </w:pPr>
      <w:r>
        <w:t xml:space="preserve">email: </w:t>
      </w:r>
      <w:proofErr w:type="spellStart"/>
      <w:r w:rsidR="0087164A">
        <w:t>xxxxxxxxxxxxxxxx</w:t>
      </w:r>
      <w:proofErr w:type="spellEnd"/>
    </w:p>
    <w:p w14:paraId="650E4DA6" w14:textId="50685FD1" w:rsidR="00877A64" w:rsidRDefault="00877A64" w:rsidP="00877A64">
      <w:pPr>
        <w:spacing w:after="0" w:line="240" w:lineRule="auto"/>
      </w:pPr>
      <w:r>
        <w:t xml:space="preserve">číslo účtu: </w:t>
      </w:r>
      <w:proofErr w:type="spellStart"/>
      <w:r w:rsidR="0087164A">
        <w:t>xxxxxxxxxxxxxxx</w:t>
      </w:r>
      <w:proofErr w:type="spellEnd"/>
      <w:r>
        <w:t xml:space="preserve"> (</w:t>
      </w:r>
      <w:proofErr w:type="spellStart"/>
      <w:r>
        <w:t>Fio</w:t>
      </w:r>
      <w:proofErr w:type="spellEnd"/>
      <w:r>
        <w:t xml:space="preserve"> banka)</w:t>
      </w:r>
    </w:p>
    <w:p w14:paraId="2839B017" w14:textId="77777777" w:rsidR="00877A64" w:rsidRDefault="00877A64" w:rsidP="00877A64">
      <w:pPr>
        <w:spacing w:after="0" w:line="240" w:lineRule="auto"/>
      </w:pPr>
    </w:p>
    <w:p w14:paraId="2F3B2541" w14:textId="228CB5AA" w:rsidR="00877A64" w:rsidRDefault="00877A64" w:rsidP="00877A64">
      <w:pPr>
        <w:spacing w:after="0" w:line="240" w:lineRule="auto"/>
      </w:pPr>
      <w:r>
        <w:t xml:space="preserve">(dále také jen </w:t>
      </w:r>
      <w:r w:rsidRPr="00877A64">
        <w:rPr>
          <w:b/>
          <w:bCs/>
        </w:rPr>
        <w:t>„poskytovatel“</w:t>
      </w:r>
      <w:r>
        <w:t>)</w:t>
      </w:r>
    </w:p>
    <w:p w14:paraId="0B220324" w14:textId="32DF4163" w:rsidR="00877A64" w:rsidRDefault="00877A64"/>
    <w:p w14:paraId="26F47D73" w14:textId="4A5BC1A5" w:rsidR="00877A64" w:rsidRDefault="00877A64">
      <w:r>
        <w:t>a</w:t>
      </w:r>
    </w:p>
    <w:p w14:paraId="3D20B0DB" w14:textId="77777777" w:rsidR="00B606ED" w:rsidRDefault="00B606ED"/>
    <w:p w14:paraId="1D43209D" w14:textId="61A1E966" w:rsidR="00877A64" w:rsidRPr="001A0AEB" w:rsidRDefault="008B19ED" w:rsidP="00877A64">
      <w:pPr>
        <w:spacing w:after="0" w:line="240" w:lineRule="auto"/>
        <w:rPr>
          <w:b/>
          <w:bCs/>
        </w:rPr>
      </w:pPr>
      <w:r>
        <w:rPr>
          <w:b/>
          <w:bCs/>
        </w:rPr>
        <w:t>Národní technická knihovna</w:t>
      </w:r>
    </w:p>
    <w:p w14:paraId="3C388113" w14:textId="39FE1FD9" w:rsidR="00877A64" w:rsidRDefault="00877A64" w:rsidP="00877A64">
      <w:pPr>
        <w:spacing w:after="0" w:line="240" w:lineRule="auto"/>
      </w:pPr>
      <w:r>
        <w:t>IČ</w:t>
      </w:r>
      <w:r w:rsidR="008B19ED">
        <w:t>O</w:t>
      </w:r>
      <w:r w:rsidR="00E52DB3">
        <w:t xml:space="preserve">: </w:t>
      </w:r>
      <w:r w:rsidR="008B19ED">
        <w:t>61387142</w:t>
      </w:r>
    </w:p>
    <w:p w14:paraId="7D9C7987" w14:textId="4EFC265C" w:rsidR="00877A64" w:rsidRDefault="00877A64" w:rsidP="00877A64">
      <w:pPr>
        <w:spacing w:after="0" w:line="240" w:lineRule="auto"/>
      </w:pPr>
      <w:r>
        <w:t>DIČ</w:t>
      </w:r>
      <w:r w:rsidR="00E52DB3">
        <w:t>: CZ</w:t>
      </w:r>
      <w:r w:rsidR="008B19ED">
        <w:t>61387142</w:t>
      </w:r>
    </w:p>
    <w:p w14:paraId="2E7070B1" w14:textId="0908C349" w:rsidR="00877A64" w:rsidRDefault="00877A64" w:rsidP="00877A64">
      <w:pPr>
        <w:spacing w:after="0" w:line="240" w:lineRule="auto"/>
      </w:pPr>
      <w:r>
        <w:t>se sídlem:</w:t>
      </w:r>
      <w:r w:rsidR="00E52DB3">
        <w:t xml:space="preserve"> </w:t>
      </w:r>
      <w:r w:rsidR="000718CE">
        <w:t>Technická 2710/6, 160 80 Praha 6 - Dejvice</w:t>
      </w:r>
    </w:p>
    <w:p w14:paraId="535E8BD3" w14:textId="76F0562D" w:rsidR="00877A64" w:rsidRDefault="00877A64" w:rsidP="00877A64">
      <w:pPr>
        <w:spacing w:after="0" w:line="240" w:lineRule="auto"/>
      </w:pPr>
      <w:r>
        <w:t>zastoupená:</w:t>
      </w:r>
      <w:r w:rsidR="00E52DB3">
        <w:t xml:space="preserve"> </w:t>
      </w:r>
      <w:r w:rsidR="000718CE">
        <w:t>Ing. Martinem Svobodou, ředitel NTK</w:t>
      </w:r>
    </w:p>
    <w:p w14:paraId="5B0426EF" w14:textId="5D2AACDE" w:rsidR="000718CE" w:rsidRPr="00854BD6" w:rsidRDefault="000718CE" w:rsidP="00877A64">
      <w:pPr>
        <w:spacing w:after="0" w:line="240" w:lineRule="auto"/>
      </w:pPr>
      <w:r w:rsidRPr="00854BD6">
        <w:t>kontaktní osoba:</w:t>
      </w:r>
      <w:r w:rsidR="00854BD6" w:rsidRPr="00854BD6">
        <w:t xml:space="preserve"> </w:t>
      </w:r>
      <w:proofErr w:type="spellStart"/>
      <w:r w:rsidR="0087164A">
        <w:t>xxxxxxxxxxxxx</w:t>
      </w:r>
      <w:proofErr w:type="spellEnd"/>
    </w:p>
    <w:p w14:paraId="6E48DCFF" w14:textId="02BBCF5A" w:rsidR="00877A64" w:rsidRPr="00854BD6" w:rsidRDefault="00877A64" w:rsidP="00877A64">
      <w:pPr>
        <w:spacing w:after="0" w:line="240" w:lineRule="auto"/>
      </w:pPr>
      <w:r w:rsidRPr="00854BD6">
        <w:t>telefon:</w:t>
      </w:r>
      <w:r w:rsidR="00854BD6" w:rsidRPr="00854BD6">
        <w:t xml:space="preserve"> </w:t>
      </w:r>
      <w:proofErr w:type="spellStart"/>
      <w:r w:rsidR="0087164A">
        <w:t>xxxxxxxxxxx</w:t>
      </w:r>
      <w:proofErr w:type="spellEnd"/>
    </w:p>
    <w:p w14:paraId="5C92F34F" w14:textId="1BC09972" w:rsidR="00877A64" w:rsidRDefault="00877A64" w:rsidP="00877A64">
      <w:pPr>
        <w:spacing w:after="0" w:line="240" w:lineRule="auto"/>
      </w:pPr>
      <w:r w:rsidRPr="00854BD6">
        <w:t>email:</w:t>
      </w:r>
      <w:r w:rsidR="0087164A">
        <w:t>xxxxxxxxxxxxxxxxxxxxx</w:t>
      </w:r>
      <w:bookmarkStart w:id="0" w:name="_GoBack"/>
      <w:bookmarkEnd w:id="0"/>
    </w:p>
    <w:p w14:paraId="43BADF19" w14:textId="77777777" w:rsidR="00877A64" w:rsidRDefault="00877A64" w:rsidP="00877A64">
      <w:pPr>
        <w:spacing w:after="0" w:line="240" w:lineRule="auto"/>
      </w:pPr>
    </w:p>
    <w:p w14:paraId="781396BA" w14:textId="730DAA14" w:rsidR="00877A64" w:rsidRDefault="00877A64">
      <w:r>
        <w:t xml:space="preserve">(dále také jen </w:t>
      </w:r>
      <w:r w:rsidRPr="00877A64">
        <w:rPr>
          <w:b/>
          <w:bCs/>
        </w:rPr>
        <w:t>„nabyvatel“</w:t>
      </w:r>
      <w:r>
        <w:t>)</w:t>
      </w:r>
    </w:p>
    <w:p w14:paraId="35A20383" w14:textId="03A5CE77" w:rsidR="000718CE" w:rsidRPr="000718CE" w:rsidRDefault="000718CE">
      <w:r>
        <w:t xml:space="preserve">(poskytovatel a nabyvatel společně </w:t>
      </w:r>
      <w:r w:rsidRPr="000718CE">
        <w:rPr>
          <w:b/>
          <w:bCs/>
        </w:rPr>
        <w:t>„smluvní strany“</w:t>
      </w:r>
      <w:r>
        <w:t xml:space="preserve"> a každý z nich samostatně </w:t>
      </w:r>
      <w:r>
        <w:rPr>
          <w:b/>
          <w:bCs/>
        </w:rPr>
        <w:t>„smluvní strana“</w:t>
      </w:r>
      <w:r>
        <w:t>)</w:t>
      </w:r>
    </w:p>
    <w:p w14:paraId="6E42C5F6" w14:textId="12B16296" w:rsidR="00877A64" w:rsidRDefault="00877A64"/>
    <w:p w14:paraId="3A1FBD7B" w14:textId="7BDA39A7" w:rsidR="00877A64" w:rsidRDefault="00877A64">
      <w:r>
        <w:t>uzavírají</w:t>
      </w:r>
    </w:p>
    <w:p w14:paraId="3772527B" w14:textId="79E87984" w:rsidR="00877A64" w:rsidRDefault="00877A64" w:rsidP="00877A64">
      <w:pPr>
        <w:jc w:val="center"/>
        <w:rPr>
          <w:b/>
          <w:bCs/>
        </w:rPr>
      </w:pPr>
      <w:r w:rsidRPr="00877A64">
        <w:rPr>
          <w:b/>
          <w:bCs/>
        </w:rPr>
        <w:t>Smlouvu o poskytnutí licence k </w:t>
      </w:r>
      <w:proofErr w:type="gramStart"/>
      <w:r w:rsidRPr="00877A64">
        <w:rPr>
          <w:b/>
          <w:bCs/>
        </w:rPr>
        <w:t>Citace</w:t>
      </w:r>
      <w:proofErr w:type="gramEnd"/>
      <w:r w:rsidRPr="00877A64">
        <w:rPr>
          <w:b/>
          <w:bCs/>
        </w:rPr>
        <w:t xml:space="preserve"> PRO Plus</w:t>
      </w:r>
    </w:p>
    <w:p w14:paraId="668AC0AD" w14:textId="445D3FF1" w:rsidR="00877A64" w:rsidRDefault="00877A64" w:rsidP="00877A64">
      <w:pPr>
        <w:jc w:val="center"/>
      </w:pPr>
      <w:r>
        <w:t xml:space="preserve">(dále také jen </w:t>
      </w:r>
      <w:r w:rsidRPr="000718CE">
        <w:rPr>
          <w:b/>
          <w:bCs/>
        </w:rPr>
        <w:t>„smlouva“</w:t>
      </w:r>
      <w:r>
        <w:t>)</w:t>
      </w:r>
    </w:p>
    <w:p w14:paraId="486ACC3A" w14:textId="4429B871" w:rsidR="00877A64" w:rsidRDefault="00877A64" w:rsidP="00877A64">
      <w:pPr>
        <w:jc w:val="center"/>
      </w:pPr>
    </w:p>
    <w:p w14:paraId="0F95AC0F" w14:textId="799650FF" w:rsidR="00877A64" w:rsidRPr="00B606ED" w:rsidRDefault="00877A64" w:rsidP="00B606ED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B606ED">
        <w:rPr>
          <w:b/>
          <w:bCs/>
          <w:sz w:val="24"/>
          <w:szCs w:val="24"/>
        </w:rPr>
        <w:t>Úvodní ustanovení</w:t>
      </w:r>
    </w:p>
    <w:p w14:paraId="16AE3156" w14:textId="33A77CE5" w:rsidR="00877A64" w:rsidRDefault="00877A64" w:rsidP="00877A64">
      <w:pPr>
        <w:pStyle w:val="Odstavecseseznamem"/>
        <w:jc w:val="both"/>
      </w:pPr>
    </w:p>
    <w:p w14:paraId="3992ACF4" w14:textId="5305BE0A" w:rsidR="00B606ED" w:rsidRDefault="00877A64" w:rsidP="002751BB">
      <w:pPr>
        <w:pStyle w:val="Odstavecseseznamem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>
        <w:t xml:space="preserve">Poskytovatel je oprávněn poskytnout nabyvateli licenci </w:t>
      </w:r>
      <w:r w:rsidR="00E9687C">
        <w:t>k</w:t>
      </w:r>
      <w:r>
        <w:t> software Citace PRO Plus</w:t>
      </w:r>
      <w:r w:rsidR="000718CE">
        <w:t>, citační manažer</w:t>
      </w:r>
      <w:r>
        <w:t xml:space="preserve"> (dále také jen </w:t>
      </w:r>
      <w:r w:rsidRPr="002751BB">
        <w:rPr>
          <w:b/>
          <w:bCs/>
        </w:rPr>
        <w:t>„software“</w:t>
      </w:r>
      <w:r>
        <w:t>) za podmínek stanovených touto smlouvou.</w:t>
      </w:r>
    </w:p>
    <w:p w14:paraId="7E785432" w14:textId="77777777" w:rsidR="002751BB" w:rsidRDefault="002751BB" w:rsidP="002751BB">
      <w:pPr>
        <w:pStyle w:val="Odstavecseseznamem"/>
        <w:tabs>
          <w:tab w:val="left" w:pos="426"/>
        </w:tabs>
        <w:spacing w:after="0" w:line="240" w:lineRule="auto"/>
        <w:ind w:left="360"/>
        <w:jc w:val="both"/>
      </w:pPr>
    </w:p>
    <w:p w14:paraId="592391FF" w14:textId="23FC7081" w:rsidR="00A84B69" w:rsidRDefault="002751BB" w:rsidP="002751BB">
      <w:pPr>
        <w:spacing w:after="0" w:line="240" w:lineRule="auto"/>
        <w:jc w:val="both"/>
      </w:pPr>
      <w:r>
        <w:t xml:space="preserve">1.2 </w:t>
      </w:r>
      <w:r w:rsidR="00317F05">
        <w:t>Software je provozován výhradně na serveru poskytovatele a nabyvateli je zpřístupněn z</w:t>
      </w:r>
      <w:r w:rsidR="00101291">
        <w:t xml:space="preserve"> webové </w:t>
      </w:r>
      <w:r w:rsidR="00317F05">
        <w:t>adresy http://www.citacepro.com.</w:t>
      </w:r>
    </w:p>
    <w:p w14:paraId="5504F053" w14:textId="77777777" w:rsidR="002751BB" w:rsidRDefault="002751BB" w:rsidP="002751BB">
      <w:pPr>
        <w:spacing w:after="0" w:line="240" w:lineRule="auto"/>
        <w:jc w:val="both"/>
      </w:pPr>
    </w:p>
    <w:p w14:paraId="175EA38C" w14:textId="62496300" w:rsidR="002751BB" w:rsidRDefault="002751BB" w:rsidP="00A67851">
      <w:pPr>
        <w:jc w:val="both"/>
      </w:pPr>
      <w:r>
        <w:t xml:space="preserve">1.3 </w:t>
      </w:r>
      <w:r w:rsidR="00E9687C">
        <w:t>Poskytovatel poskytuje smlouvou nabyvateli nevýhradní licenci k výkonu práva užít software</w:t>
      </w:r>
      <w:r w:rsidR="00101291">
        <w:t xml:space="preserve"> po dobu trvání smlouvy</w:t>
      </w:r>
      <w:r w:rsidR="00E9687C">
        <w:t xml:space="preserve"> za podmínek stanovených </w:t>
      </w:r>
      <w:r w:rsidR="00317F05">
        <w:t xml:space="preserve">touto </w:t>
      </w:r>
      <w:r w:rsidR="00E9687C">
        <w:t>smlouvou</w:t>
      </w:r>
      <w:r w:rsidR="00101291">
        <w:t xml:space="preserve"> (dále také jen </w:t>
      </w:r>
      <w:r w:rsidR="00101291" w:rsidRPr="00101291">
        <w:rPr>
          <w:b/>
          <w:bCs/>
        </w:rPr>
        <w:t>„licence“</w:t>
      </w:r>
      <w:r w:rsidR="00101291">
        <w:t>)</w:t>
      </w:r>
      <w:r w:rsidR="00E9687C">
        <w:t>. Software slouží pro vytváření a správu citací</w:t>
      </w:r>
      <w:r w:rsidR="00317F05">
        <w:t xml:space="preserve"> uživatele</w:t>
      </w:r>
      <w:r w:rsidR="00E9687C">
        <w:t>. Mimo to software umožňuje doplňovat k citacím poznámky, anotace a další obsah, nahrávat soubory a exportovat záznamy.</w:t>
      </w:r>
      <w:r w:rsidR="00A67851">
        <w:t xml:space="preserve"> V rámci licence bude nabyvateli zdarma zprovozněna služba Citace v katalogu.</w:t>
      </w:r>
    </w:p>
    <w:p w14:paraId="112C63FE" w14:textId="3467EC30" w:rsidR="00A67851" w:rsidRDefault="002751BB" w:rsidP="00CE3102">
      <w:r>
        <w:t xml:space="preserve">1.4 </w:t>
      </w:r>
      <w:r w:rsidR="00E9687C">
        <w:t>Nabyvatel není povinen licenci využít.</w:t>
      </w:r>
    </w:p>
    <w:p w14:paraId="5E543AC6" w14:textId="02086CFD" w:rsidR="00101291" w:rsidRPr="00CE3102" w:rsidRDefault="00101291" w:rsidP="00CE3102">
      <w:r>
        <w:lastRenderedPageBreak/>
        <w:t>1.5 K užívání software poskytovatel poskytne nabyvateli přístupové údaje nebo umožní registraci na webové adrese http://www.citacepro.com.</w:t>
      </w:r>
    </w:p>
    <w:p w14:paraId="3FD7FB5D" w14:textId="69F71579" w:rsidR="002751BB" w:rsidRDefault="00A84B69" w:rsidP="00DA67BA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bCs/>
          <w:sz w:val="24"/>
          <w:szCs w:val="24"/>
        </w:rPr>
      </w:pPr>
      <w:r w:rsidRPr="002751BB">
        <w:rPr>
          <w:rFonts w:cstheme="minorHAnsi"/>
          <w:b/>
          <w:bCs/>
          <w:sz w:val="24"/>
          <w:szCs w:val="24"/>
        </w:rPr>
        <w:t>Podmínky užití software</w:t>
      </w:r>
    </w:p>
    <w:p w14:paraId="34D6C86C" w14:textId="2ED3B977" w:rsidR="00317F05" w:rsidRDefault="00317F05" w:rsidP="00317F05">
      <w:pPr>
        <w:pStyle w:val="Odstavecseseznamem"/>
        <w:rPr>
          <w:rFonts w:cstheme="minorHAnsi"/>
          <w:b/>
          <w:bCs/>
          <w:sz w:val="24"/>
          <w:szCs w:val="24"/>
        </w:rPr>
      </w:pPr>
    </w:p>
    <w:p w14:paraId="7C23AD8A" w14:textId="5A3FE8D8" w:rsidR="00A84B69" w:rsidRPr="00101291" w:rsidRDefault="00317F05" w:rsidP="00101291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2.1 Nabyvatel </w:t>
      </w:r>
      <w:r w:rsidR="00101291">
        <w:rPr>
          <w:rFonts w:cstheme="minorHAnsi"/>
        </w:rPr>
        <w:t>je oprávněn užít software pouze k účelu vyplývajícímu z této smlouvy a v souladu s technickým určením software. Nabyvatel není oprávněn užít software v rozporu s touto smlouvou nebo způsobem, který by porušoval platné zákony České republiky.</w:t>
      </w:r>
    </w:p>
    <w:p w14:paraId="480BDEA0" w14:textId="77777777" w:rsidR="002751BB" w:rsidRDefault="002751BB" w:rsidP="002751BB">
      <w:pPr>
        <w:pStyle w:val="Odstavecseseznamem"/>
        <w:spacing w:after="0" w:line="240" w:lineRule="auto"/>
        <w:ind w:left="-11"/>
        <w:contextualSpacing w:val="0"/>
        <w:jc w:val="both"/>
        <w:rPr>
          <w:rFonts w:cstheme="minorHAnsi"/>
        </w:rPr>
      </w:pPr>
    </w:p>
    <w:p w14:paraId="74780D99" w14:textId="52B2CF39" w:rsidR="00A84B69" w:rsidRDefault="00A84B69" w:rsidP="002751BB">
      <w:pPr>
        <w:pStyle w:val="Odstavecseseznamem"/>
        <w:spacing w:after="0" w:line="240" w:lineRule="auto"/>
        <w:ind w:left="-11"/>
        <w:contextualSpacing w:val="0"/>
        <w:jc w:val="both"/>
        <w:rPr>
          <w:rFonts w:cstheme="minorHAnsi"/>
        </w:rPr>
      </w:pPr>
      <w:r>
        <w:rPr>
          <w:rFonts w:cstheme="minorHAnsi"/>
        </w:rPr>
        <w:t>2.</w:t>
      </w:r>
      <w:r w:rsidR="00101291">
        <w:rPr>
          <w:rFonts w:cstheme="minorHAnsi"/>
        </w:rPr>
        <w:t>2</w:t>
      </w:r>
      <w:r>
        <w:rPr>
          <w:rFonts w:cstheme="minorHAnsi"/>
        </w:rPr>
        <w:t xml:space="preserve"> Nabyvatel nesmí při užívání software používat mechanismy, nástroje, programové vybavení nebo postupy, které mají nebo by mohly mít</w:t>
      </w:r>
      <w:r w:rsidR="009218A8">
        <w:rPr>
          <w:rFonts w:cstheme="minorHAnsi"/>
        </w:rPr>
        <w:t xml:space="preserve"> negativní vliv na provoz software.</w:t>
      </w:r>
    </w:p>
    <w:p w14:paraId="142CFCE6" w14:textId="77777777" w:rsidR="00101291" w:rsidRDefault="00101291" w:rsidP="00101291">
      <w:pPr>
        <w:spacing w:after="0" w:line="240" w:lineRule="auto"/>
        <w:jc w:val="both"/>
        <w:rPr>
          <w:rFonts w:cstheme="minorHAnsi"/>
        </w:rPr>
      </w:pPr>
    </w:p>
    <w:p w14:paraId="3990A875" w14:textId="1EC25DF9" w:rsidR="009218A8" w:rsidRPr="00101291" w:rsidRDefault="009218A8" w:rsidP="00101291">
      <w:pPr>
        <w:spacing w:after="0" w:line="240" w:lineRule="auto"/>
        <w:jc w:val="both"/>
        <w:rPr>
          <w:rFonts w:cstheme="minorHAnsi"/>
        </w:rPr>
      </w:pPr>
      <w:r w:rsidRPr="00101291">
        <w:rPr>
          <w:rFonts w:cstheme="minorHAnsi"/>
        </w:rPr>
        <w:t>2.</w:t>
      </w:r>
      <w:r w:rsidR="006D39CD">
        <w:rPr>
          <w:rFonts w:cstheme="minorHAnsi"/>
        </w:rPr>
        <w:t>3</w:t>
      </w:r>
      <w:r w:rsidRPr="00101291">
        <w:rPr>
          <w:rFonts w:cstheme="minorHAnsi"/>
        </w:rPr>
        <w:t xml:space="preserve"> V případě, že v souvislosti s uložením dat nabyvatele a </w:t>
      </w:r>
      <w:r w:rsidR="00101291" w:rsidRPr="00101291">
        <w:rPr>
          <w:rFonts w:cstheme="minorHAnsi"/>
        </w:rPr>
        <w:t>uživatelů software</w:t>
      </w:r>
      <w:r w:rsidRPr="00101291">
        <w:rPr>
          <w:rFonts w:cstheme="minorHAnsi"/>
        </w:rPr>
        <w:t xml:space="preserve"> bude vůči poskytovateli uplatňovat práva jakákoli třetí osoba, je poskytovatel oprávněn neprodleně odstranit tato data ze software</w:t>
      </w:r>
      <w:r w:rsidR="00101291">
        <w:rPr>
          <w:rFonts w:cstheme="minorHAnsi"/>
        </w:rPr>
        <w:t xml:space="preserve"> a povinen nabyvatele o odstranění neprodleně informovat.</w:t>
      </w:r>
    </w:p>
    <w:p w14:paraId="63559ED5" w14:textId="77777777" w:rsidR="002751BB" w:rsidRDefault="002751BB" w:rsidP="002751BB">
      <w:pPr>
        <w:pStyle w:val="Odstavecseseznamem"/>
        <w:spacing w:after="0" w:line="240" w:lineRule="auto"/>
        <w:ind w:left="-11"/>
        <w:contextualSpacing w:val="0"/>
        <w:jc w:val="both"/>
        <w:rPr>
          <w:rFonts w:cstheme="minorHAnsi"/>
        </w:rPr>
      </w:pPr>
    </w:p>
    <w:p w14:paraId="7A58DAA3" w14:textId="7B8D847A" w:rsidR="009218A8" w:rsidRDefault="009218A8" w:rsidP="002751BB">
      <w:pPr>
        <w:pStyle w:val="Odstavecseseznamem"/>
        <w:spacing w:after="0" w:line="240" w:lineRule="auto"/>
        <w:ind w:left="-11"/>
        <w:contextualSpacing w:val="0"/>
        <w:jc w:val="both"/>
        <w:rPr>
          <w:rFonts w:cstheme="minorHAnsi"/>
        </w:rPr>
      </w:pPr>
      <w:r>
        <w:rPr>
          <w:rFonts w:cstheme="minorHAnsi"/>
        </w:rPr>
        <w:t>2.</w:t>
      </w:r>
      <w:r w:rsidR="006D39CD">
        <w:rPr>
          <w:rFonts w:cstheme="minorHAnsi"/>
        </w:rPr>
        <w:t>4</w:t>
      </w:r>
      <w:r>
        <w:rPr>
          <w:rFonts w:cstheme="minorHAnsi"/>
        </w:rPr>
        <w:t xml:space="preserve"> V případě, že v souvislosti s</w:t>
      </w:r>
      <w:r w:rsidR="00101291">
        <w:rPr>
          <w:rFonts w:cstheme="minorHAnsi"/>
        </w:rPr>
        <w:t xml:space="preserve"> užíváním software </w:t>
      </w:r>
      <w:r>
        <w:rPr>
          <w:rFonts w:cstheme="minorHAnsi"/>
        </w:rPr>
        <w:t xml:space="preserve">bude vůči </w:t>
      </w:r>
      <w:r w:rsidR="006C756C">
        <w:rPr>
          <w:rFonts w:cstheme="minorHAnsi"/>
        </w:rPr>
        <w:t>nabyv</w:t>
      </w:r>
      <w:r>
        <w:rPr>
          <w:rFonts w:cstheme="minorHAnsi"/>
        </w:rPr>
        <w:t xml:space="preserve">ateli uplatňovat práva jakákoli třetí osoba, zavazuje se nabyvatel </w:t>
      </w:r>
      <w:r w:rsidR="00101291">
        <w:rPr>
          <w:rFonts w:cstheme="minorHAnsi"/>
        </w:rPr>
        <w:t>o této skutečnosti neprodleně informovat poskytovatele a poskytovatel se zavazuje přijmout taková opatření, aby nabyvatel byl oprávněn nerušeně užívat</w:t>
      </w:r>
      <w:r w:rsidR="003F1B44">
        <w:rPr>
          <w:rFonts w:cstheme="minorHAnsi"/>
        </w:rPr>
        <w:t xml:space="preserve"> software bez nároku na úplatu nad rámec sjednaný v této smlouvě. Dohodnou-li se tak smluvní strany, </w:t>
      </w:r>
      <w:r>
        <w:rPr>
          <w:rFonts w:cstheme="minorHAnsi"/>
        </w:rPr>
        <w:t>před</w:t>
      </w:r>
      <w:r w:rsidR="003F1B44">
        <w:rPr>
          <w:rFonts w:cstheme="minorHAnsi"/>
        </w:rPr>
        <w:t>á nabyvatel</w:t>
      </w:r>
      <w:r>
        <w:rPr>
          <w:rFonts w:cstheme="minorHAnsi"/>
        </w:rPr>
        <w:t xml:space="preserve"> poskytovateli bez zbytečného odkladu dokumenty a podklady, které má nabyvatel v držení a které poskytovatel potřebuje k vedení sporu s touto třetí osobou.</w:t>
      </w:r>
    </w:p>
    <w:p w14:paraId="29C21E39" w14:textId="170E31D3" w:rsidR="009218A8" w:rsidRDefault="009218A8" w:rsidP="00A84B69">
      <w:pPr>
        <w:pStyle w:val="Odstavecseseznamem"/>
        <w:jc w:val="both"/>
        <w:rPr>
          <w:rFonts w:cstheme="minorHAnsi"/>
        </w:rPr>
      </w:pPr>
    </w:p>
    <w:p w14:paraId="45BBE40B" w14:textId="54285B67" w:rsidR="00B7539E" w:rsidRDefault="00B7539E" w:rsidP="009218A8">
      <w:pPr>
        <w:pStyle w:val="Odstavecseseznamem"/>
        <w:jc w:val="both"/>
        <w:rPr>
          <w:rFonts w:cstheme="minorHAnsi"/>
        </w:rPr>
      </w:pPr>
    </w:p>
    <w:p w14:paraId="2B475D5B" w14:textId="750B911B" w:rsidR="00B7539E" w:rsidRDefault="00B7539E" w:rsidP="002751BB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bCs/>
          <w:sz w:val="24"/>
          <w:szCs w:val="24"/>
        </w:rPr>
      </w:pPr>
      <w:r w:rsidRPr="002751BB">
        <w:rPr>
          <w:rFonts w:cstheme="minorHAnsi"/>
          <w:b/>
          <w:bCs/>
          <w:sz w:val="24"/>
          <w:szCs w:val="24"/>
        </w:rPr>
        <w:t>Odměna za užití software a platební podmínky</w:t>
      </w:r>
    </w:p>
    <w:p w14:paraId="57CABD95" w14:textId="77777777" w:rsidR="00470ABD" w:rsidRPr="002751BB" w:rsidRDefault="00470ABD" w:rsidP="00470ABD">
      <w:pPr>
        <w:pStyle w:val="Odstavecseseznamem"/>
        <w:rPr>
          <w:rFonts w:cstheme="minorHAnsi"/>
          <w:b/>
          <w:bCs/>
          <w:sz w:val="24"/>
          <w:szCs w:val="24"/>
        </w:rPr>
      </w:pPr>
    </w:p>
    <w:p w14:paraId="06D54F8F" w14:textId="3D01A2D2" w:rsidR="00B7539E" w:rsidRDefault="00DA67BA" w:rsidP="00470ABD">
      <w:pPr>
        <w:pStyle w:val="Odstavecseseznamem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3.</w:t>
      </w:r>
      <w:r w:rsidR="00B7539E">
        <w:rPr>
          <w:rFonts w:cstheme="minorHAnsi"/>
        </w:rPr>
        <w:t>1 Odměna za užití software není sjednána v závislosti na výnosech z využití licence</w:t>
      </w:r>
      <w:r w:rsidR="003F1B44">
        <w:rPr>
          <w:rFonts w:cstheme="minorHAnsi"/>
        </w:rPr>
        <w:t>. Nabyvatel je povinen za poskytnutí licence poskytovateli zaplatit odměnu ve výši</w:t>
      </w:r>
      <w:r w:rsidR="00B7539E">
        <w:rPr>
          <w:rFonts w:cstheme="minorHAnsi"/>
        </w:rPr>
        <w:t xml:space="preserve"> </w:t>
      </w:r>
      <w:r w:rsidR="008772B4">
        <w:rPr>
          <w:rFonts w:cstheme="minorHAnsi"/>
          <w:b/>
          <w:bCs/>
        </w:rPr>
        <w:t>219</w:t>
      </w:r>
      <w:r w:rsidR="003F1B44">
        <w:rPr>
          <w:rFonts w:cstheme="minorHAnsi"/>
          <w:b/>
          <w:bCs/>
        </w:rPr>
        <w:t> </w:t>
      </w:r>
      <w:r w:rsidR="003F1B44" w:rsidRPr="003F1B44">
        <w:rPr>
          <w:rFonts w:cstheme="minorHAnsi"/>
          <w:b/>
          <w:bCs/>
        </w:rPr>
        <w:t>000</w:t>
      </w:r>
      <w:r w:rsidR="003F1B44">
        <w:rPr>
          <w:rFonts w:cstheme="minorHAnsi"/>
          <w:b/>
          <w:bCs/>
        </w:rPr>
        <w:t xml:space="preserve"> Kč</w:t>
      </w:r>
      <w:r w:rsidR="003F1B44">
        <w:rPr>
          <w:rFonts w:cstheme="minorHAnsi"/>
        </w:rPr>
        <w:t xml:space="preserve"> (</w:t>
      </w:r>
      <w:r w:rsidR="008772B4">
        <w:rPr>
          <w:rFonts w:cstheme="minorHAnsi"/>
        </w:rPr>
        <w:t>dvě stě devatenáct</w:t>
      </w:r>
      <w:r w:rsidR="003F1B44">
        <w:rPr>
          <w:rFonts w:cstheme="minorHAnsi"/>
        </w:rPr>
        <w:t xml:space="preserve"> tisíc korun českých) </w:t>
      </w:r>
      <w:r w:rsidR="003F1B44">
        <w:rPr>
          <w:rFonts w:cstheme="minorHAnsi"/>
          <w:b/>
          <w:bCs/>
        </w:rPr>
        <w:t>bez DPH</w:t>
      </w:r>
      <w:r w:rsidR="003F1B44">
        <w:rPr>
          <w:rFonts w:cstheme="minorHAnsi"/>
        </w:rPr>
        <w:t xml:space="preserve"> za celou dobu trvání smlouvy (dále také jen </w:t>
      </w:r>
      <w:r w:rsidR="003F1B44" w:rsidRPr="003F1B44">
        <w:rPr>
          <w:rFonts w:cstheme="minorHAnsi"/>
          <w:b/>
          <w:bCs/>
        </w:rPr>
        <w:t>„odměna“</w:t>
      </w:r>
      <w:r w:rsidR="003F1B44" w:rsidRPr="003F1B44">
        <w:rPr>
          <w:rFonts w:cstheme="minorHAnsi"/>
        </w:rPr>
        <w:t>)</w:t>
      </w:r>
      <w:r w:rsidR="00B7539E">
        <w:rPr>
          <w:rFonts w:cstheme="minorHAnsi"/>
        </w:rPr>
        <w:t>.</w:t>
      </w:r>
      <w:r w:rsidR="003F1B44">
        <w:rPr>
          <w:rFonts w:cstheme="minorHAnsi"/>
        </w:rPr>
        <w:t xml:space="preserve"> Odměna se dále dělí dle tabulky níže:</w:t>
      </w:r>
    </w:p>
    <w:p w14:paraId="35B69D38" w14:textId="39BA5040" w:rsidR="00B7539E" w:rsidRDefault="00B7539E" w:rsidP="00B7539E">
      <w:pPr>
        <w:pStyle w:val="Odstavecseseznamem"/>
        <w:jc w:val="both"/>
        <w:rPr>
          <w:rFonts w:cstheme="minorHAnsi"/>
        </w:rPr>
      </w:pPr>
    </w:p>
    <w:tbl>
      <w:tblPr>
        <w:tblStyle w:val="Mkatabulky"/>
        <w:tblW w:w="8925" w:type="dxa"/>
        <w:tblInd w:w="137" w:type="dxa"/>
        <w:tblLook w:val="04A0" w:firstRow="1" w:lastRow="0" w:firstColumn="1" w:lastColumn="0" w:noHBand="0" w:noVBand="1"/>
      </w:tblPr>
      <w:tblGrid>
        <w:gridCol w:w="2271"/>
        <w:gridCol w:w="1722"/>
        <w:gridCol w:w="1712"/>
        <w:gridCol w:w="1722"/>
        <w:gridCol w:w="1498"/>
      </w:tblGrid>
      <w:tr w:rsidR="001949A5" w14:paraId="06E62BA6" w14:textId="3EE2AC8B" w:rsidTr="005A7D32">
        <w:tc>
          <w:tcPr>
            <w:tcW w:w="2271" w:type="dxa"/>
          </w:tcPr>
          <w:p w14:paraId="23171EF4" w14:textId="1A68FDD0" w:rsidR="001949A5" w:rsidRPr="00470ABD" w:rsidRDefault="001949A5" w:rsidP="001949A5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470ABD">
              <w:rPr>
                <w:rFonts w:cstheme="minorHAnsi"/>
                <w:b/>
                <w:bCs/>
              </w:rPr>
              <w:t>Období</w:t>
            </w:r>
          </w:p>
        </w:tc>
        <w:tc>
          <w:tcPr>
            <w:tcW w:w="1722" w:type="dxa"/>
          </w:tcPr>
          <w:p w14:paraId="490B46BD" w14:textId="1A0DB58B" w:rsidR="001949A5" w:rsidRPr="00470AB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</w:rPr>
            </w:pPr>
            <w:r w:rsidRPr="00470ABD">
              <w:rPr>
                <w:rFonts w:cstheme="minorHAnsi"/>
                <w:b/>
                <w:bCs/>
              </w:rPr>
              <w:t>Cena bez DPH</w:t>
            </w:r>
          </w:p>
        </w:tc>
        <w:tc>
          <w:tcPr>
            <w:tcW w:w="1712" w:type="dxa"/>
          </w:tcPr>
          <w:p w14:paraId="50A5A12B" w14:textId="72FD841B" w:rsidR="001949A5" w:rsidRPr="00470AB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</w:rPr>
            </w:pPr>
            <w:r w:rsidRPr="00470ABD">
              <w:rPr>
                <w:rFonts w:cstheme="minorHAnsi"/>
                <w:b/>
                <w:bCs/>
              </w:rPr>
              <w:t>DPH 21 %</w:t>
            </w:r>
          </w:p>
        </w:tc>
        <w:tc>
          <w:tcPr>
            <w:tcW w:w="1722" w:type="dxa"/>
          </w:tcPr>
          <w:p w14:paraId="7D24C6A9" w14:textId="3DCCC064" w:rsidR="001949A5" w:rsidRPr="00470AB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</w:rPr>
            </w:pPr>
            <w:r w:rsidRPr="00470ABD">
              <w:rPr>
                <w:rFonts w:cstheme="minorHAnsi"/>
                <w:b/>
                <w:bCs/>
              </w:rPr>
              <w:t>Cena s DPH</w:t>
            </w:r>
          </w:p>
        </w:tc>
        <w:tc>
          <w:tcPr>
            <w:tcW w:w="1498" w:type="dxa"/>
          </w:tcPr>
          <w:p w14:paraId="26B60689" w14:textId="6831830D" w:rsidR="001949A5" w:rsidRPr="00470AB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Datum vzniku práva na část odměny a vystavení faktury </w:t>
            </w:r>
          </w:p>
        </w:tc>
      </w:tr>
      <w:tr w:rsidR="001949A5" w14:paraId="77EB06AB" w14:textId="044CC957" w:rsidTr="005A7D32">
        <w:tc>
          <w:tcPr>
            <w:tcW w:w="2271" w:type="dxa"/>
          </w:tcPr>
          <w:p w14:paraId="4725224C" w14:textId="7FA6574F" w:rsidR="001949A5" w:rsidRDefault="001949A5" w:rsidP="001949A5">
            <w:pPr>
              <w:ind w:left="34"/>
            </w:pPr>
            <w:proofErr w:type="gramStart"/>
            <w:r>
              <w:t>1.1.2024</w:t>
            </w:r>
            <w:proofErr w:type="gramEnd"/>
            <w:r>
              <w:t xml:space="preserve"> – 31.12.2024</w:t>
            </w:r>
          </w:p>
        </w:tc>
        <w:tc>
          <w:tcPr>
            <w:tcW w:w="1722" w:type="dxa"/>
          </w:tcPr>
          <w:p w14:paraId="76A190C7" w14:textId="4D0973FD" w:rsidR="001949A5" w:rsidRPr="00F5099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highlight w:val="yellow"/>
              </w:rPr>
            </w:pPr>
            <w:r w:rsidRPr="00F5099D">
              <w:rPr>
                <w:rFonts w:cstheme="minorHAnsi"/>
                <w:highlight w:val="yellow"/>
              </w:rPr>
              <w:t>73 000,- Kč</w:t>
            </w:r>
          </w:p>
        </w:tc>
        <w:tc>
          <w:tcPr>
            <w:tcW w:w="1712" w:type="dxa"/>
          </w:tcPr>
          <w:p w14:paraId="2F3C13F6" w14:textId="4FE287B8" w:rsidR="001949A5" w:rsidRPr="00F5099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highlight w:val="yellow"/>
              </w:rPr>
            </w:pPr>
            <w:r w:rsidRPr="00F5099D">
              <w:rPr>
                <w:rFonts w:cstheme="minorHAnsi"/>
                <w:highlight w:val="yellow"/>
              </w:rPr>
              <w:t>15 330,- Kč</w:t>
            </w:r>
          </w:p>
        </w:tc>
        <w:tc>
          <w:tcPr>
            <w:tcW w:w="1722" w:type="dxa"/>
          </w:tcPr>
          <w:p w14:paraId="2ED68CF9" w14:textId="6B898A64" w:rsidR="001949A5" w:rsidRPr="00F5099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highlight w:val="yellow"/>
              </w:rPr>
            </w:pPr>
            <w:r w:rsidRPr="00F5099D">
              <w:rPr>
                <w:rFonts w:cstheme="minorHAnsi"/>
                <w:highlight w:val="yellow"/>
              </w:rPr>
              <w:t>88 330,- Kč</w:t>
            </w:r>
          </w:p>
        </w:tc>
        <w:tc>
          <w:tcPr>
            <w:tcW w:w="1498" w:type="dxa"/>
          </w:tcPr>
          <w:p w14:paraId="2B56AD1B" w14:textId="7D62C6E2" w:rsidR="001949A5" w:rsidRPr="00F5099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10. 1</w:t>
            </w:r>
            <w:r w:rsidRPr="00112C89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2024</w:t>
            </w:r>
          </w:p>
        </w:tc>
      </w:tr>
      <w:tr w:rsidR="001949A5" w14:paraId="6AA4FA3F" w14:textId="4B7A2492" w:rsidTr="005A7D32">
        <w:tc>
          <w:tcPr>
            <w:tcW w:w="2271" w:type="dxa"/>
          </w:tcPr>
          <w:p w14:paraId="4F9FEAB1" w14:textId="3D505897" w:rsidR="001949A5" w:rsidRDefault="001949A5" w:rsidP="001949A5">
            <w:pPr>
              <w:ind w:left="34"/>
            </w:pPr>
            <w:proofErr w:type="gramStart"/>
            <w:r>
              <w:t>1.1.2025</w:t>
            </w:r>
            <w:proofErr w:type="gramEnd"/>
            <w:r>
              <w:t xml:space="preserve"> – 31.12.2025</w:t>
            </w:r>
          </w:p>
        </w:tc>
        <w:tc>
          <w:tcPr>
            <w:tcW w:w="1722" w:type="dxa"/>
          </w:tcPr>
          <w:p w14:paraId="44FB697C" w14:textId="4C9EC0DA" w:rsidR="001949A5" w:rsidRPr="00F5099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highlight w:val="yellow"/>
              </w:rPr>
            </w:pPr>
            <w:r w:rsidRPr="00F5099D">
              <w:rPr>
                <w:rFonts w:cstheme="minorHAnsi"/>
                <w:highlight w:val="yellow"/>
              </w:rPr>
              <w:t>73 000,- Kč</w:t>
            </w:r>
          </w:p>
        </w:tc>
        <w:tc>
          <w:tcPr>
            <w:tcW w:w="1712" w:type="dxa"/>
          </w:tcPr>
          <w:p w14:paraId="7C0A8413" w14:textId="7B91AEF6" w:rsidR="001949A5" w:rsidRPr="00F5099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highlight w:val="yellow"/>
              </w:rPr>
            </w:pPr>
            <w:r w:rsidRPr="00F5099D">
              <w:rPr>
                <w:rFonts w:cstheme="minorHAnsi"/>
                <w:highlight w:val="yellow"/>
              </w:rPr>
              <w:t>15 330,- Kč</w:t>
            </w:r>
          </w:p>
        </w:tc>
        <w:tc>
          <w:tcPr>
            <w:tcW w:w="1722" w:type="dxa"/>
          </w:tcPr>
          <w:p w14:paraId="3A79B86D" w14:textId="0225D881" w:rsidR="001949A5" w:rsidRPr="00F5099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highlight w:val="yellow"/>
              </w:rPr>
            </w:pPr>
            <w:r w:rsidRPr="00F5099D">
              <w:rPr>
                <w:rFonts w:cstheme="minorHAnsi"/>
                <w:highlight w:val="yellow"/>
              </w:rPr>
              <w:t>88 330,- Kč</w:t>
            </w:r>
          </w:p>
        </w:tc>
        <w:tc>
          <w:tcPr>
            <w:tcW w:w="1498" w:type="dxa"/>
          </w:tcPr>
          <w:p w14:paraId="06CC1D7C" w14:textId="60B030DB" w:rsidR="001949A5" w:rsidRPr="00F5099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5. 1. 2025</w:t>
            </w:r>
          </w:p>
        </w:tc>
      </w:tr>
      <w:tr w:rsidR="001949A5" w14:paraId="62A76228" w14:textId="69D9BFCC" w:rsidTr="005A7D32">
        <w:tc>
          <w:tcPr>
            <w:tcW w:w="2271" w:type="dxa"/>
          </w:tcPr>
          <w:p w14:paraId="055AC69D" w14:textId="0FB53C0C" w:rsidR="001949A5" w:rsidRDefault="001949A5" w:rsidP="001949A5">
            <w:pPr>
              <w:ind w:left="34"/>
            </w:pPr>
            <w:proofErr w:type="gramStart"/>
            <w:r>
              <w:t>1.1.2026</w:t>
            </w:r>
            <w:proofErr w:type="gramEnd"/>
            <w:r>
              <w:t xml:space="preserve"> – 31.12.2026</w:t>
            </w:r>
          </w:p>
        </w:tc>
        <w:tc>
          <w:tcPr>
            <w:tcW w:w="1722" w:type="dxa"/>
          </w:tcPr>
          <w:p w14:paraId="06821841" w14:textId="0159493C" w:rsidR="001949A5" w:rsidRPr="00F5099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highlight w:val="yellow"/>
              </w:rPr>
            </w:pPr>
            <w:r w:rsidRPr="00F5099D">
              <w:rPr>
                <w:rFonts w:cstheme="minorHAnsi"/>
                <w:highlight w:val="yellow"/>
              </w:rPr>
              <w:t>73 000,- Kč</w:t>
            </w:r>
          </w:p>
        </w:tc>
        <w:tc>
          <w:tcPr>
            <w:tcW w:w="1712" w:type="dxa"/>
          </w:tcPr>
          <w:p w14:paraId="47E93753" w14:textId="1EF20C74" w:rsidR="001949A5" w:rsidRPr="00F5099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highlight w:val="yellow"/>
              </w:rPr>
            </w:pPr>
            <w:r w:rsidRPr="00F5099D">
              <w:rPr>
                <w:rFonts w:cstheme="minorHAnsi"/>
                <w:highlight w:val="yellow"/>
              </w:rPr>
              <w:t>15 330,- Kč</w:t>
            </w:r>
          </w:p>
        </w:tc>
        <w:tc>
          <w:tcPr>
            <w:tcW w:w="1722" w:type="dxa"/>
          </w:tcPr>
          <w:p w14:paraId="58FC5074" w14:textId="00EF70E8" w:rsidR="001949A5" w:rsidRPr="00F5099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highlight w:val="yellow"/>
              </w:rPr>
            </w:pPr>
            <w:r w:rsidRPr="00F5099D">
              <w:rPr>
                <w:rFonts w:cstheme="minorHAnsi"/>
                <w:highlight w:val="yellow"/>
              </w:rPr>
              <w:t>88 330,- Kč</w:t>
            </w:r>
          </w:p>
        </w:tc>
        <w:tc>
          <w:tcPr>
            <w:tcW w:w="1498" w:type="dxa"/>
          </w:tcPr>
          <w:p w14:paraId="45A8CA0A" w14:textId="6662526E" w:rsidR="001949A5" w:rsidRPr="00F5099D" w:rsidRDefault="001949A5" w:rsidP="001949A5">
            <w:pPr>
              <w:pStyle w:val="Odstavecseseznamem"/>
              <w:ind w:left="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lang w:val="en-US"/>
              </w:rPr>
              <w:t>5. 1. 2026</w:t>
            </w:r>
          </w:p>
        </w:tc>
      </w:tr>
    </w:tbl>
    <w:p w14:paraId="3BA57819" w14:textId="77777777" w:rsidR="00B7539E" w:rsidRPr="00B7539E" w:rsidRDefault="00B7539E" w:rsidP="00B7539E">
      <w:pPr>
        <w:pStyle w:val="Odstavecseseznamem"/>
        <w:jc w:val="both"/>
        <w:rPr>
          <w:rFonts w:cstheme="minorHAnsi"/>
        </w:rPr>
      </w:pPr>
    </w:p>
    <w:p w14:paraId="12F46F06" w14:textId="170D6083" w:rsidR="00E9687C" w:rsidRDefault="00EE679A" w:rsidP="00470ABD">
      <w:pPr>
        <w:pStyle w:val="Odstavecseseznamem"/>
        <w:ind w:left="142"/>
        <w:jc w:val="both"/>
      </w:pPr>
      <w:r>
        <w:t>Společnost Citace.com, s. r. o. je plátcem DPH.</w:t>
      </w:r>
    </w:p>
    <w:p w14:paraId="773C3690" w14:textId="77777777" w:rsidR="00470ABD" w:rsidRDefault="00470ABD" w:rsidP="00877A64">
      <w:pPr>
        <w:pStyle w:val="Odstavecseseznamem"/>
        <w:jc w:val="both"/>
      </w:pPr>
    </w:p>
    <w:p w14:paraId="5E22CFB3" w14:textId="47142894" w:rsidR="00EE679A" w:rsidRDefault="00DA67BA" w:rsidP="00470ABD">
      <w:pPr>
        <w:pStyle w:val="Odstavecseseznamem"/>
        <w:spacing w:after="0" w:line="240" w:lineRule="auto"/>
        <w:ind w:left="0"/>
        <w:contextualSpacing w:val="0"/>
        <w:jc w:val="both"/>
      </w:pPr>
      <w:r>
        <w:t>3</w:t>
      </w:r>
      <w:r w:rsidR="00EE679A">
        <w:t>.2 Odměn</w:t>
      </w:r>
      <w:r w:rsidR="00985769">
        <w:t>a</w:t>
      </w:r>
      <w:r w:rsidR="00EE679A">
        <w:t xml:space="preserve"> </w:t>
      </w:r>
      <w:r w:rsidR="00985769">
        <w:t xml:space="preserve">bude </w:t>
      </w:r>
      <w:r w:rsidR="003F1B44">
        <w:t>poukázána bezhotovostně na účet poskytovatele na základě faktury zaslané poskytovatelem na korespondenční adresu nabyvatele uvedenou v záhlaví této smlouvy nebo později oznámenou nabyvatelem poskytovateli. Poskytovatel je oprávněn fakturu vystavit nejdříve v den vzniku práva na část odměny dle čl. 3.1.</w:t>
      </w:r>
      <w:r w:rsidR="00027392">
        <w:t xml:space="preserve"> Doba splatnosti faktury je třicet (30) dnů ode dne doručení příslušné faktury nabyvateli.</w:t>
      </w:r>
    </w:p>
    <w:p w14:paraId="3037D685" w14:textId="77777777" w:rsidR="00027392" w:rsidRDefault="00027392" w:rsidP="00470ABD">
      <w:pPr>
        <w:pStyle w:val="Odstavecseseznamem"/>
        <w:spacing w:after="0" w:line="240" w:lineRule="auto"/>
        <w:ind w:left="0"/>
        <w:contextualSpacing w:val="0"/>
        <w:jc w:val="both"/>
      </w:pPr>
    </w:p>
    <w:p w14:paraId="0FDA1CBA" w14:textId="23605FAD" w:rsidR="00027392" w:rsidRDefault="00027392" w:rsidP="00470ABD">
      <w:pPr>
        <w:pStyle w:val="Odstavecseseznamem"/>
        <w:spacing w:after="0" w:line="240" w:lineRule="auto"/>
        <w:ind w:left="0"/>
        <w:contextualSpacing w:val="0"/>
        <w:jc w:val="both"/>
      </w:pPr>
      <w:r>
        <w:t>3.3 Nabyvatel má po dobu deseti (10) dnů od doručení faktury právo na posouzení toho, zda je faktura bezchybně vystavena a splňuje všechny náležitosti</w:t>
      </w:r>
      <w:r w:rsidR="00C47046">
        <w:t xml:space="preserve"> daňového dokladu ve smyslu platných a účinných právních předpisů České republiky, a na její vrácení, a to i opakovaně, pokud není bezchybně vystavena </w:t>
      </w:r>
      <w:r w:rsidR="00C47046">
        <w:lastRenderedPageBreak/>
        <w:t xml:space="preserve">anebo nesplňuje všechny náležitosti daňového dokladu ve smyslu platných </w:t>
      </w:r>
      <w:r w:rsidR="00F4220D">
        <w:t>a účinných právních předpisů České republiky. Vrácením takové faktury se doba splatnosti a doba pro posouzení bezchybnosti faktury přerušuje a po dodání opravené faktury začíná běžet doba nová.</w:t>
      </w:r>
    </w:p>
    <w:p w14:paraId="262FE914" w14:textId="77777777" w:rsidR="00470ABD" w:rsidRDefault="00470ABD" w:rsidP="00470ABD">
      <w:pPr>
        <w:pStyle w:val="Odstavecseseznamem"/>
        <w:spacing w:after="0" w:line="240" w:lineRule="auto"/>
        <w:ind w:left="0"/>
        <w:contextualSpacing w:val="0"/>
        <w:jc w:val="both"/>
      </w:pPr>
    </w:p>
    <w:p w14:paraId="27656441" w14:textId="40E8F832" w:rsidR="00671EDF" w:rsidRDefault="00DA67BA" w:rsidP="00470ABD">
      <w:pPr>
        <w:pStyle w:val="Odstavecseseznamem"/>
        <w:spacing w:after="0" w:line="240" w:lineRule="auto"/>
        <w:ind w:left="0"/>
        <w:contextualSpacing w:val="0"/>
        <w:jc w:val="both"/>
      </w:pPr>
      <w:r>
        <w:t>3</w:t>
      </w:r>
      <w:r w:rsidR="00EE679A">
        <w:t>.</w:t>
      </w:r>
      <w:r w:rsidR="00F4220D">
        <w:t>4</w:t>
      </w:r>
      <w:r w:rsidR="00EE679A">
        <w:t xml:space="preserve"> V případě prodlení nabyvatele s placením odměny</w:t>
      </w:r>
      <w:r w:rsidR="00985769">
        <w:t xml:space="preserve"> podle této smlouvy</w:t>
      </w:r>
      <w:r w:rsidR="00EE679A">
        <w:t xml:space="preserve"> vzniká poskytovateli nárok na úrok z prodlení ve výši 0,05 % z dlužné částky za každý den prodlení. Zároveň je poskytovatel oprávněn pozastavit nabyvateli a jeho </w:t>
      </w:r>
      <w:r w:rsidR="00985769">
        <w:t>uživatelům</w:t>
      </w:r>
      <w:r w:rsidR="00EE679A">
        <w:t xml:space="preserve"> přístup k software, pokud bude prodlení delší než 30 </w:t>
      </w:r>
      <w:r w:rsidR="00F4220D">
        <w:t xml:space="preserve">(třicet) </w:t>
      </w:r>
      <w:r w:rsidR="00EE679A">
        <w:t>dnů.</w:t>
      </w:r>
    </w:p>
    <w:p w14:paraId="5AB16E18" w14:textId="61DA0BFE" w:rsidR="00671EDF" w:rsidRDefault="00671EDF"/>
    <w:p w14:paraId="2C462BCC" w14:textId="2326283B" w:rsidR="00EE679A" w:rsidRDefault="00EE679A" w:rsidP="00470ABD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470ABD">
        <w:rPr>
          <w:b/>
          <w:bCs/>
          <w:sz w:val="24"/>
          <w:szCs w:val="24"/>
        </w:rPr>
        <w:t>Technická podpora</w:t>
      </w:r>
    </w:p>
    <w:p w14:paraId="09E22F76" w14:textId="77777777" w:rsidR="00470ABD" w:rsidRPr="00470ABD" w:rsidRDefault="00470ABD" w:rsidP="00470ABD">
      <w:pPr>
        <w:pStyle w:val="Odstavecseseznamem"/>
        <w:rPr>
          <w:b/>
          <w:bCs/>
          <w:sz w:val="24"/>
          <w:szCs w:val="24"/>
        </w:rPr>
      </w:pPr>
    </w:p>
    <w:p w14:paraId="7B8630E9" w14:textId="7A2209CA" w:rsidR="004D2429" w:rsidRDefault="00F4220D" w:rsidP="00470ABD">
      <w:pPr>
        <w:pStyle w:val="Odstavecseseznamem"/>
        <w:spacing w:after="0" w:line="240" w:lineRule="auto"/>
        <w:ind w:left="0"/>
        <w:contextualSpacing w:val="0"/>
        <w:jc w:val="both"/>
      </w:pPr>
      <w:r>
        <w:t>4</w:t>
      </w:r>
      <w:r w:rsidR="004D2429">
        <w:t xml:space="preserve">.1 Poskytovatel </w:t>
      </w:r>
      <w:r w:rsidR="00CE3102">
        <w:t xml:space="preserve">je povinen </w:t>
      </w:r>
      <w:r w:rsidR="004D2429">
        <w:t>zabezpeč</w:t>
      </w:r>
      <w:r w:rsidR="00CE3102">
        <w:t>it</w:t>
      </w:r>
      <w:r w:rsidR="004D2429">
        <w:t xml:space="preserve"> nabyvateli provoz a technickou podporu k</w:t>
      </w:r>
      <w:r w:rsidR="002663DB">
        <w:t> </w:t>
      </w:r>
      <w:r w:rsidR="004D2429">
        <w:t>software</w:t>
      </w:r>
      <w:r w:rsidR="002663DB">
        <w:t xml:space="preserve"> po celou dobu trvání smlouvy</w:t>
      </w:r>
      <w:r w:rsidR="004D2429">
        <w:t>.</w:t>
      </w:r>
    </w:p>
    <w:p w14:paraId="69D5F255" w14:textId="77777777" w:rsidR="00470ABD" w:rsidRDefault="00470ABD" w:rsidP="00470ABD">
      <w:pPr>
        <w:pStyle w:val="Odstavecseseznamem"/>
        <w:spacing w:after="0" w:line="240" w:lineRule="auto"/>
        <w:ind w:left="0"/>
        <w:contextualSpacing w:val="0"/>
        <w:jc w:val="both"/>
      </w:pPr>
    </w:p>
    <w:p w14:paraId="6044E07D" w14:textId="782F91A8" w:rsidR="00470ABD" w:rsidRDefault="00F4220D" w:rsidP="00470ABD">
      <w:pPr>
        <w:pStyle w:val="Odstavecseseznamem"/>
        <w:spacing w:after="0" w:line="240" w:lineRule="auto"/>
        <w:ind w:left="0"/>
        <w:contextualSpacing w:val="0"/>
        <w:jc w:val="both"/>
      </w:pPr>
      <w:r>
        <w:t>4</w:t>
      </w:r>
      <w:r w:rsidR="004D2429">
        <w:t>.2 Pokud se vyskytnou při užívání software závady, musí je nabyvatel podrobně popsat a nahlásit poskytovateli písemně prostřednictvím e-mailové adresy</w:t>
      </w:r>
      <w:r w:rsidR="00985769">
        <w:t xml:space="preserve"> </w:t>
      </w:r>
      <w:hyperlink r:id="rId6" w:history="1">
        <w:r w:rsidRPr="002C4A69">
          <w:rPr>
            <w:rStyle w:val="Hypertextovodkaz"/>
          </w:rPr>
          <w:t>podpora@citace.com</w:t>
        </w:r>
      </w:hyperlink>
      <w:r w:rsidR="004D2429">
        <w:t>.</w:t>
      </w:r>
    </w:p>
    <w:p w14:paraId="67EA4382" w14:textId="77777777" w:rsidR="00F4220D" w:rsidRDefault="00F4220D" w:rsidP="00470ABD">
      <w:pPr>
        <w:pStyle w:val="Odstavecseseznamem"/>
        <w:spacing w:after="0" w:line="240" w:lineRule="auto"/>
        <w:ind w:left="0"/>
        <w:contextualSpacing w:val="0"/>
        <w:jc w:val="both"/>
      </w:pPr>
    </w:p>
    <w:p w14:paraId="13CE14F9" w14:textId="14F2C51F" w:rsidR="00D50616" w:rsidRDefault="00F4220D" w:rsidP="00CE3102">
      <w:pPr>
        <w:pStyle w:val="Odstavecseseznamem"/>
        <w:spacing w:after="0" w:line="240" w:lineRule="auto"/>
        <w:ind w:left="0"/>
        <w:contextualSpacing w:val="0"/>
        <w:jc w:val="both"/>
      </w:pPr>
      <w:r>
        <w:t>4</w:t>
      </w:r>
      <w:r w:rsidR="004D2429">
        <w:t xml:space="preserve">.3 Poskytovatel má povinnost odstranit prokázané a nahlášené závady software co nejdříve, nejpozději však do 7 (sedmi) pracovních dnů ode dne </w:t>
      </w:r>
      <w:r w:rsidR="00D50616">
        <w:t>nahlášení závady, nedohodnou-li se smluvní strany jinak.</w:t>
      </w:r>
      <w:r w:rsidR="002663DB">
        <w:t xml:space="preserve"> Poruší-li poskytovatel svoji povinnost odstranit závadu v termínu dle předchozí věty, vzniká nabyvateli nárok na slevu z odměny. Sleva se vypočítá jako poměrná částk</w:t>
      </w:r>
      <w:r w:rsidR="003C2C5D">
        <w:t>a</w:t>
      </w:r>
      <w:r w:rsidR="002663DB">
        <w:t xml:space="preserve"> z odměny na základě doby, po kterou nebyla vada odstraněna.</w:t>
      </w:r>
    </w:p>
    <w:p w14:paraId="149DF02F" w14:textId="0A13F513" w:rsidR="00E31AC3" w:rsidRDefault="00E31AC3" w:rsidP="00CE3102">
      <w:pPr>
        <w:pStyle w:val="Odstavecseseznamem"/>
        <w:spacing w:after="0" w:line="240" w:lineRule="auto"/>
        <w:ind w:left="0"/>
        <w:contextualSpacing w:val="0"/>
        <w:jc w:val="both"/>
      </w:pPr>
    </w:p>
    <w:p w14:paraId="3AAD7DA5" w14:textId="4A841E83" w:rsidR="00E31AC3" w:rsidRDefault="00F4220D" w:rsidP="00AA05FC">
      <w:pPr>
        <w:jc w:val="both"/>
      </w:pPr>
      <w:r>
        <w:t>4</w:t>
      </w:r>
      <w:r w:rsidR="00E31AC3">
        <w:t xml:space="preserve">.4 Poskytovatel je oprávněn provádět opatření směřující k zamezení výpadků, omezení, přerušení nebo snížení kvality software. V souvislosti s tímto oprávněním může poskytovatel provádět plánované i neplánované odstávky software po dobu nezbytně nutnou. Celková doba odstávky během jednoho kalendářního roku nesmí činit v součtu více než 48 hodin. V případě porušení této povinnosti ze strany poskytovatele se prodlužuje doba trvání smlouvy, dohodnutá dle čl. </w:t>
      </w:r>
      <w:r w:rsidR="00AA05FC">
        <w:t>7</w:t>
      </w:r>
      <w:r w:rsidR="00E31AC3">
        <w:t xml:space="preserve"> této smlouvy, a to o dobu trvání prodlení poskytovatele se splněním jeho povinnosti. V případě prodlení v součtu delším než 96 hodin má nabyvatel právo od této smlouvy jednostranně písemně odstoupit.</w:t>
      </w:r>
      <w:r w:rsidR="00985769">
        <w:t xml:space="preserve"> V případě prodloužení smlouvy dle tohoto bodu nemá poskytovatel nárok na odměnu za prodloužené období.</w:t>
      </w:r>
    </w:p>
    <w:p w14:paraId="4D7422C5" w14:textId="77777777" w:rsidR="00E31AC3" w:rsidRDefault="00E31AC3" w:rsidP="00E31AC3">
      <w:pPr>
        <w:spacing w:after="0" w:line="240" w:lineRule="auto"/>
        <w:jc w:val="both"/>
      </w:pPr>
    </w:p>
    <w:p w14:paraId="09F18460" w14:textId="14D28361" w:rsidR="00D50616" w:rsidRDefault="00D50616" w:rsidP="00470ABD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470ABD">
        <w:rPr>
          <w:b/>
          <w:bCs/>
          <w:sz w:val="24"/>
          <w:szCs w:val="24"/>
        </w:rPr>
        <w:t>Další práva a povinnosti smluvních stran</w:t>
      </w:r>
    </w:p>
    <w:p w14:paraId="6B06CF11" w14:textId="77777777" w:rsidR="00D6782D" w:rsidRPr="00470ABD" w:rsidRDefault="00D6782D" w:rsidP="00D6782D">
      <w:pPr>
        <w:pStyle w:val="Odstavecseseznamem"/>
        <w:rPr>
          <w:b/>
          <w:bCs/>
          <w:sz w:val="24"/>
          <w:szCs w:val="24"/>
        </w:rPr>
      </w:pPr>
    </w:p>
    <w:p w14:paraId="580229BB" w14:textId="5438A885" w:rsidR="00D50616" w:rsidRDefault="00D6782D" w:rsidP="00D6782D">
      <w:pPr>
        <w:pStyle w:val="Odstavecseseznamem"/>
        <w:spacing w:after="0" w:line="240" w:lineRule="auto"/>
        <w:ind w:left="0"/>
        <w:contextualSpacing w:val="0"/>
        <w:jc w:val="both"/>
      </w:pPr>
      <w:r>
        <w:t>5</w:t>
      </w:r>
      <w:r w:rsidR="00D50616">
        <w:t xml:space="preserve">.1 Poskytovatel je oprávněn </w:t>
      </w:r>
      <w:r w:rsidR="002663DB">
        <w:t xml:space="preserve">po dobu trvání smlouvy </w:t>
      </w:r>
      <w:r w:rsidR="00985769">
        <w:t>používat obchodní jméno nabyvatele pro marketingové účely jako tzv. reference.</w:t>
      </w:r>
    </w:p>
    <w:p w14:paraId="02FC869D" w14:textId="77777777" w:rsidR="00D6782D" w:rsidRDefault="00D6782D" w:rsidP="00D6782D">
      <w:pPr>
        <w:pStyle w:val="Odstavecseseznamem"/>
        <w:spacing w:after="0" w:line="240" w:lineRule="auto"/>
        <w:ind w:left="0"/>
        <w:contextualSpacing w:val="0"/>
        <w:jc w:val="both"/>
      </w:pPr>
    </w:p>
    <w:p w14:paraId="6E861796" w14:textId="0F09188B" w:rsidR="00D50616" w:rsidRDefault="00D6782D" w:rsidP="00D6782D">
      <w:pPr>
        <w:pStyle w:val="Odstavecseseznamem"/>
        <w:spacing w:after="0" w:line="240" w:lineRule="auto"/>
        <w:ind w:left="0"/>
        <w:contextualSpacing w:val="0"/>
        <w:jc w:val="both"/>
      </w:pPr>
      <w:r>
        <w:t>5</w:t>
      </w:r>
      <w:r w:rsidR="00D50616">
        <w:t xml:space="preserve">.2 Nabyvatel bere na vědomí, že poskytovatel nenese odpovědnost za chyby software a výpadky v dostupnosti software, které vzniknou v důsledku zásahů třetích osob </w:t>
      </w:r>
      <w:r w:rsidR="002663DB">
        <w:t xml:space="preserve">(to neplatí pro třetí osoby, které jsou (pod)dodavateli poskytovatele) </w:t>
      </w:r>
      <w:r w:rsidR="00D50616">
        <w:t>nebo okolnostmi, jež nemůže poskytovatel ovlivnit (např. přírodní katastrofa, stávka, pouliční nepokoje apod.).</w:t>
      </w:r>
    </w:p>
    <w:p w14:paraId="1AA5696B" w14:textId="77777777" w:rsidR="00D6782D" w:rsidRDefault="00D6782D" w:rsidP="00D6782D">
      <w:pPr>
        <w:pStyle w:val="Odstavecseseznamem"/>
        <w:spacing w:after="0" w:line="240" w:lineRule="auto"/>
        <w:ind w:left="0"/>
        <w:contextualSpacing w:val="0"/>
        <w:jc w:val="both"/>
      </w:pPr>
    </w:p>
    <w:p w14:paraId="40ECC45C" w14:textId="55E3E383" w:rsidR="00D50616" w:rsidRDefault="00D6782D" w:rsidP="00D6782D">
      <w:pPr>
        <w:pStyle w:val="Odstavecseseznamem"/>
        <w:spacing w:after="0" w:line="240" w:lineRule="auto"/>
        <w:ind w:left="0"/>
        <w:contextualSpacing w:val="0"/>
        <w:jc w:val="both"/>
      </w:pPr>
      <w:r>
        <w:t>5</w:t>
      </w:r>
      <w:r w:rsidR="00D50616">
        <w:t>.3 Nabyvatel souhlasí s tím, že software je poskytován tak, jak je. Nabyvatel měl možnost si před uzavřením smlouvy software vyzkoušet</w:t>
      </w:r>
      <w:r w:rsidR="002663DB">
        <w:t xml:space="preserve"> v rámci předchozího předplatného</w:t>
      </w:r>
      <w:r w:rsidR="00D50616">
        <w:t>.</w:t>
      </w:r>
    </w:p>
    <w:p w14:paraId="63C31DD5" w14:textId="77777777" w:rsidR="00ED1B8B" w:rsidRDefault="00ED1B8B" w:rsidP="00D6782D">
      <w:pPr>
        <w:pStyle w:val="Odstavecseseznamem"/>
        <w:spacing w:after="0" w:line="240" w:lineRule="auto"/>
        <w:ind w:left="0"/>
        <w:contextualSpacing w:val="0"/>
        <w:jc w:val="both"/>
      </w:pPr>
    </w:p>
    <w:p w14:paraId="280B5426" w14:textId="3C1FA341" w:rsidR="00ED1B8B" w:rsidRDefault="00ED1B8B" w:rsidP="00D6782D">
      <w:pPr>
        <w:pStyle w:val="Odstavecseseznamem"/>
        <w:spacing w:after="0" w:line="240" w:lineRule="auto"/>
        <w:ind w:left="0"/>
        <w:contextualSpacing w:val="0"/>
        <w:jc w:val="both"/>
      </w:pPr>
      <w:r>
        <w:t>5.4 Pro vyloučení jakýchkoli pochybností platí, že nabyvatel je oprávněn jakékoli výstupy vytvořené za použití software podle této smlouvy využívat i po skončení smlouvy, stejně jako tyto výstupy převádět, rozmnožovat, upravovat nebo jakkoli užívat.</w:t>
      </w:r>
    </w:p>
    <w:p w14:paraId="7B5662C8" w14:textId="3C189C86" w:rsidR="00D50616" w:rsidRDefault="00D50616" w:rsidP="00D50616">
      <w:pPr>
        <w:pStyle w:val="Odstavecseseznamem"/>
        <w:jc w:val="both"/>
      </w:pPr>
    </w:p>
    <w:p w14:paraId="1739A2EA" w14:textId="16A49058" w:rsidR="00D50616" w:rsidRDefault="00ED1B8B" w:rsidP="00470ABD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Ukončení</w:t>
      </w:r>
      <w:r w:rsidR="00D50616" w:rsidRPr="00470ABD">
        <w:rPr>
          <w:b/>
          <w:bCs/>
          <w:sz w:val="24"/>
          <w:szCs w:val="24"/>
        </w:rPr>
        <w:t xml:space="preserve"> smlouvy</w:t>
      </w:r>
    </w:p>
    <w:p w14:paraId="3BFA3D56" w14:textId="77777777" w:rsidR="00D6782D" w:rsidRPr="00470ABD" w:rsidRDefault="00D6782D" w:rsidP="00D6782D">
      <w:pPr>
        <w:pStyle w:val="Odstavecseseznamem"/>
        <w:rPr>
          <w:b/>
          <w:bCs/>
          <w:sz w:val="24"/>
          <w:szCs w:val="24"/>
        </w:rPr>
      </w:pPr>
    </w:p>
    <w:p w14:paraId="2CA0E260" w14:textId="270EC751" w:rsidR="00D6782D" w:rsidRDefault="00D6782D" w:rsidP="00D6782D">
      <w:pPr>
        <w:pStyle w:val="Odstavecseseznamem"/>
        <w:spacing w:after="0" w:line="240" w:lineRule="auto"/>
        <w:ind w:left="0"/>
        <w:contextualSpacing w:val="0"/>
        <w:jc w:val="both"/>
      </w:pPr>
      <w:r>
        <w:t>6.1 Platnost a účinnost smlouvy končí uplynutím doby, na kterou je smlouva sjednána</w:t>
      </w:r>
      <w:r w:rsidR="000C1E32">
        <w:t xml:space="preserve"> dle čl. 7.4</w:t>
      </w:r>
      <w:r>
        <w:t>.</w:t>
      </w:r>
    </w:p>
    <w:p w14:paraId="33194149" w14:textId="77777777" w:rsidR="00D6782D" w:rsidRDefault="00D6782D" w:rsidP="00D6782D">
      <w:pPr>
        <w:pStyle w:val="Odstavecseseznamem"/>
        <w:spacing w:after="0" w:line="240" w:lineRule="auto"/>
        <w:ind w:left="0"/>
        <w:contextualSpacing w:val="0"/>
        <w:jc w:val="both"/>
      </w:pPr>
    </w:p>
    <w:p w14:paraId="6AEA6123" w14:textId="77777777" w:rsidR="00D6782D" w:rsidRDefault="00D6782D" w:rsidP="00D6782D">
      <w:pPr>
        <w:pStyle w:val="Odstavecseseznamem"/>
        <w:spacing w:after="0" w:line="240" w:lineRule="auto"/>
        <w:ind w:left="0"/>
        <w:contextualSpacing w:val="0"/>
        <w:jc w:val="both"/>
      </w:pPr>
      <w:r>
        <w:t>6.2 Poskytovatel může vypovědět smlouvu před uplynutím doby, na kterou je sjednána,</w:t>
      </w:r>
    </w:p>
    <w:p w14:paraId="3C9D70D4" w14:textId="77777777" w:rsidR="00D6782D" w:rsidRDefault="00D6782D" w:rsidP="00D6782D">
      <w:pPr>
        <w:pStyle w:val="Odstavecseseznamem"/>
        <w:spacing w:after="0" w:line="240" w:lineRule="auto"/>
        <w:ind w:left="284"/>
        <w:contextualSpacing w:val="0"/>
        <w:jc w:val="both"/>
      </w:pPr>
      <w:r>
        <w:t>- pokud nabyvatel bude v prodlení s platbou odměny dle čl. 3 smlouvy, a to déle než 30 dnů,</w:t>
      </w:r>
    </w:p>
    <w:p w14:paraId="7EFE4B41" w14:textId="1AD2EA0F" w:rsidR="00D6782D" w:rsidRDefault="00D6782D" w:rsidP="00D6782D">
      <w:pPr>
        <w:pStyle w:val="Odstavecseseznamem"/>
        <w:spacing w:after="0" w:line="240" w:lineRule="auto"/>
        <w:ind w:left="284"/>
        <w:contextualSpacing w:val="0"/>
        <w:jc w:val="both"/>
      </w:pPr>
      <w:r>
        <w:t>- pokud nabyvatel software užívá k jiným než dohodnutým účelům</w:t>
      </w:r>
      <w:r w:rsidR="000C1E32">
        <w:t xml:space="preserve"> a toto porušení neodstraní ani do 7 (sedmi) dnů od doručení písemného oznámení poskytovatele o takovém porušení</w:t>
      </w:r>
    </w:p>
    <w:p w14:paraId="3AE94B39" w14:textId="77777777" w:rsidR="00D6782D" w:rsidRDefault="00D6782D" w:rsidP="00D6782D">
      <w:pPr>
        <w:pStyle w:val="Odstavecseseznamem"/>
        <w:spacing w:after="0" w:line="240" w:lineRule="auto"/>
        <w:ind w:left="0"/>
        <w:contextualSpacing w:val="0"/>
        <w:jc w:val="both"/>
      </w:pPr>
    </w:p>
    <w:p w14:paraId="3973DAE2" w14:textId="22F793F7" w:rsidR="00D6782D" w:rsidRDefault="00D6782D" w:rsidP="00D6782D">
      <w:pPr>
        <w:pStyle w:val="Odstavecseseznamem"/>
        <w:spacing w:after="0" w:line="240" w:lineRule="auto"/>
        <w:ind w:left="0"/>
        <w:contextualSpacing w:val="0"/>
        <w:jc w:val="both"/>
      </w:pPr>
      <w:r>
        <w:t>6.3 Nabyvatel může vypovědět smlouvu před uplynutím doby, na kterou je sjednána v případě, že poskytovatel nebude plnit své povinnosti dle smlouvy, zejména nezajistí řádné fungování software dle čl. 4 smlouvy.</w:t>
      </w:r>
    </w:p>
    <w:p w14:paraId="055E88D5" w14:textId="77777777" w:rsidR="000C1E32" w:rsidRDefault="000C1E32" w:rsidP="00D6782D">
      <w:pPr>
        <w:pStyle w:val="Odstavecseseznamem"/>
        <w:spacing w:after="0" w:line="240" w:lineRule="auto"/>
        <w:ind w:left="0"/>
        <w:contextualSpacing w:val="0"/>
        <w:jc w:val="both"/>
      </w:pPr>
    </w:p>
    <w:p w14:paraId="12FC36CB" w14:textId="4D4884C4" w:rsidR="000C1E32" w:rsidRDefault="000C1E32" w:rsidP="00D6782D">
      <w:pPr>
        <w:pStyle w:val="Odstavecseseznamem"/>
        <w:spacing w:after="0" w:line="240" w:lineRule="auto"/>
        <w:ind w:left="0"/>
        <w:contextualSpacing w:val="0"/>
        <w:jc w:val="both"/>
      </w:pPr>
      <w:r>
        <w:t>6.4 Výpověď této smlouvy je účinná a smlouva zaniká dnem doručení listinné výpovědi druhé smluvní straně, není-li ve výpovědi stanoveno pozdější datum</w:t>
      </w:r>
      <w:r w:rsidR="003676F4">
        <w:t>.</w:t>
      </w:r>
    </w:p>
    <w:p w14:paraId="720247DF" w14:textId="77777777" w:rsidR="003676F4" w:rsidRDefault="003676F4" w:rsidP="00D6782D">
      <w:pPr>
        <w:pStyle w:val="Odstavecseseznamem"/>
        <w:spacing w:after="0" w:line="240" w:lineRule="auto"/>
        <w:ind w:left="0"/>
        <w:contextualSpacing w:val="0"/>
        <w:jc w:val="both"/>
      </w:pPr>
    </w:p>
    <w:p w14:paraId="559960BD" w14:textId="77BDEC54" w:rsidR="003656F8" w:rsidRDefault="003676F4" w:rsidP="003676F4">
      <w:pPr>
        <w:pStyle w:val="Odstavecseseznamem"/>
        <w:ind w:left="0"/>
        <w:jc w:val="both"/>
      </w:pPr>
      <w:r>
        <w:t>6.5 V případě ukončení smlouvy nabyvatelem je poskytovatel povinen nabyvateli vrátit odměnu nebo její poměrnou část za nevyčerpané ob</w:t>
      </w:r>
      <w:r w:rsidR="00702FB0">
        <w:t>d</w:t>
      </w:r>
      <w:r>
        <w:t>o</w:t>
      </w:r>
      <w:r w:rsidR="00932A19">
        <w:t>b</w:t>
      </w:r>
      <w:r>
        <w:t>í dle čl. 3.1 smlouvy.</w:t>
      </w:r>
    </w:p>
    <w:p w14:paraId="73B3502C" w14:textId="77777777" w:rsidR="003676F4" w:rsidRDefault="003676F4" w:rsidP="003676F4">
      <w:pPr>
        <w:pStyle w:val="Odstavecseseznamem"/>
        <w:ind w:left="0"/>
        <w:jc w:val="both"/>
      </w:pPr>
    </w:p>
    <w:p w14:paraId="263A0410" w14:textId="0A0FE9AE" w:rsidR="003656F8" w:rsidRDefault="00DA67BA" w:rsidP="00470ABD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</w:t>
      </w:r>
      <w:r w:rsidR="003656F8" w:rsidRPr="00470ABD">
        <w:rPr>
          <w:b/>
          <w:bCs/>
          <w:sz w:val="24"/>
          <w:szCs w:val="24"/>
        </w:rPr>
        <w:t xml:space="preserve"> ustanovení</w:t>
      </w:r>
    </w:p>
    <w:p w14:paraId="1F847F18" w14:textId="77777777" w:rsidR="00D6782D" w:rsidRDefault="00D6782D" w:rsidP="00D6782D">
      <w:pPr>
        <w:pStyle w:val="Odstavecseseznamem"/>
        <w:rPr>
          <w:b/>
          <w:bCs/>
          <w:sz w:val="24"/>
          <w:szCs w:val="24"/>
        </w:rPr>
      </w:pPr>
    </w:p>
    <w:p w14:paraId="1B56DC30" w14:textId="0CB2CD32" w:rsidR="00D6782D" w:rsidRDefault="00D6782D" w:rsidP="00D6782D">
      <w:pPr>
        <w:pStyle w:val="Odstavecseseznamem"/>
        <w:spacing w:after="0" w:line="240" w:lineRule="auto"/>
        <w:ind w:left="0"/>
        <w:contextualSpacing w:val="0"/>
        <w:jc w:val="both"/>
      </w:pPr>
      <w:r>
        <w:t xml:space="preserve">7.1 Jakékoliv další úpravy, doplňky či změny smlouvy mohou být sjednány pouze formou písemného dodatku vždy v tištěné podobě ve dvou </w:t>
      </w:r>
      <w:r w:rsidR="003676F4">
        <w:t xml:space="preserve">(2) </w:t>
      </w:r>
      <w:r>
        <w:t>stejnopisech, z nichž každá smluvní strana obdrží jeden.</w:t>
      </w:r>
    </w:p>
    <w:p w14:paraId="6E49D269" w14:textId="77777777" w:rsidR="00D6782D" w:rsidRDefault="00D6782D" w:rsidP="00D6782D">
      <w:pPr>
        <w:pStyle w:val="Odstavecseseznamem"/>
        <w:spacing w:after="0" w:line="240" w:lineRule="auto"/>
        <w:ind w:left="0"/>
        <w:contextualSpacing w:val="0"/>
        <w:jc w:val="both"/>
      </w:pPr>
    </w:p>
    <w:p w14:paraId="2119F018" w14:textId="77777777" w:rsidR="00D6782D" w:rsidRDefault="00D6782D" w:rsidP="00D6782D">
      <w:pPr>
        <w:pStyle w:val="Odstavecseseznamem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7.2</w:t>
      </w:r>
      <w:r w:rsidRPr="00DA67BA">
        <w:rPr>
          <w:rFonts w:cstheme="minorHAnsi"/>
        </w:rPr>
        <w:t xml:space="preserve"> Veškerá práva, povinnosti, závazky a případné spory plynoucí z této smlouvy se řídí platným právním řádem České republiky.</w:t>
      </w:r>
    </w:p>
    <w:p w14:paraId="7B1C9C8F" w14:textId="77777777" w:rsidR="00D6782D" w:rsidRPr="00DA67BA" w:rsidRDefault="00D6782D" w:rsidP="00D6782D">
      <w:pPr>
        <w:pStyle w:val="Odstavecseseznamem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4103AB0C" w14:textId="51E5D469" w:rsidR="00D6782D" w:rsidRDefault="00D6782D" w:rsidP="00D6782D">
      <w:pPr>
        <w:pStyle w:val="Text-smlouva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7.3</w:t>
      </w:r>
      <w:r w:rsidRPr="003656F8">
        <w:rPr>
          <w:rFonts w:asciiTheme="minorHAnsi" w:hAnsiTheme="minorHAnsi" w:cstheme="minorHAnsi"/>
        </w:rPr>
        <w:t xml:space="preserve"> Smlouva byla sepsána ve dvou</w:t>
      </w:r>
      <w:r w:rsidR="003676F4">
        <w:rPr>
          <w:rFonts w:asciiTheme="minorHAnsi" w:hAnsiTheme="minorHAnsi" w:cstheme="minorHAnsi"/>
        </w:rPr>
        <w:t xml:space="preserve"> (2)</w:t>
      </w:r>
      <w:r w:rsidRPr="003656F8">
        <w:rPr>
          <w:rFonts w:asciiTheme="minorHAnsi" w:hAnsiTheme="minorHAnsi" w:cstheme="minorHAnsi"/>
        </w:rPr>
        <w:t xml:space="preserve"> vyhotoveních, každá ze smluvních stran obdrží jeden originál. Obě smluvní strany si smlouvu </w:t>
      </w:r>
      <w:r>
        <w:rPr>
          <w:rFonts w:asciiTheme="minorHAnsi" w:hAnsiTheme="minorHAnsi" w:cstheme="minorHAnsi"/>
        </w:rPr>
        <w:t xml:space="preserve">řádně </w:t>
      </w:r>
      <w:r w:rsidRPr="003656F8">
        <w:rPr>
          <w:rFonts w:asciiTheme="minorHAnsi" w:hAnsiTheme="minorHAnsi" w:cstheme="minorHAnsi"/>
        </w:rPr>
        <w:t>přečetly, s jejím obsahem bezvýhradně souhlasí a na důkaz svého zájmu, opravdu a vážně, nikoliv za nápadně nevýhodných podmínek či v tísni, připojují své podpisy.</w:t>
      </w:r>
    </w:p>
    <w:p w14:paraId="514902C8" w14:textId="77777777" w:rsidR="00D66720" w:rsidRDefault="00D66720" w:rsidP="00D6782D">
      <w:pPr>
        <w:pStyle w:val="Text-smlouva"/>
        <w:spacing w:after="0" w:line="240" w:lineRule="auto"/>
        <w:rPr>
          <w:rFonts w:asciiTheme="minorHAnsi" w:hAnsiTheme="minorHAnsi" w:cstheme="minorHAnsi"/>
        </w:rPr>
      </w:pPr>
    </w:p>
    <w:p w14:paraId="44C5CFEA" w14:textId="7828983A" w:rsidR="00D6782D" w:rsidRDefault="00D6782D" w:rsidP="00D6782D">
      <w:pPr>
        <w:pStyle w:val="Odstavecseseznamem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7.4 Tato smlouva se uzavírá na období </w:t>
      </w:r>
      <w:r w:rsidRPr="00DA67BA">
        <w:rPr>
          <w:rFonts w:cstheme="minorHAnsi"/>
          <w:b/>
          <w:bCs/>
        </w:rPr>
        <w:t xml:space="preserve">1. </w:t>
      </w:r>
      <w:r w:rsidR="00AA05FC">
        <w:rPr>
          <w:rFonts w:cstheme="minorHAnsi"/>
          <w:b/>
          <w:bCs/>
        </w:rPr>
        <w:t>1</w:t>
      </w:r>
      <w:r w:rsidRPr="00DA67BA">
        <w:rPr>
          <w:rFonts w:cstheme="minorHAnsi"/>
          <w:b/>
          <w:bCs/>
        </w:rPr>
        <w:t>. 202</w:t>
      </w:r>
      <w:r w:rsidR="003676F4">
        <w:rPr>
          <w:rFonts w:cstheme="minorHAnsi"/>
          <w:b/>
          <w:bCs/>
        </w:rPr>
        <w:t xml:space="preserve">4 </w:t>
      </w:r>
      <w:r w:rsidRPr="00DA67BA">
        <w:rPr>
          <w:rFonts w:cstheme="minorHAnsi"/>
          <w:b/>
          <w:bCs/>
        </w:rPr>
        <w:t>– 3</w:t>
      </w:r>
      <w:r w:rsidR="00AA05FC">
        <w:rPr>
          <w:rFonts w:cstheme="minorHAnsi"/>
          <w:b/>
          <w:bCs/>
        </w:rPr>
        <w:t>1</w:t>
      </w:r>
      <w:r w:rsidRPr="00DA67BA">
        <w:rPr>
          <w:rFonts w:cstheme="minorHAnsi"/>
          <w:b/>
          <w:bCs/>
        </w:rPr>
        <w:t xml:space="preserve">. </w:t>
      </w:r>
      <w:r w:rsidR="00AA05FC">
        <w:rPr>
          <w:rFonts w:cstheme="minorHAnsi"/>
          <w:b/>
          <w:bCs/>
        </w:rPr>
        <w:t>12</w:t>
      </w:r>
      <w:r w:rsidRPr="00DA67BA">
        <w:rPr>
          <w:rFonts w:cstheme="minorHAnsi"/>
          <w:b/>
          <w:bCs/>
        </w:rPr>
        <w:t>. 202</w:t>
      </w:r>
      <w:r w:rsidR="003676F4">
        <w:rPr>
          <w:rFonts w:cstheme="minorHAnsi"/>
          <w:b/>
          <w:bCs/>
        </w:rPr>
        <w:t>6</w:t>
      </w:r>
      <w:r>
        <w:rPr>
          <w:rFonts w:cstheme="minorHAnsi"/>
        </w:rPr>
        <w:t>. Platnosti smlouva nabývá dnem podpisu obou smluvních stran.</w:t>
      </w:r>
      <w:r w:rsidR="003676F4">
        <w:rPr>
          <w:rFonts w:cstheme="minorHAnsi"/>
        </w:rPr>
        <w:t xml:space="preserve"> Smlouv</w:t>
      </w:r>
      <w:r w:rsidR="003C2C5D">
        <w:rPr>
          <w:rFonts w:cstheme="minorHAnsi"/>
        </w:rPr>
        <w:t>a</w:t>
      </w:r>
      <w:r w:rsidR="003676F4">
        <w:rPr>
          <w:rFonts w:cstheme="minorHAnsi"/>
        </w:rPr>
        <w:t xml:space="preserve"> nabývá účinnosti dnem jejího uveřejnění v registru smluv dle podmínek stanovených zákonem č. 340/2015 Sb., o registru smluv, ve znění pozdějších předpisů. Smlouvu v registru smluv zveřejní nabyvatel.</w:t>
      </w:r>
    </w:p>
    <w:p w14:paraId="7A549EA3" w14:textId="77777777" w:rsidR="00D6782D" w:rsidRDefault="00D6782D" w:rsidP="00DA67BA">
      <w:pPr>
        <w:pStyle w:val="Odstavecseseznamem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09EEC735" w14:textId="77777777" w:rsidR="00DA67BA" w:rsidRDefault="00DA67BA" w:rsidP="00DA67BA">
      <w:pPr>
        <w:pStyle w:val="Text-smlouva"/>
        <w:spacing w:after="0" w:line="240" w:lineRule="auto"/>
        <w:rPr>
          <w:rFonts w:asciiTheme="minorHAnsi" w:hAnsiTheme="minorHAnsi" w:cstheme="minorHAnsi"/>
        </w:rPr>
      </w:pPr>
    </w:p>
    <w:p w14:paraId="465B0C46" w14:textId="2DF2B5D1" w:rsidR="00B606ED" w:rsidRDefault="00B606ED" w:rsidP="00D6782D">
      <w:pPr>
        <w:pStyle w:val="Text-smlouva"/>
        <w:spacing w:after="100" w:line="240" w:lineRule="auto"/>
        <w:rPr>
          <w:rFonts w:asciiTheme="minorHAnsi" w:hAnsiTheme="minorHAnsi" w:cstheme="minorHAnsi"/>
        </w:rPr>
      </w:pPr>
    </w:p>
    <w:p w14:paraId="5335EB57" w14:textId="042B38E4" w:rsidR="00B606ED" w:rsidRPr="003656F8" w:rsidRDefault="00B606ED" w:rsidP="00B606ED">
      <w:pPr>
        <w:pStyle w:val="Text-smlouva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Brně, dne……………………………….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</w:t>
      </w:r>
      <w:r w:rsidR="00124359">
        <w:rPr>
          <w:rFonts w:asciiTheme="minorHAnsi" w:hAnsiTheme="minorHAnsi" w:cstheme="minorHAnsi"/>
        </w:rPr>
        <w:t>Praze</w:t>
      </w:r>
      <w:r>
        <w:rPr>
          <w:rFonts w:asciiTheme="minorHAnsi" w:hAnsiTheme="minorHAnsi" w:cstheme="minorHAnsi"/>
        </w:rPr>
        <w:t>, dne……………………………………</w:t>
      </w:r>
    </w:p>
    <w:p w14:paraId="14D62A89" w14:textId="772A9346" w:rsidR="00B606ED" w:rsidRDefault="00B606ED" w:rsidP="00B606ED">
      <w:pPr>
        <w:jc w:val="both"/>
      </w:pPr>
    </w:p>
    <w:p w14:paraId="12DFDDC0" w14:textId="26CC89B2" w:rsidR="00B606ED" w:rsidRDefault="00B606ED" w:rsidP="00B606ED">
      <w:pPr>
        <w:jc w:val="both"/>
      </w:pPr>
      <w:r>
        <w:t>………………………………………………………………</w:t>
      </w:r>
      <w:r>
        <w:tab/>
      </w:r>
      <w:r>
        <w:tab/>
        <w:t>…………………………………………………………………..</w:t>
      </w:r>
    </w:p>
    <w:p w14:paraId="0FCB37A6" w14:textId="0911A5EF" w:rsidR="00B606ED" w:rsidRPr="00877A64" w:rsidRDefault="00B606ED" w:rsidP="00B606ED">
      <w:pPr>
        <w:jc w:val="both"/>
      </w:pPr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>nabyvatel</w:t>
      </w:r>
    </w:p>
    <w:sectPr w:rsidR="00B606ED" w:rsidRPr="00877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61598CE" w16cex:dateUtc="2023-12-19T21:50:00Z"/>
  <w16cex:commentExtensible w16cex:durableId="16BCB507" w16cex:dateUtc="2023-12-19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A615F8" w16cid:durableId="33377613"/>
  <w16cid:commentId w16cid:paraId="61854619" w16cid:durableId="361598CE"/>
  <w16cid:commentId w16cid:paraId="01D1F71D" w16cid:durableId="3BF8B353"/>
  <w16cid:commentId w16cid:paraId="0F12F259" w16cid:durableId="16BCB5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6CB"/>
    <w:multiLevelType w:val="multilevel"/>
    <w:tmpl w:val="6208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13E4507"/>
    <w:multiLevelType w:val="multilevel"/>
    <w:tmpl w:val="C4B4A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2B86DF1"/>
    <w:multiLevelType w:val="hybridMultilevel"/>
    <w:tmpl w:val="D25E17DA"/>
    <w:lvl w:ilvl="0" w:tplc="B1FED7E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D2170"/>
    <w:multiLevelType w:val="multilevel"/>
    <w:tmpl w:val="227C3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312FF5"/>
    <w:multiLevelType w:val="multilevel"/>
    <w:tmpl w:val="227C3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74E4B71"/>
    <w:multiLevelType w:val="hybridMultilevel"/>
    <w:tmpl w:val="AB684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E1448"/>
    <w:multiLevelType w:val="multilevel"/>
    <w:tmpl w:val="7F0C84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28014B"/>
    <w:multiLevelType w:val="hybridMultilevel"/>
    <w:tmpl w:val="82CE9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4F26"/>
    <w:multiLevelType w:val="hybridMultilevel"/>
    <w:tmpl w:val="BE3A5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64"/>
    <w:rsid w:val="00027392"/>
    <w:rsid w:val="000718CE"/>
    <w:rsid w:val="0007720B"/>
    <w:rsid w:val="000C1E32"/>
    <w:rsid w:val="00101291"/>
    <w:rsid w:val="00124359"/>
    <w:rsid w:val="001949A5"/>
    <w:rsid w:val="001A0AEB"/>
    <w:rsid w:val="001F5125"/>
    <w:rsid w:val="002663DB"/>
    <w:rsid w:val="002751BB"/>
    <w:rsid w:val="003144C4"/>
    <w:rsid w:val="00317F05"/>
    <w:rsid w:val="003656F8"/>
    <w:rsid w:val="003676F4"/>
    <w:rsid w:val="0037108E"/>
    <w:rsid w:val="003C2C5D"/>
    <w:rsid w:val="003F1B44"/>
    <w:rsid w:val="004522C5"/>
    <w:rsid w:val="00470ABD"/>
    <w:rsid w:val="0049706A"/>
    <w:rsid w:val="004D2429"/>
    <w:rsid w:val="004E1B1E"/>
    <w:rsid w:val="005A7D32"/>
    <w:rsid w:val="005B0D56"/>
    <w:rsid w:val="006311F7"/>
    <w:rsid w:val="00671EDF"/>
    <w:rsid w:val="006A02B3"/>
    <w:rsid w:val="006C756C"/>
    <w:rsid w:val="006D39CD"/>
    <w:rsid w:val="006D4918"/>
    <w:rsid w:val="006F53A7"/>
    <w:rsid w:val="00702FB0"/>
    <w:rsid w:val="00753139"/>
    <w:rsid w:val="00854BD6"/>
    <w:rsid w:val="0087164A"/>
    <w:rsid w:val="008772B4"/>
    <w:rsid w:val="00877A64"/>
    <w:rsid w:val="008B19ED"/>
    <w:rsid w:val="009218A8"/>
    <w:rsid w:val="00924719"/>
    <w:rsid w:val="00932A19"/>
    <w:rsid w:val="0096377F"/>
    <w:rsid w:val="00985769"/>
    <w:rsid w:val="00A67851"/>
    <w:rsid w:val="00A84B69"/>
    <w:rsid w:val="00AA05FC"/>
    <w:rsid w:val="00B606ED"/>
    <w:rsid w:val="00B7539E"/>
    <w:rsid w:val="00BD31FE"/>
    <w:rsid w:val="00C47046"/>
    <w:rsid w:val="00CE3102"/>
    <w:rsid w:val="00D50616"/>
    <w:rsid w:val="00D66720"/>
    <w:rsid w:val="00D6782D"/>
    <w:rsid w:val="00DA67BA"/>
    <w:rsid w:val="00DB397D"/>
    <w:rsid w:val="00E31AC3"/>
    <w:rsid w:val="00E52DB3"/>
    <w:rsid w:val="00E9687C"/>
    <w:rsid w:val="00ED1B8B"/>
    <w:rsid w:val="00EE679A"/>
    <w:rsid w:val="00F4220D"/>
    <w:rsid w:val="00F5099D"/>
    <w:rsid w:val="00F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97400"/>
  <w15:docId w15:val="{D6EA0541-DE44-43B8-8963-5F3F8F04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A6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7A6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77A64"/>
    <w:pPr>
      <w:ind w:left="720"/>
      <w:contextualSpacing/>
    </w:pPr>
  </w:style>
  <w:style w:type="paragraph" w:customStyle="1" w:styleId="Text-smlouva">
    <w:name w:val="Text-smlouva"/>
    <w:basedOn w:val="Normln"/>
    <w:uiPriority w:val="99"/>
    <w:rsid w:val="00A84B69"/>
    <w:pPr>
      <w:autoSpaceDE w:val="0"/>
      <w:autoSpaceDN w:val="0"/>
      <w:adjustRightInd w:val="0"/>
      <w:spacing w:after="240" w:line="360" w:lineRule="auto"/>
      <w:jc w:val="both"/>
    </w:pPr>
    <w:rPr>
      <w:rFonts w:ascii="Arial" w:eastAsia="Calibri" w:hAnsi="Arial" w:cs="Arial"/>
      <w:color w:val="000000"/>
    </w:rPr>
  </w:style>
  <w:style w:type="table" w:styleId="Mkatabulky">
    <w:name w:val="Table Grid"/>
    <w:basedOn w:val="Normlntabulka"/>
    <w:uiPriority w:val="39"/>
    <w:rsid w:val="00B7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3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3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3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9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7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pora@citace.com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942078E-D2C9-4086-8622-0A778993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1378</Words>
  <Characters>8099</Characters>
  <Application>Microsoft Office Word</Application>
  <DocSecurity>0</DocSecurity>
  <Lines>200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Krčál</dc:creator>
  <cp:lastModifiedBy>Jitka Marhoulová</cp:lastModifiedBy>
  <cp:revision>4</cp:revision>
  <cp:lastPrinted>2020-11-10T22:15:00Z</cp:lastPrinted>
  <dcterms:created xsi:type="dcterms:W3CDTF">2024-01-24T09:37:00Z</dcterms:created>
  <dcterms:modified xsi:type="dcterms:W3CDTF">2024-02-09T09:27:00Z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369329023f94e64034c81ef83de25973fafcfedfa4d0b05f338efb81fb91993b</vt:lpwstr>
  </property>
</Properties>
</file>