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F8" w:rsidRPr="00A1271A" w:rsidRDefault="00AB70F8" w:rsidP="00660A2E">
      <w:pPr>
        <w:tabs>
          <w:tab w:val="clear" w:pos="0"/>
          <w:tab w:val="clear" w:pos="284"/>
          <w:tab w:val="clear" w:pos="1701"/>
        </w:tabs>
        <w:spacing w:after="200"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D15C9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C9D">
        <w:rPr>
          <w:rFonts w:asciiTheme="minorHAnsi" w:hAnsiTheme="minorHAnsi" w:cstheme="minorHAnsi"/>
          <w:b/>
          <w:szCs w:val="22"/>
        </w:rPr>
        <w:t>Dopravní zdravotnictví a.s</w:t>
      </w:r>
      <w:r w:rsidRPr="00A1271A">
        <w:rPr>
          <w:rFonts w:asciiTheme="minorHAnsi" w:hAnsiTheme="minorHAnsi" w:cstheme="minorHAnsi"/>
          <w:b/>
          <w:szCs w:val="22"/>
        </w:rPr>
        <w:t>.</w:t>
      </w:r>
      <w:r w:rsidR="00A1271A" w:rsidRPr="00A1271A">
        <w:rPr>
          <w:rFonts w:asciiTheme="minorHAnsi" w:hAnsiTheme="minorHAnsi" w:cstheme="minorHAnsi"/>
          <w:b/>
          <w:szCs w:val="22"/>
        </w:rPr>
        <w:t xml:space="preserve">                                                                SML/180/22/001/1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 xml:space="preserve">sídlo:                          </w:t>
      </w:r>
      <w:r w:rsidRPr="00501B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Praha 2, Italská 560/37, PSČ 121 43</w:t>
      </w:r>
    </w:p>
    <w:p w:rsidR="007E65EF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</w:t>
      </w:r>
      <w:r w:rsidRPr="00501B05">
        <w:rPr>
          <w:rFonts w:asciiTheme="minorHAnsi" w:hAnsiTheme="minorHAnsi" w:cstheme="minorHAnsi"/>
          <w:sz w:val="22"/>
          <w:szCs w:val="22"/>
        </w:rPr>
        <w:t xml:space="preserve">:                </w:t>
      </w:r>
      <w:r w:rsidRPr="00501B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Ing. Miloslav Vyhnánek, MBA,MPH, místopředseda</w:t>
      </w:r>
      <w:r w:rsidRPr="00C41A1C">
        <w:rPr>
          <w:rFonts w:asciiTheme="minorHAnsi" w:hAnsiTheme="minorHAnsi" w:cstheme="minorHAnsi"/>
          <w:sz w:val="22"/>
          <w:szCs w:val="22"/>
        </w:rPr>
        <w:t xml:space="preserve"> představenstva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5EF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2125" w:firstLine="70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Artur Lukša, MBA, člen</w:t>
      </w:r>
      <w:r w:rsidRPr="00C41A1C">
        <w:rPr>
          <w:rFonts w:asciiTheme="minorHAnsi" w:hAnsiTheme="minorHAnsi" w:cstheme="minorHAnsi"/>
          <w:sz w:val="22"/>
          <w:szCs w:val="22"/>
        </w:rPr>
        <w:t xml:space="preserve"> představenstva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501B05">
        <w:rPr>
          <w:rFonts w:asciiTheme="minorHAnsi" w:hAnsiTheme="minorHAnsi" w:cstheme="minorHAnsi"/>
          <w:sz w:val="22"/>
          <w:szCs w:val="22"/>
        </w:rPr>
        <w:t xml:space="preserve">:                            </w:t>
      </w:r>
      <w:r w:rsidRPr="00501B05">
        <w:rPr>
          <w:rFonts w:asciiTheme="minorHAnsi" w:hAnsiTheme="minorHAnsi" w:cstheme="minorHAnsi"/>
          <w:sz w:val="22"/>
          <w:szCs w:val="22"/>
        </w:rPr>
        <w:tab/>
        <w:t>259 03 659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 xml:space="preserve">DIČ:                </w:t>
      </w:r>
      <w:r w:rsidRPr="00501B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501B05">
        <w:rPr>
          <w:rFonts w:asciiTheme="minorHAnsi" w:hAnsiTheme="minorHAnsi" w:cstheme="minorHAnsi"/>
          <w:sz w:val="22"/>
          <w:szCs w:val="22"/>
        </w:rPr>
        <w:t>CZ699000899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501B05">
        <w:rPr>
          <w:rFonts w:asciiTheme="minorHAnsi" w:hAnsiTheme="minorHAnsi" w:cstheme="minorHAnsi"/>
          <w:sz w:val="22"/>
          <w:szCs w:val="22"/>
        </w:rPr>
        <w:t>Československá obchodní banka, a. s.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>číslo účtu:</w:t>
      </w:r>
      <w:r w:rsidRPr="00501B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  <w:t>117027813</w:t>
      </w:r>
      <w:r w:rsidRPr="00501B05">
        <w:rPr>
          <w:rFonts w:asciiTheme="minorHAnsi" w:hAnsiTheme="minorHAnsi" w:cstheme="minorHAnsi"/>
          <w:sz w:val="22"/>
          <w:szCs w:val="22"/>
        </w:rPr>
        <w:t>/0300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>email:</w:t>
      </w:r>
      <w:r w:rsidRPr="00501B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A1271A">
        <w:rPr>
          <w:rFonts w:asciiTheme="minorHAnsi" w:hAnsiTheme="minorHAnsi" w:cstheme="minorHAnsi"/>
          <w:sz w:val="22"/>
          <w:szCs w:val="22"/>
        </w:rPr>
        <w:t>XXXXXXXXXXXXX</w:t>
      </w:r>
    </w:p>
    <w:p w:rsidR="007E65EF" w:rsidRPr="000D4D21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 xml:space="preserve">provozovna: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POLIKLINIKA AGEL, Olomouc, Jeremenkova 40/1056,</w:t>
      </w:r>
      <w:r w:rsidRPr="000D4D21">
        <w:rPr>
          <w:rFonts w:asciiTheme="minorHAnsi" w:hAnsiTheme="minorHAnsi" w:cstheme="minorHAnsi"/>
          <w:sz w:val="22"/>
          <w:szCs w:val="22"/>
        </w:rPr>
        <w:t xml:space="preserve"> </w:t>
      </w:r>
      <w:r w:rsidRPr="006E2220">
        <w:rPr>
          <w:rFonts w:asciiTheme="minorHAnsi" w:hAnsiTheme="minorHAnsi" w:cstheme="minorHAnsi"/>
          <w:b/>
          <w:sz w:val="22"/>
          <w:szCs w:val="22"/>
        </w:rPr>
        <w:t>PSČ: 772 52</w:t>
      </w:r>
    </w:p>
    <w:p w:rsidR="007E65EF" w:rsidRPr="00501B05" w:rsidRDefault="007E65EF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501B05">
        <w:rPr>
          <w:rFonts w:asciiTheme="minorHAnsi" w:hAnsiTheme="minorHAnsi" w:cstheme="minorHAnsi"/>
          <w:sz w:val="22"/>
          <w:szCs w:val="22"/>
        </w:rPr>
        <w:t>zapsána v obchodním rejstříku vedeném Městským soudem v Praze, oddíl B, vložka 15882</w:t>
      </w:r>
    </w:p>
    <w:p w:rsidR="002A0982" w:rsidRPr="007E65EF" w:rsidRDefault="002A0982" w:rsidP="007E65EF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D15C9D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-705486</wp:posOffset>
                </wp:positionH>
                <wp:positionV relativeFrom="page">
                  <wp:posOffset>2146935</wp:posOffset>
                </wp:positionV>
                <wp:extent cx="2941955" cy="601345"/>
                <wp:effectExtent l="1151255" t="0" r="11430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4195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982" w:rsidRDefault="002A0982" w:rsidP="002A098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D</w:t>
                            </w:r>
                            <w:r w:rsidR="00660A2E" w:rsidRPr="00660A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ODATEK č. </w:t>
                            </w:r>
                            <w:r w:rsidR="00E46D5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A2E" w:rsidRPr="00660A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ke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7D83" w:rsidRPr="008A08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SMLOUV</w:t>
                            </w:r>
                            <w:r w:rsidR="00660A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Ě</w:t>
                            </w:r>
                            <w:r w:rsidR="00E87D83" w:rsidRPr="008A08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 O </w:t>
                            </w:r>
                          </w:p>
                          <w:p w:rsidR="00E87D83" w:rsidRPr="008A0830" w:rsidRDefault="002A0982" w:rsidP="002A098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 xml:space="preserve">POSKYTOVÁNÍ </w:t>
                            </w:r>
                            <w:r w:rsidR="00E87D83" w:rsidRPr="008A08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PRACOVNĚLÉKAŘSKÝCH SLUŽ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EB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5.55pt;margin-top:169.05pt;width:231.65pt;height:47.3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oN9wEAAN8DAAAOAAAAZHJzL2Uyb0RvYy54bWysU9tu1DAQfUfiHyy/s7m0u9Bos1XVqgip&#10;0IrCBziOk1gkHjP2brJ/z9gJ2y28IfJgZcbj4zlnjrfX09Czg0KnwZQ8W6WcKSOh1qYt+fdv9+8+&#10;cOa8MLXowaiSH5Xj17u3b7ajLVQOHfS1QkYgxhWjLXnnvS2SxMlODcKtwCpDmw3gIDyF2CY1ipHQ&#10;hz7J03STjIC1RZDKOcrezZt8F/GbRkn/2DROedaXnHrzccW4VmFNdltRtChsp+XShviHLgahDV16&#10;groTXrA96r+gBi0RHDR+JWFIoGm0VJEDscnSP9g8d8KqyIXEcfYkk/t/sPLL4QmZrml2nBkx0Ii+&#10;kmjCtL1ieZBntK6gqmf7hIGgsw8gfzhm4LajKnWDCGOnRE1NZaE+eXUgBI6Osmr8DDWhi72HqNTU&#10;4MAQaCLZhiZJX0yTJGyK8zme5qMmzyQl86vL7Gq95kzS3ibNLi7X8UZRBLDQnUXnPyoYWPgpORKV&#10;iCoOD86H5l5KQrmBe9330QO9eZWgwjmjoomW07/ZzKr4qZoWgSqoj0Qy0iGb0YOg28Oav6dwJH+V&#10;3P3cC1Sc9Z8MaXWxCYyZPw/wPKjOA2FkB2Rb6ZGzObj1s433FnXbBRkjUwM3pHCjI9vQ79zaMhdy&#10;URRhcXyw6Xkcq17e5e4XAAAA//8DAFBLAwQUAAYACAAAACEAZvcjfd8AAAAKAQAADwAAAGRycy9k&#10;b3ducmV2LnhtbEyPTUvDQBCG74L/YRnBi9hNWkzamE0RRW8qtkLpbZsdk+DubMhu2vjvnZ70OO88&#10;vB/lenJWHHEInScF6SwBgVR701Gj4HP7fLsEEaImo60nVPCDAdbV5UWpC+NP9IHHTWwEm1AotII2&#10;xr6QMtQtOh1mvkfi35cfnI58Do00gz6xubNyniSZdLojTmh1j48t1t+b0XEuhafGB/si37e73b5e&#10;vdU3r6NS11fTwz2IiFP8g+Fcn6tDxZ0OfiQThFWQL+ZMsn634AlnIMtXIA4KsjRPQVal/D+h+gUA&#10;AP//AwBQSwECLQAUAAYACAAAACEAtoM4kv4AAADhAQAAEwAAAAAAAAAAAAAAAAAAAAAAW0NvbnRl&#10;bnRfVHlwZXNdLnhtbFBLAQItABQABgAIAAAAIQA4/SH/1gAAAJQBAAALAAAAAAAAAAAAAAAAAC8B&#10;AABfcmVscy8ucmVsc1BLAQItABQABgAIAAAAIQBXnfoN9wEAAN8DAAAOAAAAAAAAAAAAAAAAAC4C&#10;AABkcnMvZTJvRG9jLnhtbFBLAQItABQABgAIAAAAIQBm9yN93wAAAAoBAAAPAAAAAAAAAAAAAAAA&#10;AFEEAABkcnMvZG93bnJldi54bWxQSwUGAAAAAAQABADzAAAAXQUAAAAA&#10;" o:allowincell="f" filled="f" fillcolor="white [3212]" stroked="f" strokecolor="white [3212]" strokeweight="1pt">
                <v:fill opacity="52428f"/>
                <v:textbox style="layout-flow:vertical;mso-layout-flow-alt:bottom-to-top" inset="1mm,1mm,1mm,1mm">
                  <w:txbxContent>
                    <w:p w:rsidR="002A0982" w:rsidRDefault="002A0982" w:rsidP="002A0982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D</w:t>
                      </w:r>
                      <w:r w:rsidR="00660A2E" w:rsidRPr="00660A2E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ODATEK č. </w:t>
                      </w:r>
                      <w:r w:rsidR="00E46D50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 </w:t>
                      </w:r>
                      <w:r w:rsidR="00660A2E" w:rsidRPr="00660A2E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ke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 </w:t>
                      </w:r>
                      <w:r w:rsidR="00E87D83" w:rsidRPr="008A0830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SMLOUV</w:t>
                      </w:r>
                      <w:r w:rsidR="00660A2E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Ě</w:t>
                      </w:r>
                      <w:r w:rsidR="00E87D83" w:rsidRPr="008A0830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 O </w:t>
                      </w:r>
                    </w:p>
                    <w:p w:rsidR="00E87D83" w:rsidRPr="008A0830" w:rsidRDefault="002A0982" w:rsidP="002A0982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 xml:space="preserve">POSKYTOVÁNÍ </w:t>
                      </w:r>
                      <w:r w:rsidR="00E87D83" w:rsidRPr="008A0830"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PRACOVNĚLÉKAŘSKÝCH SLUŽ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EB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01B05" w:rsidRPr="00D15C9D" w:rsidRDefault="00E77D38" w:rsidP="006A38E5">
      <w:pPr>
        <w:tabs>
          <w:tab w:val="clear" w:pos="0"/>
          <w:tab w:val="clear" w:pos="284"/>
          <w:tab w:val="clear" w:pos="1701"/>
        </w:tabs>
        <w:spacing w:line="276" w:lineRule="auto"/>
        <w:ind w:left="567" w:hanging="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01B05" w:rsidRPr="00D15C9D">
        <w:rPr>
          <w:rFonts w:asciiTheme="minorHAnsi" w:hAnsiTheme="minorHAnsi" w:cstheme="minorHAnsi"/>
          <w:sz w:val="22"/>
          <w:szCs w:val="22"/>
        </w:rPr>
        <w:t>zapsána v obchodním rejstříku vedeném Městským soudem v Praze, oddíl B, vložka 15882</w:t>
      </w:r>
    </w:p>
    <w:p w:rsidR="007630DB" w:rsidRPr="00D15C9D" w:rsidRDefault="00501B05" w:rsidP="004E2326">
      <w:pPr>
        <w:tabs>
          <w:tab w:val="clear" w:pos="0"/>
          <w:tab w:val="clear" w:pos="284"/>
          <w:tab w:val="clear" w:pos="1701"/>
        </w:tabs>
        <w:spacing w:line="242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D15C9D">
        <w:rPr>
          <w:rFonts w:asciiTheme="minorHAnsi" w:hAnsiTheme="minorHAnsi" w:cstheme="minorHAnsi"/>
          <w:sz w:val="22"/>
          <w:szCs w:val="22"/>
        </w:rPr>
        <w:t>dále jen „</w:t>
      </w:r>
      <w:r w:rsidRPr="00D15C9D">
        <w:rPr>
          <w:rFonts w:asciiTheme="minorHAnsi" w:hAnsiTheme="minorHAnsi" w:cstheme="minorHAnsi"/>
          <w:b/>
          <w:sz w:val="22"/>
          <w:szCs w:val="22"/>
        </w:rPr>
        <w:t>Poskytovatel</w:t>
      </w:r>
      <w:r w:rsidRPr="00D15C9D">
        <w:rPr>
          <w:rFonts w:asciiTheme="minorHAnsi" w:hAnsiTheme="minorHAnsi" w:cstheme="minorHAnsi"/>
          <w:sz w:val="22"/>
          <w:szCs w:val="22"/>
        </w:rPr>
        <w:t>“ na jedné straně</w:t>
      </w:r>
    </w:p>
    <w:p w:rsidR="007630DB" w:rsidRPr="00D15C9D" w:rsidRDefault="007630DB" w:rsidP="00AB70F8">
      <w:pPr>
        <w:tabs>
          <w:tab w:val="clear" w:pos="0"/>
          <w:tab w:val="clear" w:pos="284"/>
          <w:tab w:val="clear" w:pos="1701"/>
        </w:tabs>
        <w:spacing w:line="242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7630DB" w:rsidRPr="00D15C9D" w:rsidRDefault="007630DB" w:rsidP="007630DB">
      <w:pPr>
        <w:spacing w:line="242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D15C9D">
        <w:rPr>
          <w:rFonts w:asciiTheme="minorHAnsi" w:hAnsiTheme="minorHAnsi" w:cstheme="minorHAnsi"/>
          <w:sz w:val="22"/>
          <w:szCs w:val="22"/>
        </w:rPr>
        <w:t>a</w:t>
      </w:r>
    </w:p>
    <w:p w:rsidR="007630DB" w:rsidRPr="00C0175B" w:rsidRDefault="007630DB" w:rsidP="004E2326">
      <w:pPr>
        <w:spacing w:line="242" w:lineRule="auto"/>
        <w:rPr>
          <w:rFonts w:asciiTheme="minorHAnsi" w:hAnsiTheme="minorHAnsi" w:cstheme="minorHAnsi"/>
          <w:sz w:val="22"/>
          <w:szCs w:val="22"/>
        </w:rPr>
      </w:pPr>
    </w:p>
    <w:p w:rsidR="00F50CB2" w:rsidRPr="00957BEB" w:rsidRDefault="00F50CB2" w:rsidP="00F15CC5">
      <w:pPr>
        <w:tabs>
          <w:tab w:val="clear" w:pos="1701"/>
          <w:tab w:val="left" w:pos="2410"/>
        </w:tabs>
        <w:spacing w:line="276" w:lineRule="auto"/>
        <w:ind w:left="709"/>
        <w:contextualSpacing/>
        <w:rPr>
          <w:rFonts w:asciiTheme="minorHAnsi" w:hAnsiTheme="minorHAnsi"/>
          <w:b/>
          <w:sz w:val="22"/>
          <w:szCs w:val="22"/>
        </w:rPr>
      </w:pPr>
      <w:r w:rsidRPr="00957BEB">
        <w:rPr>
          <w:rFonts w:asciiTheme="minorHAnsi" w:hAnsiTheme="minorHAnsi"/>
          <w:b/>
          <w:sz w:val="22"/>
          <w:szCs w:val="22"/>
        </w:rPr>
        <w:t>Státní zemědělská a potravinářská inspekce</w:t>
      </w:r>
    </w:p>
    <w:p w:rsidR="007E65EF" w:rsidRPr="00957BEB" w:rsidRDefault="00F15CC5" w:rsidP="00E46D50">
      <w:pPr>
        <w:tabs>
          <w:tab w:val="clear" w:pos="1701"/>
          <w:tab w:val="left" w:pos="2410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sídlo:</w:t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="007E65EF" w:rsidRPr="00957BEB">
        <w:rPr>
          <w:rFonts w:asciiTheme="minorHAnsi" w:hAnsiTheme="minorHAnsi"/>
          <w:sz w:val="22"/>
          <w:szCs w:val="22"/>
        </w:rPr>
        <w:t>Květná 504/15, Pisárky, 60300 Brno</w:t>
      </w:r>
    </w:p>
    <w:p w:rsidR="00E46D50" w:rsidRPr="00957BEB" w:rsidRDefault="00C0175B" w:rsidP="00E46D50">
      <w:pPr>
        <w:tabs>
          <w:tab w:val="clear" w:pos="1701"/>
          <w:tab w:val="left" w:pos="2410"/>
        </w:tabs>
        <w:spacing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957BEB">
        <w:rPr>
          <w:rFonts w:asciiTheme="minorHAnsi" w:hAnsiTheme="minorHAnsi"/>
          <w:sz w:val="22"/>
          <w:szCs w:val="22"/>
        </w:rPr>
        <w:t>jednající</w:t>
      </w:r>
      <w:r w:rsidR="00CA190E" w:rsidRPr="00957BEB">
        <w:rPr>
          <w:rFonts w:asciiTheme="minorHAnsi" w:hAnsiTheme="minorHAnsi"/>
          <w:sz w:val="22"/>
          <w:szCs w:val="22"/>
        </w:rPr>
        <w:t>:</w:t>
      </w:r>
      <w:r w:rsidR="00CA190E" w:rsidRPr="00957BEB">
        <w:rPr>
          <w:rFonts w:asciiTheme="minorHAnsi" w:hAnsiTheme="minorHAnsi"/>
          <w:sz w:val="22"/>
          <w:szCs w:val="22"/>
        </w:rPr>
        <w:tab/>
      </w:r>
      <w:r w:rsidR="00CA190E" w:rsidRPr="00957BEB">
        <w:rPr>
          <w:rFonts w:asciiTheme="minorHAnsi" w:hAnsiTheme="minorHAnsi"/>
          <w:sz w:val="22"/>
          <w:szCs w:val="22"/>
        </w:rPr>
        <w:tab/>
      </w:r>
      <w:r w:rsidRPr="00957BEB">
        <w:rPr>
          <w:rFonts w:asciiTheme="minorHAnsi" w:hAnsiTheme="minorHAnsi"/>
          <w:sz w:val="22"/>
          <w:szCs w:val="22"/>
        </w:rPr>
        <w:t>RNDr. Jindřich Smička, ředitel Inspektorátu v Olomouci</w:t>
      </w:r>
      <w:r w:rsidR="00E46D50" w:rsidRPr="00957BE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5CC5" w:rsidRPr="00957BEB" w:rsidRDefault="00F15CC5" w:rsidP="00E46D50">
      <w:pPr>
        <w:tabs>
          <w:tab w:val="clear" w:pos="1701"/>
          <w:tab w:val="left" w:pos="2410"/>
        </w:tabs>
        <w:spacing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IČ:</w:t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="007E65EF" w:rsidRPr="00957BEB">
        <w:rPr>
          <w:rFonts w:asciiTheme="minorHAnsi" w:hAnsiTheme="minorHAnsi"/>
          <w:sz w:val="22"/>
          <w:szCs w:val="22"/>
        </w:rPr>
        <w:t>75014149</w:t>
      </w:r>
      <w:r w:rsidRPr="00957BEB">
        <w:rPr>
          <w:rFonts w:asciiTheme="minorHAnsi" w:hAnsiTheme="minorHAnsi"/>
          <w:sz w:val="22"/>
          <w:szCs w:val="22"/>
        </w:rPr>
        <w:t xml:space="preserve"> </w:t>
      </w:r>
    </w:p>
    <w:p w:rsidR="00F15CC5" w:rsidRPr="00957BEB" w:rsidRDefault="00F15CC5" w:rsidP="00F15CC5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DIČ:</w:t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="007E65EF" w:rsidRPr="00957BEB">
        <w:rPr>
          <w:rFonts w:asciiTheme="minorHAnsi" w:hAnsiTheme="minorHAnsi"/>
          <w:sz w:val="22"/>
          <w:szCs w:val="22"/>
        </w:rPr>
        <w:t>CZ75014149</w:t>
      </w:r>
    </w:p>
    <w:p w:rsidR="007E65EF" w:rsidRPr="00957BEB" w:rsidRDefault="00F15CC5" w:rsidP="00F15CC5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bankovní spojení:</w:t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="007E65EF" w:rsidRPr="00957BEB">
        <w:rPr>
          <w:rFonts w:asciiTheme="minorHAnsi" w:hAnsiTheme="minorHAnsi"/>
          <w:sz w:val="22"/>
          <w:szCs w:val="22"/>
        </w:rPr>
        <w:t>Česká národní banka</w:t>
      </w:r>
    </w:p>
    <w:p w:rsidR="00F15CC5" w:rsidRPr="00957BEB" w:rsidRDefault="00F15CC5" w:rsidP="00F15CC5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číslo účtu:</w:t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Pr="00957BEB">
        <w:rPr>
          <w:rFonts w:asciiTheme="minorHAnsi" w:hAnsiTheme="minorHAnsi" w:cstheme="minorHAnsi"/>
          <w:sz w:val="22"/>
          <w:szCs w:val="22"/>
        </w:rPr>
        <w:tab/>
      </w:r>
      <w:r w:rsidR="007E65EF" w:rsidRPr="00957BEB">
        <w:rPr>
          <w:rFonts w:asciiTheme="minorHAnsi" w:hAnsiTheme="minorHAnsi"/>
          <w:sz w:val="22"/>
          <w:szCs w:val="22"/>
        </w:rPr>
        <w:t>26927621/0710</w:t>
      </w:r>
    </w:p>
    <w:p w:rsidR="007E65EF" w:rsidRPr="00C0175B" w:rsidRDefault="007E65EF" w:rsidP="00F15CC5">
      <w:pPr>
        <w:spacing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957BEB">
        <w:rPr>
          <w:rFonts w:asciiTheme="minorHAnsi" w:hAnsiTheme="minorHAnsi" w:cstheme="minorHAnsi"/>
          <w:sz w:val="22"/>
          <w:szCs w:val="22"/>
        </w:rPr>
        <w:t>325 - Organizační složka státu</w:t>
      </w:r>
    </w:p>
    <w:p w:rsidR="007E65EF" w:rsidRPr="00C0175B" w:rsidRDefault="007E65EF" w:rsidP="00F15CC5">
      <w:pPr>
        <w:spacing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</w:p>
    <w:p w:rsidR="00E15845" w:rsidRPr="00C0175B" w:rsidRDefault="00E15845" w:rsidP="00F15CC5">
      <w:pPr>
        <w:spacing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dále „</w:t>
      </w:r>
      <w:r w:rsidRPr="00C0175B">
        <w:rPr>
          <w:rFonts w:asciiTheme="minorHAnsi" w:hAnsiTheme="minorHAnsi" w:cstheme="minorHAnsi"/>
          <w:b/>
          <w:sz w:val="22"/>
          <w:szCs w:val="22"/>
        </w:rPr>
        <w:t>Objednatel</w:t>
      </w:r>
      <w:r w:rsidRPr="00C0175B">
        <w:rPr>
          <w:rFonts w:asciiTheme="minorHAnsi" w:hAnsiTheme="minorHAnsi" w:cstheme="minorHAnsi"/>
          <w:sz w:val="22"/>
          <w:szCs w:val="22"/>
        </w:rPr>
        <w:t>“ na druhé straně</w:t>
      </w:r>
    </w:p>
    <w:p w:rsidR="007630DB" w:rsidRPr="00D15C9D" w:rsidRDefault="007630DB" w:rsidP="007630DB">
      <w:pPr>
        <w:spacing w:line="242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AB70F8" w:rsidRPr="00D15C9D" w:rsidRDefault="00AB70F8" w:rsidP="00AB70F8">
      <w:pPr>
        <w:tabs>
          <w:tab w:val="clear" w:pos="0"/>
          <w:tab w:val="clear" w:pos="284"/>
          <w:tab w:val="clear" w:pos="1701"/>
        </w:tabs>
        <w:spacing w:line="242" w:lineRule="auto"/>
        <w:rPr>
          <w:rFonts w:asciiTheme="minorHAnsi" w:hAnsiTheme="minorHAnsi" w:cstheme="minorHAnsi"/>
          <w:sz w:val="22"/>
          <w:szCs w:val="22"/>
        </w:rPr>
      </w:pPr>
    </w:p>
    <w:p w:rsidR="00660A2E" w:rsidRPr="00AB4F5B" w:rsidRDefault="00660A2E" w:rsidP="00660A2E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dále společně „</w:t>
      </w:r>
      <w:r w:rsidRPr="00AB4F5B">
        <w:rPr>
          <w:rFonts w:asciiTheme="minorHAnsi" w:hAnsiTheme="minorHAnsi" w:cstheme="minorHAnsi"/>
          <w:b/>
          <w:i/>
          <w:szCs w:val="24"/>
        </w:rPr>
        <w:t>smluvní strany</w:t>
      </w:r>
      <w:r w:rsidRPr="00AB4F5B">
        <w:rPr>
          <w:rFonts w:asciiTheme="minorHAnsi" w:hAnsiTheme="minorHAnsi" w:cstheme="minorHAnsi"/>
          <w:szCs w:val="24"/>
        </w:rPr>
        <w:t>“ uzavírají níže uvedeného dne, měsíce a roku</w:t>
      </w:r>
    </w:p>
    <w:p w:rsidR="00660A2E" w:rsidRPr="00AB4F5B" w:rsidRDefault="00F15CC5" w:rsidP="00660A2E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tento Dodatek č. 1</w:t>
      </w:r>
      <w:r w:rsidR="00660A2E" w:rsidRPr="00AB4F5B">
        <w:rPr>
          <w:rFonts w:asciiTheme="minorHAnsi" w:hAnsiTheme="minorHAnsi" w:cstheme="minorHAnsi"/>
          <w:szCs w:val="24"/>
        </w:rPr>
        <w:t xml:space="preserve"> (dále jen „</w:t>
      </w:r>
      <w:r w:rsidR="00660A2E" w:rsidRPr="00AB4F5B">
        <w:rPr>
          <w:rFonts w:asciiTheme="minorHAnsi" w:hAnsiTheme="minorHAnsi" w:cstheme="minorHAnsi"/>
          <w:b/>
          <w:i/>
          <w:szCs w:val="24"/>
        </w:rPr>
        <w:t>Dodatek</w:t>
      </w:r>
      <w:r w:rsidR="00660A2E" w:rsidRPr="00AB4F5B">
        <w:rPr>
          <w:rFonts w:asciiTheme="minorHAnsi" w:hAnsiTheme="minorHAnsi" w:cstheme="minorHAnsi"/>
          <w:szCs w:val="24"/>
        </w:rPr>
        <w:t xml:space="preserve">“) ke Smlouvě o pracovnělékařských službách ze dne </w:t>
      </w:r>
      <w:r w:rsidR="00C0175B">
        <w:rPr>
          <w:rFonts w:asciiTheme="minorHAnsi" w:hAnsiTheme="minorHAnsi" w:cstheme="minorHAnsi"/>
          <w:szCs w:val="24"/>
        </w:rPr>
        <w:t>24</w:t>
      </w:r>
      <w:r w:rsidR="00E46D50">
        <w:rPr>
          <w:rFonts w:asciiTheme="minorHAnsi" w:hAnsiTheme="minorHAnsi" w:cstheme="minorHAnsi"/>
          <w:szCs w:val="24"/>
        </w:rPr>
        <w:t>. 2. 2022</w:t>
      </w:r>
      <w:r w:rsidR="00660A2E" w:rsidRPr="00AB4F5B">
        <w:rPr>
          <w:rFonts w:asciiTheme="minorHAnsi" w:hAnsiTheme="minorHAnsi" w:cstheme="minorHAnsi"/>
          <w:szCs w:val="24"/>
        </w:rPr>
        <w:t xml:space="preserve"> (dále jen „</w:t>
      </w:r>
      <w:r w:rsidR="00660A2E" w:rsidRPr="00AB4F5B">
        <w:rPr>
          <w:rFonts w:asciiTheme="minorHAnsi" w:hAnsiTheme="minorHAnsi" w:cstheme="minorHAnsi"/>
          <w:b/>
          <w:i/>
          <w:szCs w:val="24"/>
        </w:rPr>
        <w:t>Smlouva</w:t>
      </w:r>
      <w:r w:rsidR="00660A2E" w:rsidRPr="00AB4F5B">
        <w:rPr>
          <w:rFonts w:asciiTheme="minorHAnsi" w:hAnsiTheme="minorHAnsi" w:cstheme="minorHAnsi"/>
          <w:szCs w:val="24"/>
        </w:rPr>
        <w:t>“) v následujícím znění:</w:t>
      </w:r>
    </w:p>
    <w:p w:rsidR="00660A2E" w:rsidRDefault="00660A2E" w:rsidP="00660A2E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</w:p>
    <w:p w:rsidR="00660A2E" w:rsidRPr="00C0175B" w:rsidRDefault="00660A2E" w:rsidP="00660A2E">
      <w:pPr>
        <w:pStyle w:val="slolnku"/>
        <w:numPr>
          <w:ilvl w:val="0"/>
          <w:numId w:val="1"/>
        </w:numPr>
        <w:spacing w:before="0" w:line="276" w:lineRule="auto"/>
        <w:ind w:left="4820" w:hanging="4820"/>
        <w:rPr>
          <w:rFonts w:asciiTheme="minorHAnsi" w:hAnsiTheme="minorHAnsi" w:cstheme="minorHAnsi"/>
          <w:sz w:val="22"/>
          <w:szCs w:val="22"/>
        </w:rPr>
      </w:pPr>
    </w:p>
    <w:p w:rsidR="00660A2E" w:rsidRPr="00C0175B" w:rsidRDefault="00660A2E" w:rsidP="00C741A1">
      <w:pPr>
        <w:pStyle w:val="Nzevlnku"/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Předmět dodatku</w:t>
      </w:r>
    </w:p>
    <w:p w:rsidR="000A1779" w:rsidRPr="00C0175B" w:rsidRDefault="000A1779" w:rsidP="000A1779">
      <w:pPr>
        <w:pStyle w:val="Textodst1sl"/>
        <w:numPr>
          <w:ilvl w:val="1"/>
          <w:numId w:val="1"/>
        </w:numPr>
        <w:spacing w:before="0" w:after="40" w:line="276" w:lineRule="auto"/>
        <w:rPr>
          <w:rFonts w:asciiTheme="minorHAnsi" w:hAnsiTheme="minorHAnsi"/>
          <w:sz w:val="22"/>
          <w:szCs w:val="22"/>
        </w:rPr>
      </w:pPr>
      <w:r w:rsidRPr="00C0175B">
        <w:rPr>
          <w:rFonts w:asciiTheme="minorHAnsi" w:hAnsiTheme="minorHAnsi"/>
          <w:sz w:val="22"/>
          <w:szCs w:val="22"/>
        </w:rPr>
        <w:t xml:space="preserve">Smluvní strany konstatují, že mezi nimi byla dne </w:t>
      </w:r>
      <w:r w:rsidR="00C0175B" w:rsidRPr="00C0175B">
        <w:rPr>
          <w:rFonts w:asciiTheme="minorHAnsi" w:hAnsiTheme="minorHAnsi"/>
          <w:sz w:val="22"/>
          <w:szCs w:val="22"/>
        </w:rPr>
        <w:t>24</w:t>
      </w:r>
      <w:r w:rsidR="00E46D50" w:rsidRPr="00C0175B">
        <w:rPr>
          <w:rFonts w:asciiTheme="minorHAnsi" w:hAnsiTheme="minorHAnsi"/>
          <w:sz w:val="22"/>
          <w:szCs w:val="22"/>
        </w:rPr>
        <w:t>. 2. 2022</w:t>
      </w:r>
      <w:r w:rsidR="00DD0484" w:rsidRPr="00C0175B">
        <w:rPr>
          <w:rFonts w:asciiTheme="minorHAnsi" w:hAnsiTheme="minorHAnsi"/>
          <w:sz w:val="22"/>
          <w:szCs w:val="22"/>
        </w:rPr>
        <w:t xml:space="preserve"> </w:t>
      </w:r>
      <w:r w:rsidRPr="00C0175B">
        <w:rPr>
          <w:rFonts w:asciiTheme="minorHAnsi" w:hAnsiTheme="minorHAnsi"/>
          <w:sz w:val="22"/>
          <w:szCs w:val="22"/>
        </w:rPr>
        <w:t xml:space="preserve">uzavřena Smlouva </w:t>
      </w:r>
      <w:r w:rsidR="004F73BD" w:rsidRPr="00C0175B">
        <w:rPr>
          <w:rFonts w:asciiTheme="minorHAnsi" w:hAnsiTheme="minorHAnsi"/>
          <w:sz w:val="22"/>
          <w:szCs w:val="22"/>
        </w:rPr>
        <w:br/>
      </w:r>
      <w:r w:rsidRPr="00C0175B">
        <w:rPr>
          <w:rFonts w:asciiTheme="minorHAnsi" w:hAnsiTheme="minorHAnsi"/>
          <w:sz w:val="22"/>
          <w:szCs w:val="22"/>
        </w:rPr>
        <w:t xml:space="preserve">o </w:t>
      </w:r>
      <w:r w:rsidR="00445970" w:rsidRPr="00C0175B">
        <w:rPr>
          <w:rFonts w:asciiTheme="minorHAnsi" w:hAnsiTheme="minorHAnsi"/>
          <w:sz w:val="22"/>
          <w:szCs w:val="22"/>
        </w:rPr>
        <w:t>poskytování pracovnělékařských služeb</w:t>
      </w:r>
      <w:r w:rsidRPr="00C0175B">
        <w:rPr>
          <w:rFonts w:asciiTheme="minorHAnsi" w:hAnsiTheme="minorHAnsi"/>
          <w:sz w:val="22"/>
          <w:szCs w:val="22"/>
        </w:rPr>
        <w:t xml:space="preserve">, na jejímž podkladě se zavázal Poskytovatel poskytovat zmíněné služby Objednateli tak, jak tyto byly specifikovány v předmětné Smlouvě. </w:t>
      </w:r>
    </w:p>
    <w:p w:rsidR="00445970" w:rsidRPr="00C0175B" w:rsidRDefault="001A4E3E" w:rsidP="001A4E3E">
      <w:pPr>
        <w:pStyle w:val="Textodst1sl"/>
        <w:numPr>
          <w:ilvl w:val="1"/>
          <w:numId w:val="1"/>
        </w:numPr>
        <w:spacing w:before="0"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/>
          <w:noProof/>
          <w:sz w:val="22"/>
          <w:szCs w:val="22"/>
        </w:rPr>
        <w:t>Předmětem tohoto Dodatku je aktualizace Přílohy č. 2 Smlouvy – Ceník PLS, který je jeho nedílnou součástí.</w:t>
      </w:r>
      <w:r w:rsidR="007C4050" w:rsidRPr="00C0175B">
        <w:rPr>
          <w:rFonts w:asciiTheme="minorHAnsi" w:hAnsiTheme="minorHAnsi"/>
          <w:noProof/>
          <w:sz w:val="22"/>
          <w:szCs w:val="22"/>
        </w:rPr>
        <w:br/>
      </w:r>
    </w:p>
    <w:p w:rsidR="007C4050" w:rsidRPr="00C0175B" w:rsidRDefault="00445970" w:rsidP="00445970">
      <w:pPr>
        <w:tabs>
          <w:tab w:val="clear" w:pos="0"/>
          <w:tab w:val="clear" w:pos="284"/>
          <w:tab w:val="clear" w:pos="1701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br w:type="page"/>
      </w:r>
    </w:p>
    <w:p w:rsidR="00660A2E" w:rsidRPr="00C0175B" w:rsidRDefault="00660A2E" w:rsidP="00660A2E">
      <w:pPr>
        <w:pStyle w:val="slolnku"/>
        <w:numPr>
          <w:ilvl w:val="0"/>
          <w:numId w:val="1"/>
        </w:numPr>
        <w:spacing w:before="0" w:line="276" w:lineRule="auto"/>
        <w:ind w:left="4820" w:hanging="4820"/>
        <w:rPr>
          <w:rFonts w:asciiTheme="minorHAnsi" w:hAnsiTheme="minorHAnsi" w:cstheme="minorHAnsi"/>
          <w:sz w:val="22"/>
          <w:szCs w:val="22"/>
        </w:rPr>
      </w:pPr>
    </w:p>
    <w:p w:rsidR="00660A2E" w:rsidRPr="00C0175B" w:rsidRDefault="00660A2E" w:rsidP="00660A2E">
      <w:pPr>
        <w:pStyle w:val="Nzevlnku"/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660A2E" w:rsidRPr="00C0175B" w:rsidRDefault="00660A2E" w:rsidP="00660A2E">
      <w:pPr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7C4050" w:rsidRPr="00C0175B" w:rsidRDefault="0067602D" w:rsidP="00D30FB5">
      <w:pPr>
        <w:pStyle w:val="Textodst1sl"/>
        <w:numPr>
          <w:ilvl w:val="1"/>
          <w:numId w:val="1"/>
        </w:numPr>
        <w:spacing w:before="0"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Smluvní strany si sjednávají nabytí</w:t>
      </w:r>
      <w:r w:rsidR="007C4050" w:rsidRPr="00C0175B">
        <w:rPr>
          <w:rFonts w:asciiTheme="minorHAnsi" w:hAnsiTheme="minorHAnsi" w:cstheme="minorHAnsi"/>
          <w:sz w:val="22"/>
          <w:szCs w:val="22"/>
        </w:rPr>
        <w:t xml:space="preserve"> platnosti </w:t>
      </w:r>
      <w:r w:rsidR="001B59AD">
        <w:rPr>
          <w:rFonts w:asciiTheme="minorHAnsi" w:hAnsiTheme="minorHAnsi" w:cstheme="minorHAnsi"/>
          <w:sz w:val="22"/>
          <w:szCs w:val="22"/>
        </w:rPr>
        <w:t xml:space="preserve">Dodatku </w:t>
      </w:r>
      <w:r w:rsidR="00125B36">
        <w:rPr>
          <w:rFonts w:asciiTheme="minorHAnsi" w:hAnsiTheme="minorHAnsi" w:cstheme="minorHAnsi"/>
          <w:sz w:val="22"/>
          <w:szCs w:val="22"/>
        </w:rPr>
        <w:t>dnem po</w:t>
      </w:r>
      <w:r w:rsidR="001B59AD">
        <w:rPr>
          <w:rFonts w:asciiTheme="minorHAnsi" w:hAnsiTheme="minorHAnsi" w:cstheme="minorHAnsi"/>
          <w:sz w:val="22"/>
          <w:szCs w:val="22"/>
        </w:rPr>
        <w:t>dpisu oběma smluvními stranami a ú</w:t>
      </w:r>
      <w:r w:rsidR="007C4050" w:rsidRPr="00C0175B">
        <w:rPr>
          <w:rFonts w:asciiTheme="minorHAnsi" w:hAnsiTheme="minorHAnsi" w:cstheme="minorHAnsi"/>
          <w:sz w:val="22"/>
          <w:szCs w:val="22"/>
        </w:rPr>
        <w:t xml:space="preserve">činnosti </w:t>
      </w:r>
      <w:r w:rsidR="00125B36">
        <w:rPr>
          <w:rFonts w:asciiTheme="minorHAnsi" w:hAnsiTheme="minorHAnsi" w:cstheme="minorHAnsi"/>
          <w:sz w:val="22"/>
          <w:szCs w:val="22"/>
        </w:rPr>
        <w:t>dnem uveřejnění v registru smluv dle zákona č. 340, ve znění pozdějších předpisů</w:t>
      </w:r>
      <w:r w:rsidR="001B59AD">
        <w:rPr>
          <w:rFonts w:asciiTheme="minorHAnsi" w:hAnsiTheme="minorHAnsi" w:cstheme="minorHAnsi"/>
          <w:sz w:val="22"/>
          <w:szCs w:val="22"/>
        </w:rPr>
        <w:t xml:space="preserve"> nebo 1. 2. 2024, v závislosti na tom, která skutečnost nastane později.</w:t>
      </w:r>
    </w:p>
    <w:p w:rsidR="00660A2E" w:rsidRPr="00C0175B" w:rsidRDefault="007C4050" w:rsidP="00D30FB5">
      <w:pPr>
        <w:pStyle w:val="Textodst1sl"/>
        <w:numPr>
          <w:ilvl w:val="1"/>
          <w:numId w:val="1"/>
        </w:numPr>
        <w:spacing w:before="0"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Dodatek</w:t>
      </w:r>
      <w:r w:rsidR="00660A2E" w:rsidRPr="00C0175B">
        <w:rPr>
          <w:rFonts w:asciiTheme="minorHAnsi" w:hAnsiTheme="minorHAnsi" w:cstheme="minorHAnsi"/>
          <w:sz w:val="22"/>
          <w:szCs w:val="22"/>
        </w:rPr>
        <w:t xml:space="preserve"> je sepsán ve dvou stejnopisech, z nichž každá smluvní strana obdrží po jednom vyhotovení.</w:t>
      </w:r>
    </w:p>
    <w:p w:rsidR="009C4F84" w:rsidRPr="00C0175B" w:rsidRDefault="009C4F84" w:rsidP="00D30FB5">
      <w:pPr>
        <w:pStyle w:val="Textodst1sl"/>
        <w:numPr>
          <w:ilvl w:val="1"/>
          <w:numId w:val="1"/>
        </w:numPr>
        <w:spacing w:before="0"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Nedílnou součástí tohoto Dodatku jsou Přílohy:</w:t>
      </w:r>
    </w:p>
    <w:p w:rsidR="009C4F84" w:rsidRPr="00C0175B" w:rsidRDefault="009C4F84" w:rsidP="009C4F84">
      <w:pPr>
        <w:pStyle w:val="Textodst1sl"/>
        <w:numPr>
          <w:ilvl w:val="0"/>
          <w:numId w:val="43"/>
        </w:numPr>
        <w:spacing w:before="0"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Příloha č. 2 – Ceník</w:t>
      </w:r>
      <w:r w:rsidR="00125B36">
        <w:rPr>
          <w:rFonts w:asciiTheme="minorHAnsi" w:hAnsiTheme="minorHAnsi" w:cstheme="minorHAnsi"/>
          <w:sz w:val="22"/>
          <w:szCs w:val="22"/>
        </w:rPr>
        <w:t xml:space="preserve"> PLS</w:t>
      </w:r>
    </w:p>
    <w:p w:rsidR="00660A2E" w:rsidRPr="00C0175B" w:rsidRDefault="00660A2E" w:rsidP="00550C01">
      <w:pPr>
        <w:pStyle w:val="Textodst1sl"/>
        <w:numPr>
          <w:ilvl w:val="1"/>
          <w:numId w:val="1"/>
        </w:numPr>
        <w:spacing w:before="0" w:after="40" w:line="276" w:lineRule="auto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Ostatní ustanovení Smlouvy zůstávají beze změn. Práva a povinnosti touto Smlouvou neupravené, se řídí příslušnými ustanoveními zákona č. 89/2012 Sb., občanského zákoníku, v platném znění a dalšími platnými právními předpisy českého právního řádu</w:t>
      </w:r>
      <w:r w:rsidR="00550C01" w:rsidRPr="00C0175B">
        <w:rPr>
          <w:rFonts w:asciiTheme="minorHAnsi" w:hAnsiTheme="minorHAnsi" w:cstheme="minorHAnsi"/>
          <w:sz w:val="22"/>
          <w:szCs w:val="22"/>
        </w:rPr>
        <w:t>.</w:t>
      </w:r>
    </w:p>
    <w:p w:rsidR="00660A2E" w:rsidRPr="00C0175B" w:rsidRDefault="00660A2E" w:rsidP="00660A2E">
      <w:pPr>
        <w:pStyle w:val="Textodst1sl"/>
        <w:numPr>
          <w:ilvl w:val="1"/>
          <w:numId w:val="1"/>
        </w:numPr>
        <w:spacing w:before="0" w:after="40" w:line="276" w:lineRule="auto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>Smluvní strany prohlašují, že si Dodatek před jeho podepsáním přečetly, že s jeho obsahem souhlasí, že byl sepsán podle jejich pravé, svobodné a vážné vůle a že nebyl uzavřen v tísni nebo za jednostranně nevýhodných podmínek. Na důkaz toho připojují své vlastnoruční podpisy.</w:t>
      </w:r>
    </w:p>
    <w:p w:rsidR="00A731AD" w:rsidRPr="00C0175B" w:rsidRDefault="00A731AD" w:rsidP="00A731AD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660A2E" w:rsidRPr="00C0175B" w:rsidRDefault="00607D85" w:rsidP="00660A2E">
      <w:pPr>
        <w:rPr>
          <w:sz w:val="22"/>
          <w:szCs w:val="22"/>
        </w:rPr>
      </w:pPr>
      <w:r w:rsidRPr="00C0175B">
        <w:rPr>
          <w:sz w:val="22"/>
          <w:szCs w:val="22"/>
        </w:rPr>
        <w:t xml:space="preserve">  </w:t>
      </w:r>
    </w:p>
    <w:p w:rsidR="00660A2E" w:rsidRPr="00C0175B" w:rsidRDefault="009621DC" w:rsidP="00C0175B">
      <w:pPr>
        <w:keepNext/>
        <w:tabs>
          <w:tab w:val="clear" w:pos="0"/>
          <w:tab w:val="clear" w:pos="284"/>
          <w:tab w:val="clear" w:pos="1701"/>
          <w:tab w:val="center" w:pos="2268"/>
          <w:tab w:val="center" w:pos="5529"/>
        </w:tabs>
        <w:spacing w:after="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 xml:space="preserve">     V </w:t>
      </w:r>
      <w:r w:rsidR="00C0175B" w:rsidRPr="00C0175B">
        <w:rPr>
          <w:rFonts w:asciiTheme="minorHAnsi" w:hAnsiTheme="minorHAnsi" w:cstheme="minorHAnsi"/>
          <w:sz w:val="22"/>
          <w:szCs w:val="22"/>
        </w:rPr>
        <w:t>Olomouci</w:t>
      </w:r>
      <w:r w:rsidRPr="00C0175B">
        <w:rPr>
          <w:rFonts w:asciiTheme="minorHAnsi" w:hAnsiTheme="minorHAnsi" w:cstheme="minorHAnsi"/>
          <w:sz w:val="22"/>
          <w:szCs w:val="22"/>
        </w:rPr>
        <w:t>,</w:t>
      </w:r>
      <w:r w:rsidR="00A731AD" w:rsidRPr="00C0175B">
        <w:rPr>
          <w:rFonts w:asciiTheme="minorHAnsi" w:hAnsiTheme="minorHAnsi" w:cstheme="minorHAnsi"/>
          <w:sz w:val="22"/>
          <w:szCs w:val="22"/>
        </w:rPr>
        <w:t xml:space="preserve"> d</w:t>
      </w:r>
      <w:r w:rsidR="00C0175B" w:rsidRPr="00C0175B">
        <w:rPr>
          <w:rFonts w:asciiTheme="minorHAnsi" w:hAnsiTheme="minorHAnsi" w:cstheme="minorHAnsi"/>
          <w:sz w:val="22"/>
          <w:szCs w:val="22"/>
        </w:rPr>
        <w:t>ne</w:t>
      </w:r>
      <w:r w:rsidR="00A731AD" w:rsidRPr="00C0175B">
        <w:rPr>
          <w:rFonts w:asciiTheme="minorHAnsi" w:hAnsiTheme="minorHAnsi" w:cstheme="minorHAnsi"/>
          <w:sz w:val="22"/>
          <w:szCs w:val="22"/>
        </w:rPr>
        <w:t xml:space="preserve">         </w:t>
      </w:r>
      <w:r w:rsidR="00A1271A">
        <w:rPr>
          <w:rFonts w:asciiTheme="minorHAnsi" w:hAnsiTheme="minorHAnsi" w:cstheme="minorHAnsi"/>
          <w:sz w:val="22"/>
          <w:szCs w:val="22"/>
        </w:rPr>
        <w:t>5.2.2024</w:t>
      </w:r>
      <w:bookmarkStart w:id="0" w:name="_GoBack"/>
      <w:bookmarkEnd w:id="0"/>
      <w:r w:rsidR="00A731AD" w:rsidRPr="00C0175B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C0175B">
        <w:rPr>
          <w:rFonts w:asciiTheme="minorHAnsi" w:hAnsiTheme="minorHAnsi" w:cstheme="minorHAnsi"/>
          <w:sz w:val="22"/>
          <w:szCs w:val="22"/>
        </w:rPr>
        <w:tab/>
      </w:r>
      <w:r w:rsidR="00A731AD" w:rsidRPr="00C0175B">
        <w:rPr>
          <w:rFonts w:asciiTheme="minorHAnsi" w:hAnsiTheme="minorHAnsi" w:cstheme="minorHAnsi"/>
          <w:sz w:val="22"/>
          <w:szCs w:val="22"/>
        </w:rPr>
        <w:t xml:space="preserve">V </w:t>
      </w:r>
      <w:r w:rsidR="00C0175B" w:rsidRPr="00C0175B">
        <w:rPr>
          <w:rFonts w:asciiTheme="minorHAnsi" w:hAnsiTheme="minorHAnsi" w:cstheme="minorHAnsi"/>
          <w:sz w:val="22"/>
          <w:szCs w:val="22"/>
        </w:rPr>
        <w:t>Brně</w:t>
      </w:r>
      <w:r w:rsidR="00A731AD" w:rsidRPr="00C0175B">
        <w:rPr>
          <w:rFonts w:asciiTheme="minorHAnsi" w:hAnsiTheme="minorHAnsi" w:cstheme="minorHAnsi"/>
          <w:sz w:val="22"/>
          <w:szCs w:val="22"/>
        </w:rPr>
        <w:t>,</w:t>
      </w:r>
      <w:r w:rsidR="00660A2E" w:rsidRPr="00C0175B">
        <w:rPr>
          <w:rFonts w:asciiTheme="minorHAnsi" w:hAnsiTheme="minorHAnsi" w:cstheme="minorHAnsi"/>
          <w:sz w:val="22"/>
          <w:szCs w:val="22"/>
        </w:rPr>
        <w:t xml:space="preserve"> dne </w:t>
      </w:r>
      <w:r w:rsidR="00A1271A">
        <w:rPr>
          <w:rFonts w:asciiTheme="minorHAnsi" w:hAnsiTheme="minorHAnsi" w:cstheme="minorHAnsi"/>
          <w:sz w:val="22"/>
          <w:szCs w:val="22"/>
        </w:rPr>
        <w:t>16.1.2024</w:t>
      </w:r>
    </w:p>
    <w:p w:rsidR="00660A2E" w:rsidRPr="00C0175B" w:rsidRDefault="00660A2E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660A2E" w:rsidRPr="00C0175B" w:rsidRDefault="00660A2E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21DC" w:rsidRPr="00C0175B" w:rsidRDefault="009621DC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60A2E" w:rsidRPr="00C0175B" w:rsidRDefault="00660A2E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Pr="00C0175B">
        <w:rPr>
          <w:rFonts w:asciiTheme="minorHAnsi" w:hAnsiTheme="minorHAnsi" w:cstheme="minorHAnsi"/>
          <w:sz w:val="22"/>
          <w:szCs w:val="22"/>
        </w:rPr>
        <w:tab/>
        <w:t xml:space="preserve">         ___________________________________</w:t>
      </w:r>
    </w:p>
    <w:p w:rsidR="00C0175B" w:rsidRPr="00C0175B" w:rsidRDefault="00660A2E" w:rsidP="00C0175B">
      <w:pPr>
        <w:ind w:left="5103" w:hanging="5641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8721B" w:rsidRPr="00C0175B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C0175B" w:rsidRPr="00C017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17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175B" w:rsidRPr="00C017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721B" w:rsidRPr="00C017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175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="00C0175B" w:rsidRPr="00C0175B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="00C0175B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C0175B" w:rsidRPr="00C0175B">
        <w:rPr>
          <w:rFonts w:asciiTheme="minorHAnsi" w:hAnsiTheme="minorHAnsi" w:cstheme="minorHAnsi"/>
          <w:b/>
          <w:sz w:val="22"/>
          <w:szCs w:val="22"/>
        </w:rPr>
        <w:t xml:space="preserve"> Státní zemědělská a potravinářská inspekce</w:t>
      </w:r>
    </w:p>
    <w:p w:rsidR="00C0175B" w:rsidRPr="00C0175B" w:rsidRDefault="004103C1" w:rsidP="00C0175B">
      <w:pPr>
        <w:tabs>
          <w:tab w:val="left" w:pos="4740"/>
          <w:tab w:val="left" w:pos="5520"/>
        </w:tabs>
        <w:ind w:left="5103" w:hanging="5641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0175B" w:rsidRPr="00C0175B">
        <w:rPr>
          <w:rFonts w:asciiTheme="minorHAnsi" w:hAnsiTheme="minorHAnsi" w:cstheme="minorHAnsi"/>
          <w:sz w:val="22"/>
          <w:szCs w:val="22"/>
        </w:rPr>
        <w:t xml:space="preserve">   </w:t>
      </w:r>
      <w:r w:rsidR="00C0175B">
        <w:rPr>
          <w:rFonts w:asciiTheme="minorHAnsi" w:hAnsiTheme="minorHAnsi" w:cstheme="minorHAnsi"/>
          <w:sz w:val="22"/>
          <w:szCs w:val="22"/>
        </w:rPr>
        <w:t xml:space="preserve"> </w:t>
      </w:r>
      <w:r w:rsidRPr="00C0175B">
        <w:rPr>
          <w:rFonts w:asciiTheme="minorHAnsi" w:hAnsiTheme="minorHAnsi" w:cstheme="minorHAnsi"/>
          <w:sz w:val="22"/>
          <w:szCs w:val="22"/>
        </w:rPr>
        <w:t xml:space="preserve">  </w:t>
      </w:r>
      <w:r w:rsidR="00C0175B" w:rsidRPr="00C0175B">
        <w:rPr>
          <w:rFonts w:asciiTheme="minorHAnsi" w:hAnsiTheme="minorHAnsi" w:cstheme="minorHAnsi"/>
          <w:sz w:val="22"/>
          <w:szCs w:val="22"/>
        </w:rPr>
        <w:t>Ing. Miloslav Vyhnánek, MBA, MPH</w:t>
      </w:r>
      <w:r w:rsidR="00C0175B" w:rsidRPr="00C0175B">
        <w:rPr>
          <w:rFonts w:asciiTheme="minorHAnsi" w:hAnsiTheme="minorHAnsi" w:cstheme="minorHAnsi"/>
          <w:sz w:val="22"/>
          <w:szCs w:val="22"/>
        </w:rPr>
        <w:tab/>
        <w:t xml:space="preserve">       RNDr. Jindřich Smička</w:t>
      </w:r>
      <w:r w:rsidR="00C0175B" w:rsidRPr="00C0175B">
        <w:rPr>
          <w:rFonts w:asciiTheme="minorHAnsi" w:hAnsiTheme="minorHAnsi" w:cstheme="minorHAnsi"/>
          <w:sz w:val="22"/>
          <w:szCs w:val="22"/>
        </w:rPr>
        <w:tab/>
      </w:r>
    </w:p>
    <w:p w:rsidR="00660A2E" w:rsidRPr="00C0175B" w:rsidRDefault="00C0175B" w:rsidP="00C0175B">
      <w:pPr>
        <w:tabs>
          <w:tab w:val="left" w:pos="5520"/>
        </w:tabs>
        <w:ind w:left="5103" w:hanging="5641"/>
        <w:jc w:val="left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 xml:space="preserve">   </w:t>
      </w:r>
      <w:r w:rsidRPr="00C0175B">
        <w:rPr>
          <w:rFonts w:asciiTheme="minorHAnsi" w:hAnsiTheme="minorHAnsi" w:cstheme="minorHAnsi"/>
          <w:sz w:val="22"/>
          <w:szCs w:val="22"/>
        </w:rPr>
        <w:tab/>
      </w:r>
      <w:r w:rsidRPr="00C0175B">
        <w:rPr>
          <w:rFonts w:asciiTheme="minorHAnsi" w:hAnsiTheme="minorHAnsi" w:cstheme="minorHAnsi"/>
          <w:sz w:val="22"/>
          <w:szCs w:val="22"/>
        </w:rPr>
        <w:tab/>
        <w:t>místopředseda představenstva</w:t>
      </w:r>
      <w:r w:rsidR="004103C1" w:rsidRPr="00C0175B">
        <w:rPr>
          <w:rFonts w:asciiTheme="minorHAnsi" w:hAnsiTheme="minorHAnsi" w:cstheme="minorHAnsi"/>
          <w:sz w:val="22"/>
          <w:szCs w:val="22"/>
        </w:rPr>
        <w:tab/>
      </w:r>
      <w:r w:rsidRPr="00C0175B">
        <w:rPr>
          <w:rFonts w:asciiTheme="minorHAnsi" w:hAnsiTheme="minorHAnsi" w:cstheme="minorHAnsi"/>
          <w:sz w:val="22"/>
          <w:szCs w:val="22"/>
        </w:rPr>
        <w:t>ředitel inspektorátu v Olomouci</w:t>
      </w:r>
      <w:r w:rsidR="004103C1" w:rsidRPr="00C0175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103C1" w:rsidRPr="00C0175B">
        <w:rPr>
          <w:rFonts w:asciiTheme="minorHAnsi" w:hAnsiTheme="minorHAnsi" w:cstheme="minorHAnsi"/>
          <w:sz w:val="22"/>
          <w:szCs w:val="22"/>
        </w:rPr>
        <w:tab/>
      </w:r>
      <w:r w:rsidR="004103C1" w:rsidRPr="00C0175B">
        <w:rPr>
          <w:rFonts w:asciiTheme="minorHAnsi" w:hAnsiTheme="minorHAnsi" w:cstheme="minorHAnsi"/>
          <w:sz w:val="22"/>
          <w:szCs w:val="22"/>
        </w:rPr>
        <w:tab/>
      </w:r>
      <w:r w:rsidRPr="00C0175B">
        <w:rPr>
          <w:rFonts w:asciiTheme="minorHAnsi" w:hAnsiTheme="minorHAnsi" w:cstheme="minorHAnsi"/>
          <w:sz w:val="22"/>
          <w:szCs w:val="22"/>
        </w:rPr>
        <w:t xml:space="preserve">  </w:t>
      </w:r>
      <w:r w:rsidR="00A731AD" w:rsidRPr="00C0175B">
        <w:rPr>
          <w:rFonts w:asciiTheme="minorHAnsi" w:hAnsiTheme="minorHAnsi" w:cstheme="minorHAnsi"/>
          <w:sz w:val="22"/>
          <w:szCs w:val="22"/>
        </w:rPr>
        <w:t xml:space="preserve">  </w:t>
      </w:r>
      <w:r w:rsidR="009621DC" w:rsidRPr="00C0175B">
        <w:rPr>
          <w:rFonts w:asciiTheme="minorHAnsi" w:hAnsiTheme="minorHAnsi" w:cstheme="minorHAnsi"/>
          <w:sz w:val="22"/>
          <w:szCs w:val="22"/>
        </w:rPr>
        <w:t xml:space="preserve">  </w:t>
      </w:r>
      <w:r w:rsidRPr="00C0175B">
        <w:rPr>
          <w:rFonts w:asciiTheme="minorHAnsi" w:hAnsiTheme="minorHAnsi" w:cstheme="minorHAnsi"/>
          <w:sz w:val="22"/>
          <w:szCs w:val="22"/>
        </w:rPr>
        <w:t xml:space="preserve">    </w:t>
      </w:r>
      <w:r w:rsidR="009621DC" w:rsidRPr="00C0175B">
        <w:rPr>
          <w:rFonts w:asciiTheme="minorHAnsi" w:hAnsiTheme="minorHAnsi" w:cstheme="minorHAnsi"/>
          <w:sz w:val="22"/>
          <w:szCs w:val="22"/>
        </w:rPr>
        <w:t xml:space="preserve">    </w:t>
      </w:r>
      <w:r w:rsidR="0078549E" w:rsidRPr="00C0175B">
        <w:rPr>
          <w:rFonts w:asciiTheme="minorHAnsi" w:hAnsiTheme="minorHAnsi" w:cstheme="minorHAnsi"/>
          <w:sz w:val="22"/>
          <w:szCs w:val="22"/>
        </w:rPr>
        <w:t xml:space="preserve">    </w:t>
      </w:r>
      <w:r w:rsidRPr="00C0175B">
        <w:rPr>
          <w:rFonts w:asciiTheme="minorHAnsi" w:hAnsiTheme="minorHAnsi" w:cstheme="minorHAnsi"/>
          <w:sz w:val="22"/>
          <w:szCs w:val="22"/>
        </w:rPr>
        <w:tab/>
      </w:r>
      <w:r w:rsidRPr="00C0175B">
        <w:rPr>
          <w:rFonts w:asciiTheme="minorHAnsi" w:hAnsiTheme="minorHAnsi" w:cstheme="minorHAnsi"/>
          <w:sz w:val="22"/>
          <w:szCs w:val="22"/>
        </w:rPr>
        <w:tab/>
      </w:r>
      <w:r w:rsidR="00660A2E" w:rsidRPr="00C0175B">
        <w:rPr>
          <w:rFonts w:asciiTheme="minorHAnsi" w:hAnsiTheme="minorHAnsi" w:cstheme="minorHAnsi"/>
          <w:sz w:val="22"/>
          <w:szCs w:val="22"/>
        </w:rPr>
        <w:tab/>
      </w:r>
      <w:r w:rsidR="004103C1" w:rsidRPr="00C0175B">
        <w:rPr>
          <w:rFonts w:asciiTheme="minorHAnsi" w:hAnsiTheme="minorHAnsi" w:cstheme="minorHAnsi"/>
          <w:sz w:val="22"/>
          <w:szCs w:val="22"/>
        </w:rPr>
        <w:tab/>
      </w:r>
      <w:r w:rsidR="004103C1" w:rsidRPr="00C0175B">
        <w:rPr>
          <w:rFonts w:asciiTheme="minorHAnsi" w:hAnsiTheme="minorHAnsi" w:cstheme="minorHAnsi"/>
          <w:sz w:val="22"/>
          <w:szCs w:val="22"/>
        </w:rPr>
        <w:tab/>
      </w:r>
      <w:r w:rsidR="0078549E" w:rsidRPr="00C0175B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0175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103C1" w:rsidRPr="00C0175B" w:rsidRDefault="004103C1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21DC" w:rsidRPr="00C0175B" w:rsidRDefault="009621DC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731AD" w:rsidRPr="00C0175B" w:rsidRDefault="00A731AD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C3A99" w:rsidRPr="00C0175B" w:rsidRDefault="002C3A99" w:rsidP="00660A2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175B" w:rsidRPr="00C0175B" w:rsidRDefault="00660A2E" w:rsidP="00E32E43">
      <w:pPr>
        <w:keepNext/>
        <w:keepLines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before="160" w:after="40" w:line="242" w:lineRule="auto"/>
        <w:ind w:hanging="709"/>
        <w:rPr>
          <w:rFonts w:asciiTheme="minorHAnsi" w:hAnsiTheme="minorHAnsi" w:cstheme="minorHAnsi"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ab/>
      </w:r>
      <w:r w:rsidR="009621DC" w:rsidRPr="00C0175B">
        <w:rPr>
          <w:rFonts w:asciiTheme="minorHAnsi" w:hAnsiTheme="minorHAnsi" w:cstheme="minorHAnsi"/>
          <w:sz w:val="22"/>
          <w:szCs w:val="22"/>
        </w:rPr>
        <w:t xml:space="preserve">     </w:t>
      </w:r>
      <w:r w:rsidR="00C0175B" w:rsidRPr="00C0175B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C0175B" w:rsidRPr="00C0175B">
        <w:rPr>
          <w:rFonts w:asciiTheme="minorHAnsi" w:hAnsiTheme="minorHAnsi" w:cstheme="minorHAnsi"/>
          <w:sz w:val="22"/>
          <w:szCs w:val="22"/>
        </w:rPr>
        <w:tab/>
      </w:r>
    </w:p>
    <w:p w:rsidR="00C0175B" w:rsidRPr="00C0175B" w:rsidRDefault="00C0175B" w:rsidP="00E32E43">
      <w:pPr>
        <w:keepNext/>
        <w:keepLines/>
        <w:tabs>
          <w:tab w:val="clear" w:pos="0"/>
          <w:tab w:val="clear" w:pos="284"/>
          <w:tab w:val="clear" w:pos="1701"/>
          <w:tab w:val="center" w:pos="1418"/>
          <w:tab w:val="center" w:pos="6804"/>
        </w:tabs>
        <w:spacing w:line="242" w:lineRule="auto"/>
        <w:ind w:left="-992" w:hanging="425"/>
        <w:rPr>
          <w:rFonts w:asciiTheme="minorHAnsi" w:hAnsiTheme="minorHAnsi" w:cstheme="minorHAnsi"/>
          <w:b/>
          <w:sz w:val="22"/>
          <w:szCs w:val="22"/>
        </w:rPr>
      </w:pPr>
      <w:r w:rsidRPr="00C0175B">
        <w:rPr>
          <w:rFonts w:asciiTheme="minorHAnsi" w:hAnsiTheme="minorHAnsi" w:cstheme="minorHAnsi"/>
          <w:sz w:val="22"/>
          <w:szCs w:val="22"/>
        </w:rPr>
        <w:tab/>
      </w:r>
      <w:r w:rsidR="00E32E43">
        <w:rPr>
          <w:rFonts w:asciiTheme="minorHAnsi" w:hAnsiTheme="minorHAnsi" w:cstheme="minorHAnsi"/>
          <w:sz w:val="22"/>
          <w:szCs w:val="22"/>
        </w:rPr>
        <w:tab/>
      </w:r>
      <w:r w:rsidRPr="00C0175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Pr="00C0175B">
        <w:rPr>
          <w:rFonts w:asciiTheme="minorHAnsi" w:hAnsiTheme="minorHAnsi" w:cstheme="minorHAnsi"/>
          <w:b/>
          <w:sz w:val="22"/>
          <w:szCs w:val="22"/>
        </w:rPr>
        <w:tab/>
      </w:r>
      <w:r w:rsidRPr="00C0175B">
        <w:rPr>
          <w:rFonts w:asciiTheme="minorHAnsi" w:hAnsiTheme="minorHAnsi" w:cstheme="minorHAnsi"/>
          <w:b/>
          <w:sz w:val="22"/>
          <w:szCs w:val="22"/>
        </w:rPr>
        <w:tab/>
      </w:r>
    </w:p>
    <w:p w:rsidR="00C0175B" w:rsidRPr="00C0175B" w:rsidRDefault="00C0175B" w:rsidP="00E32E43">
      <w:pPr>
        <w:keepNext/>
        <w:keepLines/>
        <w:tabs>
          <w:tab w:val="clear" w:pos="0"/>
          <w:tab w:val="clear" w:pos="284"/>
          <w:tab w:val="clear" w:pos="1701"/>
          <w:tab w:val="center" w:pos="142"/>
          <w:tab w:val="center" w:pos="6804"/>
        </w:tabs>
        <w:ind w:left="-426" w:hanging="1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C0175B">
        <w:rPr>
          <w:rFonts w:asciiTheme="minorHAnsi" w:hAnsiTheme="minorHAnsi" w:cstheme="minorHAnsi"/>
          <w:sz w:val="22"/>
          <w:szCs w:val="22"/>
        </w:rPr>
        <w:t>Ing. Artur Lukša, MBA</w:t>
      </w:r>
      <w:r w:rsidRPr="00C0175B">
        <w:rPr>
          <w:rFonts w:asciiTheme="minorHAnsi" w:hAnsiTheme="minorHAnsi" w:cstheme="minorHAnsi"/>
          <w:sz w:val="22"/>
          <w:szCs w:val="22"/>
        </w:rPr>
        <w:tab/>
      </w:r>
    </w:p>
    <w:p w:rsidR="00C7292C" w:rsidRPr="00C0175B" w:rsidRDefault="000510B6" w:rsidP="00C0175B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175B" w:rsidRPr="00C0175B">
        <w:rPr>
          <w:rFonts w:asciiTheme="minorHAnsi" w:hAnsiTheme="minorHAnsi" w:cstheme="minorHAnsi"/>
          <w:sz w:val="22"/>
          <w:szCs w:val="22"/>
        </w:rPr>
        <w:t xml:space="preserve">   člen představenstva</w:t>
      </w:r>
    </w:p>
    <w:sectPr w:rsidR="00C7292C" w:rsidRPr="00C0175B" w:rsidSect="0015126F">
      <w:footerReference w:type="default" r:id="rId12"/>
      <w:pgSz w:w="11906" w:h="16838"/>
      <w:pgMar w:top="993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D8A" w:rsidRDefault="00716D8A" w:rsidP="007F2CC8">
      <w:r>
        <w:separator/>
      </w:r>
    </w:p>
  </w:endnote>
  <w:endnote w:type="continuationSeparator" w:id="0">
    <w:p w:rsidR="00716D8A" w:rsidRDefault="00716D8A" w:rsidP="007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875813"/>
      <w:docPartObj>
        <w:docPartGallery w:val="Page Numbers (Bottom of Page)"/>
        <w:docPartUnique/>
      </w:docPartObj>
    </w:sdtPr>
    <w:sdtEndPr/>
    <w:sdtContent>
      <w:p w:rsidR="00E87D83" w:rsidRDefault="007A6C89">
        <w:pPr>
          <w:pStyle w:val="Zpat"/>
          <w:jc w:val="center"/>
        </w:pPr>
        <w:r>
          <w:fldChar w:fldCharType="begin"/>
        </w:r>
        <w:r w:rsidR="00E87D83">
          <w:instrText xml:space="preserve"> PAGE   \* MERGEFORMAT </w:instrText>
        </w:r>
        <w:r>
          <w:fldChar w:fldCharType="separate"/>
        </w:r>
        <w:r w:rsidR="00957B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D8A" w:rsidRDefault="00716D8A" w:rsidP="007F2CC8">
      <w:r>
        <w:separator/>
      </w:r>
    </w:p>
  </w:footnote>
  <w:footnote w:type="continuationSeparator" w:id="0">
    <w:p w:rsidR="00716D8A" w:rsidRDefault="00716D8A" w:rsidP="007F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F4F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49914D5"/>
    <w:multiLevelType w:val="multilevel"/>
    <w:tmpl w:val="446A14F0"/>
    <w:lvl w:ilvl="0">
      <w:start w:val="1"/>
      <w:numFmt w:val="decimal"/>
      <w:suff w:val="space"/>
      <w:lvlText w:val="Článek %1."/>
      <w:lvlJc w:val="left"/>
      <w:pPr>
        <w:ind w:left="0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 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4339F0"/>
    <w:multiLevelType w:val="hybridMultilevel"/>
    <w:tmpl w:val="CDA007F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C06533"/>
    <w:multiLevelType w:val="hybridMultilevel"/>
    <w:tmpl w:val="69CE6DF0"/>
    <w:lvl w:ilvl="0" w:tplc="FCEA6410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22E8"/>
    <w:multiLevelType w:val="hybridMultilevel"/>
    <w:tmpl w:val="73BC6964"/>
    <w:lvl w:ilvl="0" w:tplc="1BE8039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80A86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B202E21"/>
    <w:multiLevelType w:val="multilevel"/>
    <w:tmpl w:val="325AEE02"/>
    <w:lvl w:ilvl="0">
      <w:start w:val="1"/>
      <w:numFmt w:val="decimal"/>
      <w:pStyle w:val="slolnku"/>
      <w:suff w:val="nothing"/>
      <w:lvlText w:val="Článek %1."/>
      <w:lvlJc w:val="left"/>
      <w:pPr>
        <w:ind w:left="6237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71570C9"/>
    <w:multiLevelType w:val="hybridMultilevel"/>
    <w:tmpl w:val="29227068"/>
    <w:lvl w:ilvl="0" w:tplc="64C41546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7547"/>
    <w:multiLevelType w:val="multilevel"/>
    <w:tmpl w:val="4E8EEFCE"/>
    <w:lvl w:ilvl="0">
      <w:start w:val="1"/>
      <w:numFmt w:val="decimal"/>
      <w:pStyle w:val="Nadpis1"/>
      <w:suff w:val="space"/>
      <w:lvlText w:val="Článek %1."/>
      <w:lvlJc w:val="left"/>
      <w:pPr>
        <w:ind w:left="0" w:firstLine="17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99345E"/>
    <w:multiLevelType w:val="hybridMultilevel"/>
    <w:tmpl w:val="7898D79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FE2329"/>
    <w:multiLevelType w:val="multilevel"/>
    <w:tmpl w:val="98AA28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46A60B68"/>
    <w:multiLevelType w:val="hybridMultilevel"/>
    <w:tmpl w:val="21CE1C3E"/>
    <w:lvl w:ilvl="0" w:tplc="B9B4C2E8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AC1643"/>
    <w:multiLevelType w:val="hybridMultilevel"/>
    <w:tmpl w:val="7E727F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0318D"/>
    <w:multiLevelType w:val="hybridMultilevel"/>
    <w:tmpl w:val="85883B1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620239A9"/>
    <w:multiLevelType w:val="multilevel"/>
    <w:tmpl w:val="B186D61A"/>
    <w:lvl w:ilvl="0">
      <w:start w:val="1"/>
      <w:numFmt w:val="decimal"/>
      <w:suff w:val="nothing"/>
      <w:lvlText w:val="Článek %1."/>
      <w:lvlJc w:val="left"/>
      <w:pPr>
        <w:ind w:left="482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6307553D"/>
    <w:multiLevelType w:val="hybridMultilevel"/>
    <w:tmpl w:val="C152180C"/>
    <w:lvl w:ilvl="0" w:tplc="ABE4E74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532A8E"/>
    <w:multiLevelType w:val="multilevel"/>
    <w:tmpl w:val="E544E138"/>
    <w:lvl w:ilvl="0">
      <w:start w:val="1"/>
      <w:numFmt w:val="decimal"/>
      <w:suff w:val="space"/>
      <w:lvlText w:val="Článek %1."/>
      <w:lvlJc w:val="left"/>
      <w:pPr>
        <w:ind w:left="0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 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EB73103"/>
    <w:multiLevelType w:val="hybridMultilevel"/>
    <w:tmpl w:val="E08C1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347A8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75EA5ECD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73C0259"/>
    <w:multiLevelType w:val="hybridMultilevel"/>
    <w:tmpl w:val="70340A8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B64F07"/>
    <w:multiLevelType w:val="hybridMultilevel"/>
    <w:tmpl w:val="F208C8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C75443"/>
    <w:multiLevelType w:val="hybridMultilevel"/>
    <w:tmpl w:val="82BC09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8"/>
  </w:num>
  <w:num w:numId="6">
    <w:abstractNumId w:val="1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9"/>
  </w:num>
  <w:num w:numId="13">
    <w:abstractNumId w:val="7"/>
  </w:num>
  <w:num w:numId="14">
    <w:abstractNumId w:val="3"/>
  </w:num>
  <w:num w:numId="15">
    <w:abstractNumId w:val="6"/>
  </w:num>
  <w:num w:numId="16">
    <w:abstractNumId w:val="8"/>
  </w:num>
  <w:num w:numId="17">
    <w:abstractNumId w:val="0"/>
  </w:num>
  <w:num w:numId="18">
    <w:abstractNumId w:val="6"/>
  </w:num>
  <w:num w:numId="19">
    <w:abstractNumId w:val="6"/>
  </w:num>
  <w:num w:numId="20">
    <w:abstractNumId w:val="6"/>
  </w:num>
  <w:num w:numId="21">
    <w:abstractNumId w:val="8"/>
  </w:num>
  <w:num w:numId="22">
    <w:abstractNumId w:val="18"/>
  </w:num>
  <w:num w:numId="23">
    <w:abstractNumId w:val="6"/>
  </w:num>
  <w:num w:numId="24">
    <w:abstractNumId w:val="13"/>
  </w:num>
  <w:num w:numId="25">
    <w:abstractNumId w:val="6"/>
  </w:num>
  <w:num w:numId="26">
    <w:abstractNumId w:val="6"/>
  </w:num>
  <w:num w:numId="27">
    <w:abstractNumId w:val="6"/>
  </w:num>
  <w:num w:numId="28">
    <w:abstractNumId w:val="5"/>
  </w:num>
  <w:num w:numId="29">
    <w:abstractNumId w:val="6"/>
  </w:num>
  <w:num w:numId="30">
    <w:abstractNumId w:val="2"/>
  </w:num>
  <w:num w:numId="31">
    <w:abstractNumId w:val="11"/>
  </w:num>
  <w:num w:numId="32">
    <w:abstractNumId w:val="9"/>
  </w:num>
  <w:num w:numId="33">
    <w:abstractNumId w:val="17"/>
  </w:num>
  <w:num w:numId="34">
    <w:abstractNumId w:val="20"/>
  </w:num>
  <w:num w:numId="35">
    <w:abstractNumId w:val="12"/>
  </w:num>
  <w:num w:numId="36">
    <w:abstractNumId w:val="14"/>
  </w:num>
  <w:num w:numId="37">
    <w:abstractNumId w:val="6"/>
  </w:num>
  <w:num w:numId="38">
    <w:abstractNumId w:val="6"/>
  </w:num>
  <w:num w:numId="39">
    <w:abstractNumId w:val="6"/>
  </w:num>
  <w:num w:numId="40">
    <w:abstractNumId w:val="4"/>
  </w:num>
  <w:num w:numId="41">
    <w:abstractNumId w:val="21"/>
  </w:num>
  <w:num w:numId="42">
    <w:abstractNumId w:val="2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F8"/>
    <w:rsid w:val="0001078E"/>
    <w:rsid w:val="0002225C"/>
    <w:rsid w:val="00031E7D"/>
    <w:rsid w:val="00040A9E"/>
    <w:rsid w:val="000510B6"/>
    <w:rsid w:val="00060B02"/>
    <w:rsid w:val="00070520"/>
    <w:rsid w:val="00092E18"/>
    <w:rsid w:val="000A1779"/>
    <w:rsid w:val="000C50F6"/>
    <w:rsid w:val="00103D38"/>
    <w:rsid w:val="00110E01"/>
    <w:rsid w:val="00122FC1"/>
    <w:rsid w:val="00123473"/>
    <w:rsid w:val="00124357"/>
    <w:rsid w:val="00125B36"/>
    <w:rsid w:val="001264CB"/>
    <w:rsid w:val="00140487"/>
    <w:rsid w:val="0014162D"/>
    <w:rsid w:val="0014533B"/>
    <w:rsid w:val="001457AC"/>
    <w:rsid w:val="0015126F"/>
    <w:rsid w:val="001549EA"/>
    <w:rsid w:val="00155559"/>
    <w:rsid w:val="00161497"/>
    <w:rsid w:val="00167C3B"/>
    <w:rsid w:val="00171D16"/>
    <w:rsid w:val="00192BBA"/>
    <w:rsid w:val="001A4E3E"/>
    <w:rsid w:val="001B59AD"/>
    <w:rsid w:val="001D0D39"/>
    <w:rsid w:val="001D5D59"/>
    <w:rsid w:val="001F5A9B"/>
    <w:rsid w:val="00213DB3"/>
    <w:rsid w:val="002230B8"/>
    <w:rsid w:val="002247EB"/>
    <w:rsid w:val="00251374"/>
    <w:rsid w:val="002768D8"/>
    <w:rsid w:val="00282B65"/>
    <w:rsid w:val="002A0982"/>
    <w:rsid w:val="002B2004"/>
    <w:rsid w:val="002C3A99"/>
    <w:rsid w:val="002C5B75"/>
    <w:rsid w:val="002C5FEA"/>
    <w:rsid w:val="002D2081"/>
    <w:rsid w:val="002F250C"/>
    <w:rsid w:val="0031124D"/>
    <w:rsid w:val="00312507"/>
    <w:rsid w:val="0031395C"/>
    <w:rsid w:val="003215C0"/>
    <w:rsid w:val="00324525"/>
    <w:rsid w:val="003312E0"/>
    <w:rsid w:val="0033302A"/>
    <w:rsid w:val="00334DF8"/>
    <w:rsid w:val="00354544"/>
    <w:rsid w:val="00354B28"/>
    <w:rsid w:val="00354FA1"/>
    <w:rsid w:val="0035766D"/>
    <w:rsid w:val="00362E18"/>
    <w:rsid w:val="003705B6"/>
    <w:rsid w:val="0037194D"/>
    <w:rsid w:val="003828A2"/>
    <w:rsid w:val="0039319C"/>
    <w:rsid w:val="003941A3"/>
    <w:rsid w:val="003A1AD7"/>
    <w:rsid w:val="003B57D0"/>
    <w:rsid w:val="003C702A"/>
    <w:rsid w:val="003F4B80"/>
    <w:rsid w:val="004103C1"/>
    <w:rsid w:val="00411015"/>
    <w:rsid w:val="00413D81"/>
    <w:rsid w:val="00414AA3"/>
    <w:rsid w:val="00417ABD"/>
    <w:rsid w:val="00422107"/>
    <w:rsid w:val="0043308D"/>
    <w:rsid w:val="00436D3B"/>
    <w:rsid w:val="00445970"/>
    <w:rsid w:val="00447F17"/>
    <w:rsid w:val="004510CD"/>
    <w:rsid w:val="0045415E"/>
    <w:rsid w:val="004543C7"/>
    <w:rsid w:val="004602BD"/>
    <w:rsid w:val="00460748"/>
    <w:rsid w:val="00474C84"/>
    <w:rsid w:val="00482E86"/>
    <w:rsid w:val="004A3D6E"/>
    <w:rsid w:val="004B6596"/>
    <w:rsid w:val="004E2326"/>
    <w:rsid w:val="004E4E5A"/>
    <w:rsid w:val="004F5223"/>
    <w:rsid w:val="004F73BD"/>
    <w:rsid w:val="00501B05"/>
    <w:rsid w:val="00530AB5"/>
    <w:rsid w:val="005352DD"/>
    <w:rsid w:val="00544053"/>
    <w:rsid w:val="005443D7"/>
    <w:rsid w:val="00550C01"/>
    <w:rsid w:val="00553971"/>
    <w:rsid w:val="00553B19"/>
    <w:rsid w:val="00582B57"/>
    <w:rsid w:val="00590C0D"/>
    <w:rsid w:val="00594DD1"/>
    <w:rsid w:val="00597EED"/>
    <w:rsid w:val="005A6BD8"/>
    <w:rsid w:val="005B7614"/>
    <w:rsid w:val="005D2C0E"/>
    <w:rsid w:val="005E6EB7"/>
    <w:rsid w:val="005F6AF7"/>
    <w:rsid w:val="00607D85"/>
    <w:rsid w:val="006239D2"/>
    <w:rsid w:val="0063564C"/>
    <w:rsid w:val="006449B1"/>
    <w:rsid w:val="00660A2E"/>
    <w:rsid w:val="00660F5A"/>
    <w:rsid w:val="006718A0"/>
    <w:rsid w:val="0067602D"/>
    <w:rsid w:val="00683A9D"/>
    <w:rsid w:val="006A38E5"/>
    <w:rsid w:val="006B151B"/>
    <w:rsid w:val="006B1A74"/>
    <w:rsid w:val="006B54E0"/>
    <w:rsid w:val="006C4520"/>
    <w:rsid w:val="006D3728"/>
    <w:rsid w:val="006E6D9B"/>
    <w:rsid w:val="006E6E3C"/>
    <w:rsid w:val="007024C1"/>
    <w:rsid w:val="00716D8A"/>
    <w:rsid w:val="00730B7D"/>
    <w:rsid w:val="00741C20"/>
    <w:rsid w:val="0074205C"/>
    <w:rsid w:val="007515BB"/>
    <w:rsid w:val="00751837"/>
    <w:rsid w:val="00755D0E"/>
    <w:rsid w:val="007630DB"/>
    <w:rsid w:val="007726CD"/>
    <w:rsid w:val="0078549E"/>
    <w:rsid w:val="00787B8F"/>
    <w:rsid w:val="007A6C89"/>
    <w:rsid w:val="007C022B"/>
    <w:rsid w:val="007C30C0"/>
    <w:rsid w:val="007C35D8"/>
    <w:rsid w:val="007C4050"/>
    <w:rsid w:val="007D36AA"/>
    <w:rsid w:val="007D688C"/>
    <w:rsid w:val="007E4645"/>
    <w:rsid w:val="007E65EF"/>
    <w:rsid w:val="007F2BC3"/>
    <w:rsid w:val="007F2CC8"/>
    <w:rsid w:val="007F3536"/>
    <w:rsid w:val="0080305E"/>
    <w:rsid w:val="00803772"/>
    <w:rsid w:val="00815872"/>
    <w:rsid w:val="00827930"/>
    <w:rsid w:val="00845FE4"/>
    <w:rsid w:val="00862D7F"/>
    <w:rsid w:val="00865C43"/>
    <w:rsid w:val="00867AA1"/>
    <w:rsid w:val="00885D88"/>
    <w:rsid w:val="00885F6E"/>
    <w:rsid w:val="00893E8B"/>
    <w:rsid w:val="008A0830"/>
    <w:rsid w:val="008A1EC6"/>
    <w:rsid w:val="008A29B7"/>
    <w:rsid w:val="008B0A58"/>
    <w:rsid w:val="008B5669"/>
    <w:rsid w:val="008C18B1"/>
    <w:rsid w:val="008C6803"/>
    <w:rsid w:val="008D03FF"/>
    <w:rsid w:val="008D2707"/>
    <w:rsid w:val="008D42FD"/>
    <w:rsid w:val="008D7D24"/>
    <w:rsid w:val="008F0713"/>
    <w:rsid w:val="009078AA"/>
    <w:rsid w:val="009079AA"/>
    <w:rsid w:val="009258FB"/>
    <w:rsid w:val="0092605A"/>
    <w:rsid w:val="00934692"/>
    <w:rsid w:val="009419C9"/>
    <w:rsid w:val="009430C2"/>
    <w:rsid w:val="00947D11"/>
    <w:rsid w:val="00952765"/>
    <w:rsid w:val="00954BA6"/>
    <w:rsid w:val="00957BEB"/>
    <w:rsid w:val="009621DC"/>
    <w:rsid w:val="00963665"/>
    <w:rsid w:val="00982208"/>
    <w:rsid w:val="00983235"/>
    <w:rsid w:val="009839F0"/>
    <w:rsid w:val="009865CD"/>
    <w:rsid w:val="00990A73"/>
    <w:rsid w:val="00994AEC"/>
    <w:rsid w:val="009B7EDA"/>
    <w:rsid w:val="009C4F84"/>
    <w:rsid w:val="009C64CF"/>
    <w:rsid w:val="009C7FF0"/>
    <w:rsid w:val="009D1A50"/>
    <w:rsid w:val="009F4C5D"/>
    <w:rsid w:val="009F7C14"/>
    <w:rsid w:val="00A0531C"/>
    <w:rsid w:val="00A1271A"/>
    <w:rsid w:val="00A143C5"/>
    <w:rsid w:val="00A4127E"/>
    <w:rsid w:val="00A43382"/>
    <w:rsid w:val="00A4756B"/>
    <w:rsid w:val="00A476C9"/>
    <w:rsid w:val="00A54946"/>
    <w:rsid w:val="00A63AD8"/>
    <w:rsid w:val="00A6482F"/>
    <w:rsid w:val="00A731AD"/>
    <w:rsid w:val="00A94DDD"/>
    <w:rsid w:val="00A95B2B"/>
    <w:rsid w:val="00AB2E86"/>
    <w:rsid w:val="00AB70F8"/>
    <w:rsid w:val="00AC36D6"/>
    <w:rsid w:val="00B06D3B"/>
    <w:rsid w:val="00B60CC5"/>
    <w:rsid w:val="00B66135"/>
    <w:rsid w:val="00B669CB"/>
    <w:rsid w:val="00B72D40"/>
    <w:rsid w:val="00B76DDE"/>
    <w:rsid w:val="00B82B28"/>
    <w:rsid w:val="00B9312C"/>
    <w:rsid w:val="00B96F4F"/>
    <w:rsid w:val="00BA59F2"/>
    <w:rsid w:val="00BB20ED"/>
    <w:rsid w:val="00BB5DDE"/>
    <w:rsid w:val="00BC4B8E"/>
    <w:rsid w:val="00C0175B"/>
    <w:rsid w:val="00C16EE4"/>
    <w:rsid w:val="00C2619D"/>
    <w:rsid w:val="00C34711"/>
    <w:rsid w:val="00C54705"/>
    <w:rsid w:val="00C621F1"/>
    <w:rsid w:val="00C67E02"/>
    <w:rsid w:val="00C7292C"/>
    <w:rsid w:val="00C741A1"/>
    <w:rsid w:val="00C77B4C"/>
    <w:rsid w:val="00C8214C"/>
    <w:rsid w:val="00C950E9"/>
    <w:rsid w:val="00CA190E"/>
    <w:rsid w:val="00CA3EA5"/>
    <w:rsid w:val="00CB560B"/>
    <w:rsid w:val="00CC01F6"/>
    <w:rsid w:val="00CD12A9"/>
    <w:rsid w:val="00CD5CF9"/>
    <w:rsid w:val="00CE4AAD"/>
    <w:rsid w:val="00CF113D"/>
    <w:rsid w:val="00CF4E05"/>
    <w:rsid w:val="00CF6EDD"/>
    <w:rsid w:val="00D14895"/>
    <w:rsid w:val="00D15C9D"/>
    <w:rsid w:val="00D27FA2"/>
    <w:rsid w:val="00D33C46"/>
    <w:rsid w:val="00D50440"/>
    <w:rsid w:val="00D52A3A"/>
    <w:rsid w:val="00D547E1"/>
    <w:rsid w:val="00D75448"/>
    <w:rsid w:val="00D82D66"/>
    <w:rsid w:val="00D85AD7"/>
    <w:rsid w:val="00D8721B"/>
    <w:rsid w:val="00D91899"/>
    <w:rsid w:val="00D96284"/>
    <w:rsid w:val="00DA5A36"/>
    <w:rsid w:val="00DB1AA0"/>
    <w:rsid w:val="00DC18B9"/>
    <w:rsid w:val="00DC2F09"/>
    <w:rsid w:val="00DC71BD"/>
    <w:rsid w:val="00DD0484"/>
    <w:rsid w:val="00DE2C0C"/>
    <w:rsid w:val="00DE45AE"/>
    <w:rsid w:val="00DE7425"/>
    <w:rsid w:val="00DF5274"/>
    <w:rsid w:val="00E150B8"/>
    <w:rsid w:val="00E15845"/>
    <w:rsid w:val="00E16D1E"/>
    <w:rsid w:val="00E32E43"/>
    <w:rsid w:val="00E36D27"/>
    <w:rsid w:val="00E37385"/>
    <w:rsid w:val="00E43CDB"/>
    <w:rsid w:val="00E46D50"/>
    <w:rsid w:val="00E54D0C"/>
    <w:rsid w:val="00E550A7"/>
    <w:rsid w:val="00E569BD"/>
    <w:rsid w:val="00E7586D"/>
    <w:rsid w:val="00E758AE"/>
    <w:rsid w:val="00E77D38"/>
    <w:rsid w:val="00E87D83"/>
    <w:rsid w:val="00EA094C"/>
    <w:rsid w:val="00EB41F5"/>
    <w:rsid w:val="00EB43B7"/>
    <w:rsid w:val="00EB575B"/>
    <w:rsid w:val="00EB5CEB"/>
    <w:rsid w:val="00EC25F0"/>
    <w:rsid w:val="00ED0A90"/>
    <w:rsid w:val="00ED3027"/>
    <w:rsid w:val="00EE053E"/>
    <w:rsid w:val="00EE0614"/>
    <w:rsid w:val="00EE3D4B"/>
    <w:rsid w:val="00F00CAE"/>
    <w:rsid w:val="00F02B4F"/>
    <w:rsid w:val="00F07217"/>
    <w:rsid w:val="00F11DE4"/>
    <w:rsid w:val="00F15CC5"/>
    <w:rsid w:val="00F21BED"/>
    <w:rsid w:val="00F23BA3"/>
    <w:rsid w:val="00F35AD3"/>
    <w:rsid w:val="00F50CB2"/>
    <w:rsid w:val="00F92F41"/>
    <w:rsid w:val="00F936A8"/>
    <w:rsid w:val="00F96BF5"/>
    <w:rsid w:val="00FA1247"/>
    <w:rsid w:val="00FB4E0B"/>
    <w:rsid w:val="00FD7809"/>
    <w:rsid w:val="00FE6129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08106"/>
  <w15:docId w15:val="{895BFA03-FC53-4943-9467-ACAED41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70F8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rove2"/>
    <w:link w:val="Nadpis1Char"/>
    <w:qFormat/>
    <w:rsid w:val="007630DB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240" w:after="120" w:line="276" w:lineRule="auto"/>
      <w:jc w:val="center"/>
      <w:outlineLvl w:val="0"/>
    </w:pPr>
    <w:rPr>
      <w:rFonts w:ascii="Tahoma" w:hAnsi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AB70F8"/>
    <w:pPr>
      <w:keepNext/>
      <w:numPr>
        <w:numId w:val="38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AB70F8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AB70F8"/>
    <w:pPr>
      <w:numPr>
        <w:ilvl w:val="1"/>
        <w:numId w:val="38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link w:val="Textodst2slovanChar"/>
    <w:rsid w:val="00AB70F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Zhlav">
    <w:name w:val="header"/>
    <w:basedOn w:val="Normln"/>
    <w:link w:val="ZhlavChar"/>
    <w:rsid w:val="00AB70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70F8"/>
    <w:rPr>
      <w:sz w:val="24"/>
    </w:rPr>
  </w:style>
  <w:style w:type="paragraph" w:styleId="Zpat">
    <w:name w:val="footer"/>
    <w:basedOn w:val="Normln"/>
    <w:link w:val="ZpatChar"/>
    <w:rsid w:val="00AB70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70F8"/>
    <w:rPr>
      <w:sz w:val="24"/>
    </w:rPr>
  </w:style>
  <w:style w:type="paragraph" w:customStyle="1" w:styleId="Default">
    <w:name w:val="Default"/>
    <w:rsid w:val="00AB70F8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rsid w:val="00AB70F8"/>
    <w:rPr>
      <w:sz w:val="24"/>
    </w:rPr>
  </w:style>
  <w:style w:type="character" w:customStyle="1" w:styleId="Nadpis1Char">
    <w:name w:val="Nadpis 1 Char"/>
    <w:basedOn w:val="Standardnpsmoodstavce"/>
    <w:link w:val="Nadpis1"/>
    <w:rsid w:val="007630DB"/>
    <w:rPr>
      <w:rFonts w:ascii="Tahoma" w:hAnsi="Tahoma"/>
      <w:b/>
      <w:bCs/>
    </w:rPr>
  </w:style>
  <w:style w:type="paragraph" w:customStyle="1" w:styleId="rove2">
    <w:name w:val="úroveň 2"/>
    <w:basedOn w:val="Nadpis1"/>
    <w:link w:val="rove2Char"/>
    <w:qFormat/>
    <w:rsid w:val="007630DB"/>
    <w:pPr>
      <w:keepNext w:val="0"/>
      <w:numPr>
        <w:ilvl w:val="1"/>
      </w:numPr>
      <w:spacing w:before="0" w:after="80"/>
      <w:jc w:val="both"/>
    </w:pPr>
    <w:rPr>
      <w:b w:val="0"/>
    </w:rPr>
  </w:style>
  <w:style w:type="character" w:customStyle="1" w:styleId="rove2Char">
    <w:name w:val="úroveň 2 Char"/>
    <w:link w:val="rove2"/>
    <w:rsid w:val="007630DB"/>
    <w:rPr>
      <w:rFonts w:ascii="Tahoma" w:hAnsi="Tahoma"/>
      <w:bCs/>
    </w:rPr>
  </w:style>
  <w:style w:type="character" w:styleId="Odkaznakoment">
    <w:name w:val="annotation reference"/>
    <w:basedOn w:val="Standardnpsmoodstavce"/>
    <w:rsid w:val="00EE05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053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E053E"/>
  </w:style>
  <w:style w:type="paragraph" w:styleId="Pedmtkomente">
    <w:name w:val="annotation subject"/>
    <w:basedOn w:val="Textkomente"/>
    <w:next w:val="Textkomente"/>
    <w:link w:val="PedmtkomenteChar"/>
    <w:rsid w:val="00EE0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E053E"/>
    <w:rPr>
      <w:b/>
      <w:bCs/>
    </w:rPr>
  </w:style>
  <w:style w:type="paragraph" w:styleId="Textbubliny">
    <w:name w:val="Balloon Text"/>
    <w:basedOn w:val="Normln"/>
    <w:link w:val="TextbublinyChar"/>
    <w:rsid w:val="00EE0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053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54946"/>
    <w:rPr>
      <w:sz w:val="24"/>
    </w:rPr>
  </w:style>
  <w:style w:type="paragraph" w:styleId="Odstavecseseznamem">
    <w:name w:val="List Paragraph"/>
    <w:basedOn w:val="Normln"/>
    <w:uiPriority w:val="34"/>
    <w:qFormat/>
    <w:rsid w:val="004510CD"/>
    <w:pPr>
      <w:ind w:left="720"/>
      <w:contextualSpacing/>
    </w:pPr>
  </w:style>
  <w:style w:type="character" w:customStyle="1" w:styleId="Textodst2slovanChar">
    <w:name w:val="Text odst.2 číslovaný Char"/>
    <w:basedOn w:val="Textodst1slChar"/>
    <w:link w:val="Textodst2slovan"/>
    <w:rsid w:val="007E4645"/>
    <w:rPr>
      <w:sz w:val="24"/>
    </w:rPr>
  </w:style>
  <w:style w:type="character" w:styleId="Hypertextovodkaz">
    <w:name w:val="Hyperlink"/>
    <w:basedOn w:val="Standardnpsmoodstavce"/>
    <w:unhideWhenUsed/>
    <w:rsid w:val="00410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B35E041BF8F4984EE848825D35E18" ma:contentTypeVersion="8" ma:contentTypeDescription="Vytvořit nový dokument" ma:contentTypeScope="" ma:versionID="2fc21bdd971e87740ffbe9dd5c151ede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DC7CF5-9A0D-4FC0-A2CC-6E2121251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43621-6B47-4EFA-9ED7-C989A7595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677F46-C788-4555-84AC-41FC09E7D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DD445C-9AD6-4E78-87D6-BA7CE348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PLS</vt:lpstr>
    </vt:vector>
  </TitlesOfParts>
  <Company>Dopravní zdravotnictví a.s.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PLS</dc:title>
  <dc:creator>Ing. Peter Kysela</dc:creator>
  <cp:keywords>PLS</cp:keywords>
  <cp:lastModifiedBy>Kubová Pavla, JUDr.</cp:lastModifiedBy>
  <cp:revision>2</cp:revision>
  <cp:lastPrinted>2020-11-02T08:48:00Z</cp:lastPrinted>
  <dcterms:created xsi:type="dcterms:W3CDTF">2024-02-09T07:28:00Z</dcterms:created>
  <dcterms:modified xsi:type="dcterms:W3CDTF">2024-02-09T07:28:00Z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0x010100567B35E041BF8F4984EE848825D35E18</vt:lpwstr>
  </property>
</Properties>
</file>