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0841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949525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9525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1243230034</w:t>
                  </w:r>
                </w:p>
              </w:tc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</w:tr>
          </w:tbl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</w:r>
            <w:r>
              <w:rPr>
                <w:b/>
              </w:rPr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7A19EA">
            <w:pPr>
              <w:pStyle w:val="default10"/>
              <w:ind w:right="20"/>
              <w:jc w:val="right"/>
            </w:pPr>
            <w:r>
              <w:rPr>
                <w:sz w:val="16"/>
              </w:rPr>
              <w:t>1243230034</w:t>
            </w: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5194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94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default10"/>
            </w:pPr>
            <w:bookmarkStart w:id="0" w:name="JR_PAGE_ANCHOR_0_1"/>
            <w:bookmarkEnd w:id="0"/>
          </w:p>
          <w:p w:rsidR="000841B5" w:rsidRDefault="007A19EA">
            <w:pPr>
              <w:pStyle w:val="default10"/>
            </w:pPr>
            <w:r>
              <w:br w:type="page"/>
            </w:r>
          </w:p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41B5" w:rsidRDefault="007A19EA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Altium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International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</w:tr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41B5" w:rsidRDefault="000841B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</w:tr>
          </w:tbl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41B5" w:rsidRDefault="007A19EA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41B5" w:rsidRDefault="000841B5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841B5" w:rsidRDefault="000841B5">
                  <w:pPr>
                    <w:pStyle w:val="EMPTYCELLSTYLE"/>
                  </w:pPr>
                </w:p>
              </w:tc>
            </w:tr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41B5" w:rsidRDefault="002F2485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xxxxxxxxxxxxxxxx</w:t>
                  </w:r>
                  <w:proofErr w:type="spellEnd"/>
                </w:p>
              </w:tc>
            </w:tr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841B5" w:rsidRDefault="002F248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xxxxxxxxxxxxxxxxx</w:t>
                  </w:r>
                  <w:proofErr w:type="spellEnd"/>
                  <w:r w:rsidR="007A19EA">
                    <w:rPr>
                      <w:b/>
                    </w:rPr>
                    <w:br/>
                  </w:r>
                  <w:r w:rsidR="007A19EA">
                    <w:rPr>
                      <w:b/>
                    </w:rPr>
                    <w:t>E</w:t>
                  </w:r>
                  <w:r>
                    <w:rPr>
                      <w:b/>
                    </w:rPr>
                    <w:t xml:space="preserve">-mail: </w:t>
                  </w:r>
                  <w:proofErr w:type="spellStart"/>
                  <w:r>
                    <w:rPr>
                      <w:b/>
                    </w:rPr>
                    <w:t>xxxxxxxxxxxxxxxxxx</w:t>
                  </w:r>
                  <w:proofErr w:type="spellEnd"/>
                </w:p>
              </w:tc>
            </w:tr>
          </w:tbl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14.02.2024</w:t>
            </w:r>
            <w:proofErr w:type="gramEnd"/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</w:pPr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</w:tr>
          </w:tbl>
          <w:p w:rsidR="000841B5" w:rsidRDefault="000841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41B5" w:rsidRDefault="000841B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</w:tr>
          </w:tbl>
          <w:p w:rsidR="000841B5" w:rsidRDefault="000841B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41B5" w:rsidRDefault="000841B5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</w:tr>
          </w:tbl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default10"/>
              <w:ind w:left="4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</w:t>
            </w:r>
            <w:r>
              <w:rPr>
                <w:b/>
              </w:rPr>
              <w:br/>
              <w:t>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41B5" w:rsidRDefault="007A19EA">
            <w:pPr>
              <w:pStyle w:val="default10"/>
              <w:ind w:left="40" w:right="40"/>
            </w:pPr>
            <w:r>
              <w:rPr>
                <w:sz w:val="18"/>
              </w:rPr>
              <w:t>Dle NAB-59349-W7B7_0:</w:t>
            </w: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0841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0841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0841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0841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0841B5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41B5" w:rsidRDefault="007A19EA">
            <w:pPr>
              <w:pStyle w:val="default10"/>
              <w:ind w:left="40" w:right="40"/>
            </w:pPr>
            <w:r>
              <w:rPr>
                <w:sz w:val="18"/>
              </w:rPr>
              <w:t xml:space="preserve">G3170-80103 Triple axis </w:t>
            </w:r>
            <w:proofErr w:type="spellStart"/>
            <w:r>
              <w:rPr>
                <w:sz w:val="18"/>
              </w:rPr>
              <w:t>electron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multiplier</w:t>
            </w:r>
            <w:proofErr w:type="spellEnd"/>
            <w:r>
              <w:rPr>
                <w:sz w:val="18"/>
              </w:rPr>
              <w:t>, 5975</w:t>
            </w: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0841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65 721,46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65 721,46 CZK</w:t>
                  </w:r>
                </w:p>
              </w:tc>
            </w:tr>
          </w:tbl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841B5" w:rsidRDefault="007A19EA">
            <w:pPr>
              <w:pStyle w:val="default10"/>
              <w:ind w:left="40" w:right="40"/>
            </w:pPr>
            <w:r>
              <w:rPr>
                <w:sz w:val="18"/>
              </w:rPr>
              <w:t>H100000_01 Servisní hodina</w:t>
            </w: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0841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hod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2 500,00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5 000,00 CZK</w:t>
                  </w:r>
                </w:p>
              </w:tc>
            </w:tr>
          </w:tbl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841B5" w:rsidRDefault="007A19EA">
            <w:pPr>
              <w:pStyle w:val="default10"/>
              <w:ind w:left="40" w:right="40"/>
            </w:pPr>
            <w:r>
              <w:rPr>
                <w:sz w:val="18"/>
              </w:rPr>
              <w:t xml:space="preserve">H200000_01 cestovné - zóna </w:t>
            </w:r>
            <w:proofErr w:type="gramStart"/>
            <w:r>
              <w:rPr>
                <w:sz w:val="18"/>
              </w:rPr>
              <w:t>č.1 (do</w:t>
            </w:r>
            <w:proofErr w:type="gramEnd"/>
            <w:r>
              <w:rPr>
                <w:sz w:val="18"/>
              </w:rPr>
              <w:t xml:space="preserve"> 25 km)</w:t>
            </w: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0841B5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1 400,00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1 400,00 CZK</w:t>
                  </w:r>
                </w:p>
              </w:tc>
            </w:tr>
          </w:tbl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</w:tr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</w:tr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841B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841B5" w:rsidRDefault="007A19EA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72 121,46 CZK</w:t>
                        </w:r>
                      </w:p>
                    </w:tc>
                  </w:tr>
                </w:tbl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</w:tr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841B5" w:rsidRDefault="000841B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</w:tr>
          </w:tbl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41B5" w:rsidRDefault="007A19E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31.01.2024</w:t>
            </w:r>
            <w:proofErr w:type="gramEnd"/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2F2485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="002F2485">
              <w:rPr>
                <w:rFonts w:ascii="Times New Roman" w:eastAsia="Times New Roman" w:hAnsi="Times New Roman" w:cs="Times New Roman"/>
              </w:rPr>
              <w:t>xxxxxxxxxxxxxxx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5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0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7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3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41B5" w:rsidRDefault="007A19EA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85 \ 0053 000 RVO \ 1   Deník: 1 \ Neinvestiční objednávky</w:t>
            </w: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26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0841B5" w:rsidRDefault="000841B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841B5" w:rsidRDefault="000841B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841B5" w:rsidRDefault="000841B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841B5" w:rsidRDefault="000841B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841B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841B5" w:rsidRDefault="007A19EA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1243230034</w:t>
                  </w:r>
                </w:p>
              </w:tc>
              <w:tc>
                <w:tcPr>
                  <w:tcW w:w="20" w:type="dxa"/>
                </w:tcPr>
                <w:p w:rsidR="000841B5" w:rsidRDefault="000841B5">
                  <w:pPr>
                    <w:pStyle w:val="EMPTYCELLSTYLE"/>
                  </w:pPr>
                </w:p>
              </w:tc>
            </w:tr>
          </w:tbl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841B5" w:rsidRDefault="000841B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:rsidR="000841B5" w:rsidRDefault="000841B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Datum 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>....................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841B5" w:rsidRDefault="000841B5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0841B5" w:rsidRDefault="000841B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41B5" w:rsidRDefault="007A19EA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85 \ 0053 000 RVO \ 1   Deník: 1 \ Neinvestiční objednávky</w:t>
            </w: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  <w:tr w:rsidR="000841B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0841B5" w:rsidRDefault="000841B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841B5" w:rsidRDefault="007A19EA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0841B5" w:rsidRDefault="000841B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841B5" w:rsidRDefault="000841B5">
            <w:pPr>
              <w:pStyle w:val="EMPTYCELLSTYLE"/>
            </w:pPr>
          </w:p>
        </w:tc>
        <w:tc>
          <w:tcPr>
            <w:tcW w:w="460" w:type="dxa"/>
          </w:tcPr>
          <w:p w:rsidR="000841B5" w:rsidRDefault="000841B5">
            <w:pPr>
              <w:pStyle w:val="EMPTYCELLSTYLE"/>
            </w:pPr>
          </w:p>
        </w:tc>
      </w:tr>
    </w:tbl>
    <w:p w:rsidR="007A19EA" w:rsidRDefault="007A19EA"/>
    <w:sectPr w:rsidR="007A19E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B5"/>
    <w:rsid w:val="000841B5"/>
    <w:rsid w:val="002F2485"/>
    <w:rsid w:val="005B6C7C"/>
    <w:rsid w:val="007A19EA"/>
    <w:rsid w:val="009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8962"/>
  <w15:docId w15:val="{A1257839-AE5F-4534-A598-ED44504C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Kovacova Dagmar</cp:lastModifiedBy>
  <cp:revision>3</cp:revision>
  <dcterms:created xsi:type="dcterms:W3CDTF">2024-02-09T09:32:00Z</dcterms:created>
  <dcterms:modified xsi:type="dcterms:W3CDTF">2024-02-09T09:33:00Z</dcterms:modified>
</cp:coreProperties>
</file>