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8.0.0 -->
  <w:body>
    <w:p w:rsidR="008D10A6">
      <w:pPr>
        <w:jc w:val="both"/>
      </w:pPr>
      <w:r>
        <w:t xml:space="preserve">                                                                         </w:t>
      </w:r>
    </w:p>
    <w:p w:rsidR="004B06B2">
      <w:pPr>
        <w:jc w:val="both"/>
      </w:pPr>
    </w:p>
    <w:p w:rsidR="00594ADD">
      <w:pPr>
        <w:jc w:val="both"/>
      </w:pPr>
    </w:p>
    <w:p w:rsidR="008D10A6">
      <w:pPr>
        <w:jc w:val="both"/>
      </w:pPr>
      <w:r>
        <w:t>Dnešního dne</w:t>
      </w:r>
      <w:r w:rsidR="007A6F4E">
        <w:t xml:space="preserve"> </w:t>
      </w:r>
      <w:r>
        <w:t>měsíce a roku uzavřely smluvní strany :</w:t>
      </w:r>
    </w:p>
    <w:p w:rsidR="00F8739C">
      <w:pPr>
        <w:jc w:val="both"/>
      </w:pPr>
    </w:p>
    <w:p w:rsidR="00155299" w:rsidP="00155299">
      <w:pPr>
        <w:jc w:val="both"/>
      </w:pPr>
      <w:r w:rsidRPr="00753567">
        <w:rPr>
          <w:b/>
        </w:rPr>
        <w:t>město Klatovy,</w:t>
      </w:r>
      <w:r w:rsidR="00746010">
        <w:t xml:space="preserve"> </w:t>
      </w:r>
      <w:r w:rsidRPr="00753567">
        <w:t>I</w:t>
      </w:r>
      <w:r>
        <w:t>Č 00255661, náměstí Míru 62, 339 01  Klatovy</w:t>
      </w:r>
    </w:p>
    <w:p w:rsidR="00155299" w:rsidP="00155299">
      <w:pPr>
        <w:jc w:val="both"/>
      </w:pPr>
      <w:r>
        <w:t>zastoupené starostou Mgr. Rudolfem Salvetrem</w:t>
      </w:r>
    </w:p>
    <w:p w:rsidR="00CB4747" w:rsidP="00155299">
      <w:pPr>
        <w:jc w:val="both"/>
      </w:pPr>
    </w:p>
    <w:p w:rsidR="00CB4747" w:rsidP="00CB4747">
      <w:pPr>
        <w:jc w:val="both"/>
      </w:pPr>
      <w:r>
        <w:t>na straně jedné jako prodávající (dále jen prodávající)</w:t>
      </w:r>
    </w:p>
    <w:p w:rsidR="00CB4747" w:rsidP="00CB4747">
      <w:pPr>
        <w:jc w:val="both"/>
      </w:pPr>
    </w:p>
    <w:p w:rsidR="00CB4747" w:rsidP="00CB4747">
      <w:pPr>
        <w:jc w:val="both"/>
      </w:pPr>
      <w:r>
        <w:t xml:space="preserve">a </w:t>
      </w:r>
    </w:p>
    <w:p w:rsidR="00CB4747" w:rsidP="00155299">
      <w:pPr>
        <w:jc w:val="both"/>
      </w:pPr>
    </w:p>
    <w:p w:rsidR="00015AFD" w:rsidP="00CB4747">
      <w:pPr>
        <w:jc w:val="both"/>
      </w:pPr>
      <w:r>
        <w:rPr>
          <w:b/>
        </w:rPr>
        <w:t>Aircraft</w:t>
      </w:r>
      <w:r w:rsidR="002D178D">
        <w:rPr>
          <w:b/>
        </w:rPr>
        <w:t xml:space="preserve"> Service</w:t>
      </w:r>
      <w:r w:rsidR="00072851">
        <w:rPr>
          <w:b/>
        </w:rPr>
        <w:t xml:space="preserve"> Klatovy</w:t>
      </w:r>
      <w:r>
        <w:rPr>
          <w:b/>
        </w:rPr>
        <w:t xml:space="preserve"> spol. s r. o., </w:t>
      </w:r>
      <w:r w:rsidRPr="00DE2BEB">
        <w:t>IČ</w:t>
      </w:r>
      <w:r w:rsidRPr="00DE2BEB" w:rsidR="00CB4747">
        <w:t xml:space="preserve"> </w:t>
      </w:r>
      <w:r w:rsidR="00072851">
        <w:t>26371332</w:t>
      </w:r>
      <w:r>
        <w:t xml:space="preserve">, se sídlem </w:t>
      </w:r>
      <w:r w:rsidR="00B20825">
        <w:t xml:space="preserve">Letiště </w:t>
      </w:r>
      <w:r w:rsidR="00AB2993">
        <w:t>Klatovy</w:t>
      </w:r>
      <w:r>
        <w:t xml:space="preserve"> 573</w:t>
      </w:r>
      <w:r w:rsidR="00AB2993">
        <w:t>,</w:t>
      </w:r>
      <w:r>
        <w:t xml:space="preserve"> 339 01  Klatovy</w:t>
      </w:r>
    </w:p>
    <w:p w:rsidR="00DE2BEB" w:rsidP="00CB4747">
      <w:pPr>
        <w:jc w:val="both"/>
      </w:pPr>
      <w:r>
        <w:t>zastoupená jednatelem Petrem Hlaváčkem</w:t>
      </w:r>
    </w:p>
    <w:p w:rsidR="00DE2BEB" w:rsidP="00CB4747">
      <w:pPr>
        <w:jc w:val="both"/>
      </w:pPr>
    </w:p>
    <w:p w:rsidR="00CB4747" w:rsidP="00CB4747">
      <w:pPr>
        <w:jc w:val="both"/>
      </w:pPr>
      <w:r>
        <w:t>na straně druhé jako kupující (dále jen kupující)</w:t>
      </w:r>
    </w:p>
    <w:p w:rsidR="00CB4747" w:rsidP="00CB4747">
      <w:pPr>
        <w:jc w:val="both"/>
      </w:pPr>
    </w:p>
    <w:p w:rsidR="009327C9">
      <w:pPr>
        <w:jc w:val="both"/>
      </w:pPr>
      <w:r>
        <w:t>tuto</w:t>
      </w:r>
    </w:p>
    <w:p w:rsidR="00594ADD">
      <w:pPr>
        <w:jc w:val="both"/>
      </w:pPr>
    </w:p>
    <w:p w:rsidR="00012B14">
      <w:pPr>
        <w:jc w:val="both"/>
      </w:pPr>
    </w:p>
    <w:p w:rsidR="001A1EFD" w:rsidP="00155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K U P N Í    S M L O U V</w:t>
      </w:r>
      <w:r w:rsidR="00012B14">
        <w:rPr>
          <w:b/>
          <w:sz w:val="32"/>
          <w:u w:val="single"/>
        </w:rPr>
        <w:t> </w:t>
      </w:r>
      <w:r>
        <w:rPr>
          <w:b/>
          <w:sz w:val="32"/>
          <w:u w:val="single"/>
        </w:rPr>
        <w:t>U</w:t>
      </w:r>
    </w:p>
    <w:p w:rsidR="00012B14" w:rsidP="00155299">
      <w:pPr>
        <w:jc w:val="center"/>
        <w:rPr>
          <w:b/>
          <w:sz w:val="32"/>
          <w:u w:val="single"/>
        </w:rPr>
      </w:pPr>
    </w:p>
    <w:p w:rsidR="008D10A6">
      <w:pPr>
        <w:jc w:val="center"/>
      </w:pPr>
      <w:r>
        <w:t>I.</w:t>
      </w:r>
    </w:p>
    <w:p w:rsidR="00CB4747" w:rsidP="0048068D">
      <w:pPr>
        <w:jc w:val="both"/>
      </w:pPr>
      <w:r>
        <w:t>1. Město Klatovy</w:t>
      </w:r>
      <w:r w:rsidR="004E6C73">
        <w:t xml:space="preserve"> </w:t>
      </w:r>
      <w:r w:rsidR="00736171">
        <w:t>je</w:t>
      </w:r>
      <w:r w:rsidR="00360D42">
        <w:t xml:space="preserve"> </w:t>
      </w:r>
      <w:r w:rsidR="001A0DF2">
        <w:t xml:space="preserve"> </w:t>
      </w:r>
      <w:r w:rsidR="00D94366">
        <w:t xml:space="preserve">výlučným vlastníkem </w:t>
      </w:r>
      <w:r w:rsidR="008E4088">
        <w:t xml:space="preserve">mimo </w:t>
      </w:r>
      <w:r w:rsidR="00F207C6">
        <w:t>jiné</w:t>
      </w:r>
      <w:r w:rsidR="001128BD">
        <w:t xml:space="preserve"> nemovitosti – </w:t>
      </w:r>
      <w:r w:rsidR="008B5E87">
        <w:t xml:space="preserve">pozemkové </w:t>
      </w:r>
      <w:r w:rsidR="007C1AE0">
        <w:t>parcely</w:t>
      </w:r>
      <w:r w:rsidR="007B3646">
        <w:t xml:space="preserve"> </w:t>
      </w:r>
      <w:r w:rsidR="00DD1B56">
        <w:t>č.</w:t>
      </w:r>
      <w:r w:rsidR="00360D42">
        <w:t xml:space="preserve"> </w:t>
      </w:r>
      <w:r>
        <w:t xml:space="preserve"> </w:t>
      </w:r>
      <w:r w:rsidR="00DE2BEB">
        <w:t>2586</w:t>
      </w:r>
      <w:r>
        <w:t xml:space="preserve"> o výměře </w:t>
      </w:r>
      <w:r w:rsidR="0006069A">
        <w:t xml:space="preserve"> </w:t>
      </w:r>
      <w:r w:rsidR="00DE2BEB">
        <w:t>7 178</w:t>
      </w:r>
      <w:r w:rsidRPr="00F8739C">
        <w:rPr>
          <w:color w:val="000000" w:themeColor="text1"/>
        </w:rPr>
        <w:t xml:space="preserve"> </w:t>
      </w:r>
      <w:r>
        <w:t>m</w:t>
      </w:r>
      <w:r>
        <w:rPr>
          <w:vertAlign w:val="superscript"/>
        </w:rPr>
        <w:t>2</w:t>
      </w:r>
      <w:r w:rsidR="00DE2BEB">
        <w:t xml:space="preserve">, stp. </w:t>
      </w:r>
      <w:r>
        <w:t xml:space="preserve">č. </w:t>
      </w:r>
      <w:r w:rsidR="00DE2BEB">
        <w:t>5969</w:t>
      </w:r>
      <w:r>
        <w:t xml:space="preserve"> o výměře </w:t>
      </w:r>
      <w:r w:rsidR="00DE2BEB">
        <w:t>1 056</w:t>
      </w:r>
      <w:r w:rsidR="00DD1B56">
        <w:t xml:space="preserve"> </w:t>
      </w:r>
      <w:r w:rsidR="00D569CA">
        <w:t>m</w:t>
      </w:r>
      <w:r w:rsidR="00D569CA">
        <w:rPr>
          <w:vertAlign w:val="superscript"/>
        </w:rPr>
        <w:t>2</w:t>
      </w:r>
      <w:r w:rsidR="00DE2BEB">
        <w:t xml:space="preserve"> a stp. č. 6262 o výměře 399 m</w:t>
      </w:r>
      <w:r w:rsidR="00DE2BEB">
        <w:rPr>
          <w:vertAlign w:val="superscript"/>
        </w:rPr>
        <w:t>2</w:t>
      </w:r>
      <w:r w:rsidR="00DE2BEB">
        <w:t>, vše</w:t>
      </w:r>
      <w:r w:rsidR="002D34AE">
        <w:t xml:space="preserve"> </w:t>
      </w:r>
      <w:r w:rsidR="00C90F62">
        <w:t>obci</w:t>
      </w:r>
      <w:r w:rsidR="00B77D71">
        <w:t xml:space="preserve"> </w:t>
      </w:r>
      <w:r w:rsidR="00C90F62">
        <w:t>a</w:t>
      </w:r>
      <w:r w:rsidR="007673B8">
        <w:t xml:space="preserve"> kat</w:t>
      </w:r>
      <w:r w:rsidR="00C90F62">
        <w:t>astrálním území</w:t>
      </w:r>
      <w:r w:rsidR="00B77D71">
        <w:t xml:space="preserve"> </w:t>
      </w:r>
      <w:r w:rsidR="00DE2BEB">
        <w:t>Klatovy.  Ty</w:t>
      </w:r>
      <w:r w:rsidR="00C90F62">
        <w:t>to nemovitost</w:t>
      </w:r>
      <w:r w:rsidR="00DE2BEB">
        <w:t>i</w:t>
      </w:r>
      <w:r w:rsidR="00C90F62">
        <w:t xml:space="preserve"> j</w:t>
      </w:r>
      <w:r w:rsidR="00DE2BEB">
        <w:t>sou</w:t>
      </w:r>
      <w:r w:rsidR="00C90F62">
        <w:t xml:space="preserve"> zapsán</w:t>
      </w:r>
      <w:r w:rsidR="00DE2BEB">
        <w:t>y</w:t>
      </w:r>
      <w:r w:rsidR="008D10A6">
        <w:t xml:space="preserve">  na listu vlastnictví č.</w:t>
      </w:r>
      <w:r w:rsidR="00B77D71">
        <w:t xml:space="preserve"> </w:t>
      </w:r>
      <w:r>
        <w:t>1</w:t>
      </w:r>
      <w:r w:rsidR="00DE2BEB">
        <w:t>0001</w:t>
      </w:r>
      <w:r w:rsidR="008D10A6">
        <w:t xml:space="preserve"> pro obec a kat. území </w:t>
      </w:r>
      <w:r w:rsidR="00DE2BEB">
        <w:t xml:space="preserve">Klatovy </w:t>
      </w:r>
      <w:r w:rsidR="008D10A6">
        <w:t>u Katastrálního úřadu  pro Plzeňský kraj, Katastrální pracoviště Klat</w:t>
      </w:r>
      <w:r w:rsidR="00DF2848">
        <w:t>ovy.</w:t>
      </w:r>
      <w:r w:rsidR="00E51B7C">
        <w:t xml:space="preserve"> </w:t>
      </w:r>
    </w:p>
    <w:p w:rsidR="00CB4747" w:rsidP="0048068D">
      <w:pPr>
        <w:jc w:val="both"/>
      </w:pPr>
    </w:p>
    <w:p w:rsidR="00DE2BEB" w:rsidP="0048068D">
      <w:pPr>
        <w:jc w:val="both"/>
      </w:pPr>
      <w:r>
        <w:t xml:space="preserve">2. </w:t>
      </w:r>
      <w:r w:rsidR="00D73F8E">
        <w:t xml:space="preserve">Společnost </w:t>
      </w:r>
      <w:r w:rsidRPr="00D73F8E" w:rsidR="00D73F8E">
        <w:t>Aircraft Service Klatovy spol. s r. o.</w:t>
      </w:r>
      <w:r w:rsidR="00D73F8E">
        <w:t xml:space="preserve"> je výlučným vlastníkem staveb na stp. 5969 a </w:t>
      </w:r>
      <w:r w:rsidR="00726C3C">
        <w:t xml:space="preserve">na </w:t>
      </w:r>
      <w:r w:rsidR="00D73F8E">
        <w:t>stp. č. 6262 v k. ú. Klatovy.</w:t>
      </w:r>
    </w:p>
    <w:p w:rsidR="00DE2BEB" w:rsidP="0048068D">
      <w:pPr>
        <w:jc w:val="both"/>
      </w:pPr>
    </w:p>
    <w:p w:rsidR="00CB4747" w:rsidP="00015AFD">
      <w:pPr>
        <w:jc w:val="both"/>
      </w:pPr>
      <w:r>
        <w:t>3</w:t>
      </w:r>
      <w:r w:rsidR="00746010">
        <w:t>. Geometrickým plánem č. 6452-2108/2017</w:t>
      </w:r>
      <w:r>
        <w:t xml:space="preserve">, vyhotoveným </w:t>
      </w:r>
      <w:r w:rsidR="002C3DD9">
        <w:t xml:space="preserve">společností </w:t>
      </w:r>
      <w:r w:rsidR="00746010">
        <w:t>GEODEZIE KLATOVY, s. r. o.</w:t>
      </w:r>
      <w:r>
        <w:t>,</w:t>
      </w:r>
      <w:r w:rsidR="002C3DD9">
        <w:t xml:space="preserve"> Plánická 171,  Klatovy, ze dne </w:t>
      </w:r>
      <w:r w:rsidR="00E03C2C">
        <w:t>08.06</w:t>
      </w:r>
      <w:r w:rsidR="00E42AF2">
        <w:t xml:space="preserve">.2017 </w:t>
      </w:r>
      <w:r w:rsidR="00746010">
        <w:t xml:space="preserve">se </w:t>
      </w:r>
      <w:r>
        <w:t>shora uveden</w:t>
      </w:r>
      <w:r w:rsidR="00746010">
        <w:t>á</w:t>
      </w:r>
      <w:r>
        <w:t xml:space="preserve"> pozemkov</w:t>
      </w:r>
      <w:r w:rsidR="00746010">
        <w:t>á</w:t>
      </w:r>
      <w:r>
        <w:t xml:space="preserve"> parcel</w:t>
      </w:r>
      <w:r w:rsidR="00746010">
        <w:t xml:space="preserve">a </w:t>
      </w:r>
      <w:r w:rsidR="002C3DD9">
        <w:t xml:space="preserve">č. 2586  </w:t>
      </w:r>
      <w:r w:rsidR="00746010">
        <w:t>rozděluje</w:t>
      </w:r>
      <w:r w:rsidR="002C3DD9">
        <w:t xml:space="preserve">  na díl o výměře  </w:t>
      </w:r>
      <w:r w:rsidR="00283DD0">
        <w:t>1 465</w:t>
      </w:r>
      <w:r w:rsidR="002C3DD9">
        <w:t xml:space="preserve"> m</w:t>
      </w:r>
      <w:r w:rsidR="002C3DD9">
        <w:rPr>
          <w:vertAlign w:val="superscript"/>
        </w:rPr>
        <w:t>2</w:t>
      </w:r>
      <w:r w:rsidR="002C3DD9">
        <w:t>, označený jako nově vzniklá pozemková parcela č. 2586/1 a díl o výměře 5 713 m</w:t>
      </w:r>
      <w:r w:rsidR="002C3DD9">
        <w:rPr>
          <w:vertAlign w:val="superscript"/>
        </w:rPr>
        <w:t>2</w:t>
      </w:r>
      <w:r w:rsidR="002C3DD9">
        <w:t>, označený jako nově vzniklá parcela č. 2586/2</w:t>
      </w:r>
      <w:r w:rsidR="003C6085">
        <w:t>,</w:t>
      </w:r>
      <w:r w:rsidR="002C3DD9">
        <w:t xml:space="preserve"> </w:t>
      </w:r>
      <w:r w:rsidR="00283DD0">
        <w:t>obě</w:t>
      </w:r>
      <w:r w:rsidR="002C3DD9">
        <w:t xml:space="preserve"> </w:t>
      </w:r>
      <w:r w:rsidR="009A2732">
        <w:t>v </w:t>
      </w:r>
      <w:r>
        <w:t xml:space="preserve">k. ú. </w:t>
      </w:r>
      <w:r>
        <w:t>Klatovy</w:t>
      </w:r>
      <w:r>
        <w:t>.</w:t>
      </w:r>
    </w:p>
    <w:p w:rsidR="006366E2" w:rsidP="0048068D">
      <w:pPr>
        <w:jc w:val="both"/>
      </w:pPr>
      <w:r>
        <w:tab/>
      </w:r>
    </w:p>
    <w:p w:rsidR="00012B14" w:rsidP="0048068D">
      <w:pPr>
        <w:jc w:val="both"/>
      </w:pPr>
    </w:p>
    <w:p w:rsidR="004924A8" w:rsidP="006366E2">
      <w:pPr>
        <w:jc w:val="center"/>
      </w:pPr>
      <w:r>
        <w:t>II.</w:t>
      </w:r>
    </w:p>
    <w:p w:rsidR="00052A85" w:rsidP="00702AC0">
      <w:pPr>
        <w:tabs>
          <w:tab w:val="left" w:pos="1134"/>
        </w:tabs>
        <w:jc w:val="both"/>
      </w:pPr>
      <w:r>
        <w:t xml:space="preserve">1. </w:t>
      </w:r>
      <w:r w:rsidR="00CB4747">
        <w:t>Město Klatovy</w:t>
      </w:r>
      <w:r w:rsidR="004E6C73">
        <w:t xml:space="preserve"> prodává</w:t>
      </w:r>
      <w:r w:rsidR="00132DF3">
        <w:t xml:space="preserve"> </w:t>
      </w:r>
      <w:r w:rsidR="00902664">
        <w:t xml:space="preserve"> </w:t>
      </w:r>
      <w:r w:rsidR="008B5E87">
        <w:t>svoj</w:t>
      </w:r>
      <w:r w:rsidR="006D4566">
        <w:t>e</w:t>
      </w:r>
      <w:r w:rsidR="008D10A6">
        <w:t xml:space="preserve"> shora</w:t>
      </w:r>
      <w:r w:rsidR="00902664">
        <w:t xml:space="preserve"> </w:t>
      </w:r>
      <w:r w:rsidR="008D10A6">
        <w:t xml:space="preserve"> uved</w:t>
      </w:r>
      <w:r w:rsidR="00132DF3">
        <w:t>en</w:t>
      </w:r>
      <w:r w:rsidR="006D4566">
        <w:t>é</w:t>
      </w:r>
      <w:r w:rsidR="00132DF3">
        <w:t xml:space="preserve"> nemovitost</w:t>
      </w:r>
      <w:r w:rsidR="006D4566">
        <w:t>i -</w:t>
      </w:r>
      <w:r w:rsidR="00902664">
        <w:t xml:space="preserve">  </w:t>
      </w:r>
      <w:r w:rsidR="008B5E87">
        <w:t>p</w:t>
      </w:r>
      <w:r w:rsidR="000C23D1">
        <w:t>p.</w:t>
      </w:r>
      <w:r w:rsidR="00B77D71">
        <w:t xml:space="preserve"> </w:t>
      </w:r>
      <w:r w:rsidR="000C23D1">
        <w:t>č</w:t>
      </w:r>
      <w:r w:rsidR="00327015">
        <w:t xml:space="preserve">. </w:t>
      </w:r>
      <w:r w:rsidR="002C3DD9">
        <w:t>2586/</w:t>
      </w:r>
      <w:r w:rsidR="00663725">
        <w:t>2</w:t>
      </w:r>
      <w:r w:rsidR="00595E00">
        <w:t xml:space="preserve"> </w:t>
      </w:r>
      <w:r w:rsidR="00663725">
        <w:t>o výměře 5 713</w:t>
      </w:r>
      <w:r w:rsidR="00B11E00">
        <w:t xml:space="preserve"> m</w:t>
      </w:r>
      <w:r w:rsidR="008B5E87">
        <w:rPr>
          <w:vertAlign w:val="superscript"/>
        </w:rPr>
        <w:t>2</w:t>
      </w:r>
      <w:r w:rsidR="00935DBC">
        <w:rPr>
          <w:vertAlign w:val="superscript"/>
        </w:rPr>
        <w:t xml:space="preserve"> </w:t>
      </w:r>
      <w:r w:rsidRPr="00935DBC" w:rsidR="00935DBC">
        <w:t>(v hranicích</w:t>
      </w:r>
      <w:r w:rsidR="00935DBC">
        <w:rPr>
          <w:vertAlign w:val="superscript"/>
        </w:rPr>
        <w:t xml:space="preserve"> </w:t>
      </w:r>
      <w:r w:rsidRPr="00935DBC" w:rsidR="00935DBC">
        <w:t xml:space="preserve">GP č. </w:t>
      </w:r>
      <w:r w:rsidR="00B52C76">
        <w:t>6452-</w:t>
      </w:r>
      <w:r w:rsidRPr="00935DBC" w:rsidR="00935DBC">
        <w:t>2108/2017)</w:t>
      </w:r>
      <w:r w:rsidRPr="00935DBC" w:rsidR="006D4566">
        <w:t>,</w:t>
      </w:r>
      <w:r w:rsidR="000A30FC">
        <w:t xml:space="preserve"> </w:t>
      </w:r>
      <w:r w:rsidR="00DE2BEB">
        <w:t xml:space="preserve">stp. </w:t>
      </w:r>
      <w:r w:rsidR="000A30FC">
        <w:t xml:space="preserve">č. </w:t>
      </w:r>
      <w:r w:rsidR="00DE2BEB">
        <w:t>5969</w:t>
      </w:r>
      <w:r w:rsidR="000A30FC">
        <w:t xml:space="preserve"> o výměře 1 </w:t>
      </w:r>
      <w:r w:rsidR="00DE2BEB">
        <w:t>056</w:t>
      </w:r>
      <w:r w:rsidR="000A30FC">
        <w:t xml:space="preserve"> m</w:t>
      </w:r>
      <w:r w:rsidR="000A30FC">
        <w:rPr>
          <w:vertAlign w:val="superscript"/>
        </w:rPr>
        <w:t>2</w:t>
      </w:r>
      <w:r w:rsidR="00DE2BEB">
        <w:t xml:space="preserve"> a stp. č. 6262 o výměře 399 m</w:t>
      </w:r>
      <w:r w:rsidR="00DE2BEB">
        <w:rPr>
          <w:vertAlign w:val="superscript"/>
        </w:rPr>
        <w:t>2</w:t>
      </w:r>
      <w:r w:rsidR="00DE2BEB">
        <w:t xml:space="preserve"> </w:t>
      </w:r>
      <w:r w:rsidR="00753567">
        <w:t>v obci</w:t>
      </w:r>
      <w:r w:rsidR="00CE5553">
        <w:t xml:space="preserve"> </w:t>
      </w:r>
      <w:r w:rsidR="00DE2BEB">
        <w:t xml:space="preserve">a </w:t>
      </w:r>
      <w:r w:rsidR="00CE5553">
        <w:t xml:space="preserve">katastrálním území </w:t>
      </w:r>
      <w:r w:rsidR="00DE2BEB">
        <w:t>Klatovy</w:t>
      </w:r>
      <w:r w:rsidR="00CE5553">
        <w:t xml:space="preserve">, </w:t>
      </w:r>
      <w:r w:rsidRPr="00CE5553" w:rsidR="00F8196F">
        <w:t>s</w:t>
      </w:r>
      <w:r w:rsidRPr="00CE5553" w:rsidR="008D10A6">
        <w:t>e</w:t>
      </w:r>
      <w:r w:rsidR="00313A03">
        <w:t xml:space="preserve"> všemi součástmi</w:t>
      </w:r>
      <w:r w:rsidR="00F61612">
        <w:t>,</w:t>
      </w:r>
      <w:r w:rsidR="00B77D71">
        <w:t xml:space="preserve"> </w:t>
      </w:r>
      <w:r w:rsidR="008D10A6">
        <w:t xml:space="preserve"> právy a povinnostmi za vzájemně dohodnutou ku</w:t>
      </w:r>
      <w:r w:rsidR="00B77D71">
        <w:t>pní cenu</w:t>
      </w:r>
      <w:r>
        <w:t xml:space="preserve"> </w:t>
      </w:r>
    </w:p>
    <w:p w:rsidR="008478C4" w:rsidP="00702AC0">
      <w:pPr>
        <w:tabs>
          <w:tab w:val="left" w:pos="1134"/>
        </w:tabs>
        <w:jc w:val="both"/>
      </w:pPr>
    </w:p>
    <w:p w:rsidR="00052A85" w:rsidP="00052A85">
      <w:pPr>
        <w:tabs>
          <w:tab w:val="left" w:pos="1134"/>
        </w:tabs>
        <w:jc w:val="center"/>
        <w:rPr>
          <w:b/>
        </w:rPr>
      </w:pPr>
      <w:r>
        <w:rPr>
          <w:b/>
        </w:rPr>
        <w:t>2</w:t>
      </w:r>
      <w:r w:rsidR="006D4566">
        <w:rPr>
          <w:b/>
        </w:rPr>
        <w:t>.</w:t>
      </w:r>
      <w:r w:rsidR="00DE2BEB">
        <w:rPr>
          <w:b/>
        </w:rPr>
        <w:t>2</w:t>
      </w:r>
      <w:r w:rsidR="00B0623E">
        <w:rPr>
          <w:b/>
        </w:rPr>
        <w:t>9</w:t>
      </w:r>
      <w:r w:rsidR="00A670E5">
        <w:rPr>
          <w:b/>
        </w:rPr>
        <w:t>3</w:t>
      </w:r>
      <w:r>
        <w:rPr>
          <w:b/>
        </w:rPr>
        <w:t>.</w:t>
      </w:r>
      <w:r w:rsidR="00A670E5">
        <w:rPr>
          <w:b/>
        </w:rPr>
        <w:t>76</w:t>
      </w:r>
      <w:r>
        <w:rPr>
          <w:b/>
        </w:rPr>
        <w:t>0</w:t>
      </w:r>
      <w:r w:rsidR="00C62230">
        <w:rPr>
          <w:b/>
        </w:rPr>
        <w:t>,00</w:t>
      </w:r>
      <w:r w:rsidR="008B5E87">
        <w:rPr>
          <w:b/>
        </w:rPr>
        <w:t xml:space="preserve"> </w:t>
      </w:r>
      <w:r w:rsidRPr="00B77D71" w:rsidR="00B77D71">
        <w:rPr>
          <w:b/>
        </w:rPr>
        <w:t>K</w:t>
      </w:r>
      <w:r w:rsidRPr="00B77D71" w:rsidR="00534803">
        <w:rPr>
          <w:b/>
        </w:rPr>
        <w:t>č</w:t>
      </w:r>
      <w:r w:rsidR="00534803">
        <w:t xml:space="preserve"> </w:t>
      </w:r>
      <w:r w:rsidR="00B77D71">
        <w:t xml:space="preserve"> </w:t>
      </w:r>
      <w:r w:rsidR="00B77D71">
        <w:rPr>
          <w:b/>
        </w:rPr>
        <w:t>slovy</w:t>
      </w:r>
      <w:r w:rsidR="00753567">
        <w:rPr>
          <w:b/>
        </w:rPr>
        <w:t xml:space="preserve"> </w:t>
      </w:r>
      <w:r w:rsidR="00DE2BEB">
        <w:rPr>
          <w:b/>
        </w:rPr>
        <w:t>Dvamilionydvěstě</w:t>
      </w:r>
      <w:r w:rsidR="00B0623E">
        <w:rPr>
          <w:b/>
        </w:rPr>
        <w:t>devadesá</w:t>
      </w:r>
      <w:r w:rsidR="00A670E5">
        <w:rPr>
          <w:b/>
        </w:rPr>
        <w:t>tři</w:t>
      </w:r>
      <w:r w:rsidR="00B0623E">
        <w:rPr>
          <w:b/>
        </w:rPr>
        <w:t>t</w:t>
      </w:r>
      <w:r w:rsidR="00DE2BEB">
        <w:rPr>
          <w:b/>
        </w:rPr>
        <w:t>isíc</w:t>
      </w:r>
      <w:r w:rsidR="00A670E5">
        <w:rPr>
          <w:b/>
        </w:rPr>
        <w:t>sedmsetšedesát</w:t>
      </w:r>
      <w:r w:rsidR="00C62230">
        <w:rPr>
          <w:b/>
        </w:rPr>
        <w:t xml:space="preserve"> </w:t>
      </w:r>
      <w:r w:rsidR="007A2C2D">
        <w:rPr>
          <w:b/>
        </w:rPr>
        <w:t>korun</w:t>
      </w:r>
      <w:r w:rsidR="006A1035">
        <w:rPr>
          <w:b/>
        </w:rPr>
        <w:t xml:space="preserve"> </w:t>
      </w:r>
      <w:r w:rsidR="007A2C2D">
        <w:rPr>
          <w:b/>
        </w:rPr>
        <w:t>českých</w:t>
      </w:r>
    </w:p>
    <w:p w:rsidR="008478C4" w:rsidP="00052A85">
      <w:pPr>
        <w:tabs>
          <w:tab w:val="left" w:pos="1134"/>
        </w:tabs>
        <w:jc w:val="center"/>
        <w:rPr>
          <w:b/>
        </w:rPr>
      </w:pPr>
    </w:p>
    <w:p w:rsidR="00702AC0" w:rsidP="00702AC0">
      <w:pPr>
        <w:tabs>
          <w:tab w:val="left" w:pos="1134"/>
        </w:tabs>
        <w:jc w:val="both"/>
      </w:pPr>
      <w:r>
        <w:t xml:space="preserve">do  </w:t>
      </w:r>
      <w:r w:rsidR="00DE2BEB">
        <w:rPr>
          <w:color w:val="000000" w:themeColor="text1"/>
        </w:rPr>
        <w:t>výlučného vlastnictví společnosti Aircraft Service Klatovy spol. s r. o</w:t>
      </w:r>
      <w:r w:rsidR="0032507C">
        <w:t>.</w:t>
      </w:r>
    </w:p>
    <w:p w:rsidR="005E2C81" w:rsidP="001A0DF2">
      <w:pPr>
        <w:tabs>
          <w:tab w:val="left" w:pos="1134"/>
        </w:tabs>
        <w:jc w:val="both"/>
      </w:pPr>
    </w:p>
    <w:p w:rsidR="000A6E1F" w:rsidP="00155299">
      <w:pPr>
        <w:tabs>
          <w:tab w:val="left" w:pos="1134"/>
        </w:tabs>
        <w:jc w:val="both"/>
      </w:pPr>
    </w:p>
    <w:p w:rsidR="000A6E1F" w:rsidP="00155299">
      <w:pPr>
        <w:tabs>
          <w:tab w:val="left" w:pos="1134"/>
        </w:tabs>
        <w:jc w:val="both"/>
      </w:pPr>
    </w:p>
    <w:p w:rsidR="00012B14" w:rsidP="00155299">
      <w:pPr>
        <w:tabs>
          <w:tab w:val="left" w:pos="1134"/>
        </w:tabs>
        <w:jc w:val="both"/>
      </w:pPr>
      <w:r>
        <w:t xml:space="preserve">2. </w:t>
      </w:r>
      <w:r w:rsidR="00B11E00">
        <w:t xml:space="preserve">Kupující </w:t>
      </w:r>
      <w:r w:rsidR="000B0ED1">
        <w:t xml:space="preserve">shora </w:t>
      </w:r>
      <w:r w:rsidR="00753567">
        <w:t>uveden</w:t>
      </w:r>
      <w:r w:rsidR="000A30FC">
        <w:t>é</w:t>
      </w:r>
      <w:r w:rsidR="00B11E00">
        <w:t xml:space="preserve"> </w:t>
      </w:r>
      <w:r w:rsidR="008D10A6">
        <w:t>nemovitost</w:t>
      </w:r>
      <w:r w:rsidR="000A30FC">
        <w:t>i</w:t>
      </w:r>
      <w:r w:rsidR="008D10A6">
        <w:t xml:space="preserve"> za vzájemně dohodnutou kupní cenu </w:t>
      </w:r>
      <w:r w:rsidR="00596245">
        <w:t>přijím</w:t>
      </w:r>
      <w:r w:rsidR="00DE2BEB">
        <w:t>á</w:t>
      </w:r>
      <w:r w:rsidR="00596245">
        <w:t xml:space="preserve"> a </w:t>
      </w:r>
      <w:r w:rsidR="008D10A6">
        <w:t>do svého</w:t>
      </w:r>
      <w:r w:rsidR="000E226D">
        <w:t xml:space="preserve"> </w:t>
      </w:r>
      <w:r w:rsidR="00DE2BEB">
        <w:rPr>
          <w:color w:val="000000" w:themeColor="text1"/>
        </w:rPr>
        <w:t xml:space="preserve">výlučného vlastnictví </w:t>
      </w:r>
      <w:r w:rsidR="00596245">
        <w:t>kupuj</w:t>
      </w:r>
      <w:r w:rsidR="00DE2BEB">
        <w:t>e</w:t>
      </w:r>
      <w:r w:rsidR="009F1E55">
        <w:t xml:space="preserve">. </w:t>
      </w:r>
    </w:p>
    <w:p w:rsidR="00594ADD" w:rsidP="00155299">
      <w:pPr>
        <w:tabs>
          <w:tab w:val="left" w:pos="1134"/>
        </w:tabs>
        <w:jc w:val="both"/>
      </w:pPr>
    </w:p>
    <w:p w:rsidR="008D10A6" w:rsidP="00B11E00">
      <w:pPr>
        <w:jc w:val="center"/>
      </w:pPr>
      <w:r>
        <w:t>III.</w:t>
      </w:r>
    </w:p>
    <w:p w:rsidR="00441B6F" w:rsidP="00441B6F">
      <w:pPr>
        <w:jc w:val="both"/>
      </w:pPr>
      <w:r>
        <w:t xml:space="preserve">Kupní cenu uvedenou v </w:t>
      </w:r>
      <w:r w:rsidR="00DE2BEB">
        <w:t>odst. II. této smlouvy  uhradil</w:t>
      </w:r>
      <w:r>
        <w:t xml:space="preserve"> kupující na účet prodávajícího vedený u České spořitelny a.s., pob. Klatovy č. účtu 19-0821048319/0800, var. s. 033111   v celé výši před podpisem  této kupní smlouvy.</w:t>
      </w:r>
    </w:p>
    <w:p w:rsidR="00441B6F" w:rsidP="00441B6F">
      <w:pPr>
        <w:jc w:val="both"/>
      </w:pPr>
    </w:p>
    <w:p w:rsidR="009327C9" w:rsidP="000B0ED1">
      <w:pPr>
        <w:pStyle w:val="Normln"/>
        <w:jc w:val="both"/>
      </w:pPr>
    </w:p>
    <w:p w:rsidR="008D10A6" w:rsidP="006C2911">
      <w:pPr>
        <w:jc w:val="center"/>
      </w:pPr>
      <w:r>
        <w:t>IV.</w:t>
      </w:r>
    </w:p>
    <w:p w:rsidR="003D0CC5" w:rsidP="006C2911">
      <w:pPr>
        <w:tabs>
          <w:tab w:val="left" w:pos="1134"/>
        </w:tabs>
        <w:jc w:val="both"/>
      </w:pPr>
      <w:r>
        <w:t xml:space="preserve">1. </w:t>
      </w:r>
      <w:r w:rsidR="00267A35">
        <w:t>K</w:t>
      </w:r>
      <w:r w:rsidR="00576F13">
        <w:t>upující</w:t>
      </w:r>
      <w:r w:rsidR="002C7539">
        <w:t>m</w:t>
      </w:r>
      <w:r w:rsidR="00DE2BEB">
        <w:t>u</w:t>
      </w:r>
      <w:r w:rsidR="00576F13">
        <w:t xml:space="preserve"> </w:t>
      </w:r>
      <w:r w:rsidR="008D10A6">
        <w:t>je dobře znám  stav pře</w:t>
      </w:r>
      <w:r w:rsidR="00AB16C6">
        <w:t>vá</w:t>
      </w:r>
      <w:r w:rsidR="00753567">
        <w:t>děn</w:t>
      </w:r>
      <w:r w:rsidR="00441B6F">
        <w:t>ých</w:t>
      </w:r>
      <w:r>
        <w:t xml:space="preserve">  nemovitost</w:t>
      </w:r>
      <w:r w:rsidR="00441B6F">
        <w:t>í</w:t>
      </w:r>
      <w:r w:rsidR="00576F13">
        <w:t xml:space="preserve"> a prohlašuj</w:t>
      </w:r>
      <w:r w:rsidR="00DE2BEB">
        <w:t>e</w:t>
      </w:r>
      <w:r w:rsidR="00DF2848">
        <w:t>,</w:t>
      </w:r>
      <w:r w:rsidR="008D10A6">
        <w:t xml:space="preserve"> že nemovitos</w:t>
      </w:r>
      <w:r w:rsidR="002F0A95">
        <w:t>t</w:t>
      </w:r>
      <w:r w:rsidR="00441B6F">
        <w:t>i do svého</w:t>
      </w:r>
      <w:r w:rsidR="00D94366">
        <w:t xml:space="preserve"> </w:t>
      </w:r>
      <w:r w:rsidR="007D490D">
        <w:t>vlas</w:t>
      </w:r>
      <w:r w:rsidR="00023A78">
        <w:t>t</w:t>
      </w:r>
      <w:r w:rsidR="007D490D">
        <w:t>ni</w:t>
      </w:r>
      <w:r w:rsidR="00023A78">
        <w:t>ctv</w:t>
      </w:r>
      <w:r w:rsidR="007D490D">
        <w:t xml:space="preserve">í </w:t>
      </w:r>
      <w:r w:rsidR="007E37DE">
        <w:t xml:space="preserve"> přijímá</w:t>
      </w:r>
      <w:r w:rsidR="007D490D">
        <w:t xml:space="preserve"> </w:t>
      </w:r>
      <w:r w:rsidR="008D10A6">
        <w:t xml:space="preserve">ve stavu, </w:t>
      </w:r>
      <w:r w:rsidR="00C219E0">
        <w:t xml:space="preserve"> </w:t>
      </w:r>
      <w:r w:rsidR="008D10A6">
        <w:t>který odpovídá stavu ke dni podpisu této kupní smlouvy.</w:t>
      </w:r>
      <w:r w:rsidR="00700594">
        <w:t xml:space="preserve">  </w:t>
      </w:r>
    </w:p>
    <w:p w:rsidR="00DF13A2" w:rsidP="00DF13A2">
      <w:pPr>
        <w:pStyle w:val="ListParagraph"/>
        <w:tabs>
          <w:tab w:val="left" w:pos="1134"/>
        </w:tabs>
        <w:jc w:val="both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10"/>
      </w:tblGrid>
      <w:tr w:rsidTr="006D2731"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4971" w:type="pct"/>
            <w:tcMar>
              <w:top w:w="15" w:type="dxa"/>
              <w:left w:w="75" w:type="dxa"/>
              <w:bottom w:w="0" w:type="dxa"/>
              <w:right w:w="15" w:type="dxa"/>
            </w:tcMar>
            <w:hideMark/>
          </w:tcPr>
          <w:p w:rsidR="006D2731" w:rsidP="00027C5D">
            <w:pPr>
              <w:widowControl/>
              <w:spacing w:line="276" w:lineRule="auto"/>
              <w:jc w:val="both"/>
            </w:pPr>
            <w:r>
              <w:t>2. Prodávající prohlašuje, že na převáděných nemovitostech neváznou žádné dluhy, věcná břemena, zástavní práva ani jiné právní závady či povinnosti, na které by měl kupujícho upozornit.</w:t>
            </w:r>
          </w:p>
          <w:p w:rsidR="00393235" w:rsidRPr="006D2731" w:rsidP="00027C5D">
            <w:pPr>
              <w:widowControl/>
              <w:spacing w:line="276" w:lineRule="auto"/>
              <w:jc w:val="both"/>
              <w:rPr>
                <w:noProof w:val="0"/>
                <w:szCs w:val="24"/>
              </w:rPr>
            </w:pPr>
          </w:p>
        </w:tc>
      </w:tr>
    </w:tbl>
    <w:p w:rsidR="006D2731" w:rsidRPr="006D2731" w:rsidP="006D2731">
      <w:pPr>
        <w:widowControl/>
        <w:spacing w:line="240" w:lineRule="auto"/>
        <w:rPr>
          <w:noProof w:val="0"/>
          <w:vanish/>
          <w:szCs w:val="24"/>
        </w:rPr>
      </w:pPr>
    </w:p>
    <w:p w:rsidR="008D10A6">
      <w:pPr>
        <w:jc w:val="center"/>
      </w:pPr>
      <w:r>
        <w:t>V.</w:t>
      </w:r>
    </w:p>
    <w:p w:rsidR="00DF13A2" w:rsidP="003A6933">
      <w:pPr>
        <w:jc w:val="both"/>
      </w:pPr>
      <w:r>
        <w:t>Tato smlouva je pro účastníky závazná okamžikem jejího uzavření, tj. podpisem oběma s</w:t>
      </w:r>
      <w:r w:rsidR="003D0CC5">
        <w:t>mluvními stranami. Vlastnictví k</w:t>
      </w:r>
      <w:r w:rsidR="00441B6F">
        <w:t> </w:t>
      </w:r>
      <w:r w:rsidR="003D0CC5">
        <w:t>převáděn</w:t>
      </w:r>
      <w:r w:rsidR="00441B6F">
        <w:t>ým</w:t>
      </w:r>
      <w:r w:rsidR="003D0CC5">
        <w:t xml:space="preserve">  nemovitost</w:t>
      </w:r>
      <w:r w:rsidR="00441B6F">
        <w:t>em</w:t>
      </w:r>
      <w:r w:rsidR="003D0CC5">
        <w:t xml:space="preserve"> přejde na kupující vkladem práva do katastru nemovitostí. Do doby zápisu vlastnického práva do katastru nemovitostí jsou smluvní strany svými projevy vázány. </w:t>
      </w:r>
    </w:p>
    <w:p w:rsidR="00CE40DF">
      <w:pPr>
        <w:jc w:val="center"/>
      </w:pPr>
    </w:p>
    <w:p w:rsidR="008D10A6">
      <w:pPr>
        <w:jc w:val="center"/>
      </w:pPr>
      <w:r>
        <w:t>VI.</w:t>
      </w:r>
    </w:p>
    <w:p w:rsidR="001A1EFD">
      <w:pPr>
        <w:jc w:val="both"/>
      </w:pPr>
      <w:r>
        <w:t xml:space="preserve">Poplatek za řízení ve věci povolení vkladu vlastnického práva do katastru nemovitostí uhradí </w:t>
      </w:r>
      <w:r w:rsidR="00DE2BEB">
        <w:t>kupující</w:t>
      </w:r>
      <w:r w:rsidR="003C6085">
        <w:t>, poplatníkem daně z nabytí nemovitých věcí je kupující.</w:t>
      </w:r>
      <w:r>
        <w:t xml:space="preserve"> </w:t>
      </w:r>
    </w:p>
    <w:p w:rsidR="00594ADD">
      <w:pPr>
        <w:jc w:val="both"/>
      </w:pPr>
    </w:p>
    <w:p w:rsidR="001C2FC7" w:rsidP="001A1EFD"/>
    <w:p w:rsidR="008D10A6" w:rsidP="000A6E1F">
      <w:pPr>
        <w:jc w:val="center"/>
      </w:pPr>
      <w:r>
        <w:t>V</w:t>
      </w:r>
      <w:r w:rsidR="008C36D4">
        <w:t>I</w:t>
      </w:r>
      <w:r>
        <w:t>I.</w:t>
      </w:r>
    </w:p>
    <w:p w:rsidR="001C2FC7">
      <w:pPr>
        <w:jc w:val="both"/>
      </w:pPr>
      <w:r>
        <w:t>Tento právní úkon byl v souladu s ustanoveními zákona č.</w:t>
      </w:r>
      <w:r w:rsidR="009725B0">
        <w:t xml:space="preserve"> </w:t>
      </w:r>
      <w:r>
        <w:t>128/2000 Sb. projednán a schválen Zastupitelstv</w:t>
      </w:r>
      <w:r w:rsidR="007D02EB">
        <w:t>e</w:t>
      </w:r>
      <w:r w:rsidR="00310B30">
        <w:t xml:space="preserve">m města Klatov </w:t>
      </w:r>
      <w:r w:rsidR="00441B6F">
        <w:t>2</w:t>
      </w:r>
      <w:r w:rsidR="00402AAE">
        <w:t>7</w:t>
      </w:r>
      <w:r w:rsidR="00441B6F">
        <w:t>.0</w:t>
      </w:r>
      <w:r w:rsidR="00DE2BEB">
        <w:t>6</w:t>
      </w:r>
      <w:r w:rsidR="00441B6F">
        <w:t>.201</w:t>
      </w:r>
      <w:r w:rsidR="00DE2BEB">
        <w:t>7</w:t>
      </w:r>
      <w:r w:rsidR="008F5D1F">
        <w:t xml:space="preserve">,  po předchozím zveřejnění na úřední vývěsce  ve dnech </w:t>
      </w:r>
      <w:r w:rsidR="00E42AF2">
        <w:t>05.04.-21.04.</w:t>
      </w:r>
      <w:r w:rsidR="00B0623E">
        <w:t>2017.</w:t>
      </w:r>
    </w:p>
    <w:p w:rsidR="00594ADD" w:rsidP="00CE40DF"/>
    <w:p w:rsidR="008D10A6" w:rsidP="00CE40DF">
      <w:pPr>
        <w:ind w:left="4320"/>
      </w:pPr>
      <w:r>
        <w:t xml:space="preserve">       </w:t>
      </w:r>
      <w:r w:rsidR="00C516D3">
        <w:t>VIII</w:t>
      </w:r>
      <w:r>
        <w:t>.</w:t>
      </w:r>
    </w:p>
    <w:p w:rsidR="008019B1" w:rsidP="00DF13A2">
      <w:pPr>
        <w:tabs>
          <w:tab w:val="left" w:pos="1134"/>
        </w:tabs>
        <w:jc w:val="both"/>
      </w:pPr>
      <w:r>
        <w:t xml:space="preserve">1. </w:t>
      </w:r>
      <w:r w:rsidR="008D10A6">
        <w:t xml:space="preserve">Podle této smlouvy lze provést vklad do katastru nemovitostí pro obec </w:t>
      </w:r>
      <w:r w:rsidR="00602BBB">
        <w:t xml:space="preserve">a katastrální území </w:t>
      </w:r>
      <w:r w:rsidR="00DE2BEB">
        <w:t>Klatovy</w:t>
      </w:r>
      <w:r w:rsidR="001E3D5C">
        <w:t xml:space="preserve"> </w:t>
      </w:r>
      <w:r w:rsidR="00D10099">
        <w:t>na příslušných listech vlastnictví.</w:t>
      </w:r>
    </w:p>
    <w:p w:rsidR="00D10099" w:rsidP="00D10099">
      <w:pPr>
        <w:jc w:val="both"/>
      </w:pPr>
    </w:p>
    <w:p w:rsidR="00B923D0" w:rsidP="00D10099">
      <w:pPr>
        <w:jc w:val="both"/>
      </w:pPr>
      <w:r>
        <w:t>2</w:t>
      </w:r>
      <w:r w:rsidR="00977A86">
        <w:t xml:space="preserve">. </w:t>
      </w:r>
      <w:r w:rsidR="00DE2BEB">
        <w:t>Společnost Aircraft Service</w:t>
      </w:r>
      <w:r w:rsidR="00072851">
        <w:t xml:space="preserve"> Klatovy</w:t>
      </w:r>
      <w:r w:rsidR="00DE2BEB">
        <w:t xml:space="preserve"> spol. s r. o.</w:t>
      </w:r>
      <w:r w:rsidR="001E3D5C">
        <w:t xml:space="preserve"> </w:t>
      </w:r>
      <w:r>
        <w:t>podpisem této smlouvy z</w:t>
      </w:r>
      <w:r w:rsidRPr="00214764">
        <w:t>mocňuj</w:t>
      </w:r>
      <w:r w:rsidR="00977A86">
        <w:t>e</w:t>
      </w:r>
      <w:r w:rsidRPr="00214764">
        <w:t xml:space="preserve"> město Klatovy </w:t>
      </w:r>
      <w:r w:rsidR="00DE2BEB">
        <w:br/>
      </w:r>
      <w:r w:rsidRPr="00214764">
        <w:t>k zastupování při správním řízení vedeném na základě této smlouvy Katastrálním úřadem pro Plzeňský kraj, Katastrálním pracovištěm Klatovy. Město Klatovy uvedené zmocnění přijímá. </w:t>
      </w:r>
    </w:p>
    <w:p w:rsidR="00D10099" w:rsidP="00D10099">
      <w:pPr>
        <w:jc w:val="both"/>
      </w:pPr>
      <w:r w:rsidRPr="00214764">
        <w:t>  </w:t>
      </w:r>
    </w:p>
    <w:p w:rsidR="00B923D0" w:rsidP="00B923D0">
      <w:pPr>
        <w:jc w:val="both"/>
      </w:pPr>
      <w:r w:rsidRPr="00977A86">
        <w:t xml:space="preserve">3. </w:t>
      </w:r>
      <w:r w:rsidR="00DE2BEB">
        <w:t>Společnost Aircraft Service</w:t>
      </w:r>
      <w:r w:rsidR="00072851">
        <w:t xml:space="preserve"> Klatovy</w:t>
      </w:r>
      <w:r w:rsidR="00DE2BEB">
        <w:t xml:space="preserve"> spol. s r. o. </w:t>
      </w:r>
      <w:r>
        <w:t xml:space="preserve">výslovně souhlasí se zpracováním jeho (osobních) údajů s ohledem na zákon č. 106/1999 Sb., o svobodném přístupu k informacím, v platném znění a v souladu se zákonem č. 101/2000 Sb., o ochraně osobních údajů, v platném znění. Tento souhlas je </w:t>
      </w:r>
      <w:r>
        <w:t>poskytován do budoucna na dobu neurčitou pro účely vnitřní potřeby poskytovatele a dále pro účely informování veřejnosti o jeho činnosti. Zároveň příjemce souhlasí s možným zpřístupněním či zveřejněním celé této smlouvy v jejím plném znění, jakož i všech úkonů a okolností s touto smlouvou související.</w:t>
      </w:r>
    </w:p>
    <w:p w:rsidR="00594ADD" w:rsidP="00B923D0">
      <w:pPr>
        <w:jc w:val="both"/>
      </w:pPr>
    </w:p>
    <w:p w:rsidR="00D10099" w:rsidP="00D10099">
      <w:pPr>
        <w:jc w:val="both"/>
      </w:pPr>
    </w:p>
    <w:p w:rsidR="00190440" w:rsidRPr="008517D1" w:rsidP="00D10099">
      <w:pPr>
        <w:jc w:val="center"/>
      </w:pPr>
      <w:r w:rsidRPr="008517D1">
        <w:t>IX.</w:t>
      </w:r>
    </w:p>
    <w:p w:rsidR="00D10099" w:rsidP="00D10099">
      <w:pPr>
        <w:jc w:val="both"/>
      </w:pPr>
      <w:r>
        <w:t>1. Účastníci této smlouvy prohlašují, že smlouva byla sepsána dle jejich pravé a svobodné vůle, že s jejím obsahem souhlasí a na důkaz toho ji vlastnoručně podepsali.</w:t>
      </w:r>
    </w:p>
    <w:p w:rsidR="00D10099" w:rsidP="00D10099">
      <w:pPr>
        <w:jc w:val="both"/>
      </w:pPr>
    </w:p>
    <w:p w:rsidR="00D10099" w:rsidP="00D10099">
      <w:pPr>
        <w:jc w:val="both"/>
      </w:pPr>
      <w:r>
        <w:t xml:space="preserve">2. Tato </w:t>
      </w:r>
      <w:r w:rsidR="00977A86">
        <w:t>kupní</w:t>
      </w:r>
      <w:r>
        <w:t xml:space="preserve"> smlouva byla sepsána ve </w:t>
      </w:r>
      <w:r w:rsidR="002D178D">
        <w:t>3</w:t>
      </w:r>
      <w:r>
        <w:t xml:space="preserve"> vyhotoveních, z toho jeden výtisk pro řízení s  katastrálním úřade</w:t>
      </w:r>
      <w:r w:rsidR="00310B30">
        <w:t xml:space="preserve">m, </w:t>
      </w:r>
      <w:r w:rsidR="004511D0">
        <w:t xml:space="preserve"> po jednom výtisku pro každého účastníka</w:t>
      </w:r>
      <w:r>
        <w:t>.</w:t>
      </w:r>
    </w:p>
    <w:p w:rsidR="008D10A6">
      <w:pPr>
        <w:jc w:val="both"/>
      </w:pPr>
    </w:p>
    <w:p w:rsidR="008D10A6">
      <w:pPr>
        <w:jc w:val="both"/>
      </w:pPr>
      <w:r>
        <w:t xml:space="preserve">V Klatovech </w:t>
      </w:r>
    </w:p>
    <w:p w:rsidR="008D10A6">
      <w:pPr>
        <w:jc w:val="both"/>
      </w:pPr>
    </w:p>
    <w:p w:rsidR="005B5821">
      <w:pPr>
        <w:jc w:val="both"/>
      </w:pPr>
    </w:p>
    <w:p w:rsidR="005B5821">
      <w:pPr>
        <w:jc w:val="both"/>
      </w:pPr>
    </w:p>
    <w:p w:rsidR="005B5821">
      <w:pPr>
        <w:jc w:val="both"/>
      </w:pPr>
    </w:p>
    <w:p w:rsidR="005B5821">
      <w:pPr>
        <w:jc w:val="both"/>
      </w:pPr>
    </w:p>
    <w:p w:rsidR="00155299" w:rsidP="00E85052">
      <w:pPr>
        <w:jc w:val="both"/>
      </w:pPr>
    </w:p>
    <w:p w:rsidR="009A4616">
      <w:pPr>
        <w:jc w:val="both"/>
      </w:pPr>
    </w:p>
    <w:p w:rsidR="00E3239B">
      <w:pPr>
        <w:jc w:val="both"/>
      </w:pPr>
    </w:p>
    <w:p w:rsidR="001574EB">
      <w:pPr>
        <w:jc w:val="both"/>
      </w:pPr>
    </w:p>
    <w:p w:rsidR="008D10A6">
      <w:pPr>
        <w:jc w:val="both"/>
      </w:pPr>
      <w:r>
        <w:t>-----------------------</w:t>
      </w:r>
      <w:r w:rsidR="00F207C6">
        <w:t>-----------------------------</w:t>
      </w:r>
      <w:r>
        <w:t xml:space="preserve">        </w:t>
      </w:r>
      <w:r>
        <w:tab/>
        <w:t>-------------------------------------------------------</w:t>
      </w:r>
    </w:p>
    <w:p w:rsidR="00617FB0" w:rsidP="00617FB0">
      <w:pPr>
        <w:jc w:val="both"/>
      </w:pPr>
      <w:r>
        <w:t xml:space="preserve">město Klatovy, zastoupené starostou města </w:t>
      </w:r>
      <w:r>
        <w:tab/>
      </w:r>
      <w:r>
        <w:tab/>
      </w:r>
      <w:r w:rsidR="002D178D">
        <w:t>Aircraf</w:t>
      </w:r>
      <w:r w:rsidR="006F3FB6">
        <w:t>t</w:t>
      </w:r>
      <w:r w:rsidR="002D178D">
        <w:t xml:space="preserve"> Service</w:t>
      </w:r>
      <w:r w:rsidR="006D4566">
        <w:t xml:space="preserve"> Klatovy</w:t>
      </w:r>
      <w:r w:rsidR="002D178D">
        <w:t xml:space="preserve"> spol. s r. o., zastoupená</w:t>
      </w:r>
      <w:r w:rsidR="001E3D5C">
        <w:t xml:space="preserve">               </w:t>
      </w:r>
    </w:p>
    <w:p w:rsidR="0032507C" w:rsidP="00617FB0">
      <w:pPr>
        <w:jc w:val="both"/>
      </w:pPr>
      <w:r>
        <w:t xml:space="preserve">Mgr. Rudolfem </w:t>
      </w:r>
      <w:r w:rsidR="00541EB3">
        <w:t xml:space="preserve"> </w:t>
      </w:r>
      <w:r>
        <w:t xml:space="preserve"> Salvetrem</w:t>
      </w:r>
      <w:r w:rsidR="008D10A6">
        <w:t xml:space="preserve">           </w:t>
      </w:r>
      <w:bookmarkStart w:id="0" w:name="_GoBack"/>
      <w:bookmarkEnd w:id="0"/>
      <w:r w:rsidR="002D178D">
        <w:tab/>
      </w:r>
      <w:r w:rsidR="002D178D">
        <w:tab/>
      </w:r>
      <w:r w:rsidR="002D178D">
        <w:tab/>
        <w:t>jednatelem Petrem Hlaváčkem</w:t>
      </w:r>
    </w:p>
    <w:sectPr w:rsidSect="0046012A">
      <w:pgSz w:w="11906" w:h="16832"/>
      <w:pgMar w:top="426" w:right="873" w:bottom="986" w:left="873" w:header="1798" w:footer="179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6C2"/>
    <w:multiLevelType w:val="hybridMultilevel"/>
    <w:tmpl w:val="F9D4DE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50405"/>
    <w:multiLevelType w:val="hybridMultilevel"/>
    <w:tmpl w:val="FC1C89F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84EF8"/>
    <w:multiLevelType w:val="hybridMultilevel"/>
    <w:tmpl w:val="9B38183A"/>
    <w:lvl w:ilvl="0">
      <w:start w:val="2"/>
      <w:numFmt w:val="decimal"/>
      <w:lvlText w:val="(%1)"/>
      <w:lvlJc w:val="left"/>
      <w:pPr>
        <w:ind w:left="1070" w:hanging="360"/>
      </w:pPr>
      <w:rPr>
        <w:rFonts w:hint="default"/>
      </w:rPr>
    </w:lvl>
    <w:lvl w:ilvl="1">
      <w:start w:val="20"/>
      <w:numFmt w:val="decimal"/>
      <w:lvlText w:val="%2"/>
      <w:lvlJc w:val="left"/>
      <w:pPr>
        <w:tabs>
          <w:tab w:val="num" w:pos="1790"/>
        </w:tabs>
        <w:ind w:left="179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79A4891"/>
    <w:multiLevelType w:val="hybridMultilevel"/>
    <w:tmpl w:val="448C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71150"/>
    <w:multiLevelType w:val="hybridMultilevel"/>
    <w:tmpl w:val="15269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36631"/>
    <w:multiLevelType w:val="hybridMultilevel"/>
    <w:tmpl w:val="11CE5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D4FDB"/>
    <w:multiLevelType w:val="hybridMultilevel"/>
    <w:tmpl w:val="E892D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912BE"/>
    <w:multiLevelType w:val="hybridMultilevel"/>
    <w:tmpl w:val="4B6E4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B755A"/>
    <w:multiLevelType w:val="hybridMultilevel"/>
    <w:tmpl w:val="24229B8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11B34ED"/>
    <w:multiLevelType w:val="hybridMultilevel"/>
    <w:tmpl w:val="F3E8C392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B8658B"/>
    <w:multiLevelType w:val="hybridMultilevel"/>
    <w:tmpl w:val="F3D82AE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A6215"/>
    <w:multiLevelType w:val="hybridMultilevel"/>
    <w:tmpl w:val="19A8B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845B9"/>
    <w:multiLevelType w:val="hybridMultilevel"/>
    <w:tmpl w:val="866C8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A14B8"/>
    <w:multiLevelType w:val="hybridMultilevel"/>
    <w:tmpl w:val="7F00A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33CE4"/>
    <w:multiLevelType w:val="hybridMultilevel"/>
    <w:tmpl w:val="10144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9F0"/>
    <w:multiLevelType w:val="hybridMultilevel"/>
    <w:tmpl w:val="10AE488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640CD"/>
    <w:multiLevelType w:val="hybridMultilevel"/>
    <w:tmpl w:val="4DC88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70E13"/>
    <w:multiLevelType w:val="hybridMultilevel"/>
    <w:tmpl w:val="A4585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5574"/>
    <w:multiLevelType w:val="hybridMultilevel"/>
    <w:tmpl w:val="317A5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B69CA"/>
    <w:multiLevelType w:val="hybridMultilevel"/>
    <w:tmpl w:val="EE364DA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04A4C"/>
    <w:multiLevelType w:val="hybridMultilevel"/>
    <w:tmpl w:val="2138A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53131"/>
    <w:multiLevelType w:val="hybridMultilevel"/>
    <w:tmpl w:val="56A2D90A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C42EE5"/>
    <w:multiLevelType w:val="hybridMultilevel"/>
    <w:tmpl w:val="1736C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4F7ACB"/>
    <w:multiLevelType w:val="hybridMultilevel"/>
    <w:tmpl w:val="EC9A6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C5369"/>
    <w:multiLevelType w:val="hybridMultilevel"/>
    <w:tmpl w:val="B192DA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1"/>
  </w:num>
  <w:num w:numId="3">
    <w:abstractNumId w:val="9"/>
  </w:num>
  <w:num w:numId="4">
    <w:abstractNumId w:val="2"/>
  </w:num>
  <w:num w:numId="5">
    <w:abstractNumId w:val="15"/>
  </w:num>
  <w:num w:numId="6">
    <w:abstractNumId w:val="8"/>
  </w:num>
  <w:num w:numId="7">
    <w:abstractNumId w:val="11"/>
  </w:num>
  <w:num w:numId="8">
    <w:abstractNumId w:val="13"/>
  </w:num>
  <w:num w:numId="9">
    <w:abstractNumId w:val="17"/>
  </w:num>
  <w:num w:numId="10">
    <w:abstractNumId w:val="14"/>
  </w:num>
  <w:num w:numId="11">
    <w:abstractNumId w:val="19"/>
  </w:num>
  <w:num w:numId="12">
    <w:abstractNumId w:val="0"/>
  </w:num>
  <w:num w:numId="13">
    <w:abstractNumId w:val="5"/>
  </w:num>
  <w:num w:numId="14">
    <w:abstractNumId w:val="18"/>
  </w:num>
  <w:num w:numId="15">
    <w:abstractNumId w:val="12"/>
  </w:num>
  <w:num w:numId="16">
    <w:abstractNumId w:val="4"/>
  </w:num>
  <w:num w:numId="17">
    <w:abstractNumId w:val="20"/>
  </w:num>
  <w:num w:numId="18">
    <w:abstractNumId w:val="3"/>
  </w:num>
  <w:num w:numId="19">
    <w:abstractNumId w:val="16"/>
  </w:num>
  <w:num w:numId="20">
    <w:abstractNumId w:val="7"/>
  </w:num>
  <w:num w:numId="21">
    <w:abstractNumId w:val="22"/>
  </w:num>
  <w:num w:numId="22">
    <w:abstractNumId w:val="6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372"/>
    <w:pPr>
      <w:widowControl w:val="0"/>
      <w:spacing w:line="288" w:lineRule="auto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8261B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al"/>
    <w:rsid w:val="00126372"/>
    <w:pPr>
      <w:spacing w:after="115"/>
      <w:ind w:firstLine="480"/>
    </w:pPr>
  </w:style>
  <w:style w:type="paragraph" w:customStyle="1" w:styleId="Poznmka">
    <w:name w:val="Poznámka"/>
    <w:basedOn w:val="Normal"/>
    <w:rsid w:val="00126372"/>
    <w:pPr>
      <w:spacing w:line="240" w:lineRule="auto"/>
    </w:pPr>
    <w:rPr>
      <w:i/>
      <w:sz w:val="20"/>
    </w:rPr>
  </w:style>
  <w:style w:type="paragraph" w:customStyle="1" w:styleId="Nadpis">
    <w:name w:val="Nadpis"/>
    <w:basedOn w:val="Normal"/>
    <w:next w:val="Odstavec"/>
    <w:rsid w:val="00126372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126372"/>
    <w:pPr>
      <w:shd w:val="solid" w:color="000000" w:fill="auto"/>
      <w:jc w:val="center"/>
    </w:pPr>
    <w:rPr>
      <w:b/>
      <w:color w:val="FFFFFF"/>
      <w:sz w:val="36"/>
    </w:rPr>
  </w:style>
  <w:style w:type="paragraph" w:styleId="ListBullet">
    <w:name w:val="List Bullet"/>
    <w:basedOn w:val="Normal"/>
    <w:rsid w:val="00126372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al"/>
    <w:rsid w:val="00126372"/>
    <w:pPr>
      <w:spacing w:line="240" w:lineRule="auto"/>
      <w:ind w:left="480" w:hanging="480"/>
    </w:pPr>
  </w:style>
  <w:style w:type="paragraph" w:styleId="Revision">
    <w:name w:val="Revision"/>
    <w:hidden/>
    <w:uiPriority w:val="99"/>
    <w:semiHidden/>
    <w:rsid w:val="00551894"/>
    <w:rPr>
      <w:noProof/>
      <w:sz w:val="24"/>
    </w:rPr>
  </w:style>
  <w:style w:type="paragraph" w:styleId="ListParagraph">
    <w:name w:val="List Paragraph"/>
    <w:basedOn w:val="Normal"/>
    <w:uiPriority w:val="34"/>
    <w:qFormat/>
    <w:rsid w:val="009F1E55"/>
    <w:pPr>
      <w:ind w:left="720"/>
      <w:contextualSpacing/>
    </w:pPr>
  </w:style>
  <w:style w:type="paragraph" w:customStyle="1" w:styleId="Normln">
    <w:name w:val="Normální~"/>
    <w:basedOn w:val="Normal"/>
    <w:rsid w:val="005042D1"/>
    <w:pPr>
      <w:suppressAutoHyphens/>
    </w:pPr>
    <w:rPr>
      <w:noProof w:val="0"/>
    </w:rPr>
  </w:style>
  <w:style w:type="character" w:styleId="Strong">
    <w:name w:val="Strong"/>
    <w:basedOn w:val="DefaultParagraphFont"/>
    <w:uiPriority w:val="22"/>
    <w:qFormat/>
    <w:rsid w:val="001904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753EC-F818-4186-8215-BD4E64D8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720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</dc:creator>
  <cp:lastModifiedBy>Miroslava Kadlecová</cp:lastModifiedBy>
  <cp:revision>12</cp:revision>
  <cp:lastPrinted>2017-06-23T09:48:00Z</cp:lastPrinted>
  <dcterms:created xsi:type="dcterms:W3CDTF">2017-06-20T12:34:00Z</dcterms:created>
  <dcterms:modified xsi:type="dcterms:W3CDTF">2017-06-26T05:37:00Z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ORM/2364/17/Ka</vt:lpwstr>
  </property>
  <property fmtid="{D5CDD505-2E9C-101B-9397-08002B2CF9AE}" pid="4" name="CJ_Spis_Pisemnost">
    <vt:lpwstr>CJ/SPIS/ROK</vt:lpwstr>
  </property>
  <property fmtid="{D5CDD505-2E9C-101B-9397-08002B2CF9AE}" pid="5" name="Contact_PostaOdes_All">
    <vt:lpwstr>Registr smluv (Ministerstvo vnitra), Nad štolou 936/3, Holešovice, 170 00 PRAHA 7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29.6.2017</vt:lpwstr>
  </property>
  <property fmtid="{D5CDD505-2E9C-101B-9397-08002B2CF9AE}" pid="8" name="DisplayName_SpisovyUzel_PoziceZodpo_Pisemnost">
    <vt:lpwstr>Odbor rozvoje města</vt:lpwstr>
  </property>
  <property fmtid="{D5CDD505-2E9C-101B-9397-08002B2CF9AE}" pid="9" name="DisplayName_UserPoriz_Pisemnost">
    <vt:lpwstr>Miroslava Kadlecová</vt:lpwstr>
  </property>
  <property fmtid="{D5CDD505-2E9C-101B-9397-08002B2CF9AE}" pid="10" name="EC_Pisemnost">
    <vt:lpwstr>40602/17-MUKT</vt:lpwstr>
  </property>
  <property fmtid="{D5CDD505-2E9C-101B-9397-08002B2CF9AE}" pid="11" name="Key_BarCode_Pisemnost">
    <vt:lpwstr>*B001901914*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V/5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ZN/ORM/158/16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zveřejnění Aircraft Service Klatovy, s. r. o.</vt:lpwstr>
  </property>
  <property fmtid="{D5CDD505-2E9C-101B-9397-08002B2CF9AE}" pid="26" name="Zkratka_SpisovyUzel_PoziceZodpo_Pisemnost">
    <vt:lpwstr>ORM</vt:lpwstr>
  </property>
</Properties>
</file>