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55B3E" w14:textId="12614DE0" w:rsidR="003B218A" w:rsidRPr="00D52994" w:rsidRDefault="004B2EAE" w:rsidP="009617B9">
      <w:pPr>
        <w:tabs>
          <w:tab w:val="left" w:pos="0"/>
          <w:tab w:val="left" w:pos="3600"/>
        </w:tabs>
        <w:rPr>
          <w:rFonts w:ascii="Open Sans" w:eastAsia="Open Sans" w:hAnsi="Open Sans" w:cs="Open Sans"/>
          <w:sz w:val="20"/>
          <w:szCs w:val="20"/>
          <w:lang w:val="cs-CZ"/>
        </w:rPr>
      </w:pPr>
      <w:r w:rsidRPr="00D52994">
        <w:rPr>
          <w:rFonts w:ascii="Open Sans" w:eastAsia="Open Sans" w:hAnsi="Open Sans" w:cs="Open Sans"/>
          <w:sz w:val="20"/>
          <w:szCs w:val="20"/>
          <w:lang w:val="cs-CZ"/>
        </w:rPr>
        <w:tab/>
      </w:r>
    </w:p>
    <w:p w14:paraId="5D071F97" w14:textId="08B6E7B9" w:rsidR="00F740C3" w:rsidRPr="00D52994" w:rsidRDefault="00F740C3" w:rsidP="00F740C3">
      <w:pPr>
        <w:tabs>
          <w:tab w:val="left" w:pos="0"/>
        </w:tabs>
        <w:ind w:left="284" w:firstLine="283"/>
        <w:jc w:val="right"/>
        <w:rPr>
          <w:rFonts w:ascii="Open Sans" w:eastAsia="Open Sans" w:hAnsi="Open Sans" w:cs="Open Sans"/>
          <w:sz w:val="20"/>
          <w:szCs w:val="20"/>
          <w:lang w:val="cs-CZ"/>
        </w:rPr>
      </w:pPr>
    </w:p>
    <w:p w14:paraId="5173506C" w14:textId="77777777" w:rsidR="003A1ACD" w:rsidRPr="00D52994" w:rsidRDefault="003A1ACD" w:rsidP="00F740C3">
      <w:pPr>
        <w:tabs>
          <w:tab w:val="left" w:pos="0"/>
        </w:tabs>
        <w:ind w:left="284" w:firstLine="283"/>
        <w:jc w:val="right"/>
        <w:rPr>
          <w:rFonts w:ascii="Open Sans" w:eastAsia="Open Sans" w:hAnsi="Open Sans" w:cs="Open Sans"/>
          <w:sz w:val="20"/>
          <w:szCs w:val="20"/>
          <w:lang w:val="cs-CZ"/>
        </w:rPr>
      </w:pPr>
    </w:p>
    <w:p w14:paraId="23C55B46" w14:textId="47C4014B" w:rsidR="003B218A" w:rsidRPr="00D52994" w:rsidRDefault="003B218A">
      <w:pPr>
        <w:pBdr>
          <w:bottom w:val="single" w:sz="8" w:space="1" w:color="7F7F7F"/>
        </w:pBdr>
        <w:rPr>
          <w:rFonts w:ascii="Open Sans" w:eastAsia="Open Sans" w:hAnsi="Open Sans" w:cs="Open Sans"/>
          <w:sz w:val="20"/>
          <w:szCs w:val="20"/>
          <w:lang w:val="cs-CZ"/>
        </w:rPr>
      </w:pPr>
    </w:p>
    <w:p w14:paraId="622210C7" w14:textId="77777777" w:rsidR="00C551F0" w:rsidRPr="00D52994" w:rsidRDefault="00C551F0">
      <w:pPr>
        <w:pBdr>
          <w:bottom w:val="single" w:sz="8" w:space="1" w:color="7F7F7F"/>
        </w:pBdr>
        <w:rPr>
          <w:rFonts w:ascii="Open Sans" w:eastAsia="Open Sans" w:hAnsi="Open Sans" w:cs="Open Sans"/>
          <w:sz w:val="20"/>
          <w:szCs w:val="20"/>
          <w:lang w:val="cs-CZ"/>
        </w:rPr>
      </w:pPr>
    </w:p>
    <w:p w14:paraId="73AE5EBE" w14:textId="77777777" w:rsidR="00C551F0" w:rsidRPr="00D52994" w:rsidRDefault="00C551F0">
      <w:pPr>
        <w:pBdr>
          <w:bottom w:val="single" w:sz="8" w:space="1" w:color="7F7F7F"/>
        </w:pBdr>
        <w:rPr>
          <w:rFonts w:ascii="Open Sans" w:eastAsia="Open Sans" w:hAnsi="Open Sans" w:cs="Open Sans"/>
          <w:sz w:val="20"/>
          <w:szCs w:val="20"/>
          <w:lang w:val="cs-CZ"/>
        </w:rPr>
      </w:pPr>
    </w:p>
    <w:p w14:paraId="506A9CD6" w14:textId="77777777" w:rsidR="00C551F0" w:rsidRPr="00D52994" w:rsidRDefault="00C551F0">
      <w:pPr>
        <w:pBdr>
          <w:bottom w:val="single" w:sz="8" w:space="1" w:color="7F7F7F"/>
        </w:pBdr>
        <w:rPr>
          <w:rFonts w:ascii="Open Sans" w:eastAsia="Open Sans" w:hAnsi="Open Sans" w:cs="Open Sans"/>
          <w:sz w:val="20"/>
          <w:szCs w:val="20"/>
          <w:lang w:val="cs-CZ"/>
        </w:rPr>
      </w:pPr>
    </w:p>
    <w:p w14:paraId="63E34D88" w14:textId="77777777" w:rsidR="00C551F0" w:rsidRPr="00D52994" w:rsidRDefault="00C551F0">
      <w:pPr>
        <w:pBdr>
          <w:bottom w:val="single" w:sz="8" w:space="1" w:color="7F7F7F"/>
        </w:pBdr>
        <w:rPr>
          <w:rFonts w:ascii="Open Sans" w:eastAsia="Open Sans" w:hAnsi="Open Sans" w:cs="Open Sans"/>
          <w:sz w:val="20"/>
          <w:szCs w:val="20"/>
          <w:lang w:val="cs-CZ"/>
        </w:rPr>
      </w:pPr>
    </w:p>
    <w:p w14:paraId="152147BA" w14:textId="77777777" w:rsidR="00C551F0" w:rsidRPr="00D52994" w:rsidRDefault="00C551F0">
      <w:pPr>
        <w:pBdr>
          <w:bottom w:val="single" w:sz="8" w:space="1" w:color="7F7F7F"/>
        </w:pBdr>
        <w:rPr>
          <w:rFonts w:ascii="Open Sans" w:eastAsia="Open Sans" w:hAnsi="Open Sans" w:cs="Open Sans"/>
          <w:sz w:val="20"/>
          <w:szCs w:val="20"/>
          <w:lang w:val="cs-CZ"/>
        </w:rPr>
      </w:pPr>
    </w:p>
    <w:p w14:paraId="1FE7A702" w14:textId="77777777" w:rsidR="00C551F0" w:rsidRPr="00D52994" w:rsidRDefault="00C551F0">
      <w:pPr>
        <w:pBdr>
          <w:bottom w:val="single" w:sz="8" w:space="1" w:color="7F7F7F"/>
        </w:pBdr>
        <w:rPr>
          <w:rFonts w:ascii="Open Sans" w:eastAsia="Open Sans" w:hAnsi="Open Sans" w:cs="Open Sans"/>
          <w:sz w:val="20"/>
          <w:szCs w:val="20"/>
          <w:lang w:val="cs-CZ"/>
        </w:rPr>
      </w:pPr>
    </w:p>
    <w:p w14:paraId="0B9E3D2D" w14:textId="77777777" w:rsidR="00C551F0" w:rsidRPr="00D52994" w:rsidRDefault="00C551F0">
      <w:pPr>
        <w:pBdr>
          <w:bottom w:val="single" w:sz="8" w:space="1" w:color="7F7F7F"/>
        </w:pBdr>
        <w:rPr>
          <w:rFonts w:ascii="Open Sans" w:eastAsia="Open Sans" w:hAnsi="Open Sans" w:cs="Open Sans"/>
          <w:sz w:val="20"/>
          <w:szCs w:val="20"/>
          <w:lang w:val="cs-CZ"/>
        </w:rPr>
      </w:pPr>
    </w:p>
    <w:p w14:paraId="7F0D0199" w14:textId="77777777" w:rsidR="00C551F0" w:rsidRPr="00D52994" w:rsidRDefault="00C551F0">
      <w:pPr>
        <w:pBdr>
          <w:bottom w:val="single" w:sz="8" w:space="1" w:color="7F7F7F"/>
        </w:pBdr>
        <w:rPr>
          <w:rFonts w:ascii="Open Sans" w:eastAsia="Open Sans" w:hAnsi="Open Sans" w:cs="Open Sans"/>
          <w:sz w:val="20"/>
          <w:szCs w:val="20"/>
          <w:lang w:val="cs-CZ"/>
        </w:rPr>
      </w:pPr>
    </w:p>
    <w:p w14:paraId="651F97DD" w14:textId="77777777" w:rsidR="00C551F0" w:rsidRPr="00D52994" w:rsidRDefault="00C551F0">
      <w:pPr>
        <w:pBdr>
          <w:bottom w:val="single" w:sz="8" w:space="1" w:color="7F7F7F"/>
        </w:pBdr>
        <w:rPr>
          <w:rFonts w:ascii="Open Sans" w:eastAsia="Open Sans" w:hAnsi="Open Sans" w:cs="Open Sans"/>
          <w:sz w:val="20"/>
          <w:szCs w:val="20"/>
          <w:lang w:val="cs-CZ"/>
        </w:rPr>
      </w:pPr>
    </w:p>
    <w:p w14:paraId="328EF9C0" w14:textId="77777777" w:rsidR="00C551F0" w:rsidRPr="00D52994" w:rsidRDefault="00C551F0">
      <w:pPr>
        <w:pBdr>
          <w:bottom w:val="single" w:sz="8" w:space="1" w:color="7F7F7F"/>
        </w:pBdr>
        <w:rPr>
          <w:rFonts w:ascii="Open Sans" w:eastAsia="Open Sans" w:hAnsi="Open Sans" w:cs="Open Sans"/>
          <w:sz w:val="20"/>
          <w:szCs w:val="20"/>
          <w:lang w:val="cs-CZ"/>
        </w:rPr>
      </w:pPr>
    </w:p>
    <w:p w14:paraId="2BEA6DF0" w14:textId="77777777" w:rsidR="00C551F0" w:rsidRPr="00D52994" w:rsidRDefault="00C551F0">
      <w:pPr>
        <w:pBdr>
          <w:bottom w:val="single" w:sz="8" w:space="1" w:color="7F7F7F"/>
        </w:pBdr>
        <w:rPr>
          <w:rFonts w:ascii="Open Sans" w:eastAsia="Open Sans" w:hAnsi="Open Sans" w:cs="Open Sans"/>
          <w:sz w:val="20"/>
          <w:szCs w:val="20"/>
          <w:lang w:val="cs-CZ"/>
        </w:rPr>
      </w:pPr>
    </w:p>
    <w:p w14:paraId="23C55B47" w14:textId="6B17E0BB" w:rsidR="003B218A" w:rsidRPr="00D52994" w:rsidRDefault="003B218A">
      <w:pPr>
        <w:pBdr>
          <w:bottom w:val="single" w:sz="8" w:space="1" w:color="7F7F7F"/>
        </w:pBdr>
        <w:rPr>
          <w:rFonts w:ascii="Open Sans" w:eastAsia="Open Sans" w:hAnsi="Open Sans" w:cs="Open Sans"/>
          <w:sz w:val="20"/>
          <w:szCs w:val="20"/>
          <w:lang w:val="cs-CZ"/>
        </w:rPr>
      </w:pPr>
    </w:p>
    <w:p w14:paraId="23C55B48" w14:textId="0BD62F2C" w:rsidR="003B218A" w:rsidRPr="00D52994" w:rsidRDefault="003B218A">
      <w:pPr>
        <w:pBdr>
          <w:bottom w:val="single" w:sz="8" w:space="1" w:color="7F7F7F"/>
        </w:pBdr>
        <w:rPr>
          <w:rFonts w:ascii="Open Sans" w:eastAsia="Open Sans" w:hAnsi="Open Sans" w:cs="Open Sans"/>
          <w:sz w:val="20"/>
          <w:szCs w:val="20"/>
          <w:lang w:val="cs-CZ"/>
        </w:rPr>
      </w:pPr>
    </w:p>
    <w:p w14:paraId="23C55B49" w14:textId="77777777" w:rsidR="003B218A" w:rsidRPr="00D52994" w:rsidRDefault="003B218A">
      <w:pPr>
        <w:pBdr>
          <w:bottom w:val="single" w:sz="8" w:space="1" w:color="7F7F7F"/>
        </w:pBdr>
        <w:rPr>
          <w:rFonts w:ascii="Open Sans" w:eastAsia="Open Sans" w:hAnsi="Open Sans" w:cs="Open Sans"/>
          <w:sz w:val="20"/>
          <w:szCs w:val="20"/>
          <w:lang w:val="cs-CZ"/>
        </w:rPr>
      </w:pPr>
    </w:p>
    <w:p w14:paraId="23C55B4A" w14:textId="77777777" w:rsidR="003B218A" w:rsidRPr="00D52994" w:rsidRDefault="003B218A">
      <w:pPr>
        <w:pBdr>
          <w:bottom w:val="single" w:sz="8" w:space="1" w:color="7F7F7F"/>
        </w:pBdr>
        <w:rPr>
          <w:rFonts w:ascii="Open Sans" w:eastAsia="Open Sans" w:hAnsi="Open Sans" w:cs="Open Sans"/>
          <w:sz w:val="20"/>
          <w:szCs w:val="20"/>
          <w:lang w:val="cs-CZ"/>
        </w:rPr>
      </w:pPr>
    </w:p>
    <w:p w14:paraId="23C55B4E" w14:textId="6B15B06D" w:rsidR="003B218A" w:rsidRPr="00D52994" w:rsidRDefault="00A65D2F" w:rsidP="009C4C87">
      <w:pPr>
        <w:pBdr>
          <w:bottom w:val="single" w:sz="8" w:space="1" w:color="7F7F7F"/>
        </w:pBdr>
        <w:jc w:val="center"/>
        <w:rPr>
          <w:rFonts w:ascii="Open Sans" w:eastAsia="Open Sans" w:hAnsi="Open Sans" w:cs="Open Sans"/>
          <w:sz w:val="20"/>
          <w:szCs w:val="20"/>
          <w:lang w:val="cs-CZ"/>
        </w:rPr>
      </w:pPr>
      <w:r w:rsidRPr="00D52994">
        <w:rPr>
          <w:rFonts w:ascii="Open Sans" w:eastAsia="Open Sans" w:hAnsi="Open Sans" w:cs="Open Sans"/>
          <w:noProof/>
          <w:sz w:val="20"/>
          <w:szCs w:val="20"/>
          <w:lang w:val="cs-CZ" w:eastAsia="cs-CZ"/>
        </w:rPr>
        <w:drawing>
          <wp:inline distT="0" distB="0" distL="0" distR="0" wp14:anchorId="3A1E2A74" wp14:editId="068C9841">
            <wp:extent cx="3053751" cy="1775583"/>
            <wp:effectExtent l="0" t="0" r="0" b="0"/>
            <wp:docPr id="87887433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74335" name="Picture 1" descr="A blue and white logo&#10;&#10;Description automatically generated"/>
                    <pic:cNvPicPr/>
                  </pic:nvPicPr>
                  <pic:blipFill>
                    <a:blip r:embed="rId9"/>
                    <a:stretch>
                      <a:fillRect/>
                    </a:stretch>
                  </pic:blipFill>
                  <pic:spPr>
                    <a:xfrm>
                      <a:off x="0" y="0"/>
                      <a:ext cx="3058510" cy="1778350"/>
                    </a:xfrm>
                    <a:prstGeom prst="rect">
                      <a:avLst/>
                    </a:prstGeom>
                  </pic:spPr>
                </pic:pic>
              </a:graphicData>
            </a:graphic>
          </wp:inline>
        </w:drawing>
      </w:r>
    </w:p>
    <w:p w14:paraId="23C55B4F" w14:textId="77777777" w:rsidR="003B218A" w:rsidRPr="00D52994" w:rsidRDefault="003B218A">
      <w:pPr>
        <w:pBdr>
          <w:bottom w:val="single" w:sz="8" w:space="1" w:color="7F7F7F"/>
        </w:pBdr>
        <w:rPr>
          <w:rFonts w:ascii="Open Sans" w:eastAsia="Open Sans" w:hAnsi="Open Sans" w:cs="Open Sans"/>
          <w:sz w:val="20"/>
          <w:szCs w:val="20"/>
          <w:lang w:val="cs-CZ"/>
        </w:rPr>
      </w:pPr>
    </w:p>
    <w:p w14:paraId="718941BE" w14:textId="77777777" w:rsidR="009C4C87" w:rsidRPr="00D52994" w:rsidRDefault="009C4C87">
      <w:pPr>
        <w:pBdr>
          <w:bottom w:val="single" w:sz="8" w:space="1" w:color="7F7F7F"/>
        </w:pBdr>
        <w:rPr>
          <w:rFonts w:ascii="Open Sans" w:eastAsia="Open Sans" w:hAnsi="Open Sans" w:cs="Open Sans"/>
          <w:sz w:val="20"/>
          <w:szCs w:val="20"/>
          <w:lang w:val="cs-CZ"/>
        </w:rPr>
      </w:pPr>
    </w:p>
    <w:p w14:paraId="6789DFB6" w14:textId="3D9DC0B3" w:rsidR="00967BC7" w:rsidRPr="00D52994" w:rsidRDefault="009241A1">
      <w:pPr>
        <w:tabs>
          <w:tab w:val="left" w:pos="1080"/>
          <w:tab w:val="left" w:pos="1620"/>
          <w:tab w:val="center" w:pos="4819"/>
        </w:tabs>
        <w:spacing w:line="360" w:lineRule="auto"/>
        <w:rPr>
          <w:rFonts w:ascii="Open Sans" w:eastAsia="Open Sans" w:hAnsi="Open Sans" w:cs="Open Sans"/>
          <w:b/>
          <w:color w:val="262626"/>
          <w:sz w:val="32"/>
          <w:szCs w:val="32"/>
          <w:lang w:val="cs-CZ"/>
        </w:rPr>
      </w:pPr>
      <w:r w:rsidRPr="00D52994">
        <w:rPr>
          <w:rFonts w:ascii="Open Sans" w:eastAsia="Open Sans" w:hAnsi="Open Sans" w:cs="Open Sans"/>
          <w:b/>
          <w:color w:val="262626"/>
          <w:sz w:val="32"/>
          <w:szCs w:val="32"/>
          <w:lang w:val="cs-CZ"/>
        </w:rPr>
        <w:t xml:space="preserve">Veletrh Kariéra ve Zdravotnictví LFP UK </w:t>
      </w:r>
      <w:r w:rsidR="00CE7F7D" w:rsidRPr="00D52994">
        <w:rPr>
          <w:rFonts w:ascii="Open Sans" w:eastAsia="Open Sans" w:hAnsi="Open Sans" w:cs="Open Sans"/>
          <w:b/>
          <w:color w:val="262626"/>
          <w:sz w:val="32"/>
          <w:szCs w:val="32"/>
          <w:lang w:val="cs-CZ"/>
        </w:rPr>
        <w:t>a FZS ZČU</w:t>
      </w:r>
      <w:r w:rsidR="00967BC7" w:rsidRPr="00D52994">
        <w:rPr>
          <w:rFonts w:ascii="Open Sans" w:eastAsia="Open Sans" w:hAnsi="Open Sans" w:cs="Open Sans"/>
          <w:b/>
          <w:color w:val="262626"/>
          <w:sz w:val="32"/>
          <w:szCs w:val="32"/>
          <w:lang w:val="cs-CZ"/>
        </w:rPr>
        <w:t>,</w:t>
      </w:r>
    </w:p>
    <w:p w14:paraId="32B336D9" w14:textId="6F6EB97F" w:rsidR="00967BC7" w:rsidRPr="00D52994" w:rsidRDefault="00A65D2F">
      <w:pPr>
        <w:tabs>
          <w:tab w:val="left" w:pos="1080"/>
          <w:tab w:val="left" w:pos="1620"/>
          <w:tab w:val="center" w:pos="4819"/>
        </w:tabs>
        <w:spacing w:line="360" w:lineRule="auto"/>
        <w:rPr>
          <w:rFonts w:ascii="Open Sans" w:eastAsia="Open Sans" w:hAnsi="Open Sans" w:cs="Open Sans"/>
          <w:b/>
          <w:color w:val="262626"/>
          <w:sz w:val="32"/>
          <w:szCs w:val="32"/>
          <w:lang w:val="cs-CZ"/>
        </w:rPr>
      </w:pPr>
      <w:r w:rsidRPr="00D52994">
        <w:rPr>
          <w:rFonts w:ascii="Open Sans" w:eastAsia="Open Sans" w:hAnsi="Open Sans" w:cs="Open Sans"/>
          <w:b/>
          <w:color w:val="262626"/>
          <w:sz w:val="32"/>
          <w:szCs w:val="32"/>
          <w:lang w:val="cs-CZ"/>
        </w:rPr>
        <w:t>Stříbrný Balíček</w:t>
      </w:r>
      <w:r w:rsidR="009241A1" w:rsidRPr="00D52994">
        <w:rPr>
          <w:rFonts w:ascii="Open Sans" w:eastAsia="Open Sans" w:hAnsi="Open Sans" w:cs="Open Sans"/>
          <w:b/>
          <w:color w:val="262626"/>
          <w:sz w:val="32"/>
          <w:szCs w:val="32"/>
          <w:lang w:val="cs-CZ"/>
        </w:rPr>
        <w:t xml:space="preserve"> – Portál PVZ </w:t>
      </w:r>
    </w:p>
    <w:p w14:paraId="1D447F72" w14:textId="292A5DFC" w:rsidR="009C4C87" w:rsidRPr="00D52994" w:rsidRDefault="00E90738">
      <w:pPr>
        <w:tabs>
          <w:tab w:val="left" w:pos="1080"/>
          <w:tab w:val="left" w:pos="1620"/>
          <w:tab w:val="center" w:pos="4819"/>
        </w:tabs>
        <w:spacing w:line="360" w:lineRule="auto"/>
        <w:rPr>
          <w:rFonts w:ascii="Open Sans" w:eastAsia="Open Sans" w:hAnsi="Open Sans" w:cs="Open Sans"/>
          <w:b/>
          <w:color w:val="262626"/>
          <w:sz w:val="32"/>
          <w:szCs w:val="32"/>
          <w:lang w:val="cs-CZ"/>
        </w:rPr>
      </w:pPr>
      <w:proofErr w:type="gramStart"/>
      <w:r w:rsidRPr="00D52994">
        <w:rPr>
          <w:rFonts w:ascii="Open Sans" w:eastAsia="Open Sans" w:hAnsi="Open Sans" w:cs="Open Sans"/>
          <w:b/>
          <w:color w:val="262626"/>
          <w:sz w:val="32"/>
          <w:szCs w:val="32"/>
          <w:lang w:val="cs-CZ"/>
        </w:rPr>
        <w:t>1</w:t>
      </w:r>
      <w:r w:rsidR="00432F43">
        <w:rPr>
          <w:rFonts w:ascii="Open Sans" w:eastAsia="Open Sans" w:hAnsi="Open Sans" w:cs="Open Sans"/>
          <w:b/>
          <w:color w:val="262626"/>
          <w:sz w:val="32"/>
          <w:szCs w:val="32"/>
          <w:lang w:val="cs-CZ"/>
        </w:rPr>
        <w:t>0</w:t>
      </w:r>
      <w:r w:rsidR="009C4C87" w:rsidRPr="00D52994">
        <w:rPr>
          <w:rFonts w:ascii="Open Sans" w:eastAsia="Open Sans" w:hAnsi="Open Sans" w:cs="Open Sans"/>
          <w:b/>
          <w:color w:val="262626"/>
          <w:sz w:val="32"/>
          <w:szCs w:val="32"/>
          <w:lang w:val="cs-CZ"/>
        </w:rPr>
        <w:t>.</w:t>
      </w:r>
      <w:r w:rsidR="00432F43">
        <w:rPr>
          <w:rFonts w:ascii="Open Sans" w:eastAsia="Open Sans" w:hAnsi="Open Sans" w:cs="Open Sans"/>
          <w:b/>
          <w:color w:val="262626"/>
          <w:sz w:val="32"/>
          <w:szCs w:val="32"/>
          <w:lang w:val="cs-CZ"/>
        </w:rPr>
        <w:t>01</w:t>
      </w:r>
      <w:r w:rsidR="009C4C87" w:rsidRPr="00D52994">
        <w:rPr>
          <w:rFonts w:ascii="Open Sans" w:eastAsia="Open Sans" w:hAnsi="Open Sans" w:cs="Open Sans"/>
          <w:b/>
          <w:color w:val="262626"/>
          <w:sz w:val="32"/>
          <w:szCs w:val="32"/>
          <w:lang w:val="cs-CZ"/>
        </w:rPr>
        <w:t>.202</w:t>
      </w:r>
      <w:r w:rsidR="00432F43">
        <w:rPr>
          <w:rFonts w:ascii="Open Sans" w:eastAsia="Open Sans" w:hAnsi="Open Sans" w:cs="Open Sans"/>
          <w:b/>
          <w:color w:val="262626"/>
          <w:sz w:val="32"/>
          <w:szCs w:val="32"/>
          <w:lang w:val="cs-CZ"/>
        </w:rPr>
        <w:t>4</w:t>
      </w:r>
      <w:proofErr w:type="gramEnd"/>
    </w:p>
    <w:p w14:paraId="23C55B51" w14:textId="77777777" w:rsidR="003B218A" w:rsidRPr="00D52994" w:rsidRDefault="003B218A">
      <w:pPr>
        <w:pBdr>
          <w:bottom w:val="single" w:sz="8" w:space="1" w:color="7F7F7F"/>
        </w:pBdr>
        <w:rPr>
          <w:rFonts w:ascii="Open Sans" w:eastAsia="Open Sans" w:hAnsi="Open Sans" w:cs="Open Sans"/>
          <w:sz w:val="20"/>
          <w:szCs w:val="20"/>
          <w:lang w:val="cs-CZ"/>
        </w:rPr>
      </w:pPr>
    </w:p>
    <w:p w14:paraId="23C55B52" w14:textId="116DEFEE" w:rsidR="009241A1" w:rsidRPr="00D52994" w:rsidRDefault="00EC5F65">
      <w:pPr>
        <w:rPr>
          <w:rFonts w:ascii="Open Sans" w:eastAsia="Open Sans" w:hAnsi="Open Sans" w:cs="Open Sans"/>
          <w:sz w:val="20"/>
          <w:szCs w:val="20"/>
          <w:lang w:val="cs-CZ"/>
        </w:rPr>
      </w:pPr>
      <w:r w:rsidRPr="00D52994">
        <w:rPr>
          <w:rFonts w:ascii="Open Sans" w:eastAsia="Open Sans" w:hAnsi="Open Sans" w:cs="Open Sans"/>
          <w:sz w:val="20"/>
          <w:szCs w:val="20"/>
          <w:lang w:val="cs-CZ"/>
        </w:rPr>
        <w:br/>
      </w:r>
    </w:p>
    <w:p w14:paraId="3A35BBB4" w14:textId="77777777" w:rsidR="009241A1" w:rsidRPr="00D52994" w:rsidRDefault="009241A1">
      <w:pPr>
        <w:rPr>
          <w:rFonts w:ascii="Open Sans" w:eastAsia="Open Sans" w:hAnsi="Open Sans" w:cs="Open Sans"/>
          <w:sz w:val="20"/>
          <w:szCs w:val="20"/>
          <w:lang w:val="cs-CZ"/>
        </w:rPr>
      </w:pPr>
      <w:r w:rsidRPr="00D52994">
        <w:rPr>
          <w:rFonts w:ascii="Open Sans" w:eastAsia="Open Sans" w:hAnsi="Open Sans" w:cs="Open Sans"/>
          <w:sz w:val="20"/>
          <w:szCs w:val="20"/>
          <w:lang w:val="cs-CZ"/>
        </w:rPr>
        <w:br w:type="page"/>
      </w:r>
    </w:p>
    <w:p w14:paraId="6F32145E" w14:textId="77777777" w:rsidR="003D71A4" w:rsidRPr="00D52994" w:rsidRDefault="003D71A4" w:rsidP="00CE3151">
      <w:pPr>
        <w:jc w:val="center"/>
        <w:rPr>
          <w:rFonts w:ascii="Open Sans" w:eastAsia="Sinkin Sans 700 Bold" w:hAnsi="Open Sans" w:cs="Open Sans"/>
          <w:b/>
          <w:color w:val="000000" w:themeColor="text1"/>
          <w:sz w:val="28"/>
          <w:szCs w:val="28"/>
          <w:lang w:val="cs-CZ"/>
        </w:rPr>
      </w:pPr>
      <w:r w:rsidRPr="00D52994">
        <w:rPr>
          <w:rFonts w:ascii="Open Sans" w:eastAsia="Sinkin Sans 700 Bold" w:hAnsi="Open Sans" w:cs="Open Sans"/>
          <w:b/>
          <w:color w:val="000000" w:themeColor="text1"/>
          <w:sz w:val="28"/>
          <w:szCs w:val="28"/>
          <w:lang w:val="cs-CZ"/>
        </w:rPr>
        <w:lastRenderedPageBreak/>
        <w:t>Smlouva pro prezentaci na veletrhu</w:t>
      </w:r>
      <w:r w:rsidR="00D462B5" w:rsidRPr="00D52994">
        <w:rPr>
          <w:rFonts w:ascii="Open Sans" w:eastAsia="Sinkin Sans 700 Bold" w:hAnsi="Open Sans" w:cs="Open Sans"/>
          <w:b/>
          <w:color w:val="000000" w:themeColor="text1"/>
          <w:sz w:val="28"/>
          <w:szCs w:val="28"/>
          <w:lang w:val="cs-CZ"/>
        </w:rPr>
        <w:t xml:space="preserve"> </w:t>
      </w:r>
      <w:r w:rsidR="00C451DC" w:rsidRPr="00D52994">
        <w:rPr>
          <w:rFonts w:ascii="Open Sans" w:eastAsia="Sinkin Sans 700 Bold" w:hAnsi="Open Sans" w:cs="Open Sans"/>
          <w:b/>
          <w:color w:val="000000" w:themeColor="text1"/>
          <w:sz w:val="28"/>
          <w:szCs w:val="28"/>
        </w:rPr>
        <w:t>“</w:t>
      </w:r>
      <w:r w:rsidR="00D462B5" w:rsidRPr="00D52994">
        <w:rPr>
          <w:rFonts w:ascii="Open Sans" w:eastAsia="Sinkin Sans 700 Bold" w:hAnsi="Open Sans" w:cs="Open Sans"/>
          <w:b/>
          <w:color w:val="000000" w:themeColor="text1"/>
          <w:sz w:val="28"/>
          <w:szCs w:val="28"/>
          <w:lang w:val="cs-CZ"/>
        </w:rPr>
        <w:t>Kariéra ve zdravotnictví</w:t>
      </w:r>
      <w:r w:rsidR="00C451DC" w:rsidRPr="00D52994">
        <w:rPr>
          <w:rFonts w:ascii="Open Sans" w:eastAsia="Sinkin Sans 700 Bold" w:hAnsi="Open Sans" w:cs="Open Sans"/>
          <w:b/>
          <w:color w:val="000000" w:themeColor="text1"/>
          <w:sz w:val="28"/>
          <w:szCs w:val="28"/>
          <w:lang w:val="cs-CZ"/>
        </w:rPr>
        <w:t>“</w:t>
      </w:r>
      <w:r w:rsidR="00D462B5" w:rsidRPr="00D52994">
        <w:rPr>
          <w:rFonts w:ascii="Open Sans" w:eastAsia="Sinkin Sans 700 Bold" w:hAnsi="Open Sans" w:cs="Open Sans"/>
          <w:b/>
          <w:color w:val="000000" w:themeColor="text1"/>
          <w:sz w:val="28"/>
          <w:szCs w:val="28"/>
          <w:lang w:val="cs-CZ"/>
        </w:rPr>
        <w:t xml:space="preserve"> </w:t>
      </w:r>
    </w:p>
    <w:p w14:paraId="6CF2098B" w14:textId="726FEB57" w:rsidR="00D462B5" w:rsidRPr="00D52994" w:rsidRDefault="00D462B5" w:rsidP="00CE3151">
      <w:pPr>
        <w:jc w:val="center"/>
        <w:rPr>
          <w:rFonts w:ascii="Open Sans" w:eastAsia="Sinkin Sans 700 Bold" w:hAnsi="Open Sans" w:cs="Open Sans"/>
          <w:b/>
          <w:color w:val="000000" w:themeColor="text1"/>
          <w:sz w:val="28"/>
          <w:szCs w:val="28"/>
          <w:lang w:val="cs-CZ"/>
        </w:rPr>
      </w:pPr>
      <w:proofErr w:type="gramStart"/>
      <w:r w:rsidRPr="00D52994">
        <w:rPr>
          <w:rFonts w:ascii="Open Sans" w:eastAsia="Sinkin Sans 700 Bold" w:hAnsi="Open Sans" w:cs="Open Sans"/>
          <w:b/>
          <w:color w:val="000000" w:themeColor="text1"/>
          <w:sz w:val="28"/>
          <w:szCs w:val="28"/>
          <w:lang w:val="cs-CZ"/>
        </w:rPr>
        <w:t xml:space="preserve">a </w:t>
      </w:r>
      <w:r w:rsidR="003D71A4" w:rsidRPr="00D52994">
        <w:rPr>
          <w:rFonts w:ascii="Open Sans" w:eastAsia="Sinkin Sans 700 Bold" w:hAnsi="Open Sans" w:cs="Open Sans"/>
          <w:b/>
          <w:color w:val="000000" w:themeColor="text1"/>
          <w:sz w:val="28"/>
          <w:szCs w:val="28"/>
          <w:lang w:val="cs-CZ"/>
        </w:rPr>
        <w:t xml:space="preserve"> pro</w:t>
      </w:r>
      <w:proofErr w:type="gramEnd"/>
      <w:r w:rsidR="003D71A4" w:rsidRPr="00D52994">
        <w:rPr>
          <w:rFonts w:ascii="Open Sans" w:eastAsia="Sinkin Sans 700 Bold" w:hAnsi="Open Sans" w:cs="Open Sans"/>
          <w:b/>
          <w:color w:val="000000" w:themeColor="text1"/>
          <w:sz w:val="28"/>
          <w:szCs w:val="28"/>
          <w:lang w:val="cs-CZ"/>
        </w:rPr>
        <w:t xml:space="preserve"> </w:t>
      </w:r>
      <w:r w:rsidR="001F3D33" w:rsidRPr="00D52994">
        <w:rPr>
          <w:rFonts w:ascii="Open Sans" w:eastAsia="Sinkin Sans 700 Bold" w:hAnsi="Open Sans" w:cs="Open Sans"/>
          <w:b/>
          <w:color w:val="000000" w:themeColor="text1"/>
          <w:sz w:val="28"/>
          <w:szCs w:val="28"/>
          <w:lang w:val="cs-CZ"/>
        </w:rPr>
        <w:t>přístup k</w:t>
      </w:r>
      <w:r w:rsidR="003D71A4" w:rsidRPr="00D52994">
        <w:rPr>
          <w:rFonts w:ascii="Open Sans" w:eastAsia="Sinkin Sans 700 Bold" w:hAnsi="Open Sans" w:cs="Open Sans"/>
          <w:b/>
          <w:color w:val="000000" w:themeColor="text1"/>
          <w:sz w:val="28"/>
          <w:szCs w:val="28"/>
          <w:lang w:val="cs-CZ"/>
        </w:rPr>
        <w:t xml:space="preserve"> </w:t>
      </w:r>
      <w:r w:rsidR="00C451DC" w:rsidRPr="00D52994">
        <w:rPr>
          <w:rFonts w:ascii="Open Sans" w:eastAsia="Sinkin Sans 700 Bold" w:hAnsi="Open Sans" w:cs="Open Sans"/>
          <w:b/>
          <w:color w:val="000000" w:themeColor="text1"/>
          <w:sz w:val="28"/>
          <w:szCs w:val="28"/>
        </w:rPr>
        <w:t>“</w:t>
      </w:r>
      <w:r w:rsidR="001F3D33" w:rsidRPr="00D52994">
        <w:rPr>
          <w:rFonts w:ascii="Open Sans" w:eastAsia="Sinkin Sans 700 Bold" w:hAnsi="Open Sans" w:cs="Open Sans"/>
          <w:b/>
          <w:color w:val="000000" w:themeColor="text1"/>
          <w:sz w:val="28"/>
          <w:szCs w:val="28"/>
          <w:lang w:val="cs-CZ"/>
        </w:rPr>
        <w:t>Portá</w:t>
      </w:r>
      <w:r w:rsidRPr="00D52994">
        <w:rPr>
          <w:rFonts w:ascii="Open Sans" w:eastAsia="Sinkin Sans 700 Bold" w:hAnsi="Open Sans" w:cs="Open Sans"/>
          <w:b/>
          <w:color w:val="000000" w:themeColor="text1"/>
          <w:sz w:val="28"/>
          <w:szCs w:val="28"/>
          <w:lang w:val="cs-CZ"/>
        </w:rPr>
        <w:t>l</w:t>
      </w:r>
      <w:r w:rsidR="001F3D33" w:rsidRPr="00D52994">
        <w:rPr>
          <w:rFonts w:ascii="Open Sans" w:eastAsia="Sinkin Sans 700 Bold" w:hAnsi="Open Sans" w:cs="Open Sans"/>
          <w:b/>
          <w:color w:val="000000" w:themeColor="text1"/>
          <w:sz w:val="28"/>
          <w:szCs w:val="28"/>
          <w:lang w:val="cs-CZ"/>
        </w:rPr>
        <w:t>u</w:t>
      </w:r>
      <w:r w:rsidRPr="00D52994">
        <w:rPr>
          <w:rFonts w:ascii="Open Sans" w:eastAsia="Sinkin Sans 700 Bold" w:hAnsi="Open Sans" w:cs="Open Sans"/>
          <w:b/>
          <w:color w:val="000000" w:themeColor="text1"/>
          <w:sz w:val="28"/>
          <w:szCs w:val="28"/>
          <w:lang w:val="cs-CZ"/>
        </w:rPr>
        <w:t xml:space="preserve"> PVZ</w:t>
      </w:r>
      <w:r w:rsidR="00C451DC" w:rsidRPr="00D52994">
        <w:rPr>
          <w:rFonts w:ascii="Open Sans" w:eastAsia="Sinkin Sans 700 Bold" w:hAnsi="Open Sans" w:cs="Open Sans"/>
          <w:b/>
          <w:color w:val="000000" w:themeColor="text1"/>
          <w:sz w:val="28"/>
          <w:szCs w:val="28"/>
        </w:rPr>
        <w:t>“</w:t>
      </w:r>
    </w:p>
    <w:p w14:paraId="2F9158A9" w14:textId="30E68D75" w:rsidR="00861677" w:rsidRPr="00D52994" w:rsidRDefault="003D71A4" w:rsidP="00CC0C0C">
      <w:pPr>
        <w:jc w:val="center"/>
        <w:rPr>
          <w:rFonts w:ascii="Open Sans" w:hAnsi="Open Sans" w:cs="Open Sans"/>
          <w:i/>
          <w:sz w:val="20"/>
          <w:szCs w:val="20"/>
          <w:lang w:val="cs-CZ"/>
        </w:rPr>
      </w:pPr>
      <w:r w:rsidRPr="00D52994">
        <w:rPr>
          <w:rFonts w:ascii="Open Sans" w:hAnsi="Open Sans" w:cs="Open Sans"/>
          <w:i/>
          <w:sz w:val="20"/>
          <w:szCs w:val="20"/>
          <w:lang w:val="cs-CZ"/>
        </w:rPr>
        <w:t>u</w:t>
      </w:r>
      <w:r w:rsidR="00CC0C0C" w:rsidRPr="00D52994">
        <w:rPr>
          <w:rFonts w:ascii="Open Sans" w:hAnsi="Open Sans" w:cs="Open Sans"/>
          <w:i/>
          <w:sz w:val="20"/>
          <w:szCs w:val="20"/>
          <w:lang w:val="cs-CZ"/>
        </w:rPr>
        <w:t xml:space="preserve">zavřená </w:t>
      </w:r>
      <w:r w:rsidRPr="00D52994">
        <w:rPr>
          <w:rFonts w:ascii="Open Sans" w:hAnsi="Open Sans" w:cs="Open Sans"/>
          <w:i/>
          <w:sz w:val="20"/>
          <w:szCs w:val="20"/>
          <w:lang w:val="cs-CZ"/>
        </w:rPr>
        <w:t xml:space="preserve">dle zákona </w:t>
      </w:r>
      <w:r w:rsidR="00861677" w:rsidRPr="00D52994">
        <w:rPr>
          <w:rFonts w:ascii="Open Sans" w:hAnsi="Open Sans" w:cs="Open Sans"/>
          <w:i/>
          <w:sz w:val="20"/>
          <w:szCs w:val="20"/>
          <w:lang w:val="cs-CZ"/>
        </w:rPr>
        <w:t xml:space="preserve">č. 89/2012 Sb., </w:t>
      </w:r>
      <w:r w:rsidRPr="00D52994">
        <w:rPr>
          <w:rFonts w:ascii="Open Sans" w:hAnsi="Open Sans" w:cs="Open Sans"/>
          <w:i/>
          <w:sz w:val="20"/>
          <w:szCs w:val="20"/>
          <w:lang w:val="cs-CZ"/>
        </w:rPr>
        <w:t>občanský zákoník</w:t>
      </w:r>
    </w:p>
    <w:p w14:paraId="2FD05700" w14:textId="77777777" w:rsidR="003D71A4" w:rsidRPr="00D52994" w:rsidRDefault="003D71A4" w:rsidP="003D71A4">
      <w:pPr>
        <w:jc w:val="both"/>
        <w:rPr>
          <w:rFonts w:ascii="Open Sans" w:hAnsi="Open Sans" w:cs="Open Sans"/>
          <w:sz w:val="20"/>
          <w:szCs w:val="20"/>
          <w:lang w:val="cs-CZ"/>
        </w:rPr>
      </w:pPr>
    </w:p>
    <w:p w14:paraId="1A19B693" w14:textId="63A52E02" w:rsidR="003D71A4" w:rsidRPr="00D52994" w:rsidRDefault="003D71A4" w:rsidP="003D71A4">
      <w:pPr>
        <w:jc w:val="both"/>
        <w:rPr>
          <w:rFonts w:ascii="Open Sans" w:hAnsi="Open Sans" w:cs="Open Sans"/>
          <w:sz w:val="20"/>
          <w:szCs w:val="20"/>
          <w:lang w:val="cs-CZ"/>
        </w:rPr>
      </w:pPr>
      <w:r w:rsidRPr="00D52994">
        <w:rPr>
          <w:rFonts w:ascii="Open Sans" w:hAnsi="Open Sans" w:cs="Open Sans"/>
          <w:sz w:val="20"/>
          <w:szCs w:val="20"/>
          <w:lang w:val="cs-CZ"/>
        </w:rPr>
        <w:t>Uzavřely tyto smluvní strany</w:t>
      </w:r>
    </w:p>
    <w:p w14:paraId="4C65154F" w14:textId="77777777" w:rsidR="00CC0C0C" w:rsidRPr="00D52994" w:rsidRDefault="00CC0C0C" w:rsidP="00861677">
      <w:pPr>
        <w:spacing w:line="276" w:lineRule="auto"/>
        <w:rPr>
          <w:rFonts w:ascii="Open Sans" w:eastAsia="Sinkin Sans 400 Regular" w:hAnsi="Open Sans" w:cs="Open Sans"/>
          <w:sz w:val="20"/>
          <w:szCs w:val="20"/>
          <w:lang w:val="cs-CZ"/>
        </w:rPr>
      </w:pPr>
    </w:p>
    <w:p w14:paraId="1ED5A79B" w14:textId="58CCF90B" w:rsidR="003D71A4" w:rsidRPr="00D52994" w:rsidRDefault="003D71A4" w:rsidP="00861677">
      <w:pPr>
        <w:spacing w:line="276" w:lineRule="auto"/>
        <w:rPr>
          <w:rFonts w:ascii="Open Sans" w:eastAsia="Sinkin Sans 400 Regular" w:hAnsi="Open Sans" w:cs="Open Sans"/>
          <w:b/>
          <w:sz w:val="20"/>
          <w:szCs w:val="20"/>
          <w:lang w:val="cs-CZ"/>
        </w:rPr>
      </w:pPr>
      <w:r w:rsidRPr="00D52994">
        <w:rPr>
          <w:rFonts w:ascii="Open Sans" w:eastAsia="Sinkin Sans 400 Regular" w:hAnsi="Open Sans" w:cs="Open Sans"/>
          <w:b/>
          <w:sz w:val="20"/>
          <w:szCs w:val="20"/>
          <w:lang w:val="cs-CZ"/>
        </w:rPr>
        <w:t>1.</w:t>
      </w:r>
    </w:p>
    <w:p w14:paraId="40F758C2" w14:textId="21DFB955" w:rsidR="00861677" w:rsidRPr="00D52994" w:rsidRDefault="00861677" w:rsidP="00861677">
      <w:pPr>
        <w:rPr>
          <w:rFonts w:ascii="Open Sans" w:eastAsia="Calibri" w:hAnsi="Open Sans" w:cs="Open Sans"/>
          <w:sz w:val="20"/>
          <w:szCs w:val="20"/>
          <w:lang w:val="cs-CZ"/>
        </w:rPr>
      </w:pPr>
      <w:r w:rsidRPr="00D52994">
        <w:rPr>
          <w:rFonts w:ascii="Open Sans" w:eastAsia="Calibri" w:hAnsi="Open Sans" w:cs="Open Sans"/>
          <w:b/>
          <w:sz w:val="20"/>
          <w:szCs w:val="20"/>
          <w:lang w:val="cs-CZ"/>
        </w:rPr>
        <w:t xml:space="preserve">Název společnosti: </w:t>
      </w:r>
      <w:r w:rsidRPr="00D52994">
        <w:rPr>
          <w:rFonts w:ascii="Open Sans" w:eastAsia="Calibri" w:hAnsi="Open Sans" w:cs="Open Sans"/>
          <w:b/>
          <w:sz w:val="20"/>
          <w:szCs w:val="20"/>
          <w:lang w:val="cs-CZ"/>
        </w:rPr>
        <w:tab/>
      </w:r>
      <w:r w:rsidR="004D6ABF" w:rsidRPr="00D52994">
        <w:rPr>
          <w:rFonts w:ascii="Open Sans" w:eastAsia="Calibri" w:hAnsi="Open Sans" w:cs="Open Sans"/>
          <w:b/>
          <w:sz w:val="20"/>
          <w:szCs w:val="20"/>
          <w:lang w:val="cs-CZ"/>
        </w:rPr>
        <w:tab/>
      </w:r>
      <w:proofErr w:type="spellStart"/>
      <w:r w:rsidRPr="00D52994">
        <w:rPr>
          <w:rFonts w:ascii="Open Sans" w:eastAsia="Calibri" w:hAnsi="Open Sans" w:cs="Open Sans"/>
          <w:b/>
          <w:sz w:val="20"/>
          <w:szCs w:val="20"/>
          <w:lang w:val="cs-CZ"/>
        </w:rPr>
        <w:t>Hyphen</w:t>
      </w:r>
      <w:proofErr w:type="spellEnd"/>
      <w:r w:rsidRPr="00D52994">
        <w:rPr>
          <w:rFonts w:ascii="Open Sans" w:eastAsia="Calibri" w:hAnsi="Open Sans" w:cs="Open Sans"/>
          <w:b/>
          <w:sz w:val="20"/>
          <w:szCs w:val="20"/>
          <w:lang w:val="cs-CZ"/>
        </w:rPr>
        <w:t xml:space="preserve"> s.r.o.</w:t>
      </w:r>
      <w:r w:rsidRPr="00D52994">
        <w:rPr>
          <w:rFonts w:ascii="Open Sans" w:eastAsia="Calibri" w:hAnsi="Open Sans" w:cs="Open Sans"/>
          <w:sz w:val="20"/>
          <w:szCs w:val="20"/>
          <w:lang w:val="cs-CZ"/>
        </w:rPr>
        <w:t xml:space="preserve"> </w:t>
      </w:r>
    </w:p>
    <w:p w14:paraId="6C14DA59" w14:textId="22C2A8ED" w:rsidR="00861677" w:rsidRPr="00D52994" w:rsidRDefault="00C451DC"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s</w:t>
      </w:r>
      <w:r w:rsidR="00861677" w:rsidRPr="00D52994">
        <w:rPr>
          <w:rFonts w:ascii="Open Sans" w:eastAsia="Calibri" w:hAnsi="Open Sans" w:cs="Open Sans"/>
          <w:sz w:val="20"/>
          <w:szCs w:val="20"/>
          <w:lang w:val="cs-CZ"/>
        </w:rPr>
        <w:t xml:space="preserve">e sídlem: </w:t>
      </w:r>
      <w:r w:rsidR="00861677" w:rsidRPr="00D52994">
        <w:rPr>
          <w:rFonts w:ascii="Open Sans" w:eastAsia="Calibri" w:hAnsi="Open Sans" w:cs="Open Sans"/>
          <w:sz w:val="20"/>
          <w:szCs w:val="20"/>
          <w:lang w:val="cs-CZ"/>
        </w:rPr>
        <w:tab/>
      </w:r>
      <w:r w:rsidR="00861677" w:rsidRPr="00D52994">
        <w:rPr>
          <w:rFonts w:ascii="Open Sans" w:eastAsia="Calibri" w:hAnsi="Open Sans" w:cs="Open Sans"/>
          <w:sz w:val="20"/>
          <w:szCs w:val="20"/>
          <w:lang w:val="cs-CZ"/>
        </w:rPr>
        <w:tab/>
      </w:r>
      <w:r w:rsidR="00861677" w:rsidRPr="00D52994">
        <w:rPr>
          <w:rFonts w:ascii="Open Sans" w:eastAsia="Calibri" w:hAnsi="Open Sans" w:cs="Open Sans"/>
          <w:sz w:val="20"/>
          <w:szCs w:val="20"/>
          <w:lang w:val="cs-CZ"/>
        </w:rPr>
        <w:tab/>
        <w:t>Italská 1205/10, Vinohrady, 120 00 Praha 2</w:t>
      </w:r>
    </w:p>
    <w:p w14:paraId="77097A4C" w14:textId="12587974" w:rsidR="00861677" w:rsidRPr="00D52994" w:rsidRDefault="00861677"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IČO: </w:t>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t>07162251</w:t>
      </w:r>
    </w:p>
    <w:p w14:paraId="09152E2A" w14:textId="55ED2707" w:rsidR="00861677" w:rsidRPr="00D52994" w:rsidRDefault="00861677"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DIČ:</w:t>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t>CZ07162251</w:t>
      </w:r>
    </w:p>
    <w:p w14:paraId="0C98B184" w14:textId="3E665B17" w:rsidR="00861677" w:rsidRPr="00D52994" w:rsidRDefault="00861677"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Zastoupená: </w:t>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00CC0C0C" w:rsidRPr="00D52994">
        <w:rPr>
          <w:rFonts w:ascii="Open Sans" w:eastAsia="Calibri" w:hAnsi="Open Sans" w:cs="Open Sans"/>
          <w:sz w:val="20"/>
          <w:szCs w:val="20"/>
          <w:lang w:val="cs-CZ"/>
        </w:rPr>
        <w:tab/>
      </w:r>
      <w:proofErr w:type="spellStart"/>
      <w:r w:rsidRPr="00D52994">
        <w:rPr>
          <w:rFonts w:ascii="Open Sans" w:eastAsia="Calibri" w:hAnsi="Open Sans" w:cs="Open Sans"/>
          <w:sz w:val="20"/>
          <w:szCs w:val="20"/>
          <w:lang w:val="cs-CZ"/>
        </w:rPr>
        <w:t>Aiman</w:t>
      </w:r>
      <w:proofErr w:type="spellEnd"/>
      <w:r w:rsidRPr="00D52994">
        <w:rPr>
          <w:rFonts w:ascii="Open Sans" w:eastAsia="Calibri" w:hAnsi="Open Sans" w:cs="Open Sans"/>
          <w:sz w:val="20"/>
          <w:szCs w:val="20"/>
          <w:lang w:val="cs-CZ"/>
        </w:rPr>
        <w:t xml:space="preserve"> Al </w:t>
      </w:r>
      <w:proofErr w:type="spellStart"/>
      <w:r w:rsidRPr="00D52994">
        <w:rPr>
          <w:rFonts w:ascii="Open Sans" w:eastAsia="Calibri" w:hAnsi="Open Sans" w:cs="Open Sans"/>
          <w:sz w:val="20"/>
          <w:szCs w:val="20"/>
          <w:lang w:val="cs-CZ"/>
        </w:rPr>
        <w:t>Masani</w:t>
      </w:r>
      <w:proofErr w:type="spellEnd"/>
      <w:r w:rsidRPr="00D52994">
        <w:rPr>
          <w:rFonts w:ascii="Open Sans" w:eastAsia="Calibri" w:hAnsi="Open Sans" w:cs="Open Sans"/>
          <w:sz w:val="20"/>
          <w:szCs w:val="20"/>
          <w:lang w:val="cs-CZ"/>
        </w:rPr>
        <w:t xml:space="preserve"> (jednatel) </w:t>
      </w:r>
    </w:p>
    <w:p w14:paraId="58DEC787" w14:textId="7586D4B8" w:rsidR="00861677" w:rsidRPr="00D52994" w:rsidRDefault="00861677"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Email: </w:t>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0013335E">
        <w:rPr>
          <w:rFonts w:ascii="Open Sans" w:eastAsia="Calibri" w:hAnsi="Open Sans" w:cs="Open Sans"/>
          <w:sz w:val="20"/>
          <w:szCs w:val="20"/>
          <w:lang w:val="cs-CZ"/>
        </w:rPr>
        <w:tab/>
        <w:t>XXXXXXXXXXX</w:t>
      </w:r>
      <w:r w:rsidRPr="00D52994">
        <w:rPr>
          <w:rFonts w:ascii="Open Sans" w:eastAsia="Calibri" w:hAnsi="Open Sans" w:cs="Open Sans"/>
          <w:sz w:val="20"/>
          <w:szCs w:val="20"/>
          <w:lang w:val="cs-CZ"/>
        </w:rPr>
        <w:t xml:space="preserve"> </w:t>
      </w:r>
    </w:p>
    <w:p w14:paraId="7599772F" w14:textId="152793C9" w:rsidR="00861677" w:rsidRPr="00D52994" w:rsidRDefault="00861677"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Telefon: </w:t>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0013335E">
        <w:rPr>
          <w:rFonts w:ascii="Open Sans" w:eastAsia="Calibri" w:hAnsi="Open Sans" w:cs="Open Sans"/>
          <w:sz w:val="20"/>
          <w:szCs w:val="20"/>
          <w:lang w:val="cs-CZ"/>
        </w:rPr>
        <w:t>XXXXXXXXXXX</w:t>
      </w:r>
    </w:p>
    <w:p w14:paraId="52335364" w14:textId="3C2F950F" w:rsidR="00861677" w:rsidRPr="00D52994" w:rsidRDefault="003D71A4"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w:t>
      </w:r>
      <w:r w:rsidR="00861677" w:rsidRPr="00D52994">
        <w:rPr>
          <w:rFonts w:ascii="Open Sans" w:eastAsia="Calibri" w:hAnsi="Open Sans" w:cs="Open Sans"/>
          <w:sz w:val="20"/>
          <w:szCs w:val="20"/>
          <w:lang w:val="cs-CZ"/>
        </w:rPr>
        <w:t xml:space="preserve">dále </w:t>
      </w:r>
      <w:proofErr w:type="gramStart"/>
      <w:r w:rsidR="00CC0C0C" w:rsidRPr="00D52994">
        <w:rPr>
          <w:rFonts w:ascii="Open Sans" w:eastAsia="Calibri" w:hAnsi="Open Sans" w:cs="Open Sans"/>
          <w:sz w:val="20"/>
          <w:szCs w:val="20"/>
          <w:lang w:val="cs-CZ"/>
        </w:rPr>
        <w:t>jen ,</w:t>
      </w:r>
      <w:r w:rsidR="00861677" w:rsidRPr="00D52994">
        <w:rPr>
          <w:rFonts w:ascii="Open Sans" w:eastAsia="Calibri" w:hAnsi="Open Sans" w:cs="Open Sans"/>
          <w:sz w:val="20"/>
          <w:szCs w:val="20"/>
          <w:lang w:val="cs-CZ"/>
        </w:rPr>
        <w:t>,Dodavatel</w:t>
      </w:r>
      <w:proofErr w:type="gramEnd"/>
      <w:r w:rsidR="00861677" w:rsidRPr="00D52994">
        <w:rPr>
          <w:rFonts w:ascii="Open Sans" w:eastAsia="Calibri" w:hAnsi="Open Sans" w:cs="Open Sans"/>
          <w:sz w:val="20"/>
          <w:szCs w:val="20"/>
          <w:lang w:val="cs-CZ"/>
        </w:rPr>
        <w:t>‘‘‘)</w:t>
      </w:r>
    </w:p>
    <w:p w14:paraId="1612F9F3" w14:textId="77777777" w:rsidR="00861677" w:rsidRPr="00D52994" w:rsidRDefault="00861677" w:rsidP="00861677">
      <w:pPr>
        <w:rPr>
          <w:rFonts w:ascii="Open Sans" w:eastAsia="Calibri" w:hAnsi="Open Sans" w:cs="Open Sans"/>
          <w:sz w:val="20"/>
          <w:szCs w:val="20"/>
          <w:lang w:val="cs-CZ"/>
        </w:rPr>
      </w:pPr>
    </w:p>
    <w:p w14:paraId="710B91DA" w14:textId="77777777" w:rsidR="00861677" w:rsidRPr="00D52994" w:rsidRDefault="00861677"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a</w:t>
      </w:r>
    </w:p>
    <w:p w14:paraId="22C20176" w14:textId="77777777" w:rsidR="00D52994" w:rsidRPr="00D52994" w:rsidRDefault="00D52994" w:rsidP="00E27C80">
      <w:pPr>
        <w:rPr>
          <w:rFonts w:ascii="Open Sans" w:eastAsia="Calibri" w:hAnsi="Open Sans" w:cs="Open Sans"/>
          <w:sz w:val="20"/>
          <w:szCs w:val="20"/>
          <w:lang w:val="cs-CZ"/>
        </w:rPr>
      </w:pPr>
    </w:p>
    <w:p w14:paraId="3AF54CDF" w14:textId="52264F6E" w:rsidR="00861677" w:rsidRPr="00D52994" w:rsidRDefault="00861677" w:rsidP="00E27C80">
      <w:pPr>
        <w:rPr>
          <w:rFonts w:ascii="Open Sans" w:eastAsia="Calibri" w:hAnsi="Open Sans" w:cs="Open Sans"/>
          <w:sz w:val="20"/>
          <w:szCs w:val="20"/>
          <w:lang w:val="cs-CZ"/>
        </w:rPr>
      </w:pPr>
      <w:r w:rsidRPr="00D52994">
        <w:rPr>
          <w:rFonts w:ascii="Open Sans" w:eastAsia="Calibri" w:hAnsi="Open Sans" w:cs="Open Sans"/>
          <w:b/>
          <w:sz w:val="20"/>
          <w:szCs w:val="20"/>
          <w:lang w:val="cs-CZ"/>
        </w:rPr>
        <w:t xml:space="preserve">Název společnosti: </w:t>
      </w:r>
      <w:r w:rsidRPr="00D52994">
        <w:rPr>
          <w:rFonts w:ascii="Open Sans" w:eastAsia="Calibri" w:hAnsi="Open Sans" w:cs="Open Sans"/>
          <w:b/>
          <w:sz w:val="20"/>
          <w:szCs w:val="20"/>
          <w:lang w:val="cs-CZ"/>
        </w:rPr>
        <w:tab/>
      </w:r>
      <w:r w:rsidR="004D6ABF" w:rsidRPr="00D52994">
        <w:rPr>
          <w:rFonts w:ascii="Open Sans" w:eastAsia="Calibri" w:hAnsi="Open Sans" w:cs="Open Sans"/>
          <w:b/>
          <w:sz w:val="20"/>
          <w:szCs w:val="20"/>
          <w:lang w:val="cs-CZ"/>
        </w:rPr>
        <w:tab/>
      </w:r>
      <w:r w:rsidR="00D52994" w:rsidRPr="00D52994">
        <w:rPr>
          <w:rFonts w:ascii="Open Sans" w:eastAsia="Calibri" w:hAnsi="Open Sans" w:cs="Open Sans"/>
          <w:b/>
          <w:bCs/>
          <w:sz w:val="20"/>
          <w:szCs w:val="20"/>
          <w:lang w:val="cs-CZ"/>
        </w:rPr>
        <w:t>MMN, a.s.</w:t>
      </w:r>
    </w:p>
    <w:p w14:paraId="1BC6A13A" w14:textId="14039C60" w:rsidR="00E27C80" w:rsidRPr="00D52994" w:rsidRDefault="008A1DA7" w:rsidP="00D52994">
      <w:pPr>
        <w:rPr>
          <w:rFonts w:ascii="Open Sans" w:eastAsia="Calibri" w:hAnsi="Open Sans" w:cs="Open Sans"/>
          <w:sz w:val="20"/>
          <w:szCs w:val="20"/>
          <w:lang w:val="cs-CZ"/>
        </w:rPr>
      </w:pPr>
      <w:r w:rsidRPr="00D52994">
        <w:rPr>
          <w:rFonts w:ascii="Open Sans" w:eastAsia="Calibri" w:hAnsi="Open Sans" w:cs="Open Sans"/>
          <w:sz w:val="20"/>
          <w:szCs w:val="20"/>
          <w:lang w:val="cs-CZ"/>
        </w:rPr>
        <w:t>s</w:t>
      </w:r>
      <w:r w:rsidR="00861677" w:rsidRPr="00D52994">
        <w:rPr>
          <w:rFonts w:ascii="Open Sans" w:eastAsia="Calibri" w:hAnsi="Open Sans" w:cs="Open Sans"/>
          <w:sz w:val="20"/>
          <w:szCs w:val="20"/>
          <w:lang w:val="cs-CZ"/>
        </w:rPr>
        <w:t xml:space="preserve">e sídlem: </w:t>
      </w:r>
      <w:r w:rsidR="00D567A6" w:rsidRPr="00D52994">
        <w:rPr>
          <w:rFonts w:ascii="Open Sans" w:eastAsia="Calibri" w:hAnsi="Open Sans" w:cs="Open Sans"/>
          <w:sz w:val="20"/>
          <w:szCs w:val="20"/>
          <w:lang w:val="cs-CZ"/>
        </w:rPr>
        <w:tab/>
      </w:r>
      <w:r w:rsidR="00D567A6" w:rsidRPr="00D52994">
        <w:rPr>
          <w:rFonts w:ascii="Open Sans" w:eastAsia="Calibri" w:hAnsi="Open Sans" w:cs="Open Sans"/>
          <w:sz w:val="20"/>
          <w:szCs w:val="20"/>
          <w:lang w:val="cs-CZ"/>
        </w:rPr>
        <w:tab/>
      </w:r>
      <w:r w:rsidR="00D567A6" w:rsidRPr="00D52994">
        <w:rPr>
          <w:rFonts w:ascii="Open Sans" w:eastAsia="Calibri" w:hAnsi="Open Sans" w:cs="Open Sans"/>
          <w:sz w:val="20"/>
          <w:szCs w:val="20"/>
          <w:shd w:val="clear" w:color="auto" w:fill="FFFFFF" w:themeFill="background1"/>
          <w:lang w:val="cs-CZ"/>
        </w:rPr>
        <w:tab/>
      </w:r>
      <w:proofErr w:type="spellStart"/>
      <w:r w:rsidR="00D52994" w:rsidRPr="00D52994">
        <w:rPr>
          <w:rFonts w:ascii="Open Sans" w:eastAsia="Calibri" w:hAnsi="Open Sans" w:cs="Open Sans"/>
          <w:sz w:val="20"/>
          <w:szCs w:val="20"/>
          <w:lang w:val="cs-CZ"/>
        </w:rPr>
        <w:t>Metyšova</w:t>
      </w:r>
      <w:proofErr w:type="spellEnd"/>
      <w:r w:rsidR="00D52994" w:rsidRPr="00D52994">
        <w:rPr>
          <w:rFonts w:ascii="Open Sans" w:eastAsia="Calibri" w:hAnsi="Open Sans" w:cs="Open Sans"/>
          <w:sz w:val="20"/>
          <w:szCs w:val="20"/>
          <w:lang w:val="cs-CZ"/>
        </w:rPr>
        <w:t xml:space="preserve"> 465, 514 01 Jilemnice</w:t>
      </w:r>
    </w:p>
    <w:p w14:paraId="60DAF2D2" w14:textId="617A0592" w:rsidR="00C03F59" w:rsidRPr="00D52994" w:rsidRDefault="00861677" w:rsidP="005D6161">
      <w:pPr>
        <w:shd w:val="clear" w:color="auto" w:fill="FFFFFF" w:themeFill="background1"/>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IČO: </w:t>
      </w:r>
      <w:r w:rsidR="00D567A6" w:rsidRPr="00D52994">
        <w:rPr>
          <w:rFonts w:ascii="Open Sans" w:eastAsia="Calibri" w:hAnsi="Open Sans" w:cs="Open Sans"/>
          <w:sz w:val="20"/>
          <w:szCs w:val="20"/>
          <w:lang w:val="cs-CZ"/>
        </w:rPr>
        <w:tab/>
      </w:r>
      <w:r w:rsidR="00D567A6" w:rsidRPr="00D52994">
        <w:rPr>
          <w:rFonts w:ascii="Open Sans" w:eastAsia="Calibri" w:hAnsi="Open Sans" w:cs="Open Sans"/>
          <w:sz w:val="20"/>
          <w:szCs w:val="20"/>
          <w:lang w:val="cs-CZ"/>
        </w:rPr>
        <w:tab/>
      </w:r>
      <w:r w:rsidR="00D567A6" w:rsidRPr="00D52994">
        <w:rPr>
          <w:rFonts w:ascii="Open Sans" w:eastAsia="Calibri" w:hAnsi="Open Sans" w:cs="Open Sans"/>
          <w:sz w:val="20"/>
          <w:szCs w:val="20"/>
          <w:lang w:val="cs-CZ"/>
        </w:rPr>
        <w:tab/>
      </w:r>
      <w:r w:rsidR="00D567A6" w:rsidRPr="00D52994">
        <w:rPr>
          <w:rFonts w:ascii="Open Sans" w:eastAsia="Calibri" w:hAnsi="Open Sans" w:cs="Open Sans"/>
          <w:sz w:val="20"/>
          <w:szCs w:val="20"/>
          <w:lang w:val="cs-CZ"/>
        </w:rPr>
        <w:tab/>
      </w:r>
      <w:r w:rsidR="00D52994" w:rsidRPr="00D52994">
        <w:rPr>
          <w:rFonts w:ascii="Open Sans" w:eastAsia="Calibri" w:hAnsi="Open Sans" w:cs="Open Sans"/>
          <w:sz w:val="20"/>
          <w:szCs w:val="20"/>
          <w:lang w:val="cs-CZ"/>
        </w:rPr>
        <w:t>05421888</w:t>
      </w:r>
    </w:p>
    <w:p w14:paraId="61C4637C" w14:textId="4CB46EA5" w:rsidR="00FC0B6F" w:rsidRPr="00D52994" w:rsidRDefault="00FC0B6F" w:rsidP="005D6161">
      <w:pPr>
        <w:shd w:val="clear" w:color="auto" w:fill="FFFFFF" w:themeFill="background1"/>
        <w:rPr>
          <w:rFonts w:ascii="Open Sans" w:hAnsi="Open Sans" w:cs="Open Sans"/>
          <w:color w:val="1F497D"/>
          <w:sz w:val="20"/>
          <w:szCs w:val="20"/>
          <w:shd w:val="clear" w:color="auto" w:fill="FFFFFF"/>
          <w:lang w:val="it-IT"/>
        </w:rPr>
      </w:pPr>
      <w:r w:rsidRPr="00D52994">
        <w:rPr>
          <w:rFonts w:ascii="Open Sans" w:eastAsia="Calibri" w:hAnsi="Open Sans" w:cs="Open Sans"/>
          <w:sz w:val="20"/>
          <w:szCs w:val="20"/>
          <w:lang w:val="cs-CZ"/>
        </w:rPr>
        <w:t xml:space="preserve">DIČ: </w:t>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Pr="00D52994">
        <w:rPr>
          <w:rFonts w:ascii="Open Sans" w:eastAsia="Calibri" w:hAnsi="Open Sans" w:cs="Open Sans"/>
          <w:sz w:val="20"/>
          <w:szCs w:val="20"/>
          <w:lang w:val="cs-CZ"/>
        </w:rPr>
        <w:tab/>
      </w:r>
      <w:r w:rsidR="00D52994" w:rsidRPr="00D52994">
        <w:rPr>
          <w:rFonts w:ascii="Open Sans" w:eastAsia="Calibri" w:hAnsi="Open Sans" w:cs="Open Sans"/>
          <w:sz w:val="20"/>
          <w:szCs w:val="20"/>
          <w:lang w:val="cs-CZ"/>
        </w:rPr>
        <w:t>CZ05421888</w:t>
      </w:r>
    </w:p>
    <w:p w14:paraId="6FC1B9EC" w14:textId="2E9C904D" w:rsidR="00861677" w:rsidRPr="001D507F" w:rsidRDefault="003D71A4" w:rsidP="00C843EF">
      <w:pPr>
        <w:ind w:left="2880" w:hanging="2880"/>
        <w:rPr>
          <w:rFonts w:ascii="Open Sans" w:eastAsia="Calibri" w:hAnsi="Open Sans" w:cs="Open Sans"/>
          <w:sz w:val="20"/>
          <w:szCs w:val="20"/>
          <w:lang w:val="cs-CZ"/>
        </w:rPr>
      </w:pPr>
      <w:r w:rsidRPr="00D52994">
        <w:rPr>
          <w:rFonts w:ascii="Open Sans" w:eastAsia="Calibri" w:hAnsi="Open Sans" w:cs="Open Sans"/>
          <w:sz w:val="20"/>
          <w:szCs w:val="20"/>
          <w:lang w:val="cs-CZ"/>
        </w:rPr>
        <w:t>Zastoupená</w:t>
      </w:r>
      <w:r w:rsidR="00861677" w:rsidRPr="00D52994">
        <w:rPr>
          <w:rFonts w:ascii="Open Sans" w:eastAsia="Calibri" w:hAnsi="Open Sans" w:cs="Open Sans"/>
          <w:sz w:val="20"/>
          <w:szCs w:val="20"/>
          <w:lang w:val="cs-CZ"/>
        </w:rPr>
        <w:t xml:space="preserve">: </w:t>
      </w:r>
      <w:r w:rsidR="0001643D" w:rsidRPr="00D52994">
        <w:rPr>
          <w:rFonts w:ascii="Open Sans" w:eastAsia="Calibri" w:hAnsi="Open Sans" w:cs="Open Sans"/>
          <w:sz w:val="20"/>
          <w:szCs w:val="20"/>
          <w:lang w:val="cs-CZ"/>
        </w:rPr>
        <w:tab/>
      </w:r>
      <w:r w:rsidR="00D52994" w:rsidRPr="00D52994">
        <w:rPr>
          <w:rFonts w:ascii="Open Sans" w:eastAsia="Calibri" w:hAnsi="Open Sans" w:cs="Open Sans"/>
          <w:sz w:val="20"/>
          <w:szCs w:val="20"/>
          <w:lang w:val="cs-CZ"/>
        </w:rPr>
        <w:t>MUDr. Jiří Kalenský, Předseda Představenstva</w:t>
      </w:r>
      <w:r w:rsidR="001D507F">
        <w:rPr>
          <w:rFonts w:ascii="Open Sans" w:eastAsia="Calibri" w:hAnsi="Open Sans" w:cs="Open Sans"/>
          <w:sz w:val="20"/>
          <w:szCs w:val="20"/>
          <w:lang w:val="cs-CZ"/>
        </w:rPr>
        <w:t xml:space="preserve">, </w:t>
      </w:r>
      <w:r w:rsidR="001D507F" w:rsidRPr="001D507F">
        <w:rPr>
          <w:rFonts w:ascii="Open Sans" w:eastAsia="Calibri" w:hAnsi="Open Sans" w:cs="Open Sans"/>
          <w:sz w:val="20"/>
          <w:szCs w:val="20"/>
          <w:lang w:val="cs-CZ"/>
        </w:rPr>
        <w:t>Ing. Alena Kuželová, MBA, místopředsedkyně představenstva</w:t>
      </w:r>
    </w:p>
    <w:p w14:paraId="7E636D60" w14:textId="6C4835F9" w:rsidR="00912B7D" w:rsidRPr="00D52994" w:rsidRDefault="003D71A4" w:rsidP="00861677">
      <w:pPr>
        <w:rPr>
          <w:rFonts w:ascii="Open Sans" w:eastAsia="Calibri" w:hAnsi="Open Sans" w:cs="Open Sans"/>
          <w:sz w:val="20"/>
          <w:szCs w:val="20"/>
          <w:lang w:val="cs-CZ"/>
        </w:rPr>
      </w:pPr>
      <w:r w:rsidRPr="00D52994">
        <w:rPr>
          <w:rFonts w:ascii="Open Sans" w:eastAsia="Calibri" w:hAnsi="Open Sans" w:cs="Open Sans"/>
          <w:sz w:val="20"/>
          <w:szCs w:val="20"/>
          <w:lang w:val="cs-CZ"/>
        </w:rPr>
        <w:t>(</w:t>
      </w:r>
      <w:r w:rsidR="00861677" w:rsidRPr="00D52994">
        <w:rPr>
          <w:rFonts w:ascii="Open Sans" w:eastAsia="Calibri" w:hAnsi="Open Sans" w:cs="Open Sans"/>
          <w:sz w:val="20"/>
          <w:szCs w:val="20"/>
          <w:lang w:val="cs-CZ"/>
        </w:rPr>
        <w:t xml:space="preserve">dále </w:t>
      </w:r>
      <w:r w:rsidR="006E1857" w:rsidRPr="00D52994">
        <w:rPr>
          <w:rFonts w:ascii="Open Sans" w:eastAsia="Calibri" w:hAnsi="Open Sans" w:cs="Open Sans"/>
          <w:sz w:val="20"/>
          <w:szCs w:val="20"/>
          <w:lang w:val="cs-CZ"/>
        </w:rPr>
        <w:t>jen</w:t>
      </w:r>
      <w:r w:rsidR="00861677" w:rsidRPr="00D52994">
        <w:rPr>
          <w:rFonts w:ascii="Open Sans" w:eastAsia="Calibri" w:hAnsi="Open Sans" w:cs="Open Sans"/>
          <w:sz w:val="20"/>
          <w:szCs w:val="20"/>
          <w:lang w:val="cs-CZ"/>
        </w:rPr>
        <w:t xml:space="preserve"> </w:t>
      </w:r>
      <w:r w:rsidR="00CC0C0C" w:rsidRPr="00D52994">
        <w:rPr>
          <w:rFonts w:ascii="Open Sans" w:eastAsia="Calibri" w:hAnsi="Open Sans" w:cs="Open Sans"/>
          <w:sz w:val="20"/>
          <w:szCs w:val="20"/>
          <w:lang w:val="cs-CZ"/>
        </w:rPr>
        <w:t>„</w:t>
      </w:r>
      <w:r w:rsidR="00C843EF" w:rsidRPr="00D52994">
        <w:rPr>
          <w:rFonts w:ascii="Open Sans" w:eastAsia="Calibri" w:hAnsi="Open Sans" w:cs="Open Sans"/>
          <w:sz w:val="20"/>
          <w:szCs w:val="20"/>
          <w:lang w:val="cs-CZ"/>
        </w:rPr>
        <w:t>Objednate</w:t>
      </w:r>
      <w:r w:rsidR="00861677" w:rsidRPr="00D52994">
        <w:rPr>
          <w:rFonts w:ascii="Open Sans" w:eastAsia="Calibri" w:hAnsi="Open Sans" w:cs="Open Sans"/>
          <w:sz w:val="20"/>
          <w:szCs w:val="20"/>
          <w:lang w:val="cs-CZ"/>
        </w:rPr>
        <w:t>l‘‘)</w:t>
      </w:r>
    </w:p>
    <w:p w14:paraId="09B180B5" w14:textId="77777777" w:rsidR="00861677" w:rsidRPr="00D52994" w:rsidRDefault="00861677" w:rsidP="00861677">
      <w:pPr>
        <w:rPr>
          <w:rFonts w:ascii="Open Sans" w:hAnsi="Open Sans" w:cs="Open Sans"/>
          <w:sz w:val="20"/>
          <w:szCs w:val="20"/>
          <w:lang w:val="cs-CZ"/>
        </w:rPr>
      </w:pPr>
    </w:p>
    <w:p w14:paraId="1D022676" w14:textId="2B86FDB9" w:rsidR="00747E21" w:rsidRPr="00D52994" w:rsidRDefault="003D71A4">
      <w:pPr>
        <w:rPr>
          <w:rFonts w:ascii="Open Sans" w:eastAsia="Calibri" w:hAnsi="Open Sans" w:cs="Open Sans"/>
          <w:sz w:val="20"/>
          <w:szCs w:val="20"/>
          <w:lang w:val="cs-CZ"/>
        </w:rPr>
      </w:pPr>
      <w:r w:rsidRPr="00D52994">
        <w:rPr>
          <w:rFonts w:ascii="Open Sans" w:eastAsia="Calibri" w:hAnsi="Open Sans" w:cs="Open Sans"/>
          <w:sz w:val="20"/>
          <w:szCs w:val="20"/>
          <w:lang w:val="cs-CZ"/>
        </w:rPr>
        <w:t>(společně dále jen</w:t>
      </w:r>
      <w:r w:rsidR="00861677" w:rsidRPr="00D52994">
        <w:rPr>
          <w:rFonts w:ascii="Open Sans" w:eastAsia="Calibri" w:hAnsi="Open Sans" w:cs="Open Sans"/>
          <w:sz w:val="20"/>
          <w:szCs w:val="20"/>
          <w:lang w:val="cs-CZ"/>
        </w:rPr>
        <w:t xml:space="preserve"> </w:t>
      </w:r>
      <w:r w:rsidRPr="00D52994">
        <w:rPr>
          <w:rFonts w:ascii="Open Sans" w:eastAsia="Calibri" w:hAnsi="Open Sans" w:cs="Open Sans"/>
          <w:sz w:val="20"/>
          <w:szCs w:val="20"/>
          <w:lang w:val="cs-CZ"/>
        </w:rPr>
        <w:t>„</w:t>
      </w:r>
      <w:r w:rsidR="00861677" w:rsidRPr="00D52994">
        <w:rPr>
          <w:rFonts w:ascii="Open Sans" w:eastAsia="Calibri" w:hAnsi="Open Sans" w:cs="Open Sans"/>
          <w:sz w:val="20"/>
          <w:szCs w:val="20"/>
          <w:lang w:val="cs-CZ"/>
        </w:rPr>
        <w:t>Strany</w:t>
      </w:r>
      <w:r w:rsidRPr="00D52994">
        <w:rPr>
          <w:rFonts w:ascii="Open Sans" w:eastAsia="Calibri" w:hAnsi="Open Sans" w:cs="Open Sans"/>
          <w:sz w:val="20"/>
          <w:szCs w:val="20"/>
          <w:lang w:val="cs-CZ"/>
        </w:rPr>
        <w:t>“</w:t>
      </w:r>
      <w:r w:rsidR="00861677" w:rsidRPr="00D52994">
        <w:rPr>
          <w:rFonts w:ascii="Open Sans" w:eastAsia="Calibri" w:hAnsi="Open Sans" w:cs="Open Sans"/>
          <w:sz w:val="20"/>
          <w:szCs w:val="20"/>
          <w:lang w:val="cs-CZ"/>
        </w:rPr>
        <w:t>)</w:t>
      </w:r>
    </w:p>
    <w:p w14:paraId="3889CEFC" w14:textId="19D6659A" w:rsidR="00912B7D" w:rsidRPr="00D52994" w:rsidRDefault="00912B7D">
      <w:pPr>
        <w:rPr>
          <w:rFonts w:ascii="Open Sans" w:eastAsia="Calibri" w:hAnsi="Open Sans" w:cs="Open Sans"/>
          <w:sz w:val="20"/>
          <w:szCs w:val="20"/>
          <w:lang w:val="cs-CZ"/>
        </w:rPr>
      </w:pPr>
    </w:p>
    <w:p w14:paraId="21FA9C5C" w14:textId="59E6CA4A" w:rsidR="00912B7D" w:rsidRPr="00D52994" w:rsidRDefault="003D71A4" w:rsidP="003D71A4">
      <w:pPr>
        <w:rPr>
          <w:rFonts w:ascii="Open Sans" w:eastAsia="Calibri" w:hAnsi="Open Sans" w:cs="Open Sans"/>
          <w:sz w:val="20"/>
          <w:szCs w:val="20"/>
          <w:lang w:val="cs-CZ"/>
        </w:rPr>
      </w:pPr>
      <w:r w:rsidRPr="00D52994">
        <w:rPr>
          <w:rFonts w:ascii="Open Sans" w:eastAsia="Calibri" w:hAnsi="Open Sans" w:cs="Open Sans"/>
          <w:sz w:val="20"/>
          <w:szCs w:val="20"/>
          <w:lang w:val="cs-CZ"/>
        </w:rPr>
        <w:t>Tuto</w:t>
      </w:r>
    </w:p>
    <w:p w14:paraId="160F095C" w14:textId="77777777" w:rsidR="003D71A4" w:rsidRPr="00D52994" w:rsidRDefault="003D71A4" w:rsidP="003D71A4">
      <w:pPr>
        <w:rPr>
          <w:rFonts w:ascii="Open Sans" w:eastAsia="Calibri" w:hAnsi="Open Sans" w:cs="Open Sans"/>
          <w:sz w:val="20"/>
          <w:szCs w:val="20"/>
          <w:lang w:val="cs-CZ"/>
        </w:rPr>
      </w:pPr>
    </w:p>
    <w:p w14:paraId="05EB57BF" w14:textId="31E3E300" w:rsidR="003D71A4" w:rsidRPr="00D52994" w:rsidRDefault="007A3B94" w:rsidP="007A3B94">
      <w:pPr>
        <w:jc w:val="center"/>
        <w:rPr>
          <w:rFonts w:ascii="Open Sans" w:eastAsia="Calibri" w:hAnsi="Open Sans" w:cs="Open Sans"/>
          <w:b/>
          <w:sz w:val="22"/>
          <w:szCs w:val="22"/>
          <w:lang w:val="cs-CZ"/>
        </w:rPr>
      </w:pPr>
      <w:r w:rsidRPr="00D52994">
        <w:rPr>
          <w:rFonts w:ascii="Open Sans" w:eastAsia="Calibri" w:hAnsi="Open Sans" w:cs="Open Sans"/>
          <w:b/>
          <w:sz w:val="22"/>
          <w:szCs w:val="22"/>
          <w:lang w:val="cs-CZ"/>
        </w:rPr>
        <w:t>Smlouvu</w:t>
      </w:r>
      <w:r w:rsidR="003D71A4" w:rsidRPr="00D52994">
        <w:rPr>
          <w:rFonts w:ascii="Open Sans" w:eastAsia="Calibri" w:hAnsi="Open Sans" w:cs="Open Sans"/>
          <w:b/>
          <w:sz w:val="22"/>
          <w:szCs w:val="22"/>
          <w:lang w:val="cs-CZ"/>
        </w:rPr>
        <w:t xml:space="preserve"> pro </w:t>
      </w:r>
      <w:proofErr w:type="spellStart"/>
      <w:r w:rsidR="001F3D33" w:rsidRPr="00D52994">
        <w:rPr>
          <w:rFonts w:ascii="Open Sans" w:eastAsia="Calibri" w:hAnsi="Open Sans" w:cs="Open Sans"/>
          <w:b/>
          <w:sz w:val="22"/>
          <w:szCs w:val="22"/>
          <w:lang w:val="cs-CZ"/>
        </w:rPr>
        <w:t>prezenatci</w:t>
      </w:r>
      <w:proofErr w:type="spellEnd"/>
      <w:r w:rsidR="001F3D33" w:rsidRPr="00D52994">
        <w:rPr>
          <w:rFonts w:ascii="Open Sans" w:eastAsia="Calibri" w:hAnsi="Open Sans" w:cs="Open Sans"/>
          <w:b/>
          <w:sz w:val="22"/>
          <w:szCs w:val="22"/>
          <w:lang w:val="cs-CZ"/>
        </w:rPr>
        <w:t xml:space="preserve"> na veletrhu </w:t>
      </w:r>
      <w:r w:rsidR="003D71A4" w:rsidRPr="00D52994">
        <w:rPr>
          <w:rFonts w:ascii="Open Sans" w:eastAsia="Calibri" w:hAnsi="Open Sans" w:cs="Open Sans"/>
          <w:b/>
          <w:sz w:val="22"/>
          <w:szCs w:val="22"/>
          <w:lang w:val="cs-CZ"/>
        </w:rPr>
        <w:t xml:space="preserve">“Kariéra ve </w:t>
      </w:r>
      <w:proofErr w:type="gramStart"/>
      <w:r w:rsidR="003D71A4" w:rsidRPr="00D52994">
        <w:rPr>
          <w:rFonts w:ascii="Open Sans" w:eastAsia="Calibri" w:hAnsi="Open Sans" w:cs="Open Sans"/>
          <w:b/>
          <w:sz w:val="22"/>
          <w:szCs w:val="22"/>
          <w:lang w:val="cs-CZ"/>
        </w:rPr>
        <w:t>zdravotnictví“ a  pro</w:t>
      </w:r>
      <w:proofErr w:type="gramEnd"/>
      <w:r w:rsidR="001F3D33" w:rsidRPr="00D52994">
        <w:rPr>
          <w:rFonts w:ascii="Open Sans" w:eastAsia="Calibri" w:hAnsi="Open Sans" w:cs="Open Sans"/>
          <w:b/>
          <w:sz w:val="22"/>
          <w:szCs w:val="22"/>
          <w:lang w:val="cs-CZ"/>
        </w:rPr>
        <w:t xml:space="preserve"> přístup k “Portá</w:t>
      </w:r>
      <w:r w:rsidR="003D71A4" w:rsidRPr="00D52994">
        <w:rPr>
          <w:rFonts w:ascii="Open Sans" w:eastAsia="Calibri" w:hAnsi="Open Sans" w:cs="Open Sans"/>
          <w:b/>
          <w:sz w:val="22"/>
          <w:szCs w:val="22"/>
          <w:lang w:val="cs-CZ"/>
        </w:rPr>
        <w:t>l</w:t>
      </w:r>
      <w:r w:rsidR="001F3D33" w:rsidRPr="00D52994">
        <w:rPr>
          <w:rFonts w:ascii="Open Sans" w:eastAsia="Calibri" w:hAnsi="Open Sans" w:cs="Open Sans"/>
          <w:b/>
          <w:sz w:val="22"/>
          <w:szCs w:val="22"/>
          <w:lang w:val="cs-CZ"/>
        </w:rPr>
        <w:t>u</w:t>
      </w:r>
      <w:r w:rsidR="003D71A4" w:rsidRPr="00D52994">
        <w:rPr>
          <w:rFonts w:ascii="Open Sans" w:eastAsia="Calibri" w:hAnsi="Open Sans" w:cs="Open Sans"/>
          <w:b/>
          <w:sz w:val="22"/>
          <w:szCs w:val="22"/>
          <w:lang w:val="cs-CZ"/>
        </w:rPr>
        <w:t xml:space="preserve"> PVZ“</w:t>
      </w:r>
    </w:p>
    <w:p w14:paraId="1031ED3C" w14:textId="395EAF21" w:rsidR="007A3B94" w:rsidRPr="00D52994" w:rsidRDefault="007A3B94" w:rsidP="007A3B94">
      <w:pPr>
        <w:jc w:val="center"/>
        <w:rPr>
          <w:rFonts w:ascii="Open Sans" w:eastAsia="Calibri" w:hAnsi="Open Sans" w:cs="Open Sans"/>
          <w:sz w:val="22"/>
          <w:szCs w:val="22"/>
          <w:lang w:val="cs-CZ"/>
        </w:rPr>
      </w:pPr>
      <w:r w:rsidRPr="00D52994">
        <w:rPr>
          <w:rFonts w:ascii="Open Sans" w:eastAsia="Calibri" w:hAnsi="Open Sans" w:cs="Open Sans"/>
          <w:sz w:val="22"/>
          <w:szCs w:val="22"/>
          <w:lang w:val="cs-CZ"/>
        </w:rPr>
        <w:t>(dále jen „Smlouva“)</w:t>
      </w:r>
    </w:p>
    <w:p w14:paraId="5338AB75" w14:textId="77777777" w:rsidR="007A3B94" w:rsidRPr="00D52994" w:rsidRDefault="007A3B94" w:rsidP="003D71A4">
      <w:pPr>
        <w:rPr>
          <w:rFonts w:ascii="Open Sans" w:eastAsia="Calibri" w:hAnsi="Open Sans" w:cs="Open Sans"/>
          <w:sz w:val="20"/>
          <w:szCs w:val="20"/>
          <w:lang w:val="cs-CZ"/>
        </w:rPr>
      </w:pPr>
    </w:p>
    <w:p w14:paraId="74582597" w14:textId="19D32F1C" w:rsidR="00C80225" w:rsidRPr="00D52994" w:rsidRDefault="00744BFE" w:rsidP="00744BFE">
      <w:pPr>
        <w:pStyle w:val="Nadpis3"/>
        <w:jc w:val="center"/>
        <w:rPr>
          <w:rFonts w:ascii="Open Sans" w:eastAsia="Open Sans" w:hAnsi="Open Sans" w:cs="Open Sans"/>
          <w:b/>
          <w:color w:val="000000"/>
          <w:sz w:val="20"/>
          <w:szCs w:val="20"/>
          <w:lang w:val="cs-CZ"/>
        </w:rPr>
      </w:pPr>
      <w:bookmarkStart w:id="0" w:name="_Toc124010619"/>
      <w:r w:rsidRPr="00D52994">
        <w:rPr>
          <w:rFonts w:ascii="Open Sans" w:eastAsia="Open Sans" w:hAnsi="Open Sans" w:cs="Open Sans"/>
          <w:b/>
          <w:color w:val="000000"/>
          <w:sz w:val="20"/>
          <w:szCs w:val="20"/>
          <w:lang w:val="cs-CZ"/>
        </w:rPr>
        <w:t>I. PREAMBULE</w:t>
      </w:r>
    </w:p>
    <w:p w14:paraId="0EBF9741" w14:textId="64FEA03F" w:rsidR="00C80225" w:rsidRPr="00D52994" w:rsidRDefault="00C80225" w:rsidP="003648A9">
      <w:pPr>
        <w:pStyle w:val="Nadpis3"/>
        <w:numPr>
          <w:ilvl w:val="0"/>
          <w:numId w:val="3"/>
        </w:numPr>
        <w:ind w:left="360"/>
        <w:jc w:val="both"/>
        <w:rPr>
          <w:rFonts w:ascii="Open Sans" w:eastAsia="Open Sans" w:hAnsi="Open Sans" w:cs="Open Sans"/>
          <w:color w:val="000000"/>
          <w:sz w:val="20"/>
          <w:szCs w:val="20"/>
          <w:lang w:val="cs-CZ"/>
        </w:rPr>
      </w:pPr>
      <w:r w:rsidRPr="00D52994">
        <w:rPr>
          <w:rFonts w:ascii="Open Sans" w:eastAsia="Open Sans" w:hAnsi="Open Sans" w:cs="Open Sans"/>
          <w:color w:val="000000"/>
          <w:sz w:val="20"/>
          <w:szCs w:val="20"/>
          <w:lang w:val="cs-CZ"/>
        </w:rPr>
        <w:t xml:space="preserve">Dodavatel prohlašuje, že je pořadatelem a organizátorem Veletrhu Kariéra ve zdravotnictví na Lékařské fakultě v Plzni, Univerzity </w:t>
      </w:r>
      <w:proofErr w:type="spellStart"/>
      <w:proofErr w:type="gramStart"/>
      <w:r w:rsidRPr="00D52994">
        <w:rPr>
          <w:rFonts w:ascii="Open Sans" w:eastAsia="Open Sans" w:hAnsi="Open Sans" w:cs="Open Sans"/>
          <w:color w:val="000000"/>
          <w:sz w:val="20"/>
          <w:szCs w:val="20"/>
          <w:lang w:val="cs-CZ"/>
        </w:rPr>
        <w:t>Karlovy,který</w:t>
      </w:r>
      <w:proofErr w:type="spellEnd"/>
      <w:proofErr w:type="gramEnd"/>
      <w:r w:rsidRPr="00D52994">
        <w:rPr>
          <w:rFonts w:ascii="Open Sans" w:eastAsia="Open Sans" w:hAnsi="Open Sans" w:cs="Open Sans"/>
          <w:color w:val="000000"/>
          <w:sz w:val="20"/>
          <w:szCs w:val="20"/>
          <w:lang w:val="cs-CZ"/>
        </w:rPr>
        <w:t xml:space="preserve"> se uskuteční dne 28. 2. 2024 a </w:t>
      </w:r>
      <w:r w:rsidR="00461BB0" w:rsidRPr="00D52994">
        <w:rPr>
          <w:rFonts w:ascii="Open Sans" w:eastAsia="Open Sans" w:hAnsi="Open Sans" w:cs="Open Sans"/>
          <w:color w:val="000000"/>
          <w:sz w:val="20"/>
          <w:szCs w:val="20"/>
          <w:lang w:val="cs-CZ"/>
        </w:rPr>
        <w:t xml:space="preserve">na Fakultě zdravotnických studií Západočeské Univerzity, který se uskuteční </w:t>
      </w:r>
      <w:r w:rsidRPr="00D52994">
        <w:rPr>
          <w:rFonts w:ascii="Open Sans" w:eastAsia="Open Sans" w:hAnsi="Open Sans" w:cs="Open Sans"/>
          <w:color w:val="000000"/>
          <w:sz w:val="20"/>
          <w:szCs w:val="20"/>
          <w:lang w:val="cs-CZ"/>
        </w:rPr>
        <w:t>dne 6. 11. 2024 (</w:t>
      </w:r>
      <w:r w:rsidR="00461BB0" w:rsidRPr="00D52994">
        <w:rPr>
          <w:rFonts w:ascii="Open Sans" w:eastAsia="Open Sans" w:hAnsi="Open Sans" w:cs="Open Sans"/>
          <w:color w:val="000000"/>
          <w:sz w:val="20"/>
          <w:szCs w:val="20"/>
          <w:lang w:val="cs-CZ"/>
        </w:rPr>
        <w:t xml:space="preserve">oba </w:t>
      </w:r>
      <w:r w:rsidRPr="00D52994">
        <w:rPr>
          <w:rFonts w:ascii="Open Sans" w:eastAsia="Open Sans" w:hAnsi="Open Sans" w:cs="Open Sans"/>
          <w:color w:val="000000"/>
          <w:sz w:val="20"/>
          <w:szCs w:val="20"/>
          <w:lang w:val="cs-CZ"/>
        </w:rPr>
        <w:t>dále jen „Veletrh“).</w:t>
      </w:r>
    </w:p>
    <w:p w14:paraId="5C79E107" w14:textId="1EA85AED" w:rsidR="00C80225" w:rsidRPr="00D52994" w:rsidRDefault="00C80225" w:rsidP="003648A9">
      <w:pPr>
        <w:pStyle w:val="Nadpis3"/>
        <w:numPr>
          <w:ilvl w:val="0"/>
          <w:numId w:val="3"/>
        </w:numPr>
        <w:ind w:left="360"/>
        <w:jc w:val="both"/>
        <w:rPr>
          <w:rFonts w:ascii="Open Sans" w:eastAsia="Open Sans" w:hAnsi="Open Sans" w:cs="Open Sans"/>
          <w:color w:val="000000"/>
          <w:sz w:val="20"/>
          <w:szCs w:val="20"/>
          <w:lang w:val="cs-CZ"/>
        </w:rPr>
      </w:pPr>
      <w:r w:rsidRPr="00D52994">
        <w:rPr>
          <w:rFonts w:ascii="Open Sans" w:eastAsia="Open Sans" w:hAnsi="Open Sans" w:cs="Open Sans"/>
          <w:color w:val="000000"/>
          <w:sz w:val="20"/>
          <w:szCs w:val="20"/>
          <w:lang w:val="cs-CZ"/>
        </w:rPr>
        <w:t xml:space="preserve">Dodavatel dále prohlašuje, že je vlastníkem a provozovatelem internetové domény   </w:t>
      </w:r>
      <w:hyperlink r:id="rId10" w:history="1">
        <w:r w:rsidRPr="00D52994">
          <w:rPr>
            <w:rStyle w:val="Hypertextovodkaz"/>
            <w:rFonts w:ascii="Open Sans" w:eastAsia="Open Sans" w:hAnsi="Open Sans" w:cs="Open Sans"/>
            <w:sz w:val="20"/>
            <w:szCs w:val="20"/>
            <w:lang w:val="cs-CZ"/>
          </w:rPr>
          <w:t>www.pracujvezdravotnictvi.cz</w:t>
        </w:r>
      </w:hyperlink>
      <w:r w:rsidRPr="00D52994">
        <w:rPr>
          <w:rFonts w:ascii="Open Sans" w:eastAsia="Open Sans" w:hAnsi="Open Sans" w:cs="Open Sans"/>
          <w:color w:val="000000"/>
          <w:sz w:val="20"/>
          <w:szCs w:val="20"/>
          <w:lang w:val="cs-CZ"/>
        </w:rPr>
        <w:t xml:space="preserve"> </w:t>
      </w:r>
      <w:r w:rsidR="0004157A" w:rsidRPr="00D52994">
        <w:rPr>
          <w:rFonts w:ascii="Open Sans" w:eastAsia="Open Sans" w:hAnsi="Open Sans" w:cs="Open Sans"/>
          <w:color w:val="000000"/>
          <w:sz w:val="20"/>
          <w:szCs w:val="20"/>
          <w:lang w:val="cs-CZ"/>
        </w:rPr>
        <w:t xml:space="preserve">, který slouží pro inzerci a vyhledávání pracovních příležitostí ve zdravotnictví </w:t>
      </w:r>
      <w:r w:rsidRPr="00D52994">
        <w:rPr>
          <w:rFonts w:ascii="Open Sans" w:eastAsia="Open Sans" w:hAnsi="Open Sans" w:cs="Open Sans"/>
          <w:color w:val="000000"/>
          <w:sz w:val="20"/>
          <w:szCs w:val="20"/>
          <w:lang w:val="cs-CZ"/>
        </w:rPr>
        <w:t>(dále jen „Portál“). Portál je určen primárně pro studenty a absolventy zdravotnických oborů.</w:t>
      </w:r>
    </w:p>
    <w:p w14:paraId="45265A20" w14:textId="6F7DCE2D" w:rsidR="00C80225" w:rsidRPr="00D52994" w:rsidRDefault="00C80225" w:rsidP="003648A9">
      <w:pPr>
        <w:pStyle w:val="Odstavecseseznamem"/>
        <w:numPr>
          <w:ilvl w:val="0"/>
          <w:numId w:val="3"/>
        </w:numPr>
        <w:ind w:left="360"/>
        <w:rPr>
          <w:rFonts w:ascii="Open Sans" w:eastAsia="Open Sans" w:hAnsi="Open Sans" w:cs="Open Sans"/>
          <w:sz w:val="20"/>
          <w:szCs w:val="20"/>
          <w:lang w:val="cs-CZ"/>
        </w:rPr>
      </w:pPr>
      <w:r w:rsidRPr="00D52994">
        <w:rPr>
          <w:rFonts w:ascii="Open Sans" w:eastAsia="Open Sans" w:hAnsi="Open Sans" w:cs="Open Sans"/>
          <w:sz w:val="20"/>
          <w:szCs w:val="20"/>
          <w:lang w:val="cs-CZ"/>
        </w:rPr>
        <w:t>Objednatel prohlašuje, že se chce prezentovat na V</w:t>
      </w:r>
      <w:r w:rsidR="00744BFE" w:rsidRPr="00D52994">
        <w:rPr>
          <w:rFonts w:ascii="Open Sans" w:eastAsia="Open Sans" w:hAnsi="Open Sans" w:cs="Open Sans"/>
          <w:sz w:val="20"/>
          <w:szCs w:val="20"/>
          <w:lang w:val="cs-CZ"/>
        </w:rPr>
        <w:t>eletrhu a na Portálu, a z těchto</w:t>
      </w:r>
      <w:r w:rsidRPr="00D52994">
        <w:rPr>
          <w:rFonts w:ascii="Open Sans" w:eastAsia="Open Sans" w:hAnsi="Open Sans" w:cs="Open Sans"/>
          <w:sz w:val="20"/>
          <w:szCs w:val="20"/>
          <w:lang w:val="cs-CZ"/>
        </w:rPr>
        <w:t xml:space="preserve"> </w:t>
      </w:r>
      <w:r w:rsidR="00744BFE" w:rsidRPr="00D52994">
        <w:rPr>
          <w:rFonts w:ascii="Open Sans" w:eastAsia="Open Sans" w:hAnsi="Open Sans" w:cs="Open Sans"/>
          <w:sz w:val="20"/>
          <w:szCs w:val="20"/>
          <w:lang w:val="cs-CZ"/>
        </w:rPr>
        <w:t>důvodů</w:t>
      </w:r>
      <w:r w:rsidR="007A3B94" w:rsidRPr="00D52994">
        <w:rPr>
          <w:rFonts w:ascii="Open Sans" w:eastAsia="Open Sans" w:hAnsi="Open Sans" w:cs="Open Sans"/>
          <w:sz w:val="20"/>
          <w:szCs w:val="20"/>
          <w:lang w:val="cs-CZ"/>
        </w:rPr>
        <w:t xml:space="preserve"> Strany uzavírají tuto S</w:t>
      </w:r>
      <w:r w:rsidRPr="00D52994">
        <w:rPr>
          <w:rFonts w:ascii="Open Sans" w:eastAsia="Open Sans" w:hAnsi="Open Sans" w:cs="Open Sans"/>
          <w:sz w:val="20"/>
          <w:szCs w:val="20"/>
          <w:lang w:val="cs-CZ"/>
        </w:rPr>
        <w:t>mlouvu, a to za níže uvedených podmínek.</w:t>
      </w:r>
    </w:p>
    <w:p w14:paraId="0AA677B2" w14:textId="5B796DE5" w:rsidR="00C80225" w:rsidRPr="00D52994" w:rsidRDefault="00C80225" w:rsidP="00C80225">
      <w:pPr>
        <w:rPr>
          <w:rFonts w:ascii="Open Sans" w:eastAsia="Open Sans" w:hAnsi="Open Sans" w:cs="Open Sans"/>
          <w:sz w:val="20"/>
          <w:szCs w:val="20"/>
          <w:lang w:val="cs-CZ"/>
        </w:rPr>
      </w:pPr>
    </w:p>
    <w:p w14:paraId="375BBD78" w14:textId="77777777" w:rsidR="00C80225" w:rsidRPr="00D52994" w:rsidRDefault="00C80225" w:rsidP="00C80225">
      <w:pPr>
        <w:rPr>
          <w:rFonts w:ascii="Open Sans" w:eastAsia="Open Sans" w:hAnsi="Open Sans" w:cs="Open Sans"/>
          <w:sz w:val="20"/>
          <w:szCs w:val="20"/>
          <w:lang w:val="cs-CZ"/>
        </w:rPr>
      </w:pPr>
    </w:p>
    <w:p w14:paraId="49E3FDFB" w14:textId="77777777" w:rsidR="007A3B94" w:rsidRPr="00D52994" w:rsidRDefault="007A3B94" w:rsidP="00C80225">
      <w:pPr>
        <w:rPr>
          <w:rFonts w:ascii="Open Sans" w:eastAsia="Open Sans" w:hAnsi="Open Sans" w:cs="Open Sans"/>
          <w:sz w:val="20"/>
          <w:szCs w:val="20"/>
          <w:lang w:val="cs-CZ"/>
        </w:rPr>
      </w:pPr>
    </w:p>
    <w:p w14:paraId="6A28E716" w14:textId="1411106B" w:rsidR="007408EA" w:rsidRPr="00D52994" w:rsidRDefault="00C843EF" w:rsidP="00C843EF">
      <w:pPr>
        <w:pStyle w:val="Nadpis3"/>
        <w:ind w:left="1080"/>
        <w:jc w:val="center"/>
        <w:rPr>
          <w:rFonts w:ascii="Open Sans" w:eastAsia="Open Sans" w:hAnsi="Open Sans" w:cs="Open Sans"/>
          <w:b/>
          <w:color w:val="000000"/>
          <w:sz w:val="20"/>
          <w:szCs w:val="20"/>
          <w:lang w:val="cs-CZ"/>
        </w:rPr>
      </w:pPr>
      <w:r w:rsidRPr="00D52994">
        <w:rPr>
          <w:rFonts w:ascii="Open Sans" w:eastAsia="Open Sans" w:hAnsi="Open Sans" w:cs="Open Sans"/>
          <w:b/>
          <w:color w:val="000000"/>
          <w:sz w:val="20"/>
          <w:szCs w:val="20"/>
          <w:lang w:val="cs-CZ"/>
        </w:rPr>
        <w:t xml:space="preserve">II. </w:t>
      </w:r>
      <w:r w:rsidR="007408EA" w:rsidRPr="00D52994">
        <w:rPr>
          <w:rFonts w:ascii="Open Sans" w:eastAsia="Open Sans" w:hAnsi="Open Sans" w:cs="Open Sans"/>
          <w:b/>
          <w:color w:val="000000"/>
          <w:sz w:val="20"/>
          <w:szCs w:val="20"/>
          <w:lang w:val="cs-CZ"/>
        </w:rPr>
        <w:t>PŘEDMĚT</w:t>
      </w:r>
      <w:bookmarkEnd w:id="0"/>
    </w:p>
    <w:p w14:paraId="52411636" w14:textId="0EF9B304" w:rsidR="003A231A" w:rsidRPr="00D52994" w:rsidRDefault="0063231A" w:rsidP="00AF1EE7">
      <w:pPr>
        <w:widowControl w:val="0"/>
        <w:jc w:val="both"/>
        <w:rPr>
          <w:rFonts w:ascii="Open Sans" w:eastAsia="Calibri" w:hAnsi="Open Sans" w:cs="Open Sans"/>
          <w:b/>
          <w:sz w:val="20"/>
          <w:szCs w:val="20"/>
          <w:lang w:val="cs-CZ"/>
        </w:rPr>
      </w:pPr>
      <w:r w:rsidRPr="00D52994">
        <w:rPr>
          <w:rFonts w:ascii="Open Sans" w:eastAsia="Calibri" w:hAnsi="Open Sans" w:cs="Open Sans"/>
          <w:b/>
          <w:sz w:val="20"/>
          <w:szCs w:val="20"/>
          <w:lang w:val="cs-CZ"/>
        </w:rPr>
        <w:t xml:space="preserve">Předmětem </w:t>
      </w:r>
      <w:r w:rsidR="007A3B94" w:rsidRPr="00D52994">
        <w:rPr>
          <w:rFonts w:ascii="Open Sans" w:eastAsia="Calibri" w:hAnsi="Open Sans" w:cs="Open Sans"/>
          <w:b/>
          <w:sz w:val="20"/>
          <w:szCs w:val="20"/>
          <w:lang w:val="cs-CZ"/>
        </w:rPr>
        <w:t>Smlouvy</w:t>
      </w:r>
      <w:r w:rsidR="006D1E06" w:rsidRPr="00D52994">
        <w:rPr>
          <w:rFonts w:ascii="Open Sans" w:eastAsia="Calibri" w:hAnsi="Open Sans" w:cs="Open Sans"/>
          <w:b/>
          <w:sz w:val="20"/>
          <w:szCs w:val="20"/>
          <w:lang w:val="cs-CZ"/>
        </w:rPr>
        <w:t xml:space="preserve">: </w:t>
      </w:r>
    </w:p>
    <w:p w14:paraId="55B65EBB" w14:textId="4DA277C2" w:rsidR="000154D3" w:rsidRPr="00D52994" w:rsidRDefault="00C843EF" w:rsidP="00461BB0">
      <w:pPr>
        <w:widowControl w:val="0"/>
        <w:jc w:val="both"/>
        <w:rPr>
          <w:rFonts w:ascii="Open Sans" w:eastAsia="Calibri" w:hAnsi="Open Sans" w:cs="Open Sans"/>
          <w:b/>
          <w:bCs/>
          <w:sz w:val="20"/>
          <w:szCs w:val="20"/>
          <w:lang w:val="cs-CZ"/>
        </w:rPr>
      </w:pPr>
      <w:r w:rsidRPr="00D52994">
        <w:rPr>
          <w:rFonts w:ascii="Open Sans" w:eastAsia="Calibri" w:hAnsi="Open Sans" w:cs="Open Sans"/>
          <w:sz w:val="20"/>
          <w:szCs w:val="20"/>
          <w:lang w:val="cs-CZ"/>
        </w:rPr>
        <w:t xml:space="preserve">a) </w:t>
      </w:r>
      <w:r w:rsidR="00AF1EE7" w:rsidRPr="00D52994">
        <w:rPr>
          <w:rFonts w:ascii="Open Sans" w:eastAsia="Calibri" w:hAnsi="Open Sans" w:cs="Open Sans"/>
          <w:sz w:val="20"/>
          <w:szCs w:val="20"/>
          <w:lang w:val="cs-CZ"/>
        </w:rPr>
        <w:t>Dodavatel poskytne a umožní</w:t>
      </w:r>
      <w:r w:rsidR="007A3B94" w:rsidRPr="00D52994">
        <w:rPr>
          <w:rFonts w:ascii="Open Sans" w:eastAsia="Calibri" w:hAnsi="Open Sans" w:cs="Open Sans"/>
          <w:sz w:val="20"/>
          <w:szCs w:val="20"/>
          <w:lang w:val="cs-CZ"/>
        </w:rPr>
        <w:t xml:space="preserve"> Objednateli</w:t>
      </w:r>
      <w:r w:rsidRPr="00D52994">
        <w:rPr>
          <w:rFonts w:ascii="Open Sans" w:eastAsia="Calibri" w:hAnsi="Open Sans" w:cs="Open Sans"/>
          <w:sz w:val="20"/>
          <w:szCs w:val="20"/>
          <w:lang w:val="cs-CZ"/>
        </w:rPr>
        <w:t xml:space="preserve">, aby se mohl </w:t>
      </w:r>
      <w:r w:rsidR="007A3B94" w:rsidRPr="00D52994">
        <w:rPr>
          <w:rFonts w:ascii="Open Sans" w:eastAsia="Calibri" w:hAnsi="Open Sans" w:cs="Open Sans"/>
          <w:sz w:val="20"/>
          <w:szCs w:val="20"/>
          <w:lang w:val="cs-CZ"/>
        </w:rPr>
        <w:t>prezent</w:t>
      </w:r>
      <w:r w:rsidRPr="00D52994">
        <w:rPr>
          <w:rFonts w:ascii="Open Sans" w:eastAsia="Calibri" w:hAnsi="Open Sans" w:cs="Open Sans"/>
          <w:sz w:val="20"/>
          <w:szCs w:val="20"/>
          <w:lang w:val="cs-CZ"/>
        </w:rPr>
        <w:t>ovat</w:t>
      </w:r>
      <w:r w:rsidR="007A3B94" w:rsidRPr="00D52994">
        <w:rPr>
          <w:rFonts w:ascii="Open Sans" w:eastAsia="Calibri" w:hAnsi="Open Sans" w:cs="Open Sans"/>
          <w:sz w:val="20"/>
          <w:szCs w:val="20"/>
          <w:lang w:val="cs-CZ"/>
        </w:rPr>
        <w:t xml:space="preserve"> </w:t>
      </w:r>
      <w:r w:rsidR="00AF1EE7" w:rsidRPr="00D52994">
        <w:rPr>
          <w:rFonts w:ascii="Open Sans" w:eastAsia="Calibri" w:hAnsi="Open Sans" w:cs="Open Sans"/>
          <w:sz w:val="20"/>
          <w:szCs w:val="20"/>
          <w:lang w:val="cs-CZ"/>
        </w:rPr>
        <w:t>na Veletrh</w:t>
      </w:r>
      <w:r w:rsidRPr="00D52994">
        <w:rPr>
          <w:rFonts w:ascii="Open Sans" w:eastAsia="Calibri" w:hAnsi="Open Sans" w:cs="Open Sans"/>
          <w:sz w:val="20"/>
          <w:szCs w:val="20"/>
          <w:lang w:val="cs-CZ"/>
        </w:rPr>
        <w:t>u, a to za účelem své propagace, reklamy</w:t>
      </w:r>
      <w:r w:rsidR="00AF1EE7" w:rsidRPr="00D52994">
        <w:rPr>
          <w:rFonts w:ascii="Open Sans" w:eastAsia="Calibri" w:hAnsi="Open Sans" w:cs="Open Sans"/>
          <w:sz w:val="20"/>
          <w:szCs w:val="20"/>
          <w:lang w:val="cs-CZ"/>
        </w:rPr>
        <w:t xml:space="preserve"> a oslovení účastníků Veletrhu - studentů ze zdravotnických oborů, a to za níže uvedených podmínek a rozsahu. Veletrh se uskuteční </w:t>
      </w:r>
      <w:r w:rsidR="007A3B94" w:rsidRPr="00D52994">
        <w:rPr>
          <w:rFonts w:ascii="Open Sans" w:eastAsia="Calibri" w:hAnsi="Open Sans" w:cs="Open Sans"/>
          <w:sz w:val="20"/>
          <w:szCs w:val="20"/>
          <w:lang w:val="cs-CZ"/>
        </w:rPr>
        <w:t xml:space="preserve">dne </w:t>
      </w:r>
      <w:r w:rsidR="003C6474" w:rsidRPr="00D52994">
        <w:rPr>
          <w:rFonts w:ascii="Open Sans" w:eastAsia="Calibri" w:hAnsi="Open Sans" w:cs="Open Sans"/>
          <w:bCs/>
          <w:sz w:val="20"/>
          <w:szCs w:val="20"/>
          <w:lang w:val="cs-CZ"/>
        </w:rPr>
        <w:t>28.</w:t>
      </w:r>
      <w:r w:rsidR="007A3B94" w:rsidRPr="00D52994">
        <w:rPr>
          <w:rFonts w:ascii="Open Sans" w:eastAsia="Calibri" w:hAnsi="Open Sans" w:cs="Open Sans"/>
          <w:bCs/>
          <w:sz w:val="20"/>
          <w:szCs w:val="20"/>
          <w:lang w:val="cs-CZ"/>
        </w:rPr>
        <w:t xml:space="preserve"> </w:t>
      </w:r>
      <w:r w:rsidR="003C6474" w:rsidRPr="00D52994">
        <w:rPr>
          <w:rFonts w:ascii="Open Sans" w:eastAsia="Calibri" w:hAnsi="Open Sans" w:cs="Open Sans"/>
          <w:bCs/>
          <w:sz w:val="20"/>
          <w:szCs w:val="20"/>
          <w:lang w:val="cs-CZ"/>
        </w:rPr>
        <w:t>02.2024 na Lékařské fakultě v</w:t>
      </w:r>
      <w:r w:rsidR="0089151E" w:rsidRPr="00D52994">
        <w:rPr>
          <w:rFonts w:ascii="Open Sans" w:eastAsia="Calibri" w:hAnsi="Open Sans" w:cs="Open Sans"/>
          <w:bCs/>
          <w:sz w:val="20"/>
          <w:szCs w:val="20"/>
          <w:lang w:val="cs-CZ"/>
        </w:rPr>
        <w:t> </w:t>
      </w:r>
      <w:r w:rsidR="003C6474" w:rsidRPr="00D52994">
        <w:rPr>
          <w:rFonts w:ascii="Open Sans" w:eastAsia="Calibri" w:hAnsi="Open Sans" w:cs="Open Sans"/>
          <w:bCs/>
          <w:sz w:val="20"/>
          <w:szCs w:val="20"/>
          <w:lang w:val="cs-CZ"/>
        </w:rPr>
        <w:t>Plzn</w:t>
      </w:r>
      <w:r w:rsidR="00AF1EE7" w:rsidRPr="00D52994">
        <w:rPr>
          <w:rFonts w:ascii="Open Sans" w:eastAsia="Calibri" w:hAnsi="Open Sans" w:cs="Open Sans"/>
          <w:bCs/>
          <w:sz w:val="20"/>
          <w:szCs w:val="20"/>
          <w:lang w:val="cs-CZ"/>
        </w:rPr>
        <w:t>i, Univerzity Karlovy na adrese</w:t>
      </w:r>
      <w:r w:rsidR="00AF1EE7" w:rsidRPr="00D52994">
        <w:rPr>
          <w:rFonts w:ascii="Open Sans" w:hAnsi="Open Sans" w:cs="Open Sans"/>
          <w:sz w:val="20"/>
          <w:szCs w:val="20"/>
        </w:rPr>
        <w:t xml:space="preserve"> </w:t>
      </w:r>
      <w:r w:rsidR="00AF1EE7" w:rsidRPr="00D52994">
        <w:rPr>
          <w:rFonts w:ascii="Open Sans" w:eastAsia="Calibri" w:hAnsi="Open Sans" w:cs="Open Sans"/>
          <w:bCs/>
          <w:sz w:val="20"/>
          <w:szCs w:val="20"/>
          <w:lang w:val="cs-CZ"/>
        </w:rPr>
        <w:t>alej Svobody 1655/76, 323 00 Plzeň</w:t>
      </w:r>
      <w:r w:rsidR="00461BB0" w:rsidRPr="00D52994">
        <w:rPr>
          <w:rFonts w:ascii="Open Sans" w:eastAsia="Calibri" w:hAnsi="Open Sans" w:cs="Open Sans"/>
          <w:bCs/>
          <w:sz w:val="20"/>
          <w:szCs w:val="20"/>
          <w:lang w:val="cs-CZ"/>
        </w:rPr>
        <w:t xml:space="preserve"> a dne 6. 11. 2024</w:t>
      </w:r>
      <w:r w:rsidR="00461BB0" w:rsidRPr="00D52994">
        <w:rPr>
          <w:rFonts w:ascii="Open Sans" w:hAnsi="Open Sans" w:cs="Open Sans"/>
          <w:sz w:val="20"/>
          <w:szCs w:val="20"/>
        </w:rPr>
        <w:t xml:space="preserve"> </w:t>
      </w:r>
      <w:r w:rsidR="00461BB0" w:rsidRPr="00D52994">
        <w:rPr>
          <w:rFonts w:ascii="Open Sans" w:eastAsia="Calibri" w:hAnsi="Open Sans" w:cs="Open Sans"/>
          <w:bCs/>
          <w:sz w:val="20"/>
          <w:szCs w:val="20"/>
          <w:lang w:val="cs-CZ"/>
        </w:rPr>
        <w:t>na Fakultě zdravotnických studií Západočeské Univerzity na adrese Husova 664/11, 301 00 Plzeň.</w:t>
      </w:r>
    </w:p>
    <w:p w14:paraId="09744C5E" w14:textId="77777777" w:rsidR="00461BB0" w:rsidRPr="00D52994" w:rsidRDefault="00461BB0" w:rsidP="00461BB0">
      <w:pPr>
        <w:widowControl w:val="0"/>
        <w:jc w:val="both"/>
        <w:rPr>
          <w:rFonts w:ascii="Open Sans" w:eastAsia="Calibri" w:hAnsi="Open Sans" w:cs="Open Sans"/>
          <w:b/>
          <w:bCs/>
          <w:sz w:val="20"/>
          <w:szCs w:val="20"/>
          <w:lang w:val="cs-CZ"/>
        </w:rPr>
      </w:pPr>
    </w:p>
    <w:p w14:paraId="73A3181E" w14:textId="7F62BA1A" w:rsidR="00EA5E7F" w:rsidRPr="00D52994" w:rsidRDefault="00C843EF" w:rsidP="00C843EF">
      <w:pPr>
        <w:widowControl w:val="0"/>
        <w:jc w:val="both"/>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b) </w:t>
      </w:r>
      <w:r w:rsidR="00AF1EE7" w:rsidRPr="00D52994">
        <w:rPr>
          <w:rFonts w:ascii="Open Sans" w:eastAsia="Calibri" w:hAnsi="Open Sans" w:cs="Open Sans"/>
          <w:sz w:val="20"/>
          <w:szCs w:val="20"/>
          <w:lang w:val="cs-CZ"/>
        </w:rPr>
        <w:t>Dodavatel poskytne Objednateli prostor pro prezentaci</w:t>
      </w:r>
      <w:r w:rsidR="00EA5E7F" w:rsidRPr="00D52994">
        <w:rPr>
          <w:rFonts w:ascii="Open Sans" w:eastAsia="Calibri" w:hAnsi="Open Sans" w:cs="Open Sans"/>
          <w:sz w:val="20"/>
          <w:szCs w:val="20"/>
          <w:lang w:val="cs-CZ"/>
        </w:rPr>
        <w:t xml:space="preserve"> </w:t>
      </w:r>
      <w:r w:rsidR="00AF1EE7" w:rsidRPr="00D52994">
        <w:rPr>
          <w:rFonts w:ascii="Open Sans" w:eastAsia="Calibri" w:hAnsi="Open Sans" w:cs="Open Sans"/>
          <w:sz w:val="20"/>
          <w:szCs w:val="20"/>
          <w:lang w:val="cs-CZ"/>
        </w:rPr>
        <w:t>na Portálu</w:t>
      </w:r>
      <w:r w:rsidR="00EA5E7F" w:rsidRPr="00D52994">
        <w:rPr>
          <w:rFonts w:ascii="Open Sans" w:eastAsia="Calibri" w:hAnsi="Open Sans" w:cs="Open Sans"/>
          <w:sz w:val="20"/>
          <w:szCs w:val="20"/>
          <w:lang w:val="cs-CZ"/>
        </w:rPr>
        <w:t xml:space="preserve">, </w:t>
      </w:r>
      <w:r w:rsidR="00AF1EE7" w:rsidRPr="00D52994">
        <w:rPr>
          <w:rFonts w:ascii="Open Sans" w:eastAsia="Calibri" w:hAnsi="Open Sans" w:cs="Open Sans"/>
          <w:sz w:val="20"/>
          <w:szCs w:val="20"/>
          <w:lang w:val="cs-CZ"/>
        </w:rPr>
        <w:t xml:space="preserve">a to </w:t>
      </w:r>
      <w:r w:rsidR="00EA5E7F" w:rsidRPr="00D52994">
        <w:rPr>
          <w:rFonts w:ascii="Open Sans" w:eastAsia="Calibri" w:hAnsi="Open Sans" w:cs="Open Sans"/>
          <w:sz w:val="20"/>
          <w:szCs w:val="20"/>
          <w:lang w:val="cs-CZ"/>
        </w:rPr>
        <w:t>včetně umístění pracovn</w:t>
      </w:r>
      <w:r w:rsidR="00AF1EE7" w:rsidRPr="00D52994">
        <w:rPr>
          <w:rFonts w:ascii="Open Sans" w:eastAsia="Calibri" w:hAnsi="Open Sans" w:cs="Open Sans"/>
          <w:sz w:val="20"/>
          <w:szCs w:val="20"/>
          <w:lang w:val="cs-CZ"/>
        </w:rPr>
        <w:t>ích nabídek, profilu Objednatele, články a další informativní materiály, kterou souvisejí s</w:t>
      </w:r>
      <w:r w:rsidR="007A569A" w:rsidRPr="00D52994">
        <w:rPr>
          <w:rFonts w:ascii="Open Sans" w:eastAsia="Calibri" w:hAnsi="Open Sans" w:cs="Open Sans"/>
          <w:sz w:val="20"/>
          <w:szCs w:val="20"/>
          <w:lang w:val="cs-CZ"/>
        </w:rPr>
        <w:t xml:space="preserve"> prezentací Objednatele</w:t>
      </w:r>
      <w:r w:rsidR="00EA5E7F" w:rsidRPr="00D52994">
        <w:rPr>
          <w:rFonts w:ascii="Open Sans" w:eastAsia="Calibri" w:hAnsi="Open Sans" w:cs="Open Sans"/>
          <w:sz w:val="20"/>
          <w:szCs w:val="20"/>
          <w:lang w:val="cs-CZ"/>
        </w:rPr>
        <w:t xml:space="preserve">. </w:t>
      </w:r>
    </w:p>
    <w:p w14:paraId="40B6404D" w14:textId="59760B19" w:rsidR="004C0034" w:rsidRPr="00D52994" w:rsidRDefault="004C0034" w:rsidP="004A6E59">
      <w:pPr>
        <w:rPr>
          <w:rFonts w:ascii="Open Sans" w:eastAsia="Open Sans" w:hAnsi="Open Sans" w:cs="Open Sans"/>
          <w:sz w:val="20"/>
          <w:szCs w:val="20"/>
          <w:lang w:val="cs-CZ"/>
        </w:rPr>
      </w:pPr>
    </w:p>
    <w:p w14:paraId="31312ED1" w14:textId="2C7D5B96" w:rsidR="00196265" w:rsidRPr="00D52994" w:rsidRDefault="00AF1EE7" w:rsidP="00AF1EE7">
      <w:pPr>
        <w:pStyle w:val="Nadpis3"/>
        <w:ind w:left="1080"/>
        <w:jc w:val="center"/>
        <w:rPr>
          <w:rFonts w:ascii="Open Sans" w:eastAsia="Open Sans" w:hAnsi="Open Sans" w:cs="Open Sans"/>
          <w:b/>
          <w:color w:val="000000"/>
          <w:sz w:val="20"/>
          <w:szCs w:val="20"/>
          <w:lang w:val="cs-CZ"/>
        </w:rPr>
      </w:pPr>
      <w:bookmarkStart w:id="1" w:name="_Toc124010620"/>
      <w:r w:rsidRPr="00D52994">
        <w:rPr>
          <w:rFonts w:ascii="Open Sans" w:eastAsia="Open Sans" w:hAnsi="Open Sans" w:cs="Open Sans"/>
          <w:b/>
          <w:color w:val="000000"/>
          <w:sz w:val="20"/>
          <w:szCs w:val="20"/>
          <w:lang w:val="cs-CZ"/>
        </w:rPr>
        <w:t>III.</w:t>
      </w:r>
      <w:r w:rsidRPr="00D52994">
        <w:rPr>
          <w:rFonts w:ascii="Open Sans" w:eastAsia="Open Sans" w:hAnsi="Open Sans" w:cs="Open Sans"/>
          <w:b/>
          <w:color w:val="000000"/>
          <w:sz w:val="20"/>
          <w:szCs w:val="20"/>
          <w:lang w:val="cs-CZ"/>
        </w:rPr>
        <w:tab/>
      </w:r>
      <w:r w:rsidR="00766D92" w:rsidRPr="00D52994">
        <w:rPr>
          <w:rFonts w:ascii="Open Sans" w:eastAsia="Open Sans" w:hAnsi="Open Sans" w:cs="Open Sans"/>
          <w:b/>
          <w:color w:val="000000"/>
          <w:sz w:val="20"/>
          <w:szCs w:val="20"/>
          <w:lang w:val="cs-CZ"/>
        </w:rPr>
        <w:t>O</w:t>
      </w:r>
      <w:r w:rsidR="008737C1" w:rsidRPr="00D52994">
        <w:rPr>
          <w:rFonts w:ascii="Open Sans" w:eastAsia="Open Sans" w:hAnsi="Open Sans" w:cs="Open Sans"/>
          <w:b/>
          <w:color w:val="000000"/>
          <w:sz w:val="20"/>
          <w:szCs w:val="20"/>
          <w:lang w:val="cs-CZ"/>
        </w:rPr>
        <w:t>BECNÁ PRAVIDLA A PODMÍNKY SPOLUPRÁCE</w:t>
      </w:r>
      <w:bookmarkEnd w:id="1"/>
    </w:p>
    <w:p w14:paraId="3F768AD7" w14:textId="4046A59E" w:rsidR="00C843EF" w:rsidRPr="00D52994" w:rsidRDefault="008B58EA" w:rsidP="00AF1EE7">
      <w:pPr>
        <w:pStyle w:val="Nadpis3"/>
        <w:rPr>
          <w:rFonts w:ascii="Open Sans" w:eastAsia="Open Sans" w:hAnsi="Open Sans" w:cs="Open Sans"/>
          <w:b/>
          <w:color w:val="000000"/>
          <w:sz w:val="20"/>
          <w:szCs w:val="20"/>
          <w:lang w:val="cs-CZ"/>
        </w:rPr>
      </w:pPr>
      <w:r w:rsidRPr="00D52994">
        <w:rPr>
          <w:rFonts w:ascii="Open Sans" w:eastAsia="Open Sans" w:hAnsi="Open Sans" w:cs="Open Sans"/>
          <w:b/>
          <w:color w:val="000000"/>
          <w:sz w:val="20"/>
          <w:szCs w:val="20"/>
          <w:lang w:val="cs-CZ"/>
        </w:rPr>
        <w:t xml:space="preserve">1. </w:t>
      </w:r>
      <w:r w:rsidR="00F94145" w:rsidRPr="00D52994">
        <w:rPr>
          <w:rFonts w:ascii="Open Sans" w:eastAsia="Open Sans" w:hAnsi="Open Sans" w:cs="Open Sans"/>
          <w:b/>
          <w:color w:val="000000"/>
          <w:sz w:val="20"/>
          <w:szCs w:val="20"/>
          <w:lang w:val="cs-CZ"/>
        </w:rPr>
        <w:t>Veletrh</w:t>
      </w:r>
      <w:r w:rsidR="005242E5">
        <w:rPr>
          <w:rFonts w:ascii="Open Sans" w:eastAsia="Open Sans" w:hAnsi="Open Sans" w:cs="Open Sans"/>
          <w:b/>
          <w:color w:val="000000"/>
          <w:sz w:val="20"/>
          <w:szCs w:val="20"/>
          <w:lang w:val="cs-CZ"/>
        </w:rPr>
        <w:t xml:space="preserve"> Kariéra ve Zdravotnictví LFP UK a </w:t>
      </w:r>
      <w:r w:rsidR="003A231A">
        <w:rPr>
          <w:rFonts w:ascii="Open Sans" w:eastAsia="Open Sans" w:hAnsi="Open Sans" w:cs="Open Sans"/>
          <w:b/>
          <w:color w:val="000000"/>
          <w:sz w:val="20"/>
          <w:szCs w:val="20"/>
          <w:lang w:val="cs-CZ"/>
        </w:rPr>
        <w:t>Veletrhu Kariéra ve Zdravotnictví F</w:t>
      </w:r>
      <w:r w:rsidR="005242E5">
        <w:rPr>
          <w:rFonts w:ascii="Open Sans" w:eastAsia="Open Sans" w:hAnsi="Open Sans" w:cs="Open Sans"/>
          <w:b/>
          <w:color w:val="000000"/>
          <w:sz w:val="20"/>
          <w:szCs w:val="20"/>
          <w:lang w:val="cs-CZ"/>
        </w:rPr>
        <w:t>ZS ZČU</w:t>
      </w:r>
    </w:p>
    <w:p w14:paraId="5CEE30C1" w14:textId="45FBE989" w:rsidR="00C843EF" w:rsidRPr="00D52994" w:rsidRDefault="0063231A" w:rsidP="00AF1EE7">
      <w:pPr>
        <w:pStyle w:val="Nadpis3"/>
        <w:rPr>
          <w:rFonts w:ascii="Open Sans" w:eastAsia="Open Sans" w:hAnsi="Open Sans" w:cs="Open Sans"/>
          <w:b/>
          <w:color w:val="000000"/>
          <w:sz w:val="20"/>
          <w:szCs w:val="20"/>
          <w:lang w:val="cs-CZ"/>
        </w:rPr>
      </w:pPr>
      <w:r w:rsidRPr="00D52994">
        <w:rPr>
          <w:rFonts w:ascii="Open Sans" w:eastAsia="Open Sans" w:hAnsi="Open Sans" w:cs="Open Sans"/>
          <w:b/>
          <w:color w:val="000000"/>
          <w:sz w:val="20"/>
          <w:szCs w:val="20"/>
          <w:lang w:val="cs-CZ"/>
        </w:rPr>
        <w:t>Pro prezentaci</w:t>
      </w:r>
      <w:r w:rsidR="00C843EF" w:rsidRPr="00D52994">
        <w:rPr>
          <w:rFonts w:ascii="Open Sans" w:eastAsia="Open Sans" w:hAnsi="Open Sans" w:cs="Open Sans"/>
          <w:b/>
          <w:color w:val="000000"/>
          <w:sz w:val="20"/>
          <w:szCs w:val="20"/>
          <w:lang w:val="cs-CZ"/>
        </w:rPr>
        <w:t xml:space="preserve"> Objednatele</w:t>
      </w:r>
      <w:r w:rsidR="006C4673" w:rsidRPr="00D52994">
        <w:rPr>
          <w:rFonts w:ascii="Open Sans" w:eastAsia="Open Sans" w:hAnsi="Open Sans" w:cs="Open Sans"/>
          <w:b/>
          <w:color w:val="000000"/>
          <w:sz w:val="20"/>
          <w:szCs w:val="20"/>
          <w:lang w:val="cs-CZ"/>
        </w:rPr>
        <w:t xml:space="preserve"> Dodavatel </w:t>
      </w:r>
      <w:r w:rsidRPr="00D52994">
        <w:rPr>
          <w:rFonts w:ascii="Open Sans" w:eastAsia="Open Sans" w:hAnsi="Open Sans" w:cs="Open Sans"/>
          <w:b/>
          <w:color w:val="000000"/>
          <w:sz w:val="20"/>
          <w:szCs w:val="20"/>
          <w:lang w:val="cs-CZ"/>
        </w:rPr>
        <w:t xml:space="preserve">pro Objednatele </w:t>
      </w:r>
      <w:r w:rsidR="006C4673" w:rsidRPr="00D52994">
        <w:rPr>
          <w:rFonts w:ascii="Open Sans" w:eastAsia="Open Sans" w:hAnsi="Open Sans" w:cs="Open Sans"/>
          <w:b/>
          <w:color w:val="000000"/>
          <w:sz w:val="20"/>
          <w:szCs w:val="20"/>
          <w:lang w:val="cs-CZ"/>
        </w:rPr>
        <w:t>zajistí:</w:t>
      </w:r>
    </w:p>
    <w:p w14:paraId="06697F87" w14:textId="2C39D7ED" w:rsidR="006C4673" w:rsidRPr="00D52994" w:rsidRDefault="005242E5" w:rsidP="003648A9">
      <w:pPr>
        <w:pStyle w:val="Nadpis3"/>
        <w:numPr>
          <w:ilvl w:val="0"/>
          <w:numId w:val="4"/>
        </w:numPr>
        <w:spacing w:line="240" w:lineRule="auto"/>
        <w:rPr>
          <w:rFonts w:ascii="Open Sans" w:eastAsia="Open Sans" w:hAnsi="Open Sans" w:cs="Open Sans"/>
          <w:b/>
          <w:color w:val="000000"/>
          <w:sz w:val="20"/>
          <w:szCs w:val="20"/>
          <w:lang w:val="cs-CZ"/>
        </w:rPr>
      </w:pPr>
      <w:r>
        <w:rPr>
          <w:rFonts w:ascii="Open Sans" w:eastAsia="Open Sans" w:hAnsi="Open Sans" w:cs="Open Sans"/>
          <w:color w:val="000000"/>
          <w:sz w:val="20"/>
          <w:szCs w:val="20"/>
          <w:lang w:val="cs-CZ"/>
        </w:rPr>
        <w:t>S</w:t>
      </w:r>
      <w:r w:rsidR="006C4673" w:rsidRPr="00D52994">
        <w:rPr>
          <w:rFonts w:ascii="Open Sans" w:eastAsia="Open Sans" w:hAnsi="Open Sans" w:cs="Open Sans"/>
          <w:color w:val="000000"/>
          <w:sz w:val="20"/>
          <w:szCs w:val="20"/>
          <w:lang w:val="cs-CZ"/>
        </w:rPr>
        <w:t xml:space="preserve">tánek o rozměru </w:t>
      </w:r>
      <w:r w:rsidR="00547FCB">
        <w:rPr>
          <w:rFonts w:ascii="Open Sans" w:eastAsia="Open Sans" w:hAnsi="Open Sans" w:cs="Open Sans"/>
          <w:color w:val="000000"/>
          <w:sz w:val="20"/>
          <w:szCs w:val="20"/>
        </w:rPr>
        <w:t>~</w:t>
      </w:r>
      <w:r w:rsidR="00547FCB">
        <w:rPr>
          <w:rFonts w:ascii="Open Sans" w:eastAsia="Open Sans" w:hAnsi="Open Sans" w:cs="Open Sans"/>
          <w:color w:val="000000"/>
          <w:sz w:val="20"/>
          <w:szCs w:val="20"/>
          <w:lang w:val="cs-CZ"/>
        </w:rPr>
        <w:t>2.5</w:t>
      </w:r>
      <w:r w:rsidR="006C4673" w:rsidRPr="00D52994">
        <w:rPr>
          <w:rFonts w:ascii="Open Sans" w:eastAsia="Open Sans" w:hAnsi="Open Sans" w:cs="Open Sans"/>
          <w:color w:val="000000"/>
          <w:sz w:val="20"/>
          <w:szCs w:val="20"/>
          <w:lang w:val="cs-CZ"/>
        </w:rPr>
        <w:t xml:space="preserve"> x 1,5 m, případně Dodavatel může použít svů</w:t>
      </w:r>
      <w:r w:rsidR="00547FCB">
        <w:rPr>
          <w:rFonts w:ascii="Open Sans" w:eastAsia="Open Sans" w:hAnsi="Open Sans" w:cs="Open Sans"/>
          <w:color w:val="000000"/>
          <w:sz w:val="20"/>
          <w:szCs w:val="20"/>
          <w:lang w:val="cs-CZ"/>
        </w:rPr>
        <w:t>j</w:t>
      </w:r>
      <w:r w:rsidR="006C4673" w:rsidRPr="00D52994">
        <w:rPr>
          <w:rFonts w:ascii="Open Sans" w:eastAsia="Open Sans" w:hAnsi="Open Sans" w:cs="Open Sans"/>
          <w:color w:val="000000"/>
          <w:sz w:val="20"/>
          <w:szCs w:val="20"/>
          <w:lang w:val="cs-CZ"/>
        </w:rPr>
        <w:t xml:space="preserve"> stánek, který, ale nesmí překročit uvedené rozměry</w:t>
      </w:r>
      <w:r w:rsidR="00F94145" w:rsidRPr="00D52994">
        <w:rPr>
          <w:rFonts w:ascii="Open Sans" w:eastAsia="Open Sans" w:hAnsi="Open Sans" w:cs="Open Sans"/>
          <w:b/>
          <w:color w:val="000000"/>
          <w:sz w:val="20"/>
          <w:szCs w:val="20"/>
          <w:lang w:val="cs-CZ"/>
        </w:rPr>
        <w:t xml:space="preserve"> </w:t>
      </w:r>
    </w:p>
    <w:p w14:paraId="291E1C1C" w14:textId="13111D83" w:rsidR="006C4673" w:rsidRPr="00D52994" w:rsidRDefault="006C4673" w:rsidP="003648A9">
      <w:pPr>
        <w:pStyle w:val="Nadpis3"/>
        <w:numPr>
          <w:ilvl w:val="0"/>
          <w:numId w:val="4"/>
        </w:numPr>
        <w:spacing w:line="240" w:lineRule="auto"/>
        <w:rPr>
          <w:rFonts w:ascii="Open Sans" w:hAnsi="Open Sans" w:cs="Open Sans"/>
          <w:color w:val="auto"/>
          <w:sz w:val="20"/>
          <w:szCs w:val="20"/>
        </w:rPr>
      </w:pPr>
      <w:r w:rsidRPr="00D52994">
        <w:rPr>
          <w:rFonts w:ascii="Open Sans" w:eastAsia="Open Sans" w:hAnsi="Open Sans" w:cs="Open Sans"/>
          <w:color w:val="auto"/>
          <w:sz w:val="20"/>
          <w:szCs w:val="20"/>
          <w:lang w:val="cs-CZ"/>
        </w:rPr>
        <w:t xml:space="preserve">dvě až pět </w:t>
      </w:r>
      <w:proofErr w:type="spellStart"/>
      <w:r w:rsidR="00744BFE" w:rsidRPr="00D52994">
        <w:rPr>
          <w:rFonts w:ascii="Open Sans" w:hAnsi="Open Sans" w:cs="Open Sans"/>
          <w:color w:val="auto"/>
          <w:sz w:val="20"/>
          <w:szCs w:val="20"/>
        </w:rPr>
        <w:t>židlí</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což</w:t>
      </w:r>
      <w:proofErr w:type="spellEnd"/>
      <w:r w:rsidR="00744BFE" w:rsidRPr="00D52994">
        <w:rPr>
          <w:rFonts w:ascii="Open Sans" w:hAnsi="Open Sans" w:cs="Open Sans"/>
          <w:color w:val="auto"/>
          <w:sz w:val="20"/>
          <w:szCs w:val="20"/>
        </w:rPr>
        <w:t xml:space="preserve"> je </w:t>
      </w:r>
      <w:proofErr w:type="spellStart"/>
      <w:r w:rsidR="00744BFE" w:rsidRPr="00D52994">
        <w:rPr>
          <w:rFonts w:ascii="Open Sans" w:hAnsi="Open Sans" w:cs="Open Sans"/>
          <w:color w:val="auto"/>
          <w:sz w:val="20"/>
          <w:szCs w:val="20"/>
        </w:rPr>
        <w:t>odvislé</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od</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počtu</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osob</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které</w:t>
      </w:r>
      <w:proofErr w:type="spellEnd"/>
      <w:r w:rsidR="00744BFE" w:rsidRPr="00D52994">
        <w:rPr>
          <w:rFonts w:ascii="Open Sans" w:hAnsi="Open Sans" w:cs="Open Sans"/>
          <w:color w:val="auto"/>
          <w:sz w:val="20"/>
          <w:szCs w:val="20"/>
        </w:rPr>
        <w:t xml:space="preserve"> se </w:t>
      </w:r>
      <w:proofErr w:type="spellStart"/>
      <w:r w:rsidR="00744BFE" w:rsidRPr="00D52994">
        <w:rPr>
          <w:rFonts w:ascii="Open Sans" w:hAnsi="Open Sans" w:cs="Open Sans"/>
          <w:color w:val="auto"/>
          <w:sz w:val="20"/>
          <w:szCs w:val="20"/>
        </w:rPr>
        <w:t>Veletrhu</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za</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Obejdnatele</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Veletrhu</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zúčastní</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viz</w:t>
      </w:r>
      <w:proofErr w:type="spellEnd"/>
      <w:r w:rsidR="00744BFE" w:rsidRPr="00D52994">
        <w:rPr>
          <w:rFonts w:ascii="Open Sans" w:hAnsi="Open Sans" w:cs="Open Sans"/>
          <w:color w:val="auto"/>
          <w:sz w:val="20"/>
          <w:szCs w:val="20"/>
        </w:rPr>
        <w:t xml:space="preserve"> </w:t>
      </w:r>
      <w:proofErr w:type="spellStart"/>
      <w:r w:rsidR="00744BFE" w:rsidRPr="00D52994">
        <w:rPr>
          <w:rFonts w:ascii="Open Sans" w:hAnsi="Open Sans" w:cs="Open Sans"/>
          <w:color w:val="auto"/>
          <w:sz w:val="20"/>
          <w:szCs w:val="20"/>
        </w:rPr>
        <w:t>níže</w:t>
      </w:r>
      <w:proofErr w:type="spellEnd"/>
    </w:p>
    <w:p w14:paraId="524AB49A" w14:textId="12A5D381" w:rsidR="006C4673" w:rsidRPr="00D52994" w:rsidRDefault="006C4673" w:rsidP="003648A9">
      <w:pPr>
        <w:pStyle w:val="Nadpis3"/>
        <w:numPr>
          <w:ilvl w:val="0"/>
          <w:numId w:val="4"/>
        </w:numPr>
        <w:spacing w:line="240" w:lineRule="auto"/>
        <w:jc w:val="both"/>
        <w:rPr>
          <w:rFonts w:ascii="Open Sans" w:eastAsia="Open Sans" w:hAnsi="Open Sans" w:cs="Open Sans"/>
          <w:color w:val="auto"/>
          <w:sz w:val="20"/>
          <w:szCs w:val="20"/>
          <w:lang w:val="cs-CZ"/>
        </w:rPr>
      </w:pPr>
      <w:r w:rsidRPr="00D52994">
        <w:rPr>
          <w:rFonts w:ascii="Open Sans" w:eastAsia="Open Sans" w:hAnsi="Open Sans" w:cs="Open Sans"/>
          <w:color w:val="auto"/>
          <w:sz w:val="20"/>
          <w:szCs w:val="20"/>
          <w:lang w:val="cs-CZ"/>
        </w:rPr>
        <w:t>jeden až tři stoly</w:t>
      </w:r>
      <w:r w:rsidR="00744BFE" w:rsidRPr="00D52994">
        <w:rPr>
          <w:rFonts w:ascii="Open Sans" w:eastAsia="Open Sans" w:hAnsi="Open Sans" w:cs="Open Sans"/>
          <w:color w:val="auto"/>
          <w:sz w:val="20"/>
          <w:szCs w:val="20"/>
          <w:lang w:val="cs-CZ"/>
        </w:rPr>
        <w:t xml:space="preserve">, což je odvislé od počtu osob, které se Veletrhu za </w:t>
      </w:r>
      <w:proofErr w:type="spellStart"/>
      <w:r w:rsidR="00744BFE" w:rsidRPr="00D52994">
        <w:rPr>
          <w:rFonts w:ascii="Open Sans" w:eastAsia="Open Sans" w:hAnsi="Open Sans" w:cs="Open Sans"/>
          <w:color w:val="auto"/>
          <w:sz w:val="20"/>
          <w:szCs w:val="20"/>
          <w:lang w:val="cs-CZ"/>
        </w:rPr>
        <w:t>Obejdnatele</w:t>
      </w:r>
      <w:proofErr w:type="spellEnd"/>
      <w:r w:rsidR="00744BFE" w:rsidRPr="00D52994">
        <w:rPr>
          <w:rFonts w:ascii="Open Sans" w:eastAsia="Open Sans" w:hAnsi="Open Sans" w:cs="Open Sans"/>
          <w:color w:val="auto"/>
          <w:sz w:val="20"/>
          <w:szCs w:val="20"/>
          <w:lang w:val="cs-CZ"/>
        </w:rPr>
        <w:t xml:space="preserve"> Veletrhu zúčastní, viz níže</w:t>
      </w:r>
    </w:p>
    <w:p w14:paraId="282074EA" w14:textId="7EAFB614" w:rsidR="006C4673" w:rsidRPr="00D52994" w:rsidRDefault="006C4673" w:rsidP="003648A9">
      <w:pPr>
        <w:pStyle w:val="Nadpis3"/>
        <w:numPr>
          <w:ilvl w:val="0"/>
          <w:numId w:val="4"/>
        </w:numPr>
        <w:spacing w:line="240" w:lineRule="auto"/>
        <w:rPr>
          <w:rFonts w:ascii="Open Sans" w:hAnsi="Open Sans" w:cs="Open Sans"/>
          <w:color w:val="auto"/>
          <w:sz w:val="20"/>
          <w:szCs w:val="20"/>
        </w:rPr>
      </w:pPr>
      <w:r w:rsidRPr="00D52994">
        <w:rPr>
          <w:rFonts w:ascii="Open Sans" w:eastAsia="Open Sans" w:hAnsi="Open Sans" w:cs="Open Sans"/>
          <w:color w:val="auto"/>
          <w:sz w:val="20"/>
          <w:szCs w:val="20"/>
          <w:lang w:val="cs-CZ"/>
        </w:rPr>
        <w:t>w</w:t>
      </w:r>
      <w:proofErr w:type="spellStart"/>
      <w:r w:rsidR="00C843EF" w:rsidRPr="00D52994">
        <w:rPr>
          <w:rFonts w:ascii="Open Sans" w:hAnsi="Open Sans" w:cs="Open Sans"/>
          <w:color w:val="auto"/>
          <w:sz w:val="20"/>
          <w:szCs w:val="20"/>
        </w:rPr>
        <w:t>ifi</w:t>
      </w:r>
      <w:proofErr w:type="spellEnd"/>
      <w:r w:rsidR="00C843EF" w:rsidRPr="00D52994">
        <w:rPr>
          <w:rFonts w:ascii="Open Sans" w:hAnsi="Open Sans" w:cs="Open Sans"/>
          <w:color w:val="auto"/>
          <w:sz w:val="20"/>
          <w:szCs w:val="20"/>
        </w:rPr>
        <w:t xml:space="preserve"> </w:t>
      </w:r>
      <w:proofErr w:type="spellStart"/>
      <w:r w:rsidR="00C843EF" w:rsidRPr="00D52994">
        <w:rPr>
          <w:rFonts w:ascii="Open Sans" w:hAnsi="Open Sans" w:cs="Open Sans"/>
          <w:color w:val="auto"/>
          <w:sz w:val="20"/>
          <w:szCs w:val="20"/>
        </w:rPr>
        <w:t>připojení</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zdarma</w:t>
      </w:r>
      <w:proofErr w:type="spellEnd"/>
    </w:p>
    <w:p w14:paraId="40132586" w14:textId="35E922A4" w:rsidR="006C4673" w:rsidRPr="005242E5" w:rsidRDefault="006C4673" w:rsidP="003648A9">
      <w:pPr>
        <w:pStyle w:val="Odstavecseseznamem"/>
        <w:numPr>
          <w:ilvl w:val="0"/>
          <w:numId w:val="4"/>
        </w:numPr>
        <w:rPr>
          <w:rFonts w:ascii="Open Sans" w:hAnsi="Open Sans" w:cs="Open Sans"/>
          <w:sz w:val="20"/>
          <w:szCs w:val="20"/>
        </w:rPr>
      </w:pPr>
      <w:proofErr w:type="spellStart"/>
      <w:r w:rsidRPr="005242E5">
        <w:rPr>
          <w:rFonts w:ascii="Open Sans" w:hAnsi="Open Sans" w:cs="Open Sans"/>
          <w:sz w:val="20"/>
          <w:szCs w:val="20"/>
        </w:rPr>
        <w:t>elektrické</w:t>
      </w:r>
      <w:proofErr w:type="spellEnd"/>
      <w:r w:rsidRPr="005242E5">
        <w:rPr>
          <w:rFonts w:ascii="Open Sans" w:hAnsi="Open Sans" w:cs="Open Sans"/>
          <w:sz w:val="20"/>
          <w:szCs w:val="20"/>
        </w:rPr>
        <w:t xml:space="preserve"> </w:t>
      </w:r>
      <w:proofErr w:type="spellStart"/>
      <w:r w:rsidRPr="005242E5">
        <w:rPr>
          <w:rFonts w:ascii="Open Sans" w:hAnsi="Open Sans" w:cs="Open Sans"/>
          <w:sz w:val="20"/>
          <w:szCs w:val="20"/>
        </w:rPr>
        <w:t>připojení</w:t>
      </w:r>
      <w:proofErr w:type="spellEnd"/>
      <w:r w:rsidRPr="005242E5">
        <w:rPr>
          <w:rFonts w:ascii="Open Sans" w:hAnsi="Open Sans" w:cs="Open Sans"/>
          <w:sz w:val="20"/>
          <w:szCs w:val="20"/>
        </w:rPr>
        <w:t xml:space="preserve"> </w:t>
      </w:r>
      <w:proofErr w:type="spellStart"/>
      <w:r w:rsidRPr="005242E5">
        <w:rPr>
          <w:rFonts w:ascii="Open Sans" w:hAnsi="Open Sans" w:cs="Open Sans"/>
          <w:sz w:val="20"/>
          <w:szCs w:val="20"/>
        </w:rPr>
        <w:t>na</w:t>
      </w:r>
      <w:proofErr w:type="spellEnd"/>
      <w:r w:rsidRPr="005242E5">
        <w:rPr>
          <w:rFonts w:ascii="Open Sans" w:hAnsi="Open Sans" w:cs="Open Sans"/>
          <w:sz w:val="20"/>
          <w:szCs w:val="20"/>
        </w:rPr>
        <w:t xml:space="preserve"> 220v, a to pro </w:t>
      </w:r>
      <w:proofErr w:type="spellStart"/>
      <w:r w:rsidRPr="005242E5">
        <w:rPr>
          <w:rFonts w:ascii="Open Sans" w:hAnsi="Open Sans" w:cs="Open Sans"/>
          <w:sz w:val="20"/>
          <w:szCs w:val="20"/>
        </w:rPr>
        <w:t>tři</w:t>
      </w:r>
      <w:proofErr w:type="spellEnd"/>
      <w:r w:rsidRPr="005242E5">
        <w:rPr>
          <w:rFonts w:ascii="Open Sans" w:hAnsi="Open Sans" w:cs="Open Sans"/>
          <w:sz w:val="20"/>
          <w:szCs w:val="20"/>
        </w:rPr>
        <w:t xml:space="preserve"> </w:t>
      </w:r>
      <w:proofErr w:type="spellStart"/>
      <w:r w:rsidRPr="005242E5">
        <w:rPr>
          <w:rFonts w:ascii="Open Sans" w:hAnsi="Open Sans" w:cs="Open Sans"/>
          <w:sz w:val="20"/>
          <w:szCs w:val="20"/>
        </w:rPr>
        <w:t>elektrická</w:t>
      </w:r>
      <w:proofErr w:type="spellEnd"/>
      <w:r w:rsidRPr="005242E5">
        <w:rPr>
          <w:rFonts w:ascii="Open Sans" w:hAnsi="Open Sans" w:cs="Open Sans"/>
          <w:sz w:val="20"/>
          <w:szCs w:val="20"/>
        </w:rPr>
        <w:t xml:space="preserve"> </w:t>
      </w:r>
      <w:proofErr w:type="spellStart"/>
      <w:r w:rsidRPr="005242E5">
        <w:rPr>
          <w:rFonts w:ascii="Open Sans" w:hAnsi="Open Sans" w:cs="Open Sans"/>
          <w:sz w:val="20"/>
          <w:szCs w:val="20"/>
        </w:rPr>
        <w:t>zařízení</w:t>
      </w:r>
      <w:proofErr w:type="spellEnd"/>
    </w:p>
    <w:p w14:paraId="68D3D1A4" w14:textId="043B178F" w:rsidR="006C4673" w:rsidRPr="00D52994" w:rsidRDefault="006C4673" w:rsidP="003648A9">
      <w:pPr>
        <w:pStyle w:val="Nadpis3"/>
        <w:numPr>
          <w:ilvl w:val="0"/>
          <w:numId w:val="4"/>
        </w:numPr>
        <w:spacing w:line="240" w:lineRule="auto"/>
        <w:rPr>
          <w:rFonts w:ascii="Open Sans" w:hAnsi="Open Sans" w:cs="Open Sans"/>
          <w:color w:val="auto"/>
          <w:sz w:val="20"/>
          <w:szCs w:val="20"/>
        </w:rPr>
      </w:pPr>
      <w:proofErr w:type="spellStart"/>
      <w:proofErr w:type="gramStart"/>
      <w:r w:rsidRPr="00D52994">
        <w:rPr>
          <w:rFonts w:ascii="Open Sans" w:hAnsi="Open Sans" w:cs="Open Sans"/>
          <w:color w:val="auto"/>
          <w:sz w:val="20"/>
          <w:szCs w:val="20"/>
        </w:rPr>
        <w:t>jedno</w:t>
      </w:r>
      <w:proofErr w:type="spellEnd"/>
      <w:proofErr w:type="gram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parkovací</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místo</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zdarma</w:t>
      </w:r>
      <w:proofErr w:type="spellEnd"/>
      <w:r w:rsidRPr="00D52994">
        <w:rPr>
          <w:rFonts w:ascii="Open Sans" w:hAnsi="Open Sans" w:cs="Open Sans"/>
          <w:color w:val="auto"/>
          <w:sz w:val="20"/>
          <w:szCs w:val="20"/>
        </w:rPr>
        <w:t xml:space="preserve"> pro </w:t>
      </w:r>
      <w:proofErr w:type="spellStart"/>
      <w:r w:rsidRPr="00D52994">
        <w:rPr>
          <w:rFonts w:ascii="Open Sans" w:hAnsi="Open Sans" w:cs="Open Sans"/>
          <w:color w:val="auto"/>
          <w:sz w:val="20"/>
          <w:szCs w:val="20"/>
        </w:rPr>
        <w:t>vozidlo</w:t>
      </w:r>
      <w:proofErr w:type="spellEnd"/>
      <w:r w:rsidRPr="00D52994">
        <w:rPr>
          <w:rFonts w:ascii="Open Sans" w:hAnsi="Open Sans" w:cs="Open Sans"/>
          <w:color w:val="auto"/>
          <w:sz w:val="20"/>
          <w:szCs w:val="20"/>
        </w:rPr>
        <w:t xml:space="preserve"> do 3,5 t v </w:t>
      </w:r>
      <w:proofErr w:type="spellStart"/>
      <w:r w:rsidRPr="00D52994">
        <w:rPr>
          <w:rFonts w:ascii="Open Sans" w:hAnsi="Open Sans" w:cs="Open Sans"/>
          <w:color w:val="auto"/>
          <w:sz w:val="20"/>
          <w:szCs w:val="20"/>
        </w:rPr>
        <w:t>blízkosti</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konání</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Veletrhu</w:t>
      </w:r>
      <w:proofErr w:type="spellEnd"/>
      <w:r w:rsidR="005A5686">
        <w:rPr>
          <w:rFonts w:ascii="Open Sans" w:hAnsi="Open Sans" w:cs="Open Sans"/>
          <w:color w:val="auto"/>
          <w:sz w:val="20"/>
          <w:szCs w:val="20"/>
        </w:rPr>
        <w:t xml:space="preserve"> KV</w:t>
      </w:r>
      <w:r w:rsidR="005A5686">
        <w:rPr>
          <w:rFonts w:ascii="Open Sans" w:hAnsi="Open Sans" w:cs="Open Sans"/>
          <w:color w:val="auto"/>
          <w:sz w:val="20"/>
          <w:szCs w:val="20"/>
          <w:lang w:val="cs-CZ"/>
        </w:rPr>
        <w:t>Z LFP</w:t>
      </w:r>
    </w:p>
    <w:p w14:paraId="72980831" w14:textId="5E4B3CC2" w:rsidR="006C4673" w:rsidRPr="00D52994" w:rsidRDefault="006C4673" w:rsidP="003648A9">
      <w:pPr>
        <w:pStyle w:val="Nadpis3"/>
        <w:numPr>
          <w:ilvl w:val="0"/>
          <w:numId w:val="4"/>
        </w:numPr>
        <w:spacing w:line="240" w:lineRule="auto"/>
        <w:rPr>
          <w:rFonts w:ascii="Open Sans" w:hAnsi="Open Sans" w:cs="Open Sans"/>
          <w:color w:val="auto"/>
          <w:sz w:val="20"/>
          <w:szCs w:val="20"/>
        </w:rPr>
      </w:pPr>
      <w:proofErr w:type="spellStart"/>
      <w:proofErr w:type="gramStart"/>
      <w:r w:rsidRPr="00D52994">
        <w:rPr>
          <w:rFonts w:ascii="Open Sans" w:hAnsi="Open Sans" w:cs="Open Sans"/>
          <w:color w:val="auto"/>
          <w:sz w:val="20"/>
          <w:szCs w:val="20"/>
        </w:rPr>
        <w:t>c</w:t>
      </w:r>
      <w:r w:rsidR="00C843EF" w:rsidRPr="00D52994">
        <w:rPr>
          <w:rFonts w:ascii="Open Sans" w:hAnsi="Open Sans" w:cs="Open Sans"/>
          <w:color w:val="auto"/>
          <w:sz w:val="20"/>
          <w:szCs w:val="20"/>
        </w:rPr>
        <w:t>elodenní</w:t>
      </w:r>
      <w:proofErr w:type="spellEnd"/>
      <w:proofErr w:type="gramEnd"/>
      <w:r w:rsidR="00C843EF" w:rsidRPr="00D52994">
        <w:rPr>
          <w:rFonts w:ascii="Open Sans" w:hAnsi="Open Sans" w:cs="Open Sans"/>
          <w:color w:val="auto"/>
          <w:sz w:val="20"/>
          <w:szCs w:val="20"/>
        </w:rPr>
        <w:t xml:space="preserve"> </w:t>
      </w:r>
      <w:proofErr w:type="spellStart"/>
      <w:r w:rsidR="00C843EF" w:rsidRPr="00D52994">
        <w:rPr>
          <w:rFonts w:ascii="Open Sans" w:hAnsi="Open Sans" w:cs="Open Sans"/>
          <w:color w:val="auto"/>
          <w:sz w:val="20"/>
          <w:szCs w:val="20"/>
        </w:rPr>
        <w:t>občerstvení</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zdarma</w:t>
      </w:r>
      <w:proofErr w:type="spellEnd"/>
      <w:r w:rsidRPr="00D52994">
        <w:rPr>
          <w:rFonts w:ascii="Open Sans" w:hAnsi="Open Sans" w:cs="Open Sans"/>
          <w:color w:val="auto"/>
          <w:sz w:val="20"/>
          <w:szCs w:val="20"/>
        </w:rPr>
        <w:t>, a to</w:t>
      </w:r>
      <w:r w:rsidR="00C843EF" w:rsidRPr="00D52994">
        <w:rPr>
          <w:rFonts w:ascii="Open Sans" w:hAnsi="Open Sans" w:cs="Open Sans"/>
          <w:color w:val="auto"/>
          <w:sz w:val="20"/>
          <w:szCs w:val="20"/>
        </w:rPr>
        <w:t xml:space="preserve"> </w:t>
      </w:r>
      <w:proofErr w:type="spellStart"/>
      <w:r w:rsidR="00C843EF" w:rsidRPr="00D52994">
        <w:rPr>
          <w:rFonts w:ascii="Open Sans" w:hAnsi="Open Sans" w:cs="Open Sans"/>
          <w:color w:val="auto"/>
          <w:sz w:val="20"/>
          <w:szCs w:val="20"/>
        </w:rPr>
        <w:t>včetně</w:t>
      </w:r>
      <w:proofErr w:type="spellEnd"/>
      <w:r w:rsidR="00C843EF" w:rsidRPr="00D52994">
        <w:rPr>
          <w:rFonts w:ascii="Open Sans" w:hAnsi="Open Sans" w:cs="Open Sans"/>
          <w:color w:val="auto"/>
          <w:sz w:val="20"/>
          <w:szCs w:val="20"/>
        </w:rPr>
        <w:t xml:space="preserve"> </w:t>
      </w:r>
      <w:proofErr w:type="spellStart"/>
      <w:r w:rsidR="00C843EF" w:rsidRPr="00D52994">
        <w:rPr>
          <w:rFonts w:ascii="Open Sans" w:hAnsi="Open Sans" w:cs="Open Sans"/>
          <w:color w:val="auto"/>
          <w:sz w:val="20"/>
          <w:szCs w:val="20"/>
        </w:rPr>
        <w:t>obědů</w:t>
      </w:r>
      <w:proofErr w:type="spellEnd"/>
    </w:p>
    <w:p w14:paraId="100CAF19" w14:textId="0766C8BB" w:rsidR="006C4673" w:rsidRDefault="006C4673" w:rsidP="003648A9">
      <w:pPr>
        <w:pStyle w:val="Nadpis3"/>
        <w:numPr>
          <w:ilvl w:val="0"/>
          <w:numId w:val="4"/>
        </w:numPr>
        <w:spacing w:line="240" w:lineRule="auto"/>
        <w:rPr>
          <w:rFonts w:ascii="Open Sans" w:hAnsi="Open Sans" w:cs="Open Sans"/>
          <w:color w:val="auto"/>
          <w:sz w:val="20"/>
          <w:szCs w:val="20"/>
        </w:rPr>
      </w:pPr>
      <w:proofErr w:type="spellStart"/>
      <w:proofErr w:type="gramStart"/>
      <w:r w:rsidRPr="00D52994">
        <w:rPr>
          <w:rFonts w:ascii="Open Sans" w:hAnsi="Open Sans" w:cs="Open Sans"/>
          <w:color w:val="auto"/>
          <w:sz w:val="20"/>
          <w:szCs w:val="20"/>
        </w:rPr>
        <w:t>vstup</w:t>
      </w:r>
      <w:proofErr w:type="spellEnd"/>
      <w:proofErr w:type="gram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dvěma</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osobám</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zdarma</w:t>
      </w:r>
      <w:proofErr w:type="spellEnd"/>
    </w:p>
    <w:p w14:paraId="6A59B64A" w14:textId="79F63096" w:rsidR="00F314E0" w:rsidRPr="00F314E0" w:rsidRDefault="00F314E0" w:rsidP="003648A9">
      <w:pPr>
        <w:pStyle w:val="Nadpis3"/>
        <w:numPr>
          <w:ilvl w:val="0"/>
          <w:numId w:val="4"/>
        </w:numPr>
        <w:spacing w:line="240" w:lineRule="auto"/>
        <w:rPr>
          <w:rFonts w:ascii="Open Sans" w:hAnsi="Open Sans" w:cs="Open Sans"/>
          <w:color w:val="auto"/>
          <w:sz w:val="20"/>
          <w:szCs w:val="20"/>
        </w:rPr>
      </w:pPr>
      <w:proofErr w:type="spellStart"/>
      <w:proofErr w:type="gramStart"/>
      <w:r>
        <w:rPr>
          <w:rFonts w:ascii="Open Sans" w:hAnsi="Open Sans" w:cs="Open Sans"/>
          <w:color w:val="auto"/>
          <w:sz w:val="20"/>
          <w:szCs w:val="20"/>
        </w:rPr>
        <w:t>d</w:t>
      </w:r>
      <w:r w:rsidRPr="00627CE8">
        <w:rPr>
          <w:rFonts w:ascii="Open Sans" w:hAnsi="Open Sans" w:cs="Open Sans"/>
          <w:color w:val="auto"/>
          <w:sz w:val="20"/>
          <w:szCs w:val="20"/>
        </w:rPr>
        <w:t>alší</w:t>
      </w:r>
      <w:proofErr w:type="spellEnd"/>
      <w:proofErr w:type="gramEnd"/>
      <w:r w:rsidRPr="00627CE8">
        <w:rPr>
          <w:rFonts w:ascii="Open Sans" w:hAnsi="Open Sans" w:cs="Open Sans"/>
          <w:color w:val="auto"/>
          <w:sz w:val="20"/>
          <w:szCs w:val="20"/>
        </w:rPr>
        <w:t xml:space="preserve"> </w:t>
      </w:r>
      <w:proofErr w:type="spellStart"/>
      <w:r w:rsidRPr="00627CE8">
        <w:rPr>
          <w:rFonts w:ascii="Open Sans" w:hAnsi="Open Sans" w:cs="Open Sans"/>
          <w:color w:val="auto"/>
          <w:sz w:val="20"/>
          <w:szCs w:val="20"/>
        </w:rPr>
        <w:t>zástupci</w:t>
      </w:r>
      <w:proofErr w:type="spellEnd"/>
      <w:r w:rsidRPr="00627CE8">
        <w:rPr>
          <w:rFonts w:ascii="Open Sans" w:hAnsi="Open Sans" w:cs="Open Sans"/>
          <w:color w:val="auto"/>
          <w:sz w:val="20"/>
          <w:szCs w:val="20"/>
        </w:rPr>
        <w:t xml:space="preserve"> </w:t>
      </w:r>
      <w:proofErr w:type="spellStart"/>
      <w:r w:rsidRPr="00627CE8">
        <w:rPr>
          <w:rFonts w:ascii="Open Sans" w:hAnsi="Open Sans" w:cs="Open Sans"/>
          <w:color w:val="auto"/>
          <w:sz w:val="20"/>
          <w:szCs w:val="20"/>
        </w:rPr>
        <w:t>budou</w:t>
      </w:r>
      <w:proofErr w:type="spellEnd"/>
      <w:r w:rsidRPr="00627CE8">
        <w:rPr>
          <w:rFonts w:ascii="Open Sans" w:hAnsi="Open Sans" w:cs="Open Sans"/>
          <w:color w:val="auto"/>
          <w:sz w:val="20"/>
          <w:szCs w:val="20"/>
        </w:rPr>
        <w:t xml:space="preserve"> </w:t>
      </w:r>
      <w:proofErr w:type="spellStart"/>
      <w:r w:rsidRPr="00627CE8">
        <w:rPr>
          <w:rFonts w:ascii="Open Sans" w:hAnsi="Open Sans" w:cs="Open Sans"/>
          <w:color w:val="auto"/>
          <w:sz w:val="20"/>
          <w:szCs w:val="20"/>
        </w:rPr>
        <w:t>zpoplatněny</w:t>
      </w:r>
      <w:proofErr w:type="spellEnd"/>
      <w:r w:rsidRPr="00627CE8">
        <w:rPr>
          <w:rFonts w:ascii="Open Sans" w:hAnsi="Open Sans" w:cs="Open Sans"/>
          <w:color w:val="auto"/>
          <w:sz w:val="20"/>
          <w:szCs w:val="20"/>
        </w:rPr>
        <w:t xml:space="preserve"> v </w:t>
      </w:r>
      <w:proofErr w:type="spellStart"/>
      <w:r w:rsidRPr="00627CE8">
        <w:rPr>
          <w:rFonts w:ascii="Open Sans" w:hAnsi="Open Sans" w:cs="Open Sans"/>
          <w:color w:val="auto"/>
          <w:sz w:val="20"/>
          <w:szCs w:val="20"/>
        </w:rPr>
        <w:t>hodnotě</w:t>
      </w:r>
      <w:proofErr w:type="spellEnd"/>
      <w:r w:rsidRPr="00627CE8">
        <w:rPr>
          <w:rFonts w:ascii="Open Sans" w:hAnsi="Open Sans" w:cs="Open Sans"/>
          <w:color w:val="auto"/>
          <w:sz w:val="20"/>
          <w:szCs w:val="20"/>
        </w:rPr>
        <w:t xml:space="preserve"> </w:t>
      </w:r>
      <w:r w:rsidR="0013335E">
        <w:rPr>
          <w:rFonts w:ascii="Open Sans" w:hAnsi="Open Sans" w:cs="Open Sans"/>
          <w:color w:val="auto"/>
          <w:sz w:val="20"/>
          <w:szCs w:val="20"/>
        </w:rPr>
        <w:t>XXXXXXXXXXX</w:t>
      </w:r>
    </w:p>
    <w:p w14:paraId="30E42165" w14:textId="77777777" w:rsidR="00F314E0" w:rsidRDefault="006C4673" w:rsidP="003648A9">
      <w:pPr>
        <w:pStyle w:val="Nadpis3"/>
        <w:numPr>
          <w:ilvl w:val="0"/>
          <w:numId w:val="4"/>
        </w:numPr>
        <w:spacing w:line="240" w:lineRule="auto"/>
        <w:jc w:val="both"/>
        <w:rPr>
          <w:rFonts w:ascii="Open Sans" w:hAnsi="Open Sans" w:cs="Open Sans"/>
          <w:color w:val="auto"/>
          <w:sz w:val="20"/>
          <w:szCs w:val="20"/>
        </w:rPr>
      </w:pPr>
      <w:proofErr w:type="spellStart"/>
      <w:proofErr w:type="gramStart"/>
      <w:r w:rsidRPr="00D52994">
        <w:rPr>
          <w:rFonts w:ascii="Open Sans" w:hAnsi="Open Sans" w:cs="Open Sans"/>
          <w:color w:val="auto"/>
          <w:sz w:val="20"/>
          <w:szCs w:val="20"/>
        </w:rPr>
        <w:t>dvě</w:t>
      </w:r>
      <w:proofErr w:type="spellEnd"/>
      <w:proofErr w:type="gram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stránky</w:t>
      </w:r>
      <w:proofErr w:type="spellEnd"/>
      <w:r w:rsidRPr="00D52994">
        <w:rPr>
          <w:rFonts w:ascii="Open Sans" w:hAnsi="Open Sans" w:cs="Open Sans"/>
          <w:color w:val="auto"/>
          <w:sz w:val="20"/>
          <w:szCs w:val="20"/>
        </w:rPr>
        <w:t xml:space="preserve"> v </w:t>
      </w:r>
      <w:proofErr w:type="spellStart"/>
      <w:r w:rsidRPr="00D52994">
        <w:rPr>
          <w:rFonts w:ascii="Open Sans" w:hAnsi="Open Sans" w:cs="Open Sans"/>
          <w:color w:val="auto"/>
          <w:sz w:val="20"/>
          <w:szCs w:val="20"/>
        </w:rPr>
        <w:t>tištěném</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Katalogu</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Kariéra</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ve</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zdravotnictví</w:t>
      </w:r>
      <w:proofErr w:type="spellEnd"/>
      <w:r w:rsidRPr="00D52994">
        <w:rPr>
          <w:rFonts w:ascii="Open Sans" w:hAnsi="Open Sans" w:cs="Open Sans"/>
          <w:color w:val="auto"/>
          <w:sz w:val="20"/>
          <w:szCs w:val="20"/>
        </w:rPr>
        <w:t xml:space="preserve">, a to v </w:t>
      </w:r>
      <w:proofErr w:type="spellStart"/>
      <w:r w:rsidRPr="00D52994">
        <w:rPr>
          <w:rFonts w:ascii="Open Sans" w:hAnsi="Open Sans" w:cs="Open Sans"/>
          <w:color w:val="auto"/>
          <w:sz w:val="20"/>
          <w:szCs w:val="20"/>
        </w:rPr>
        <w:t>podobě</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strukturované</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inzerce</w:t>
      </w:r>
      <w:proofErr w:type="spellEnd"/>
      <w:r w:rsidRPr="00D52994">
        <w:rPr>
          <w:rFonts w:ascii="Open Sans" w:hAnsi="Open Sans" w:cs="Open Sans"/>
          <w:color w:val="auto"/>
          <w:sz w:val="20"/>
          <w:szCs w:val="20"/>
        </w:rPr>
        <w:t xml:space="preserve"> a </w:t>
      </w:r>
      <w:proofErr w:type="spellStart"/>
      <w:r w:rsidRPr="00D52994">
        <w:rPr>
          <w:rFonts w:ascii="Open Sans" w:hAnsi="Open Sans" w:cs="Open Sans"/>
          <w:color w:val="auto"/>
          <w:sz w:val="20"/>
          <w:szCs w:val="20"/>
        </w:rPr>
        <w:t>kreativní</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inzerce</w:t>
      </w:r>
      <w:proofErr w:type="spellEnd"/>
      <w:r w:rsidRPr="00D52994">
        <w:rPr>
          <w:rFonts w:ascii="Open Sans" w:hAnsi="Open Sans" w:cs="Open Sans"/>
          <w:color w:val="auto"/>
          <w:sz w:val="20"/>
          <w:szCs w:val="20"/>
        </w:rPr>
        <w:t xml:space="preserve">, s </w:t>
      </w:r>
      <w:proofErr w:type="spellStart"/>
      <w:r w:rsidRPr="00D52994">
        <w:rPr>
          <w:rFonts w:ascii="Open Sans" w:hAnsi="Open Sans" w:cs="Open Sans"/>
          <w:color w:val="auto"/>
          <w:sz w:val="20"/>
          <w:szCs w:val="20"/>
        </w:rPr>
        <w:t>tím</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že</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tento</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Katalog</w:t>
      </w:r>
      <w:proofErr w:type="spellEnd"/>
      <w:r w:rsidRPr="00D52994">
        <w:rPr>
          <w:rFonts w:ascii="Open Sans" w:hAnsi="Open Sans" w:cs="Open Sans"/>
          <w:color w:val="auto"/>
          <w:sz w:val="20"/>
          <w:szCs w:val="20"/>
        </w:rPr>
        <w:t xml:space="preserve"> je </w:t>
      </w:r>
      <w:proofErr w:type="spellStart"/>
      <w:r w:rsidRPr="00D52994">
        <w:rPr>
          <w:rFonts w:ascii="Open Sans" w:hAnsi="Open Sans" w:cs="Open Sans"/>
          <w:color w:val="auto"/>
          <w:sz w:val="20"/>
          <w:szCs w:val="20"/>
        </w:rPr>
        <w:t>volně</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dostupný</w:t>
      </w:r>
      <w:proofErr w:type="spellEnd"/>
      <w:r w:rsidRPr="00D52994">
        <w:rPr>
          <w:rFonts w:ascii="Open Sans" w:hAnsi="Open Sans" w:cs="Open Sans"/>
          <w:color w:val="auto"/>
          <w:sz w:val="20"/>
          <w:szCs w:val="20"/>
        </w:rPr>
        <w:t xml:space="preserve"> pro </w:t>
      </w:r>
      <w:proofErr w:type="spellStart"/>
      <w:r w:rsidRPr="00D52994">
        <w:rPr>
          <w:rFonts w:ascii="Open Sans" w:hAnsi="Open Sans" w:cs="Open Sans"/>
          <w:color w:val="auto"/>
          <w:sz w:val="20"/>
          <w:szCs w:val="20"/>
        </w:rPr>
        <w:t>návštěvníky</w:t>
      </w:r>
      <w:proofErr w:type="spellEnd"/>
      <w:r w:rsidRPr="00D52994">
        <w:rPr>
          <w:rFonts w:ascii="Open Sans" w:hAnsi="Open Sans" w:cs="Open Sans"/>
          <w:color w:val="auto"/>
          <w:sz w:val="20"/>
          <w:szCs w:val="20"/>
        </w:rPr>
        <w:t xml:space="preserve"> </w:t>
      </w:r>
      <w:proofErr w:type="spellStart"/>
      <w:r w:rsidRPr="00D52994">
        <w:rPr>
          <w:rFonts w:ascii="Open Sans" w:hAnsi="Open Sans" w:cs="Open Sans"/>
          <w:color w:val="auto"/>
          <w:sz w:val="20"/>
          <w:szCs w:val="20"/>
        </w:rPr>
        <w:t>Veletrhu</w:t>
      </w:r>
      <w:proofErr w:type="spellEnd"/>
    </w:p>
    <w:p w14:paraId="4B92102F" w14:textId="3F5B2096" w:rsidR="00744BFE" w:rsidRPr="00F314E0" w:rsidRDefault="00B41C9E" w:rsidP="003648A9">
      <w:pPr>
        <w:pStyle w:val="Nadpis3"/>
        <w:numPr>
          <w:ilvl w:val="0"/>
          <w:numId w:val="4"/>
        </w:numPr>
        <w:spacing w:line="240" w:lineRule="auto"/>
        <w:jc w:val="both"/>
        <w:rPr>
          <w:rFonts w:ascii="Open Sans" w:hAnsi="Open Sans" w:cs="Open Sans"/>
          <w:color w:val="auto"/>
          <w:sz w:val="20"/>
          <w:szCs w:val="20"/>
        </w:rPr>
      </w:pPr>
      <w:proofErr w:type="spellStart"/>
      <w:r w:rsidRPr="00F314E0">
        <w:rPr>
          <w:rFonts w:ascii="Open Sans" w:hAnsi="Open Sans" w:cs="Open Sans"/>
          <w:color w:val="auto"/>
          <w:sz w:val="20"/>
          <w:szCs w:val="20"/>
        </w:rPr>
        <w:t>Objednatel</w:t>
      </w:r>
      <w:proofErr w:type="spellEnd"/>
      <w:r w:rsidRPr="00F314E0">
        <w:rPr>
          <w:rFonts w:ascii="Open Sans" w:hAnsi="Open Sans" w:cs="Open Sans"/>
          <w:color w:val="auto"/>
          <w:sz w:val="20"/>
          <w:szCs w:val="20"/>
        </w:rPr>
        <w:t xml:space="preserve"> se </w:t>
      </w:r>
      <w:proofErr w:type="spellStart"/>
      <w:r w:rsidRPr="00F314E0">
        <w:rPr>
          <w:rFonts w:ascii="Open Sans" w:hAnsi="Open Sans" w:cs="Open Sans"/>
          <w:color w:val="auto"/>
          <w:sz w:val="20"/>
          <w:szCs w:val="20"/>
        </w:rPr>
        <w:t>zavazuje</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že</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nejpozději</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třicet</w:t>
      </w:r>
      <w:proofErr w:type="spellEnd"/>
      <w:r w:rsidR="00744BFE" w:rsidRPr="00F314E0">
        <w:rPr>
          <w:rFonts w:ascii="Open Sans" w:hAnsi="Open Sans" w:cs="Open Sans"/>
          <w:color w:val="auto"/>
          <w:sz w:val="20"/>
          <w:szCs w:val="20"/>
        </w:rPr>
        <w:t xml:space="preserve"> (30) </w:t>
      </w:r>
      <w:proofErr w:type="spellStart"/>
      <w:r w:rsidR="00744BFE" w:rsidRPr="00F314E0">
        <w:rPr>
          <w:rFonts w:ascii="Open Sans" w:hAnsi="Open Sans" w:cs="Open Sans"/>
          <w:color w:val="auto"/>
          <w:sz w:val="20"/>
          <w:szCs w:val="20"/>
        </w:rPr>
        <w:t>dní</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před</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konáním</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každého</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Veletrhu</w:t>
      </w:r>
      <w:proofErr w:type="spellEnd"/>
      <w:r w:rsidR="00744BFE" w:rsidRPr="00F314E0">
        <w:rPr>
          <w:rFonts w:ascii="Open Sans" w:hAnsi="Open Sans" w:cs="Open Sans"/>
          <w:color w:val="auto"/>
          <w:sz w:val="20"/>
          <w:szCs w:val="20"/>
        </w:rPr>
        <w:t xml:space="preserve"> </w:t>
      </w:r>
      <w:proofErr w:type="spellStart"/>
      <w:r w:rsidRPr="00F314E0">
        <w:rPr>
          <w:rFonts w:ascii="Open Sans" w:hAnsi="Open Sans" w:cs="Open Sans"/>
          <w:color w:val="auto"/>
          <w:sz w:val="20"/>
          <w:szCs w:val="20"/>
        </w:rPr>
        <w:t>Dodavateli</w:t>
      </w:r>
      <w:proofErr w:type="spellEnd"/>
      <w:r w:rsidR="00744BFE" w:rsidRPr="00F314E0">
        <w:rPr>
          <w:rFonts w:ascii="Open Sans" w:hAnsi="Open Sans" w:cs="Open Sans"/>
          <w:color w:val="auto"/>
          <w:sz w:val="20"/>
          <w:szCs w:val="20"/>
        </w:rPr>
        <w:t xml:space="preserve"> </w:t>
      </w:r>
      <w:proofErr w:type="spellStart"/>
      <w:r w:rsidR="008B58EA" w:rsidRPr="00F314E0">
        <w:rPr>
          <w:rFonts w:ascii="Open Sans" w:hAnsi="Open Sans" w:cs="Open Sans"/>
          <w:color w:val="auto"/>
          <w:sz w:val="20"/>
          <w:szCs w:val="20"/>
        </w:rPr>
        <w:t>písemně</w:t>
      </w:r>
      <w:proofErr w:type="spellEnd"/>
      <w:r w:rsidR="008B58EA"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sdělí</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či</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předá</w:t>
      </w:r>
      <w:proofErr w:type="spellEnd"/>
      <w:r w:rsidR="00F314E0" w:rsidRPr="00F314E0">
        <w:rPr>
          <w:rFonts w:ascii="Open Sans" w:hAnsi="Open Sans" w:cs="Open Sans"/>
          <w:color w:val="auto"/>
          <w:sz w:val="20"/>
          <w:szCs w:val="20"/>
        </w:rPr>
        <w:t xml:space="preserve"> </w:t>
      </w:r>
      <w:proofErr w:type="spellStart"/>
      <w:r w:rsidRPr="00F314E0">
        <w:rPr>
          <w:rFonts w:ascii="Open Sans" w:hAnsi="Open Sans" w:cs="Open Sans"/>
          <w:color w:val="auto"/>
          <w:sz w:val="20"/>
          <w:szCs w:val="20"/>
        </w:rPr>
        <w:t>veškeré</w:t>
      </w:r>
      <w:proofErr w:type="spellEnd"/>
      <w:r w:rsidRPr="00F314E0">
        <w:rPr>
          <w:rFonts w:ascii="Open Sans" w:hAnsi="Open Sans" w:cs="Open Sans"/>
          <w:color w:val="auto"/>
          <w:sz w:val="20"/>
          <w:szCs w:val="20"/>
        </w:rPr>
        <w:t xml:space="preserve"> </w:t>
      </w:r>
      <w:proofErr w:type="spellStart"/>
      <w:r w:rsidRPr="00F314E0">
        <w:rPr>
          <w:rFonts w:ascii="Open Sans" w:hAnsi="Open Sans" w:cs="Open Sans"/>
          <w:color w:val="auto"/>
          <w:sz w:val="20"/>
          <w:szCs w:val="20"/>
        </w:rPr>
        <w:t>materiály</w:t>
      </w:r>
      <w:proofErr w:type="spellEnd"/>
      <w:r w:rsidRPr="00F314E0">
        <w:rPr>
          <w:rFonts w:ascii="Open Sans" w:hAnsi="Open Sans" w:cs="Open Sans"/>
          <w:color w:val="auto"/>
          <w:sz w:val="20"/>
          <w:szCs w:val="20"/>
        </w:rPr>
        <w:t>,</w:t>
      </w:r>
      <w:r w:rsidR="00AF1EE7" w:rsidRPr="00F314E0">
        <w:rPr>
          <w:rFonts w:ascii="Open Sans" w:hAnsi="Open Sans" w:cs="Open Sans"/>
          <w:color w:val="auto"/>
          <w:sz w:val="20"/>
          <w:szCs w:val="20"/>
        </w:rPr>
        <w:t xml:space="preserve"> </w:t>
      </w:r>
      <w:proofErr w:type="spellStart"/>
      <w:r w:rsidR="00AF1EE7" w:rsidRPr="00F314E0">
        <w:rPr>
          <w:rFonts w:ascii="Open Sans" w:hAnsi="Open Sans" w:cs="Open Sans"/>
          <w:color w:val="auto"/>
          <w:sz w:val="20"/>
          <w:szCs w:val="20"/>
        </w:rPr>
        <w:t>které</w:t>
      </w:r>
      <w:proofErr w:type="spellEnd"/>
      <w:r w:rsidR="00AF1EE7" w:rsidRPr="00F314E0">
        <w:rPr>
          <w:rFonts w:ascii="Open Sans" w:hAnsi="Open Sans" w:cs="Open Sans"/>
          <w:color w:val="auto"/>
          <w:sz w:val="20"/>
          <w:szCs w:val="20"/>
        </w:rPr>
        <w:t xml:space="preserve"> </w:t>
      </w:r>
      <w:proofErr w:type="spellStart"/>
      <w:r w:rsidR="00AF1EE7" w:rsidRPr="00F314E0">
        <w:rPr>
          <w:rFonts w:ascii="Open Sans" w:hAnsi="Open Sans" w:cs="Open Sans"/>
          <w:color w:val="auto"/>
          <w:sz w:val="20"/>
          <w:szCs w:val="20"/>
        </w:rPr>
        <w:t>chce</w:t>
      </w:r>
      <w:proofErr w:type="spellEnd"/>
      <w:r w:rsidR="00AF1EE7" w:rsidRPr="00F314E0">
        <w:rPr>
          <w:rFonts w:ascii="Open Sans" w:hAnsi="Open Sans" w:cs="Open Sans"/>
          <w:color w:val="auto"/>
          <w:sz w:val="20"/>
          <w:szCs w:val="20"/>
        </w:rPr>
        <w:t xml:space="preserve">, aby </w:t>
      </w:r>
      <w:proofErr w:type="spellStart"/>
      <w:r w:rsidR="00AF1EE7" w:rsidRPr="00F314E0">
        <w:rPr>
          <w:rFonts w:ascii="Open Sans" w:hAnsi="Open Sans" w:cs="Open Sans"/>
          <w:color w:val="auto"/>
          <w:sz w:val="20"/>
          <w:szCs w:val="20"/>
        </w:rPr>
        <w:t>byly</w:t>
      </w:r>
      <w:proofErr w:type="spellEnd"/>
      <w:r w:rsidR="00AF1EE7" w:rsidRPr="00F314E0">
        <w:rPr>
          <w:rFonts w:ascii="Open Sans" w:hAnsi="Open Sans" w:cs="Open Sans"/>
          <w:color w:val="auto"/>
          <w:sz w:val="20"/>
          <w:szCs w:val="20"/>
        </w:rPr>
        <w:t xml:space="preserve"> </w:t>
      </w:r>
      <w:proofErr w:type="spellStart"/>
      <w:proofErr w:type="gramStart"/>
      <w:r w:rsidR="00AF1EE7" w:rsidRPr="00F314E0">
        <w:rPr>
          <w:rFonts w:ascii="Open Sans" w:hAnsi="Open Sans" w:cs="Open Sans"/>
          <w:color w:val="auto"/>
          <w:sz w:val="20"/>
          <w:szCs w:val="20"/>
        </w:rPr>
        <w:t>na</w:t>
      </w:r>
      <w:proofErr w:type="spellEnd"/>
      <w:proofErr w:type="gramEnd"/>
      <w:r w:rsidR="00AF1EE7" w:rsidRPr="00F314E0">
        <w:rPr>
          <w:rFonts w:ascii="Open Sans" w:hAnsi="Open Sans" w:cs="Open Sans"/>
          <w:color w:val="auto"/>
          <w:sz w:val="20"/>
          <w:szCs w:val="20"/>
        </w:rPr>
        <w:t xml:space="preserve"> </w:t>
      </w:r>
      <w:proofErr w:type="spellStart"/>
      <w:r w:rsidR="00AF1EE7" w:rsidRPr="00F314E0">
        <w:rPr>
          <w:rFonts w:ascii="Open Sans" w:hAnsi="Open Sans" w:cs="Open Sans"/>
          <w:color w:val="auto"/>
          <w:sz w:val="20"/>
          <w:szCs w:val="20"/>
        </w:rPr>
        <w:t>Veletrhu</w:t>
      </w:r>
      <w:proofErr w:type="spellEnd"/>
      <w:r w:rsidR="00AF1EE7" w:rsidRPr="00F314E0">
        <w:rPr>
          <w:rFonts w:ascii="Open Sans" w:hAnsi="Open Sans" w:cs="Open Sans"/>
          <w:color w:val="auto"/>
          <w:sz w:val="20"/>
          <w:szCs w:val="20"/>
        </w:rPr>
        <w:t xml:space="preserve"> </w:t>
      </w:r>
      <w:proofErr w:type="spellStart"/>
      <w:r w:rsidR="00AF1EE7" w:rsidRPr="00F314E0">
        <w:rPr>
          <w:rFonts w:ascii="Open Sans" w:hAnsi="Open Sans" w:cs="Open Sans"/>
          <w:color w:val="auto"/>
          <w:sz w:val="20"/>
          <w:szCs w:val="20"/>
        </w:rPr>
        <w:t>Dodavatelem</w:t>
      </w:r>
      <w:proofErr w:type="spellEnd"/>
      <w:r w:rsidR="00AF1EE7" w:rsidRPr="00F314E0">
        <w:rPr>
          <w:rFonts w:ascii="Open Sans" w:hAnsi="Open Sans" w:cs="Open Sans"/>
          <w:color w:val="auto"/>
          <w:sz w:val="20"/>
          <w:szCs w:val="20"/>
        </w:rPr>
        <w:t xml:space="preserve"> </w:t>
      </w:r>
      <w:proofErr w:type="spellStart"/>
      <w:r w:rsidR="00AF1EE7" w:rsidRPr="00F314E0">
        <w:rPr>
          <w:rFonts w:ascii="Open Sans" w:hAnsi="Open Sans" w:cs="Open Sans"/>
          <w:color w:val="auto"/>
          <w:sz w:val="20"/>
          <w:szCs w:val="20"/>
        </w:rPr>
        <w:t>prezentovány</w:t>
      </w:r>
      <w:proofErr w:type="spellEnd"/>
      <w:r w:rsidR="00AF1EE7" w:rsidRPr="00F314E0">
        <w:rPr>
          <w:rFonts w:ascii="Open Sans" w:hAnsi="Open Sans" w:cs="Open Sans"/>
          <w:color w:val="auto"/>
          <w:sz w:val="20"/>
          <w:szCs w:val="20"/>
        </w:rPr>
        <w:t>, a to</w:t>
      </w:r>
      <w:r w:rsidRPr="00F314E0">
        <w:rPr>
          <w:rFonts w:ascii="Open Sans" w:hAnsi="Open Sans" w:cs="Open Sans"/>
          <w:color w:val="auto"/>
          <w:sz w:val="20"/>
          <w:szCs w:val="20"/>
        </w:rPr>
        <w:t xml:space="preserve"> </w:t>
      </w:r>
      <w:proofErr w:type="spellStart"/>
      <w:r w:rsidRPr="00F314E0">
        <w:rPr>
          <w:rFonts w:ascii="Open Sans" w:hAnsi="Open Sans" w:cs="Open Sans"/>
          <w:color w:val="auto"/>
          <w:sz w:val="20"/>
          <w:szCs w:val="20"/>
        </w:rPr>
        <w:t>včetně</w:t>
      </w:r>
      <w:proofErr w:type="spellEnd"/>
      <w:r w:rsidRPr="00F314E0">
        <w:rPr>
          <w:rFonts w:ascii="Open Sans" w:hAnsi="Open Sans" w:cs="Open Sans"/>
          <w:color w:val="auto"/>
          <w:sz w:val="20"/>
          <w:szCs w:val="20"/>
        </w:rPr>
        <w:t xml:space="preserve"> </w:t>
      </w:r>
      <w:proofErr w:type="spellStart"/>
      <w:r w:rsidRPr="00F314E0">
        <w:rPr>
          <w:rFonts w:ascii="Open Sans" w:hAnsi="Open Sans" w:cs="Open Sans"/>
          <w:color w:val="auto"/>
          <w:sz w:val="20"/>
          <w:szCs w:val="20"/>
        </w:rPr>
        <w:t>loga</w:t>
      </w:r>
      <w:proofErr w:type="spellEnd"/>
      <w:r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Objednatele</w:t>
      </w:r>
      <w:proofErr w:type="spellEnd"/>
      <w:r w:rsidR="00BD008D">
        <w:rPr>
          <w:rFonts w:ascii="Open Sans" w:hAnsi="Open Sans" w:cs="Open Sans"/>
          <w:color w:val="auto"/>
          <w:sz w:val="20"/>
          <w:szCs w:val="20"/>
        </w:rPr>
        <w:t xml:space="preserve"> a</w:t>
      </w:r>
      <w:r w:rsidR="00F314E0"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informaci</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jestli</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bude</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chtít</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zajistit</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na</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Veletrhu</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stánek</w:t>
      </w:r>
      <w:proofErr w:type="spellEnd"/>
      <w:r w:rsidR="00744BFE" w:rsidRPr="00F314E0">
        <w:rPr>
          <w:rFonts w:ascii="Open Sans" w:hAnsi="Open Sans" w:cs="Open Sans"/>
          <w:color w:val="auto"/>
          <w:sz w:val="20"/>
          <w:szCs w:val="20"/>
        </w:rPr>
        <w:t xml:space="preserve"> a </w:t>
      </w:r>
      <w:proofErr w:type="spellStart"/>
      <w:r w:rsidR="00744BFE" w:rsidRPr="00F314E0">
        <w:rPr>
          <w:rFonts w:ascii="Open Sans" w:hAnsi="Open Sans" w:cs="Open Sans"/>
          <w:color w:val="auto"/>
          <w:sz w:val="20"/>
          <w:szCs w:val="20"/>
        </w:rPr>
        <w:t>počet</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osob</w:t>
      </w:r>
      <w:proofErr w:type="spellEnd"/>
      <w:r w:rsidR="00744BFE" w:rsidRPr="00F314E0">
        <w:rPr>
          <w:rFonts w:ascii="Open Sans" w:hAnsi="Open Sans" w:cs="Open Sans"/>
          <w:color w:val="auto"/>
          <w:sz w:val="20"/>
          <w:szCs w:val="20"/>
        </w:rPr>
        <w:t xml:space="preserve">, </w:t>
      </w:r>
      <w:proofErr w:type="spellStart"/>
      <w:r w:rsidR="00744BFE" w:rsidRPr="00F314E0">
        <w:rPr>
          <w:rFonts w:ascii="Open Sans" w:hAnsi="Open Sans" w:cs="Open Sans"/>
          <w:color w:val="auto"/>
          <w:sz w:val="20"/>
          <w:szCs w:val="20"/>
        </w:rPr>
        <w:t>které</w:t>
      </w:r>
      <w:proofErr w:type="spellEnd"/>
      <w:r w:rsidR="00744BFE" w:rsidRPr="00F314E0">
        <w:rPr>
          <w:rFonts w:ascii="Open Sans" w:hAnsi="Open Sans" w:cs="Open Sans"/>
          <w:color w:val="auto"/>
          <w:sz w:val="20"/>
          <w:szCs w:val="20"/>
        </w:rPr>
        <w:t xml:space="preserve"> se</w:t>
      </w:r>
      <w:r w:rsidR="008B58EA" w:rsidRPr="00F314E0">
        <w:rPr>
          <w:rFonts w:ascii="Open Sans" w:hAnsi="Open Sans" w:cs="Open Sans"/>
          <w:color w:val="auto"/>
          <w:sz w:val="20"/>
          <w:szCs w:val="20"/>
        </w:rPr>
        <w:t xml:space="preserve"> </w:t>
      </w:r>
      <w:proofErr w:type="spellStart"/>
      <w:r w:rsidR="008B58EA" w:rsidRPr="00F314E0">
        <w:rPr>
          <w:rFonts w:ascii="Open Sans" w:hAnsi="Open Sans" w:cs="Open Sans"/>
          <w:color w:val="auto"/>
          <w:sz w:val="20"/>
          <w:szCs w:val="20"/>
        </w:rPr>
        <w:t>Veletrhu</w:t>
      </w:r>
      <w:proofErr w:type="spellEnd"/>
      <w:r w:rsidR="008B58EA" w:rsidRPr="00F314E0">
        <w:rPr>
          <w:rFonts w:ascii="Open Sans" w:hAnsi="Open Sans" w:cs="Open Sans"/>
          <w:color w:val="auto"/>
          <w:sz w:val="20"/>
          <w:szCs w:val="20"/>
        </w:rPr>
        <w:t xml:space="preserve"> </w:t>
      </w:r>
      <w:proofErr w:type="spellStart"/>
      <w:r w:rsidR="008B58EA" w:rsidRPr="00F314E0">
        <w:rPr>
          <w:rFonts w:ascii="Open Sans" w:hAnsi="Open Sans" w:cs="Open Sans"/>
          <w:color w:val="auto"/>
          <w:sz w:val="20"/>
          <w:szCs w:val="20"/>
        </w:rPr>
        <w:t>zúčastní</w:t>
      </w:r>
      <w:proofErr w:type="spellEnd"/>
      <w:r w:rsidR="00BD008D">
        <w:rPr>
          <w:rFonts w:ascii="Open Sans" w:hAnsi="Open Sans" w:cs="Open Sans"/>
          <w:color w:val="auto"/>
          <w:sz w:val="20"/>
          <w:szCs w:val="20"/>
        </w:rPr>
        <w:t xml:space="preserve">. </w:t>
      </w:r>
    </w:p>
    <w:p w14:paraId="10F9E623" w14:textId="77777777" w:rsidR="008833EF" w:rsidRPr="00D52994" w:rsidRDefault="008833EF" w:rsidP="008669F2">
      <w:pPr>
        <w:widowControl w:val="0"/>
        <w:jc w:val="both"/>
        <w:rPr>
          <w:rFonts w:ascii="Open Sans" w:eastAsia="Open Sans" w:hAnsi="Open Sans" w:cs="Open Sans"/>
          <w:b/>
          <w:color w:val="000000"/>
          <w:sz w:val="20"/>
          <w:szCs w:val="20"/>
          <w:lang w:val="cs-CZ"/>
        </w:rPr>
      </w:pPr>
    </w:p>
    <w:p w14:paraId="7F4E4302" w14:textId="1D90120A" w:rsidR="000F4C65" w:rsidRPr="00D52994" w:rsidRDefault="008B58EA" w:rsidP="00380741">
      <w:pPr>
        <w:pStyle w:val="Nadpis3"/>
        <w:rPr>
          <w:rFonts w:ascii="Open Sans" w:eastAsia="Open Sans" w:hAnsi="Open Sans" w:cs="Open Sans"/>
          <w:b/>
          <w:color w:val="000000"/>
          <w:sz w:val="20"/>
          <w:szCs w:val="20"/>
          <w:lang w:val="cs-CZ"/>
        </w:rPr>
      </w:pPr>
      <w:bookmarkStart w:id="2" w:name="_gjdgxs" w:colFirst="0" w:colLast="0"/>
      <w:bookmarkStart w:id="3" w:name="_quu6cislwau" w:colFirst="0" w:colLast="0"/>
      <w:bookmarkEnd w:id="2"/>
      <w:bookmarkEnd w:id="3"/>
      <w:r w:rsidRPr="00D52994">
        <w:rPr>
          <w:rFonts w:ascii="Open Sans" w:eastAsia="Open Sans" w:hAnsi="Open Sans" w:cs="Open Sans"/>
          <w:b/>
          <w:color w:val="000000"/>
          <w:sz w:val="20"/>
          <w:szCs w:val="20"/>
          <w:lang w:val="cs-CZ"/>
        </w:rPr>
        <w:t xml:space="preserve">2. </w:t>
      </w:r>
      <w:r w:rsidR="00F85157" w:rsidRPr="00D52994">
        <w:rPr>
          <w:rFonts w:ascii="Open Sans" w:eastAsia="Open Sans" w:hAnsi="Open Sans" w:cs="Open Sans"/>
          <w:b/>
          <w:color w:val="000000"/>
          <w:sz w:val="20"/>
          <w:szCs w:val="20"/>
          <w:lang w:val="cs-CZ"/>
        </w:rPr>
        <w:t>Profil na</w:t>
      </w:r>
      <w:r w:rsidR="00571812" w:rsidRPr="00D52994">
        <w:rPr>
          <w:rFonts w:ascii="Open Sans" w:eastAsia="Open Sans" w:hAnsi="Open Sans" w:cs="Open Sans"/>
          <w:b/>
          <w:color w:val="000000"/>
          <w:sz w:val="20"/>
          <w:szCs w:val="20"/>
          <w:lang w:val="cs-CZ"/>
        </w:rPr>
        <w:t xml:space="preserve"> </w:t>
      </w:r>
      <w:r w:rsidR="00F33C41" w:rsidRPr="00D52994">
        <w:rPr>
          <w:rFonts w:ascii="Open Sans" w:eastAsia="Open Sans" w:hAnsi="Open Sans" w:cs="Open Sans"/>
          <w:b/>
          <w:color w:val="000000"/>
          <w:sz w:val="20"/>
          <w:szCs w:val="20"/>
          <w:lang w:val="cs-CZ"/>
        </w:rPr>
        <w:t>P</w:t>
      </w:r>
      <w:r w:rsidR="00F04417" w:rsidRPr="00D52994">
        <w:rPr>
          <w:rFonts w:ascii="Open Sans" w:eastAsia="Open Sans" w:hAnsi="Open Sans" w:cs="Open Sans"/>
          <w:b/>
          <w:color w:val="000000"/>
          <w:sz w:val="20"/>
          <w:szCs w:val="20"/>
          <w:lang w:val="cs-CZ"/>
        </w:rPr>
        <w:t>ortálu</w:t>
      </w:r>
    </w:p>
    <w:p w14:paraId="400A7B7F" w14:textId="79568656" w:rsidR="00F33C41" w:rsidRPr="00BD008D" w:rsidRDefault="00F33C41" w:rsidP="003648A9">
      <w:pPr>
        <w:pStyle w:val="Odstavecseseznamem"/>
        <w:widowControl w:val="0"/>
        <w:numPr>
          <w:ilvl w:val="0"/>
          <w:numId w:val="5"/>
        </w:numPr>
        <w:ind w:left="360"/>
        <w:jc w:val="both"/>
        <w:rPr>
          <w:rFonts w:ascii="Open Sans" w:eastAsia="Calibri" w:hAnsi="Open Sans" w:cs="Open Sans"/>
          <w:sz w:val="20"/>
          <w:szCs w:val="20"/>
          <w:lang w:val="cs-CZ"/>
        </w:rPr>
      </w:pPr>
      <w:r w:rsidRPr="00BD008D">
        <w:rPr>
          <w:rFonts w:ascii="Open Sans" w:eastAsia="Calibri" w:hAnsi="Open Sans" w:cs="Open Sans"/>
          <w:sz w:val="20"/>
          <w:szCs w:val="20"/>
          <w:lang w:val="cs-CZ"/>
        </w:rPr>
        <w:t xml:space="preserve">Dodavatel poskytne Objednateli </w:t>
      </w:r>
      <w:r w:rsidR="00FE1100">
        <w:rPr>
          <w:rFonts w:ascii="Open Sans" w:eastAsia="Calibri" w:hAnsi="Open Sans" w:cs="Open Sans"/>
          <w:sz w:val="20"/>
          <w:szCs w:val="20"/>
          <w:lang w:val="cs-CZ"/>
        </w:rPr>
        <w:t xml:space="preserve">2x </w:t>
      </w:r>
      <w:r w:rsidR="00511AA1" w:rsidRPr="00BD008D">
        <w:rPr>
          <w:rFonts w:ascii="Open Sans" w:eastAsia="Calibri" w:hAnsi="Open Sans" w:cs="Open Sans"/>
          <w:sz w:val="20"/>
          <w:szCs w:val="20"/>
          <w:lang w:val="cs-CZ"/>
        </w:rPr>
        <w:t>administrativní přístup</w:t>
      </w:r>
      <w:r w:rsidRPr="00BD008D">
        <w:rPr>
          <w:rFonts w:ascii="Open Sans" w:eastAsia="Calibri" w:hAnsi="Open Sans" w:cs="Open Sans"/>
          <w:sz w:val="20"/>
          <w:szCs w:val="20"/>
          <w:lang w:val="cs-CZ"/>
        </w:rPr>
        <w:t xml:space="preserve"> Portálu</w:t>
      </w:r>
      <w:r w:rsidR="00E72E9A">
        <w:rPr>
          <w:rFonts w:ascii="Open Sans" w:eastAsia="Calibri" w:hAnsi="Open Sans" w:cs="Open Sans"/>
          <w:sz w:val="20"/>
          <w:szCs w:val="20"/>
          <w:lang w:val="cs-CZ"/>
        </w:rPr>
        <w:t xml:space="preserve"> pro Nemocnici Semily a Nemocnici Jilemnice</w:t>
      </w:r>
      <w:r w:rsidRPr="00BD008D">
        <w:rPr>
          <w:rFonts w:ascii="Open Sans" w:eastAsia="Calibri" w:hAnsi="Open Sans" w:cs="Open Sans"/>
          <w:sz w:val="20"/>
          <w:szCs w:val="20"/>
          <w:lang w:val="cs-CZ"/>
        </w:rPr>
        <w:t xml:space="preserve">, </w:t>
      </w:r>
      <w:r w:rsidR="00511AA1" w:rsidRPr="00BD008D">
        <w:rPr>
          <w:rFonts w:ascii="Open Sans" w:eastAsia="Calibri" w:hAnsi="Open Sans" w:cs="Open Sans"/>
          <w:sz w:val="20"/>
          <w:szCs w:val="20"/>
          <w:lang w:val="cs-CZ"/>
        </w:rPr>
        <w:t>který umožní</w:t>
      </w:r>
      <w:r w:rsidRPr="00BD008D">
        <w:rPr>
          <w:rFonts w:ascii="Open Sans" w:eastAsia="Calibri" w:hAnsi="Open Sans" w:cs="Open Sans"/>
          <w:sz w:val="20"/>
          <w:szCs w:val="20"/>
          <w:lang w:val="cs-CZ"/>
        </w:rPr>
        <w:t xml:space="preserve"> </w:t>
      </w:r>
      <w:proofErr w:type="gramStart"/>
      <w:r w:rsidRPr="00BD008D">
        <w:rPr>
          <w:rFonts w:ascii="Open Sans" w:eastAsia="Calibri" w:hAnsi="Open Sans" w:cs="Open Sans"/>
          <w:sz w:val="20"/>
          <w:szCs w:val="20"/>
          <w:lang w:val="cs-CZ"/>
        </w:rPr>
        <w:t>Objednateli</w:t>
      </w:r>
      <w:r w:rsidR="00511AA1" w:rsidRPr="00BD008D">
        <w:rPr>
          <w:rFonts w:ascii="Open Sans" w:eastAsia="Calibri" w:hAnsi="Open Sans" w:cs="Open Sans"/>
          <w:sz w:val="20"/>
          <w:szCs w:val="20"/>
          <w:lang w:val="cs-CZ"/>
        </w:rPr>
        <w:t xml:space="preserve"> </w:t>
      </w:r>
      <w:r w:rsidRPr="00BD008D">
        <w:rPr>
          <w:rFonts w:ascii="Open Sans" w:eastAsia="Calibri" w:hAnsi="Open Sans" w:cs="Open Sans"/>
          <w:sz w:val="20"/>
          <w:szCs w:val="20"/>
          <w:lang w:val="cs-CZ"/>
        </w:rPr>
        <w:t xml:space="preserve"> spravovat</w:t>
      </w:r>
      <w:proofErr w:type="gramEnd"/>
      <w:r w:rsidRPr="00BD008D">
        <w:rPr>
          <w:rFonts w:ascii="Open Sans" w:eastAsia="Calibri" w:hAnsi="Open Sans" w:cs="Open Sans"/>
          <w:sz w:val="20"/>
          <w:szCs w:val="20"/>
          <w:lang w:val="cs-CZ"/>
        </w:rPr>
        <w:t xml:space="preserve"> </w:t>
      </w:r>
      <w:r w:rsidR="00E72E9A">
        <w:rPr>
          <w:rFonts w:ascii="Open Sans" w:eastAsia="Calibri" w:hAnsi="Open Sans" w:cs="Open Sans"/>
          <w:sz w:val="20"/>
          <w:szCs w:val="20"/>
          <w:lang w:val="cs-CZ"/>
        </w:rPr>
        <w:t xml:space="preserve">oba </w:t>
      </w:r>
      <w:r w:rsidR="00511AA1" w:rsidRPr="00BD008D">
        <w:rPr>
          <w:rFonts w:ascii="Open Sans" w:eastAsia="Calibri" w:hAnsi="Open Sans" w:cs="Open Sans"/>
          <w:sz w:val="20"/>
          <w:szCs w:val="20"/>
          <w:lang w:val="cs-CZ"/>
        </w:rPr>
        <w:t>profil</w:t>
      </w:r>
      <w:r w:rsidRPr="00BD008D">
        <w:rPr>
          <w:rFonts w:ascii="Open Sans" w:eastAsia="Calibri" w:hAnsi="Open Sans" w:cs="Open Sans"/>
          <w:sz w:val="20"/>
          <w:szCs w:val="20"/>
          <w:lang w:val="cs-CZ"/>
        </w:rPr>
        <w:t xml:space="preserve"> Objednatele</w:t>
      </w:r>
      <w:r w:rsidR="001D1359" w:rsidRPr="00BD008D">
        <w:rPr>
          <w:rFonts w:ascii="Open Sans" w:eastAsia="Calibri" w:hAnsi="Open Sans" w:cs="Open Sans"/>
          <w:sz w:val="20"/>
          <w:szCs w:val="20"/>
          <w:lang w:val="cs-CZ"/>
        </w:rPr>
        <w:t>.</w:t>
      </w:r>
    </w:p>
    <w:p w14:paraId="0C250321" w14:textId="58CE5738" w:rsidR="00607C65" w:rsidRPr="00BD008D" w:rsidRDefault="00F33C41" w:rsidP="003648A9">
      <w:pPr>
        <w:pStyle w:val="Odstavecseseznamem"/>
        <w:widowControl w:val="0"/>
        <w:numPr>
          <w:ilvl w:val="0"/>
          <w:numId w:val="5"/>
        </w:numPr>
        <w:ind w:left="360"/>
        <w:jc w:val="both"/>
        <w:rPr>
          <w:rFonts w:ascii="Open Sans" w:eastAsia="Calibri" w:hAnsi="Open Sans" w:cs="Open Sans"/>
          <w:sz w:val="20"/>
          <w:szCs w:val="20"/>
          <w:lang w:val="cs-CZ"/>
        </w:rPr>
      </w:pPr>
      <w:r w:rsidRPr="00BD008D">
        <w:rPr>
          <w:rFonts w:ascii="Open Sans" w:eastAsia="Calibri" w:hAnsi="Open Sans" w:cs="Open Sans"/>
          <w:sz w:val="20"/>
          <w:szCs w:val="20"/>
          <w:lang w:val="cs-CZ"/>
        </w:rPr>
        <w:t xml:space="preserve">Dodavatel zajistí pro Objednatele </w:t>
      </w:r>
      <w:r w:rsidR="00607C65" w:rsidRPr="00BD008D">
        <w:rPr>
          <w:rFonts w:ascii="Open Sans" w:eastAsia="Calibri" w:hAnsi="Open Sans" w:cs="Open Sans"/>
          <w:sz w:val="20"/>
          <w:szCs w:val="20"/>
          <w:lang w:val="cs-CZ"/>
        </w:rPr>
        <w:t xml:space="preserve">kompletní </w:t>
      </w:r>
      <w:proofErr w:type="spellStart"/>
      <w:r w:rsidR="000A559E" w:rsidRPr="00BD008D">
        <w:rPr>
          <w:rFonts w:ascii="Open Sans" w:eastAsia="Calibri" w:hAnsi="Open Sans" w:cs="Open Sans"/>
          <w:sz w:val="20"/>
          <w:szCs w:val="20"/>
          <w:lang w:val="cs-CZ"/>
        </w:rPr>
        <w:t>onboardingové</w:t>
      </w:r>
      <w:proofErr w:type="spellEnd"/>
      <w:r w:rsidR="000A559E" w:rsidRPr="00BD008D">
        <w:rPr>
          <w:rFonts w:ascii="Open Sans" w:eastAsia="Calibri" w:hAnsi="Open Sans" w:cs="Open Sans"/>
          <w:sz w:val="20"/>
          <w:szCs w:val="20"/>
          <w:lang w:val="cs-CZ"/>
        </w:rPr>
        <w:t xml:space="preserve"> </w:t>
      </w:r>
      <w:r w:rsidR="00607C65" w:rsidRPr="00BD008D">
        <w:rPr>
          <w:rFonts w:ascii="Open Sans" w:eastAsia="Calibri" w:hAnsi="Open Sans" w:cs="Open Sans"/>
          <w:sz w:val="20"/>
          <w:szCs w:val="20"/>
          <w:lang w:val="cs-CZ"/>
        </w:rPr>
        <w:t>školení ohledně funkcionalit spojených s adminis</w:t>
      </w:r>
      <w:r w:rsidR="00C843EF" w:rsidRPr="00BD008D">
        <w:rPr>
          <w:rFonts w:ascii="Open Sans" w:eastAsia="Calibri" w:hAnsi="Open Sans" w:cs="Open Sans"/>
          <w:sz w:val="20"/>
          <w:szCs w:val="20"/>
          <w:lang w:val="cs-CZ"/>
        </w:rPr>
        <w:t>trativním přístupem a správy</w:t>
      </w:r>
      <w:r w:rsidR="00607C65" w:rsidRPr="00BD008D">
        <w:rPr>
          <w:rFonts w:ascii="Open Sans" w:eastAsia="Calibri" w:hAnsi="Open Sans" w:cs="Open Sans"/>
          <w:sz w:val="20"/>
          <w:szCs w:val="20"/>
          <w:lang w:val="cs-CZ"/>
        </w:rPr>
        <w:t xml:space="preserve"> </w:t>
      </w:r>
      <w:r w:rsidRPr="00BD008D">
        <w:rPr>
          <w:rFonts w:ascii="Open Sans" w:eastAsia="Calibri" w:hAnsi="Open Sans" w:cs="Open Sans"/>
          <w:sz w:val="20"/>
          <w:szCs w:val="20"/>
          <w:lang w:val="cs-CZ"/>
        </w:rPr>
        <w:t>jeho profilu na P</w:t>
      </w:r>
      <w:r w:rsidR="00607C65" w:rsidRPr="00BD008D">
        <w:rPr>
          <w:rFonts w:ascii="Open Sans" w:eastAsia="Calibri" w:hAnsi="Open Sans" w:cs="Open Sans"/>
          <w:sz w:val="20"/>
          <w:szCs w:val="20"/>
          <w:lang w:val="cs-CZ"/>
        </w:rPr>
        <w:t>ortálu.</w:t>
      </w:r>
    </w:p>
    <w:p w14:paraId="4BFCC9C6" w14:textId="2E685B74" w:rsidR="00607C65" w:rsidRPr="00BD008D" w:rsidRDefault="008B58EA" w:rsidP="003648A9">
      <w:pPr>
        <w:pStyle w:val="Odstavecseseznamem"/>
        <w:widowControl w:val="0"/>
        <w:numPr>
          <w:ilvl w:val="0"/>
          <w:numId w:val="5"/>
        </w:numPr>
        <w:ind w:left="360"/>
        <w:jc w:val="both"/>
        <w:rPr>
          <w:rFonts w:ascii="Open Sans" w:eastAsia="Calibri" w:hAnsi="Open Sans" w:cs="Open Sans"/>
          <w:sz w:val="20"/>
          <w:szCs w:val="20"/>
          <w:lang w:val="cs-CZ"/>
        </w:rPr>
      </w:pPr>
      <w:r w:rsidRPr="00BD008D">
        <w:rPr>
          <w:rFonts w:ascii="Open Sans" w:eastAsia="Calibri" w:hAnsi="Open Sans" w:cs="Open Sans"/>
          <w:sz w:val="20"/>
          <w:szCs w:val="20"/>
          <w:lang w:val="cs-CZ"/>
        </w:rPr>
        <w:t>Objednatel</w:t>
      </w:r>
      <w:r w:rsidR="00F33C41" w:rsidRPr="00BD008D">
        <w:rPr>
          <w:rFonts w:ascii="Open Sans" w:eastAsia="Calibri" w:hAnsi="Open Sans" w:cs="Open Sans"/>
          <w:sz w:val="20"/>
          <w:szCs w:val="20"/>
          <w:lang w:val="cs-CZ"/>
        </w:rPr>
        <w:t xml:space="preserve"> </w:t>
      </w:r>
      <w:r w:rsidR="00607C65" w:rsidRPr="00BD008D">
        <w:rPr>
          <w:rFonts w:ascii="Open Sans" w:eastAsia="Calibri" w:hAnsi="Open Sans" w:cs="Open Sans"/>
          <w:sz w:val="20"/>
          <w:szCs w:val="20"/>
          <w:lang w:val="cs-CZ"/>
        </w:rPr>
        <w:t>má právo</w:t>
      </w:r>
      <w:r w:rsidR="00BE4B01" w:rsidRPr="00BD008D">
        <w:rPr>
          <w:rFonts w:ascii="Open Sans" w:eastAsia="Calibri" w:hAnsi="Open Sans" w:cs="Open Sans"/>
          <w:sz w:val="20"/>
          <w:szCs w:val="20"/>
          <w:lang w:val="cs-CZ"/>
        </w:rPr>
        <w:t xml:space="preserve"> vkládat,</w:t>
      </w:r>
      <w:r w:rsidR="00607C65" w:rsidRPr="00BD008D">
        <w:rPr>
          <w:rFonts w:ascii="Open Sans" w:eastAsia="Calibri" w:hAnsi="Open Sans" w:cs="Open Sans"/>
          <w:sz w:val="20"/>
          <w:szCs w:val="20"/>
          <w:lang w:val="cs-CZ"/>
        </w:rPr>
        <w:t xml:space="preserve"> </w:t>
      </w:r>
      <w:proofErr w:type="spellStart"/>
      <w:r w:rsidR="00607C65" w:rsidRPr="00BD008D">
        <w:rPr>
          <w:rFonts w:ascii="Open Sans" w:eastAsia="Calibri" w:hAnsi="Open Sans" w:cs="Open Sans"/>
          <w:sz w:val="20"/>
          <w:szCs w:val="20"/>
          <w:lang w:val="cs-CZ"/>
        </w:rPr>
        <w:t>m</w:t>
      </w:r>
      <w:r w:rsidR="00BE4B01" w:rsidRPr="00BD008D">
        <w:rPr>
          <w:rFonts w:ascii="Open Sans" w:eastAsia="Calibri" w:hAnsi="Open Sans" w:cs="Open Sans"/>
          <w:sz w:val="20"/>
          <w:szCs w:val="20"/>
          <w:lang w:val="cs-CZ"/>
        </w:rPr>
        <w:t>ě</w:t>
      </w:r>
      <w:r w:rsidR="00607C65" w:rsidRPr="00BD008D">
        <w:rPr>
          <w:rFonts w:ascii="Open Sans" w:eastAsia="Calibri" w:hAnsi="Open Sans" w:cs="Open Sans"/>
          <w:sz w:val="20"/>
          <w:szCs w:val="20"/>
          <w:lang w:val="cs-CZ"/>
        </w:rPr>
        <w:t>nít</w:t>
      </w:r>
      <w:proofErr w:type="spellEnd"/>
      <w:r w:rsidR="00607C65" w:rsidRPr="00BD008D">
        <w:rPr>
          <w:rFonts w:ascii="Open Sans" w:eastAsia="Calibri" w:hAnsi="Open Sans" w:cs="Open Sans"/>
          <w:sz w:val="20"/>
          <w:szCs w:val="20"/>
          <w:lang w:val="cs-CZ"/>
        </w:rPr>
        <w:t xml:space="preserve"> a upravovat </w:t>
      </w:r>
      <w:r w:rsidR="00F33C41" w:rsidRPr="00BD008D">
        <w:rPr>
          <w:rFonts w:ascii="Open Sans" w:eastAsia="Calibri" w:hAnsi="Open Sans" w:cs="Open Sans"/>
          <w:sz w:val="20"/>
          <w:szCs w:val="20"/>
          <w:lang w:val="cs-CZ"/>
        </w:rPr>
        <w:t>ve svém</w:t>
      </w:r>
      <w:r w:rsidR="00607C65" w:rsidRPr="00BD008D">
        <w:rPr>
          <w:rFonts w:ascii="Open Sans" w:eastAsia="Calibri" w:hAnsi="Open Sans" w:cs="Open Sans"/>
          <w:sz w:val="20"/>
          <w:szCs w:val="20"/>
          <w:lang w:val="cs-CZ"/>
        </w:rPr>
        <w:t xml:space="preserve"> profil</w:t>
      </w:r>
      <w:r w:rsidR="00F33C41" w:rsidRPr="00BD008D">
        <w:rPr>
          <w:rFonts w:ascii="Open Sans" w:eastAsia="Calibri" w:hAnsi="Open Sans" w:cs="Open Sans"/>
          <w:sz w:val="20"/>
          <w:szCs w:val="20"/>
          <w:lang w:val="cs-CZ"/>
        </w:rPr>
        <w:t xml:space="preserve">u </w:t>
      </w:r>
      <w:r w:rsidR="00607C65" w:rsidRPr="00BD008D">
        <w:rPr>
          <w:rFonts w:ascii="Open Sans" w:eastAsia="Calibri" w:hAnsi="Open Sans" w:cs="Open Sans"/>
          <w:sz w:val="20"/>
          <w:szCs w:val="20"/>
          <w:lang w:val="cs-CZ"/>
        </w:rPr>
        <w:t>pracovní na</w:t>
      </w:r>
      <w:r w:rsidR="00222956" w:rsidRPr="00BD008D">
        <w:rPr>
          <w:rFonts w:ascii="Open Sans" w:eastAsia="Calibri" w:hAnsi="Open Sans" w:cs="Open Sans"/>
          <w:sz w:val="20"/>
          <w:szCs w:val="20"/>
          <w:lang w:val="cs-CZ"/>
        </w:rPr>
        <w:t>b</w:t>
      </w:r>
      <w:r w:rsidR="00607C65" w:rsidRPr="00BD008D">
        <w:rPr>
          <w:rFonts w:ascii="Open Sans" w:eastAsia="Calibri" w:hAnsi="Open Sans" w:cs="Open Sans"/>
          <w:sz w:val="20"/>
          <w:szCs w:val="20"/>
          <w:lang w:val="cs-CZ"/>
        </w:rPr>
        <w:t>ídky</w:t>
      </w:r>
      <w:r w:rsidRPr="00BD008D">
        <w:rPr>
          <w:rFonts w:ascii="Open Sans" w:eastAsia="Calibri" w:hAnsi="Open Sans" w:cs="Open Sans"/>
          <w:sz w:val="20"/>
          <w:szCs w:val="20"/>
          <w:lang w:val="cs-CZ"/>
        </w:rPr>
        <w:t>, a to</w:t>
      </w:r>
      <w:r w:rsidR="00607C65" w:rsidRPr="00BD008D">
        <w:rPr>
          <w:rFonts w:ascii="Open Sans" w:eastAsia="Calibri" w:hAnsi="Open Sans" w:cs="Open Sans"/>
          <w:sz w:val="20"/>
          <w:szCs w:val="20"/>
          <w:lang w:val="cs-CZ"/>
        </w:rPr>
        <w:t xml:space="preserve"> v libovolném počtu</w:t>
      </w:r>
      <w:r w:rsidR="00380741" w:rsidRPr="00BD008D">
        <w:rPr>
          <w:rFonts w:ascii="Open Sans" w:eastAsia="Calibri" w:hAnsi="Open Sans" w:cs="Open Sans"/>
          <w:sz w:val="20"/>
          <w:szCs w:val="20"/>
          <w:lang w:val="cs-CZ"/>
        </w:rPr>
        <w:t>.</w:t>
      </w:r>
      <w:r w:rsidRPr="00BD008D">
        <w:rPr>
          <w:rFonts w:ascii="Open Sans" w:eastAsia="Calibri" w:hAnsi="Open Sans" w:cs="Open Sans"/>
          <w:sz w:val="20"/>
          <w:szCs w:val="20"/>
          <w:lang w:val="cs-CZ"/>
        </w:rPr>
        <w:t xml:space="preserve"> Objednatel má dále možnost vkládat na svůj profil na Portálu</w:t>
      </w:r>
      <w:r w:rsidR="00424A8A" w:rsidRPr="00BD008D">
        <w:rPr>
          <w:rFonts w:ascii="Open Sans" w:eastAsia="Calibri" w:hAnsi="Open Sans" w:cs="Open Sans"/>
          <w:sz w:val="20"/>
          <w:szCs w:val="20"/>
          <w:lang w:val="cs-CZ"/>
        </w:rPr>
        <w:t xml:space="preserve"> videa, fotky a detailní popisy nabízených pracovních pozic.</w:t>
      </w:r>
      <w:r w:rsidRPr="00BD008D">
        <w:rPr>
          <w:rFonts w:ascii="Open Sans" w:eastAsia="Calibri" w:hAnsi="Open Sans" w:cs="Open Sans"/>
          <w:sz w:val="20"/>
          <w:szCs w:val="20"/>
          <w:lang w:val="cs-CZ"/>
        </w:rPr>
        <w:t xml:space="preserve"> </w:t>
      </w:r>
    </w:p>
    <w:p w14:paraId="5B8E6F95" w14:textId="03E4DD8F" w:rsidR="001F3D33" w:rsidRPr="00BD008D" w:rsidRDefault="008B58EA" w:rsidP="003648A9">
      <w:pPr>
        <w:pStyle w:val="Odstavecseseznamem"/>
        <w:widowControl w:val="0"/>
        <w:numPr>
          <w:ilvl w:val="0"/>
          <w:numId w:val="5"/>
        </w:numPr>
        <w:ind w:left="360"/>
        <w:jc w:val="both"/>
        <w:rPr>
          <w:rFonts w:ascii="Open Sans" w:eastAsia="Calibri" w:hAnsi="Open Sans" w:cs="Open Sans"/>
          <w:sz w:val="20"/>
          <w:szCs w:val="20"/>
          <w:lang w:val="cs-CZ"/>
        </w:rPr>
      </w:pPr>
      <w:r w:rsidRPr="00BD008D">
        <w:rPr>
          <w:rFonts w:ascii="Open Sans" w:eastAsia="Calibri" w:hAnsi="Open Sans" w:cs="Open Sans"/>
          <w:sz w:val="20"/>
          <w:szCs w:val="20"/>
          <w:lang w:val="cs-CZ"/>
        </w:rPr>
        <w:t>Objednateli</w:t>
      </w:r>
      <w:r w:rsidR="00F33C41" w:rsidRPr="00BD008D">
        <w:rPr>
          <w:rFonts w:ascii="Open Sans" w:eastAsia="Calibri" w:hAnsi="Open Sans" w:cs="Open Sans"/>
          <w:sz w:val="20"/>
          <w:szCs w:val="20"/>
          <w:lang w:val="cs-CZ"/>
        </w:rPr>
        <w:t xml:space="preserve"> bude poskytnut </w:t>
      </w:r>
      <w:r w:rsidR="00F24927" w:rsidRPr="00BD008D">
        <w:rPr>
          <w:rFonts w:ascii="Open Sans" w:eastAsia="Calibri" w:hAnsi="Open Sans" w:cs="Open Sans"/>
          <w:sz w:val="20"/>
          <w:szCs w:val="20"/>
          <w:lang w:val="cs-CZ"/>
        </w:rPr>
        <w:t xml:space="preserve">přístup k datové analýze v rámci </w:t>
      </w:r>
      <w:r w:rsidR="00F33C41" w:rsidRPr="00BD008D">
        <w:rPr>
          <w:rFonts w:ascii="Open Sans" w:eastAsia="Calibri" w:hAnsi="Open Sans" w:cs="Open Sans"/>
          <w:sz w:val="20"/>
          <w:szCs w:val="20"/>
          <w:lang w:val="cs-CZ"/>
        </w:rPr>
        <w:t xml:space="preserve">jeho </w:t>
      </w:r>
      <w:r w:rsidR="00F24927" w:rsidRPr="00BD008D">
        <w:rPr>
          <w:rFonts w:ascii="Open Sans" w:eastAsia="Calibri" w:hAnsi="Open Sans" w:cs="Open Sans"/>
          <w:sz w:val="20"/>
          <w:szCs w:val="20"/>
          <w:lang w:val="cs-CZ"/>
        </w:rPr>
        <w:t xml:space="preserve">profilu </w:t>
      </w:r>
      <w:r w:rsidR="00F33C41" w:rsidRPr="00BD008D">
        <w:rPr>
          <w:rFonts w:ascii="Open Sans" w:eastAsia="Calibri" w:hAnsi="Open Sans" w:cs="Open Sans"/>
          <w:sz w:val="20"/>
          <w:szCs w:val="20"/>
          <w:lang w:val="cs-CZ"/>
        </w:rPr>
        <w:t>na Po</w:t>
      </w:r>
      <w:r w:rsidRPr="00BD008D">
        <w:rPr>
          <w:rFonts w:ascii="Open Sans" w:eastAsia="Calibri" w:hAnsi="Open Sans" w:cs="Open Sans"/>
          <w:sz w:val="20"/>
          <w:szCs w:val="20"/>
          <w:lang w:val="cs-CZ"/>
        </w:rPr>
        <w:t>rtálu</w:t>
      </w:r>
      <w:r w:rsidR="00781F92">
        <w:rPr>
          <w:rFonts w:ascii="Open Sans" w:eastAsia="Calibri" w:hAnsi="Open Sans" w:cs="Open Sans"/>
          <w:sz w:val="20"/>
          <w:szCs w:val="20"/>
          <w:lang w:val="cs-CZ"/>
        </w:rPr>
        <w:t>.</w:t>
      </w:r>
    </w:p>
    <w:p w14:paraId="025B9188" w14:textId="213A16BB" w:rsidR="001F3D33" w:rsidRPr="00BD008D" w:rsidRDefault="001D1359" w:rsidP="003648A9">
      <w:pPr>
        <w:pStyle w:val="Odstavecseseznamem"/>
        <w:widowControl w:val="0"/>
        <w:numPr>
          <w:ilvl w:val="0"/>
          <w:numId w:val="5"/>
        </w:numPr>
        <w:ind w:left="360"/>
        <w:jc w:val="both"/>
        <w:rPr>
          <w:rFonts w:ascii="Open Sans" w:eastAsia="Calibri" w:hAnsi="Open Sans" w:cs="Open Sans"/>
          <w:sz w:val="20"/>
          <w:szCs w:val="20"/>
          <w:lang w:val="cs-CZ"/>
        </w:rPr>
      </w:pPr>
      <w:r w:rsidRPr="00BD008D">
        <w:rPr>
          <w:rFonts w:ascii="Open Sans" w:eastAsia="Calibri" w:hAnsi="Open Sans" w:cs="Open Sans"/>
          <w:sz w:val="20"/>
          <w:szCs w:val="20"/>
          <w:lang w:val="cs-CZ"/>
        </w:rPr>
        <w:t>Objednatel se zavazuje, že do</w:t>
      </w:r>
      <w:r w:rsidR="002B14CA" w:rsidRPr="00BD008D">
        <w:rPr>
          <w:rFonts w:ascii="Open Sans" w:eastAsia="Calibri" w:hAnsi="Open Sans" w:cs="Open Sans"/>
          <w:sz w:val="20"/>
          <w:szCs w:val="20"/>
          <w:lang w:val="cs-CZ"/>
        </w:rPr>
        <w:t xml:space="preserve"> </w:t>
      </w:r>
      <w:r w:rsidR="00BD008D">
        <w:rPr>
          <w:rFonts w:ascii="Open Sans" w:eastAsia="Calibri" w:hAnsi="Open Sans" w:cs="Open Sans"/>
          <w:sz w:val="20"/>
          <w:szCs w:val="20"/>
          <w:lang w:val="cs-CZ"/>
        </w:rPr>
        <w:t>3</w:t>
      </w:r>
      <w:r w:rsidR="002B14CA" w:rsidRPr="00BD008D">
        <w:rPr>
          <w:rFonts w:ascii="Open Sans" w:eastAsia="Calibri" w:hAnsi="Open Sans" w:cs="Open Sans"/>
          <w:sz w:val="20"/>
          <w:szCs w:val="20"/>
          <w:lang w:val="cs-CZ"/>
        </w:rPr>
        <w:t xml:space="preserve">0 </w:t>
      </w:r>
      <w:r w:rsidRPr="00BD008D">
        <w:rPr>
          <w:rFonts w:ascii="Open Sans" w:eastAsia="Calibri" w:hAnsi="Open Sans" w:cs="Open Sans"/>
          <w:sz w:val="20"/>
          <w:szCs w:val="20"/>
          <w:lang w:val="cs-CZ"/>
        </w:rPr>
        <w:t xml:space="preserve">dní od podpisu této Smlouvy předá Dodavateli své logo, </w:t>
      </w:r>
      <w:r w:rsidR="001F3D33" w:rsidRPr="00BD008D">
        <w:rPr>
          <w:rFonts w:ascii="Open Sans" w:eastAsia="Calibri" w:hAnsi="Open Sans" w:cs="Open Sans"/>
          <w:sz w:val="20"/>
          <w:szCs w:val="20"/>
          <w:lang w:val="cs-CZ"/>
        </w:rPr>
        <w:t xml:space="preserve">popis </w:t>
      </w:r>
      <w:r w:rsidRPr="00BD008D">
        <w:rPr>
          <w:rFonts w:ascii="Open Sans" w:eastAsia="Calibri" w:hAnsi="Open Sans" w:cs="Open Sans"/>
          <w:sz w:val="20"/>
          <w:szCs w:val="20"/>
          <w:lang w:val="cs-CZ"/>
        </w:rPr>
        <w:t>Objednatele</w:t>
      </w:r>
      <w:r w:rsidR="001F3D33" w:rsidRPr="00BD008D">
        <w:rPr>
          <w:rFonts w:ascii="Open Sans" w:eastAsia="Calibri" w:hAnsi="Open Sans" w:cs="Open Sans"/>
          <w:sz w:val="20"/>
          <w:szCs w:val="20"/>
          <w:lang w:val="cs-CZ"/>
        </w:rPr>
        <w:t xml:space="preserve">, případné fotografie a videa </w:t>
      </w:r>
      <w:r w:rsidRPr="00BD008D">
        <w:rPr>
          <w:rFonts w:ascii="Open Sans" w:eastAsia="Calibri" w:hAnsi="Open Sans" w:cs="Open Sans"/>
          <w:sz w:val="20"/>
          <w:szCs w:val="20"/>
          <w:lang w:val="cs-CZ"/>
        </w:rPr>
        <w:t>Objednatele</w:t>
      </w:r>
      <w:r w:rsidR="001F3D33" w:rsidRPr="00BD008D">
        <w:rPr>
          <w:rFonts w:ascii="Open Sans" w:eastAsia="Calibri" w:hAnsi="Open Sans" w:cs="Open Sans"/>
          <w:sz w:val="20"/>
          <w:szCs w:val="20"/>
          <w:lang w:val="cs-CZ"/>
        </w:rPr>
        <w:t xml:space="preserve"> a pracovní nabídky určené studentům a absolventům zdravotnických oborů</w:t>
      </w:r>
      <w:r w:rsidRPr="00BD008D">
        <w:rPr>
          <w:rFonts w:ascii="Open Sans" w:eastAsia="Calibri" w:hAnsi="Open Sans" w:cs="Open Sans"/>
          <w:sz w:val="20"/>
          <w:szCs w:val="20"/>
          <w:lang w:val="cs-CZ"/>
        </w:rPr>
        <w:t>. Od předání těchto informací a materiálů se Dodavatel zavazuje, že ve lhůtě</w:t>
      </w:r>
      <w:r w:rsidR="00B240D2" w:rsidRPr="00BD008D">
        <w:rPr>
          <w:rFonts w:ascii="Open Sans" w:eastAsia="Calibri" w:hAnsi="Open Sans" w:cs="Open Sans"/>
          <w:sz w:val="20"/>
          <w:szCs w:val="20"/>
          <w:lang w:val="cs-CZ"/>
        </w:rPr>
        <w:t xml:space="preserve"> </w:t>
      </w:r>
      <w:r w:rsidR="00781F92">
        <w:rPr>
          <w:rFonts w:ascii="Open Sans" w:eastAsia="Calibri" w:hAnsi="Open Sans" w:cs="Open Sans"/>
          <w:sz w:val="20"/>
          <w:szCs w:val="20"/>
          <w:lang w:val="cs-CZ"/>
        </w:rPr>
        <w:t>2 dnů</w:t>
      </w:r>
      <w:r w:rsidR="00B240D2" w:rsidRPr="00BD008D">
        <w:rPr>
          <w:rFonts w:ascii="Open Sans" w:eastAsia="Calibri" w:hAnsi="Open Sans" w:cs="Open Sans"/>
          <w:sz w:val="20"/>
          <w:szCs w:val="20"/>
          <w:lang w:val="cs-CZ"/>
        </w:rPr>
        <w:t xml:space="preserve"> </w:t>
      </w:r>
      <w:r w:rsidRPr="00BD008D">
        <w:rPr>
          <w:rFonts w:ascii="Open Sans" w:eastAsia="Calibri" w:hAnsi="Open Sans" w:cs="Open Sans"/>
          <w:sz w:val="20"/>
          <w:szCs w:val="20"/>
          <w:lang w:val="cs-CZ"/>
        </w:rPr>
        <w:t>založí profil Objednatele na Portálu a na tento profil umístí tyto předané informace a materiály od Objednatele.</w:t>
      </w:r>
    </w:p>
    <w:p w14:paraId="1A06CCCF" w14:textId="413011C9" w:rsidR="00E454C7" w:rsidRPr="00D52994" w:rsidRDefault="00E454C7" w:rsidP="00BD008D">
      <w:pPr>
        <w:rPr>
          <w:rFonts w:ascii="Open Sans" w:eastAsia="Open Sans" w:hAnsi="Open Sans" w:cs="Open Sans"/>
          <w:sz w:val="20"/>
          <w:szCs w:val="20"/>
          <w:lang w:val="cs-CZ"/>
        </w:rPr>
      </w:pPr>
    </w:p>
    <w:p w14:paraId="509F9B7C" w14:textId="3B297513" w:rsidR="00E80810" w:rsidRPr="00D52994" w:rsidRDefault="004F7852" w:rsidP="00A176A8">
      <w:pPr>
        <w:pStyle w:val="Nadpis3"/>
        <w:jc w:val="center"/>
        <w:rPr>
          <w:rFonts w:ascii="Open Sans" w:eastAsia="Open Sans" w:hAnsi="Open Sans" w:cs="Open Sans"/>
          <w:b/>
          <w:color w:val="000000"/>
          <w:sz w:val="20"/>
          <w:szCs w:val="20"/>
          <w:lang w:val="cs-CZ"/>
        </w:rPr>
      </w:pPr>
      <w:bookmarkStart w:id="4" w:name="_Toc124010624"/>
      <w:r w:rsidRPr="00D52994">
        <w:rPr>
          <w:rFonts w:ascii="Open Sans" w:eastAsia="Open Sans" w:hAnsi="Open Sans" w:cs="Open Sans"/>
          <w:b/>
          <w:color w:val="000000"/>
          <w:sz w:val="20"/>
          <w:szCs w:val="20"/>
          <w:lang w:val="cs-CZ"/>
        </w:rPr>
        <w:t>IV</w:t>
      </w:r>
      <w:r w:rsidR="00A176A8" w:rsidRPr="00D52994">
        <w:rPr>
          <w:rFonts w:ascii="Open Sans" w:eastAsia="Open Sans" w:hAnsi="Open Sans" w:cs="Open Sans"/>
          <w:b/>
          <w:color w:val="000000"/>
          <w:sz w:val="20"/>
          <w:szCs w:val="20"/>
          <w:lang w:val="cs-CZ"/>
        </w:rPr>
        <w:t>.</w:t>
      </w:r>
      <w:r w:rsidR="00C843EF" w:rsidRPr="00D52994">
        <w:rPr>
          <w:rFonts w:ascii="Open Sans" w:eastAsia="Open Sans" w:hAnsi="Open Sans" w:cs="Open Sans"/>
          <w:b/>
          <w:color w:val="000000"/>
          <w:sz w:val="20"/>
          <w:szCs w:val="20"/>
          <w:lang w:val="cs-CZ"/>
        </w:rPr>
        <w:t xml:space="preserve"> </w:t>
      </w:r>
      <w:r w:rsidR="001910B9" w:rsidRPr="00D52994">
        <w:rPr>
          <w:rFonts w:ascii="Open Sans" w:eastAsia="Open Sans" w:hAnsi="Open Sans" w:cs="Open Sans"/>
          <w:b/>
          <w:color w:val="000000"/>
          <w:sz w:val="20"/>
          <w:szCs w:val="20"/>
          <w:lang w:val="cs-CZ"/>
        </w:rPr>
        <w:t>LICENČNÍ ÚJEDNÁNÍ</w:t>
      </w:r>
      <w:bookmarkEnd w:id="4"/>
    </w:p>
    <w:p w14:paraId="22B79B95" w14:textId="1A61646C" w:rsidR="002847DA" w:rsidRPr="001C1D4E" w:rsidRDefault="002847DA" w:rsidP="003648A9">
      <w:pPr>
        <w:pStyle w:val="Odstavecseseznamem"/>
        <w:widowControl w:val="0"/>
        <w:numPr>
          <w:ilvl w:val="0"/>
          <w:numId w:val="6"/>
        </w:numPr>
        <w:suppressAutoHyphens/>
        <w:jc w:val="both"/>
        <w:rPr>
          <w:rFonts w:ascii="Open Sans" w:eastAsia="Calibri" w:hAnsi="Open Sans" w:cs="Open Sans"/>
          <w:sz w:val="20"/>
          <w:szCs w:val="20"/>
          <w:lang w:val="cs-CZ"/>
        </w:rPr>
      </w:pPr>
      <w:r w:rsidRPr="00781F92">
        <w:rPr>
          <w:rFonts w:ascii="Open Sans" w:eastAsia="Calibri" w:hAnsi="Open Sans" w:cs="Open Sans"/>
          <w:sz w:val="20"/>
          <w:szCs w:val="20"/>
          <w:lang w:val="cs-CZ"/>
        </w:rPr>
        <w:t>Dodavatel touto Smlouvou poskytuje Objednateli licenci k věcem, které vytvoří při plnění této Smlouvy pro Objednatele</w:t>
      </w:r>
      <w:r w:rsidR="00D342DF" w:rsidRPr="00781F92">
        <w:rPr>
          <w:rFonts w:ascii="Open Sans" w:eastAsia="Calibri" w:hAnsi="Open Sans" w:cs="Open Sans"/>
          <w:sz w:val="20"/>
          <w:szCs w:val="20"/>
          <w:lang w:val="cs-CZ"/>
        </w:rPr>
        <w:t>,</w:t>
      </w:r>
      <w:r w:rsidRPr="00781F92">
        <w:rPr>
          <w:rFonts w:ascii="Open Sans" w:eastAsia="Calibri" w:hAnsi="Open Sans" w:cs="Open Sans"/>
          <w:sz w:val="20"/>
          <w:szCs w:val="20"/>
          <w:lang w:val="cs-CZ"/>
        </w:rPr>
        <w:t xml:space="preserve"> a to včetně jejich částí a zdrojových kódů (dále jen „Věci“). Objednatel je tedy oprávněn</w:t>
      </w:r>
      <w:r w:rsidR="00D342DF" w:rsidRPr="00781F92">
        <w:rPr>
          <w:rFonts w:ascii="Open Sans" w:eastAsia="Calibri" w:hAnsi="Open Sans" w:cs="Open Sans"/>
          <w:sz w:val="20"/>
          <w:szCs w:val="20"/>
          <w:lang w:val="cs-CZ"/>
        </w:rPr>
        <w:t xml:space="preserve"> s</w:t>
      </w:r>
      <w:r w:rsidRPr="00781F92">
        <w:rPr>
          <w:rFonts w:ascii="Open Sans" w:eastAsia="Calibri" w:hAnsi="Open Sans" w:cs="Open Sans"/>
          <w:sz w:val="20"/>
          <w:szCs w:val="20"/>
          <w:lang w:val="cs-CZ"/>
        </w:rPr>
        <w:t xml:space="preserve"> Věcmi </w:t>
      </w:r>
      <w:r w:rsidR="00D342DF" w:rsidRPr="00781F92">
        <w:rPr>
          <w:rFonts w:ascii="Open Sans" w:eastAsia="Calibri" w:hAnsi="Open Sans" w:cs="Open Sans"/>
          <w:sz w:val="20"/>
          <w:szCs w:val="20"/>
          <w:lang w:val="cs-CZ"/>
        </w:rPr>
        <w:t>bez jakýchkoliv omezení</w:t>
      </w:r>
      <w:r w:rsidRPr="00781F92">
        <w:rPr>
          <w:rFonts w:ascii="Open Sans" w:eastAsia="Calibri" w:hAnsi="Open Sans" w:cs="Open Sans"/>
          <w:sz w:val="20"/>
          <w:szCs w:val="20"/>
          <w:lang w:val="cs-CZ"/>
        </w:rPr>
        <w:t xml:space="preserve"> </w:t>
      </w:r>
      <w:r w:rsidR="00D342DF" w:rsidRPr="00781F92">
        <w:rPr>
          <w:rFonts w:ascii="Open Sans" w:eastAsia="Calibri" w:hAnsi="Open Sans" w:cs="Open Sans"/>
          <w:sz w:val="20"/>
          <w:szCs w:val="20"/>
          <w:lang w:val="cs-CZ"/>
        </w:rPr>
        <w:t>nakládat, tedy zejména, nikoliv však výlučně, je</w:t>
      </w:r>
      <w:r w:rsidRPr="00781F92">
        <w:rPr>
          <w:rFonts w:ascii="Open Sans" w:eastAsia="Calibri" w:hAnsi="Open Sans" w:cs="Open Sans"/>
          <w:sz w:val="20"/>
          <w:szCs w:val="20"/>
          <w:lang w:val="cs-CZ"/>
        </w:rPr>
        <w:t xml:space="preserve"> oprávněn je</w:t>
      </w:r>
      <w:r w:rsidR="00D342DF" w:rsidRPr="00781F92">
        <w:rPr>
          <w:rFonts w:ascii="Open Sans" w:eastAsia="Calibri" w:hAnsi="Open Sans" w:cs="Open Sans"/>
          <w:sz w:val="20"/>
          <w:szCs w:val="20"/>
          <w:lang w:val="cs-CZ"/>
        </w:rPr>
        <w:t xml:space="preserve"> dále prodávat, pronajímat, vystavovat, upravovat nebo rozmnožovat.</w:t>
      </w:r>
    </w:p>
    <w:p w14:paraId="556EA0A4" w14:textId="71F7AD47" w:rsidR="002847DA" w:rsidRPr="001C1D4E" w:rsidRDefault="002847DA" w:rsidP="003648A9">
      <w:pPr>
        <w:pStyle w:val="Odstavecseseznamem"/>
        <w:widowControl w:val="0"/>
        <w:numPr>
          <w:ilvl w:val="0"/>
          <w:numId w:val="6"/>
        </w:numPr>
        <w:suppressAutoHyphens/>
        <w:jc w:val="both"/>
        <w:rPr>
          <w:rFonts w:ascii="Open Sans" w:eastAsia="Calibri" w:hAnsi="Open Sans" w:cs="Open Sans"/>
          <w:sz w:val="20"/>
          <w:szCs w:val="20"/>
          <w:lang w:val="cs-CZ"/>
        </w:rPr>
      </w:pPr>
      <w:r w:rsidRPr="00781F92">
        <w:rPr>
          <w:rFonts w:ascii="Open Sans" w:eastAsia="Calibri" w:hAnsi="Open Sans" w:cs="Open Sans"/>
          <w:sz w:val="20"/>
          <w:szCs w:val="20"/>
          <w:lang w:val="cs-CZ"/>
        </w:rPr>
        <w:t xml:space="preserve">Dodavatel </w:t>
      </w:r>
      <w:r w:rsidR="00D342DF" w:rsidRPr="00781F92">
        <w:rPr>
          <w:rFonts w:ascii="Open Sans" w:eastAsia="Calibri" w:hAnsi="Open Sans" w:cs="Open Sans"/>
          <w:sz w:val="20"/>
          <w:szCs w:val="20"/>
          <w:lang w:val="cs-CZ"/>
        </w:rPr>
        <w:t xml:space="preserve">není oprávněn využít </w:t>
      </w:r>
      <w:r w:rsidRPr="00781F92">
        <w:rPr>
          <w:rFonts w:ascii="Open Sans" w:eastAsia="Calibri" w:hAnsi="Open Sans" w:cs="Open Sans"/>
          <w:sz w:val="20"/>
          <w:szCs w:val="20"/>
          <w:lang w:val="cs-CZ"/>
        </w:rPr>
        <w:t>Věci</w:t>
      </w:r>
      <w:r w:rsidR="00D342DF" w:rsidRPr="00781F92">
        <w:rPr>
          <w:rFonts w:ascii="Open Sans" w:eastAsia="Calibri" w:hAnsi="Open Sans" w:cs="Open Sans"/>
          <w:sz w:val="20"/>
          <w:szCs w:val="20"/>
          <w:lang w:val="cs-CZ"/>
        </w:rPr>
        <w:t>, ani jejich části, ve svůj prospěc</w:t>
      </w:r>
      <w:r w:rsidRPr="00781F92">
        <w:rPr>
          <w:rFonts w:ascii="Open Sans" w:eastAsia="Calibri" w:hAnsi="Open Sans" w:cs="Open Sans"/>
          <w:sz w:val="20"/>
          <w:szCs w:val="20"/>
          <w:lang w:val="cs-CZ"/>
        </w:rPr>
        <w:t xml:space="preserve">h nebo ve prospěch třetích osob a dále </w:t>
      </w:r>
      <w:r w:rsidR="00D342DF" w:rsidRPr="00781F92">
        <w:rPr>
          <w:rFonts w:ascii="Open Sans" w:eastAsia="Calibri" w:hAnsi="Open Sans" w:cs="Open Sans"/>
          <w:sz w:val="20"/>
          <w:szCs w:val="20"/>
          <w:lang w:val="cs-CZ"/>
        </w:rPr>
        <w:t>není oprávněn</w:t>
      </w:r>
      <w:r w:rsidRPr="00781F92">
        <w:rPr>
          <w:rFonts w:ascii="Open Sans" w:eastAsia="Calibri" w:hAnsi="Open Sans" w:cs="Open Sans"/>
          <w:sz w:val="20"/>
          <w:szCs w:val="20"/>
          <w:lang w:val="cs-CZ"/>
        </w:rPr>
        <w:t xml:space="preserve"> Věci </w:t>
      </w:r>
      <w:r w:rsidR="00D342DF" w:rsidRPr="00781F92">
        <w:rPr>
          <w:rFonts w:ascii="Open Sans" w:eastAsia="Calibri" w:hAnsi="Open Sans" w:cs="Open Sans"/>
          <w:sz w:val="20"/>
          <w:szCs w:val="20"/>
          <w:lang w:val="cs-CZ"/>
        </w:rPr>
        <w:t xml:space="preserve">zejména, nikoliv však výlučně, prodávat, pronajímat, rozmnožovat nebo upravovat. </w:t>
      </w:r>
    </w:p>
    <w:p w14:paraId="195F2B17" w14:textId="4359C02E" w:rsidR="00D342DF" w:rsidRPr="00781F92" w:rsidRDefault="002847DA" w:rsidP="003648A9">
      <w:pPr>
        <w:pStyle w:val="Odstavecseseznamem"/>
        <w:widowControl w:val="0"/>
        <w:numPr>
          <w:ilvl w:val="0"/>
          <w:numId w:val="6"/>
        </w:numPr>
        <w:suppressAutoHyphens/>
        <w:jc w:val="both"/>
        <w:rPr>
          <w:rFonts w:ascii="Open Sans" w:eastAsia="Calibri" w:hAnsi="Open Sans" w:cs="Open Sans"/>
          <w:b/>
          <w:sz w:val="20"/>
          <w:szCs w:val="20"/>
          <w:lang w:val="cs-CZ"/>
        </w:rPr>
      </w:pPr>
      <w:r w:rsidRPr="00781F92">
        <w:rPr>
          <w:rFonts w:ascii="Open Sans" w:eastAsia="Calibri" w:hAnsi="Open Sans" w:cs="Open Sans"/>
          <w:sz w:val="20"/>
          <w:szCs w:val="20"/>
          <w:lang w:val="cs-CZ"/>
        </w:rPr>
        <w:t xml:space="preserve">Dodavatel </w:t>
      </w:r>
      <w:r w:rsidR="00D342DF" w:rsidRPr="00781F92">
        <w:rPr>
          <w:rFonts w:ascii="Open Sans" w:eastAsia="Calibri" w:hAnsi="Open Sans" w:cs="Open Sans"/>
          <w:sz w:val="20"/>
          <w:szCs w:val="20"/>
          <w:lang w:val="cs-CZ"/>
        </w:rPr>
        <w:t>je oprávněn</w:t>
      </w:r>
      <w:r w:rsidRPr="00781F92">
        <w:rPr>
          <w:rFonts w:ascii="Open Sans" w:eastAsia="Calibri" w:hAnsi="Open Sans" w:cs="Open Sans"/>
          <w:sz w:val="20"/>
          <w:szCs w:val="20"/>
          <w:lang w:val="cs-CZ"/>
        </w:rPr>
        <w:t xml:space="preserve"> </w:t>
      </w:r>
      <w:r w:rsidR="00D342DF" w:rsidRPr="00781F92">
        <w:rPr>
          <w:rFonts w:ascii="Open Sans" w:eastAsia="Calibri" w:hAnsi="Open Sans" w:cs="Open Sans"/>
          <w:sz w:val="20"/>
          <w:szCs w:val="20"/>
          <w:lang w:val="cs-CZ"/>
        </w:rPr>
        <w:t>uvádět</w:t>
      </w:r>
      <w:r w:rsidRPr="00781F92">
        <w:rPr>
          <w:rFonts w:ascii="Open Sans" w:eastAsia="Calibri" w:hAnsi="Open Sans" w:cs="Open Sans"/>
          <w:sz w:val="20"/>
          <w:szCs w:val="20"/>
          <w:lang w:val="cs-CZ"/>
        </w:rPr>
        <w:t xml:space="preserve"> Věci</w:t>
      </w:r>
      <w:r w:rsidR="00D342DF" w:rsidRPr="00781F92">
        <w:rPr>
          <w:rFonts w:ascii="Open Sans" w:eastAsia="Calibri" w:hAnsi="Open Sans" w:cs="Open Sans"/>
          <w:sz w:val="20"/>
          <w:szCs w:val="20"/>
          <w:lang w:val="cs-CZ"/>
        </w:rPr>
        <w:t xml:space="preserve"> ve svých referencích, </w:t>
      </w:r>
      <w:r w:rsidRPr="00781F92">
        <w:rPr>
          <w:rFonts w:ascii="Open Sans" w:eastAsia="Calibri" w:hAnsi="Open Sans" w:cs="Open Sans"/>
          <w:sz w:val="20"/>
          <w:szCs w:val="20"/>
          <w:lang w:val="cs-CZ"/>
        </w:rPr>
        <w:t xml:space="preserve">a to </w:t>
      </w:r>
      <w:r w:rsidR="00D342DF" w:rsidRPr="00781F92">
        <w:rPr>
          <w:rFonts w:ascii="Open Sans" w:eastAsia="Calibri" w:hAnsi="Open Sans" w:cs="Open Sans"/>
          <w:sz w:val="20"/>
          <w:szCs w:val="20"/>
          <w:lang w:val="cs-CZ"/>
        </w:rPr>
        <w:t xml:space="preserve">v jakékoliv </w:t>
      </w:r>
      <w:r w:rsidRPr="00781F92">
        <w:rPr>
          <w:rFonts w:ascii="Open Sans" w:eastAsia="Calibri" w:hAnsi="Open Sans" w:cs="Open Sans"/>
          <w:sz w:val="20"/>
          <w:szCs w:val="20"/>
          <w:lang w:val="cs-CZ"/>
        </w:rPr>
        <w:t>podobě</w:t>
      </w:r>
      <w:r w:rsidR="00D342DF" w:rsidRPr="00781F92">
        <w:rPr>
          <w:rFonts w:ascii="Open Sans" w:eastAsia="Calibri" w:hAnsi="Open Sans" w:cs="Open Sans"/>
          <w:sz w:val="20"/>
          <w:szCs w:val="20"/>
          <w:lang w:val="cs-CZ"/>
        </w:rPr>
        <w:t xml:space="preserve">.  </w:t>
      </w:r>
    </w:p>
    <w:p w14:paraId="518570B5" w14:textId="28F390E8" w:rsidR="00665116" w:rsidRPr="00D52994" w:rsidRDefault="00665116" w:rsidP="005D6391">
      <w:pPr>
        <w:rPr>
          <w:rFonts w:ascii="Open Sans" w:eastAsia="Open Sans" w:hAnsi="Open Sans" w:cs="Open Sans"/>
          <w:sz w:val="20"/>
          <w:szCs w:val="20"/>
          <w:lang w:val="cs-CZ"/>
        </w:rPr>
      </w:pPr>
    </w:p>
    <w:p w14:paraId="4E9CCC05" w14:textId="77777777" w:rsidR="003A5423" w:rsidRPr="00D52994" w:rsidRDefault="003A5423" w:rsidP="003A5423">
      <w:pPr>
        <w:rPr>
          <w:rFonts w:ascii="Open Sans" w:eastAsia="Open Sans" w:hAnsi="Open Sans" w:cs="Open Sans"/>
          <w:sz w:val="20"/>
          <w:szCs w:val="20"/>
          <w:lang w:val="cs-CZ"/>
        </w:rPr>
      </w:pPr>
      <w:bookmarkStart w:id="5" w:name="_Toc124010626"/>
    </w:p>
    <w:p w14:paraId="162415F3" w14:textId="4DD40EF1" w:rsidR="00E454C7" w:rsidRPr="00D52994" w:rsidRDefault="008130C3" w:rsidP="003A5423">
      <w:pPr>
        <w:jc w:val="center"/>
        <w:rPr>
          <w:rFonts w:ascii="Open Sans" w:eastAsia="Open Sans" w:hAnsi="Open Sans" w:cs="Open Sans"/>
          <w:sz w:val="20"/>
          <w:szCs w:val="20"/>
          <w:lang w:val="cs-CZ"/>
        </w:rPr>
      </w:pPr>
      <w:r w:rsidRPr="00D52994">
        <w:rPr>
          <w:rFonts w:ascii="Open Sans" w:eastAsia="Open Sans" w:hAnsi="Open Sans" w:cs="Open Sans"/>
          <w:b/>
          <w:color w:val="000000"/>
          <w:sz w:val="20"/>
          <w:szCs w:val="20"/>
          <w:lang w:val="cs-CZ"/>
        </w:rPr>
        <w:t>V. DŮVĚRNÉ INFORMACE</w:t>
      </w:r>
      <w:bookmarkEnd w:id="5"/>
    </w:p>
    <w:p w14:paraId="0C2B7F77" w14:textId="330B8A22" w:rsidR="0012741C" w:rsidRPr="001C1D4E" w:rsidRDefault="00F176A8" w:rsidP="003648A9">
      <w:pPr>
        <w:pStyle w:val="Odstavecseseznamem"/>
        <w:widowControl w:val="0"/>
        <w:numPr>
          <w:ilvl w:val="0"/>
          <w:numId w:val="7"/>
        </w:numPr>
        <w:suppressAutoHyphens/>
        <w:jc w:val="both"/>
        <w:rPr>
          <w:rFonts w:ascii="Open Sans" w:eastAsia="Calibri" w:hAnsi="Open Sans" w:cs="Open Sans"/>
          <w:sz w:val="20"/>
          <w:szCs w:val="20"/>
          <w:lang w:val="cs-CZ"/>
        </w:rPr>
      </w:pPr>
      <w:r w:rsidRPr="001C1D4E">
        <w:rPr>
          <w:rFonts w:ascii="Open Sans" w:eastAsia="Calibri" w:hAnsi="Open Sans" w:cs="Open Sans"/>
          <w:sz w:val="20"/>
          <w:szCs w:val="20"/>
          <w:lang w:val="cs-CZ"/>
        </w:rPr>
        <w:t>Důvěrnými informacemi se pro účely této Smlouvy a po celou dobu trvání vzájemné spolupráce Stran rozumí, bez ohledu na formu a způsob jejich sdělení či zachycení a až do doby jejich zveřejnění, jakékoli</w:t>
      </w:r>
      <w:r w:rsidR="003A5423" w:rsidRPr="001C1D4E">
        <w:rPr>
          <w:rFonts w:ascii="Open Sans" w:eastAsia="Calibri" w:hAnsi="Open Sans" w:cs="Open Sans"/>
          <w:sz w:val="20"/>
          <w:szCs w:val="20"/>
          <w:lang w:val="cs-CZ"/>
        </w:rPr>
        <w:t>v</w:t>
      </w:r>
      <w:r w:rsidRPr="001C1D4E">
        <w:rPr>
          <w:rFonts w:ascii="Open Sans" w:eastAsia="Calibri" w:hAnsi="Open Sans" w:cs="Open Sans"/>
          <w:sz w:val="20"/>
          <w:szCs w:val="20"/>
          <w:lang w:val="cs-CZ"/>
        </w:rPr>
        <w:t xml:space="preserve"> a všechny skutečnosti, které se jakákoliv Strana v průběhu vzájemné spolupráce dozví, a/nebo které jí druhá Strana v průběhu vzájemné spolupráce zpřístupní, jakož i sama existence těchto skutečností a vzájemné spolupráce smluvních Stran (dále jen „Důvěrné informace“).</w:t>
      </w:r>
    </w:p>
    <w:p w14:paraId="77C9FE92" w14:textId="02C843AA" w:rsidR="004405DE" w:rsidRPr="001C1D4E" w:rsidRDefault="00C8477F" w:rsidP="003648A9">
      <w:pPr>
        <w:pStyle w:val="Odstavecseseznamem"/>
        <w:widowControl w:val="0"/>
        <w:numPr>
          <w:ilvl w:val="0"/>
          <w:numId w:val="7"/>
        </w:numPr>
        <w:suppressAutoHyphens/>
        <w:jc w:val="both"/>
        <w:rPr>
          <w:rFonts w:ascii="Open Sans" w:eastAsia="Calibri" w:hAnsi="Open Sans" w:cs="Open Sans"/>
          <w:sz w:val="20"/>
          <w:szCs w:val="20"/>
          <w:lang w:val="cs-CZ"/>
        </w:rPr>
      </w:pPr>
      <w:r w:rsidRPr="001C1D4E">
        <w:rPr>
          <w:rFonts w:ascii="Open Sans" w:eastAsia="Calibri" w:hAnsi="Open Sans" w:cs="Open Sans"/>
          <w:sz w:val="20"/>
          <w:szCs w:val="20"/>
          <w:lang w:val="cs-CZ"/>
        </w:rPr>
        <w:t xml:space="preserve">Obchodní tajemství a Důvěrné informace </w:t>
      </w:r>
      <w:r w:rsidR="00E602A0" w:rsidRPr="001C1D4E">
        <w:rPr>
          <w:rFonts w:ascii="Open Sans" w:eastAsia="Calibri" w:hAnsi="Open Sans" w:cs="Open Sans"/>
          <w:sz w:val="20"/>
          <w:szCs w:val="20"/>
          <w:lang w:val="cs-CZ"/>
        </w:rPr>
        <w:t>se vztahuj</w:t>
      </w:r>
      <w:r w:rsidR="008154BC" w:rsidRPr="001C1D4E">
        <w:rPr>
          <w:rFonts w:ascii="Open Sans" w:eastAsia="Calibri" w:hAnsi="Open Sans" w:cs="Open Sans"/>
          <w:sz w:val="20"/>
          <w:szCs w:val="20"/>
          <w:lang w:val="cs-CZ"/>
        </w:rPr>
        <w:t>í rovněž</w:t>
      </w:r>
      <w:r w:rsidR="004405DE" w:rsidRPr="001C1D4E">
        <w:rPr>
          <w:rFonts w:ascii="Open Sans" w:eastAsia="Calibri" w:hAnsi="Open Sans" w:cs="Open Sans"/>
          <w:sz w:val="20"/>
          <w:szCs w:val="20"/>
          <w:lang w:val="cs-CZ"/>
        </w:rPr>
        <w:t xml:space="preserve"> </w:t>
      </w:r>
      <w:r w:rsidR="003A5423" w:rsidRPr="001C1D4E">
        <w:rPr>
          <w:rFonts w:ascii="Open Sans" w:eastAsia="Calibri" w:hAnsi="Open Sans" w:cs="Open Sans"/>
          <w:sz w:val="20"/>
          <w:szCs w:val="20"/>
          <w:lang w:val="cs-CZ"/>
        </w:rPr>
        <w:t xml:space="preserve">na </w:t>
      </w:r>
      <w:r w:rsidR="004405DE" w:rsidRPr="001C1D4E">
        <w:rPr>
          <w:rFonts w:ascii="Open Sans" w:eastAsia="Calibri" w:hAnsi="Open Sans" w:cs="Open Sans"/>
          <w:sz w:val="20"/>
          <w:szCs w:val="20"/>
          <w:lang w:val="cs-CZ"/>
        </w:rPr>
        <w:t xml:space="preserve">veškeré skutečnosti technické, ekonomické, právní a výrobní povahy v hmotné nebo nehmotné formě, které byly jednou ze smluvních </w:t>
      </w:r>
      <w:r w:rsidR="004405DE" w:rsidRPr="001C1D4E">
        <w:rPr>
          <w:rFonts w:ascii="Open Sans" w:eastAsia="Calibri" w:hAnsi="Open Sans" w:cs="Open Sans"/>
          <w:sz w:val="20"/>
          <w:szCs w:val="20"/>
          <w:lang w:val="cs-CZ"/>
        </w:rPr>
        <w:lastRenderedPageBreak/>
        <w:t>stran takto označeny a byly poskytnuty obou smluvních stran. Tyto skutečnosti nejsou v příslušných obchodních kruzích zpravidla běžně dostupné a obě smluvní strany mají zájem na jejich utajení a na odpovídajícím způsobu jejich ochrany. Obchodní tajemství a Důvěrné informace jsou dále společně označeny též jako „chráněné informace“.</w:t>
      </w:r>
    </w:p>
    <w:p w14:paraId="3ED264C9" w14:textId="77777777" w:rsidR="00E30243" w:rsidRDefault="004405DE" w:rsidP="003648A9">
      <w:pPr>
        <w:pStyle w:val="Odstavecseseznamem"/>
        <w:widowControl w:val="0"/>
        <w:numPr>
          <w:ilvl w:val="0"/>
          <w:numId w:val="7"/>
        </w:numPr>
        <w:suppressAutoHyphens/>
        <w:jc w:val="both"/>
        <w:rPr>
          <w:rFonts w:ascii="Open Sans" w:eastAsia="Calibri" w:hAnsi="Open Sans" w:cs="Open Sans"/>
          <w:sz w:val="20"/>
          <w:szCs w:val="20"/>
          <w:lang w:val="cs-CZ"/>
        </w:rPr>
      </w:pPr>
      <w:r w:rsidRPr="001C1D4E">
        <w:rPr>
          <w:rFonts w:ascii="Open Sans" w:eastAsia="Calibri" w:hAnsi="Open Sans" w:cs="Open Sans"/>
          <w:sz w:val="20"/>
          <w:szCs w:val="20"/>
          <w:lang w:val="cs-CZ"/>
        </w:rPr>
        <w:t>Obě Strany se zavazují, že veškeré skutečnosti spadající do oblast</w:t>
      </w:r>
      <w:r w:rsidR="002847DA" w:rsidRPr="001C1D4E">
        <w:rPr>
          <w:rFonts w:ascii="Open Sans" w:eastAsia="Calibri" w:hAnsi="Open Sans" w:cs="Open Sans"/>
          <w:sz w:val="20"/>
          <w:szCs w:val="20"/>
          <w:lang w:val="cs-CZ"/>
        </w:rPr>
        <w:t>i obchodního tajemství a Důvěrných informací</w:t>
      </w:r>
      <w:r w:rsidRPr="001C1D4E">
        <w:rPr>
          <w:rFonts w:ascii="Open Sans" w:eastAsia="Calibri" w:hAnsi="Open Sans" w:cs="Open Sans"/>
          <w:sz w:val="20"/>
          <w:szCs w:val="20"/>
          <w:lang w:val="cs-CZ"/>
        </w:rPr>
        <w:t xml:space="preserve"> nebudou dále rozšiřovat nebo reprodukovat a nezpřístupní je třetí straně. Současně se zavazují, že zabezpečí, aby převzaté dokumenty a případné analýzy obsahující obchodní tajemství nebo Důvěrné informace byly řádně evidovány. Strany se dále zavazují, že obchodní tajemství a Důvěrné informace nepoužijí v rozporu s jejich účelem ani účelem jejich poskytnutí pro své potřeby nebo ve prospěch třetích osob.</w:t>
      </w:r>
    </w:p>
    <w:p w14:paraId="0026484C" w14:textId="7B81D4EC" w:rsidR="004405DE" w:rsidRPr="00E30243" w:rsidRDefault="004405DE" w:rsidP="003648A9">
      <w:pPr>
        <w:pStyle w:val="Odstavecseseznamem"/>
        <w:widowControl w:val="0"/>
        <w:numPr>
          <w:ilvl w:val="0"/>
          <w:numId w:val="7"/>
        </w:numPr>
        <w:suppressAutoHyphens/>
        <w:jc w:val="both"/>
        <w:rPr>
          <w:rFonts w:ascii="Open Sans" w:eastAsia="Calibri" w:hAnsi="Open Sans" w:cs="Open Sans"/>
          <w:sz w:val="20"/>
          <w:szCs w:val="20"/>
          <w:lang w:val="cs-CZ"/>
        </w:rPr>
      </w:pPr>
      <w:r w:rsidRPr="00E30243">
        <w:rPr>
          <w:rFonts w:ascii="Open Sans" w:eastAsia="Calibri" w:hAnsi="Open Sans" w:cs="Open Sans"/>
          <w:sz w:val="20"/>
          <w:szCs w:val="20"/>
          <w:lang w:val="cs-CZ"/>
        </w:rPr>
        <w:t>Povinnost plnit ustanovení této Smlouvy se nevztahuje na chráněné informace, které:</w:t>
      </w:r>
    </w:p>
    <w:p w14:paraId="57B03126" w14:textId="77777777" w:rsidR="004405DE" w:rsidRPr="00D52994" w:rsidRDefault="004405DE" w:rsidP="003A5423">
      <w:pPr>
        <w:pStyle w:val="Odstavecseseznamem"/>
        <w:jc w:val="both"/>
        <w:rPr>
          <w:rFonts w:ascii="Open Sans" w:eastAsia="Calibri" w:hAnsi="Open Sans" w:cs="Open Sans"/>
          <w:sz w:val="20"/>
          <w:szCs w:val="20"/>
          <w:lang w:val="cs-CZ"/>
        </w:rPr>
      </w:pPr>
    </w:p>
    <w:p w14:paraId="1D5A58B9" w14:textId="77777777" w:rsidR="004405DE" w:rsidRPr="00D52994" w:rsidRDefault="004405DE" w:rsidP="003648A9">
      <w:pPr>
        <w:pStyle w:val="Odstavecseseznamem"/>
        <w:widowControl w:val="0"/>
        <w:numPr>
          <w:ilvl w:val="2"/>
          <w:numId w:val="2"/>
        </w:numPr>
        <w:suppressAutoHyphens/>
        <w:jc w:val="both"/>
        <w:rPr>
          <w:rFonts w:ascii="Open Sans" w:eastAsia="Calibri" w:hAnsi="Open Sans" w:cs="Open Sans"/>
          <w:sz w:val="20"/>
          <w:szCs w:val="20"/>
          <w:lang w:val="cs-CZ"/>
        </w:rPr>
      </w:pPr>
      <w:r w:rsidRPr="00D52994">
        <w:rPr>
          <w:rFonts w:ascii="Open Sans" w:eastAsia="Calibri" w:hAnsi="Open Sans" w:cs="Open Sans"/>
          <w:sz w:val="20"/>
          <w:szCs w:val="20"/>
          <w:lang w:val="cs-CZ"/>
        </w:rPr>
        <w:t>mohou být zveřejněny bez porušení této Smlouvy;</w:t>
      </w:r>
    </w:p>
    <w:p w14:paraId="2E0A71DF" w14:textId="2E26DC86" w:rsidR="004405DE" w:rsidRPr="00D52994" w:rsidRDefault="004405DE" w:rsidP="003648A9">
      <w:pPr>
        <w:pStyle w:val="Odstavecseseznamem"/>
        <w:widowControl w:val="0"/>
        <w:numPr>
          <w:ilvl w:val="2"/>
          <w:numId w:val="2"/>
        </w:numPr>
        <w:suppressAutoHyphens/>
        <w:jc w:val="both"/>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byly písemným souhlasem </w:t>
      </w:r>
      <w:r w:rsidR="002847DA" w:rsidRPr="00D52994">
        <w:rPr>
          <w:rFonts w:ascii="Open Sans" w:eastAsia="Calibri" w:hAnsi="Open Sans" w:cs="Open Sans"/>
          <w:sz w:val="20"/>
          <w:szCs w:val="20"/>
          <w:lang w:val="cs-CZ"/>
        </w:rPr>
        <w:t xml:space="preserve">od Objednatele </w:t>
      </w:r>
      <w:r w:rsidRPr="00D52994">
        <w:rPr>
          <w:rFonts w:ascii="Open Sans" w:eastAsia="Calibri" w:hAnsi="Open Sans" w:cs="Open Sans"/>
          <w:sz w:val="20"/>
          <w:szCs w:val="20"/>
          <w:lang w:val="cs-CZ"/>
        </w:rPr>
        <w:t>uvolněny od těchto omezení;</w:t>
      </w:r>
    </w:p>
    <w:p w14:paraId="61BF487C" w14:textId="3F99AABC" w:rsidR="004405DE" w:rsidRPr="00D52994" w:rsidRDefault="004405DE" w:rsidP="003648A9">
      <w:pPr>
        <w:pStyle w:val="Odstavecseseznamem"/>
        <w:widowControl w:val="0"/>
        <w:numPr>
          <w:ilvl w:val="2"/>
          <w:numId w:val="2"/>
        </w:numPr>
        <w:suppressAutoHyphens/>
        <w:jc w:val="both"/>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jsou veřejně dostupné nebo byly zveřejněny </w:t>
      </w:r>
      <w:r w:rsidR="00E87493" w:rsidRPr="00D52994">
        <w:rPr>
          <w:rFonts w:ascii="Open Sans" w:eastAsia="Calibri" w:hAnsi="Open Sans" w:cs="Open Sans"/>
          <w:sz w:val="20"/>
          <w:szCs w:val="20"/>
          <w:lang w:val="cs-CZ"/>
        </w:rPr>
        <w:t>jinak</w:t>
      </w:r>
      <w:r w:rsidRPr="00D52994">
        <w:rPr>
          <w:rFonts w:ascii="Open Sans" w:eastAsia="Calibri" w:hAnsi="Open Sans" w:cs="Open Sans"/>
          <w:sz w:val="20"/>
          <w:szCs w:val="20"/>
          <w:lang w:val="cs-CZ"/>
        </w:rPr>
        <w:t xml:space="preserve"> než porušením povinnosti druhé Strany.</w:t>
      </w:r>
    </w:p>
    <w:p w14:paraId="024C9A09" w14:textId="7C0B2672" w:rsidR="004405DE" w:rsidRPr="00D52994" w:rsidRDefault="002847DA" w:rsidP="003648A9">
      <w:pPr>
        <w:pStyle w:val="Odstavecseseznamem"/>
        <w:widowControl w:val="0"/>
        <w:numPr>
          <w:ilvl w:val="2"/>
          <w:numId w:val="2"/>
        </w:numPr>
        <w:suppressAutoHyphens/>
        <w:jc w:val="both"/>
        <w:rPr>
          <w:rFonts w:ascii="Open Sans" w:eastAsia="Calibri" w:hAnsi="Open Sans" w:cs="Open Sans"/>
          <w:sz w:val="20"/>
          <w:szCs w:val="20"/>
          <w:lang w:val="cs-CZ"/>
        </w:rPr>
      </w:pPr>
      <w:r w:rsidRPr="00D52994">
        <w:rPr>
          <w:rFonts w:ascii="Open Sans" w:eastAsia="Calibri" w:hAnsi="Open Sans" w:cs="Open Sans"/>
          <w:sz w:val="20"/>
          <w:szCs w:val="20"/>
          <w:lang w:val="cs-CZ"/>
        </w:rPr>
        <w:t>příjemce informací tyto informace znal</w:t>
      </w:r>
      <w:r w:rsidR="004405DE" w:rsidRPr="00D52994">
        <w:rPr>
          <w:rFonts w:ascii="Open Sans" w:eastAsia="Calibri" w:hAnsi="Open Sans" w:cs="Open Sans"/>
          <w:sz w:val="20"/>
          <w:szCs w:val="20"/>
          <w:lang w:val="cs-CZ"/>
        </w:rPr>
        <w:t xml:space="preserve"> prokazatelně dříve, než </w:t>
      </w:r>
      <w:r w:rsidRPr="00D52994">
        <w:rPr>
          <w:rFonts w:ascii="Open Sans" w:eastAsia="Calibri" w:hAnsi="Open Sans" w:cs="Open Sans"/>
          <w:sz w:val="20"/>
          <w:szCs w:val="20"/>
          <w:lang w:val="cs-CZ"/>
        </w:rPr>
        <w:t xml:space="preserve">mu je sdělila druhá </w:t>
      </w:r>
      <w:r w:rsidR="004405DE" w:rsidRPr="00D52994">
        <w:rPr>
          <w:rFonts w:ascii="Open Sans" w:eastAsia="Calibri" w:hAnsi="Open Sans" w:cs="Open Sans"/>
          <w:sz w:val="20"/>
          <w:szCs w:val="20"/>
          <w:lang w:val="cs-CZ"/>
        </w:rPr>
        <w:t>strana;</w:t>
      </w:r>
    </w:p>
    <w:p w14:paraId="5B0CA90C" w14:textId="77777777" w:rsidR="00E30243" w:rsidRDefault="004405DE" w:rsidP="003648A9">
      <w:pPr>
        <w:pStyle w:val="Odstavecseseznamem"/>
        <w:widowControl w:val="0"/>
        <w:numPr>
          <w:ilvl w:val="2"/>
          <w:numId w:val="2"/>
        </w:numPr>
        <w:suppressAutoHyphens/>
        <w:jc w:val="both"/>
        <w:rPr>
          <w:rFonts w:ascii="Open Sans" w:eastAsia="Calibri" w:hAnsi="Open Sans" w:cs="Open Sans"/>
          <w:sz w:val="20"/>
          <w:szCs w:val="20"/>
          <w:lang w:val="cs-CZ"/>
        </w:rPr>
      </w:pPr>
      <w:r w:rsidRPr="00D52994">
        <w:rPr>
          <w:rFonts w:ascii="Open Sans" w:eastAsia="Calibri" w:hAnsi="Open Sans" w:cs="Open Sans"/>
          <w:sz w:val="20"/>
          <w:szCs w:val="20"/>
          <w:lang w:val="cs-CZ"/>
        </w:rPr>
        <w:t xml:space="preserve">jsou vyžádány </w:t>
      </w:r>
      <w:r w:rsidR="00095B2B" w:rsidRPr="00D52994">
        <w:rPr>
          <w:rFonts w:ascii="Open Sans" w:eastAsia="Calibri" w:hAnsi="Open Sans" w:cs="Open Sans"/>
          <w:sz w:val="20"/>
          <w:szCs w:val="20"/>
          <w:lang w:val="cs-CZ"/>
        </w:rPr>
        <w:t xml:space="preserve">orgány činnými v trestím řízení </w:t>
      </w:r>
      <w:r w:rsidRPr="00D52994">
        <w:rPr>
          <w:rFonts w:ascii="Open Sans" w:eastAsia="Calibri" w:hAnsi="Open Sans" w:cs="Open Sans"/>
          <w:sz w:val="20"/>
          <w:szCs w:val="20"/>
          <w:lang w:val="cs-CZ"/>
        </w:rPr>
        <w:t>nebo věcně příslušným správním orgánem na základě zákona a jsou použity pouze k tomuto účelu.</w:t>
      </w:r>
    </w:p>
    <w:p w14:paraId="2C492979" w14:textId="77777777" w:rsidR="00E30243" w:rsidRDefault="00E30243" w:rsidP="00E30243">
      <w:pPr>
        <w:widowControl w:val="0"/>
        <w:suppressAutoHyphens/>
        <w:jc w:val="both"/>
        <w:rPr>
          <w:rFonts w:ascii="Open Sans" w:eastAsia="Calibri" w:hAnsi="Open Sans" w:cs="Open Sans"/>
          <w:sz w:val="20"/>
          <w:szCs w:val="20"/>
          <w:lang w:val="cs-CZ"/>
        </w:rPr>
      </w:pPr>
    </w:p>
    <w:p w14:paraId="432BC58E" w14:textId="11387D49" w:rsidR="00E30243" w:rsidRDefault="004405DE" w:rsidP="003648A9">
      <w:pPr>
        <w:pStyle w:val="Odstavecseseznamem"/>
        <w:widowControl w:val="0"/>
        <w:numPr>
          <w:ilvl w:val="0"/>
          <w:numId w:val="8"/>
        </w:numPr>
        <w:suppressAutoHyphens/>
        <w:jc w:val="both"/>
        <w:rPr>
          <w:rFonts w:ascii="Open Sans" w:eastAsia="Calibri" w:hAnsi="Open Sans" w:cs="Open Sans"/>
          <w:sz w:val="20"/>
          <w:szCs w:val="20"/>
          <w:lang w:val="cs-CZ"/>
        </w:rPr>
      </w:pPr>
      <w:r w:rsidRPr="00E30243">
        <w:rPr>
          <w:rFonts w:ascii="Open Sans" w:eastAsia="Calibri" w:hAnsi="Open Sans" w:cs="Open Sans"/>
          <w:sz w:val="20"/>
          <w:szCs w:val="20"/>
          <w:lang w:val="cs-CZ"/>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p>
    <w:p w14:paraId="4DCECA6C" w14:textId="53847B47" w:rsidR="004405DE" w:rsidRPr="00E30243" w:rsidRDefault="00E30243" w:rsidP="00E30243">
      <w:pPr>
        <w:rPr>
          <w:rFonts w:ascii="Open Sans" w:eastAsia="Calibri" w:hAnsi="Open Sans" w:cs="Open Sans"/>
          <w:sz w:val="20"/>
          <w:szCs w:val="20"/>
          <w:lang w:val="cs-CZ"/>
        </w:rPr>
      </w:pPr>
      <w:r>
        <w:rPr>
          <w:rFonts w:ascii="Open Sans" w:eastAsia="Calibri" w:hAnsi="Open Sans" w:cs="Open Sans"/>
          <w:sz w:val="20"/>
          <w:szCs w:val="20"/>
          <w:lang w:val="cs-CZ"/>
        </w:rPr>
        <w:br w:type="page"/>
      </w:r>
    </w:p>
    <w:p w14:paraId="0146A0D2" w14:textId="77777777" w:rsidR="004405DE" w:rsidRPr="00D52994" w:rsidRDefault="004405DE" w:rsidP="003A5423">
      <w:pPr>
        <w:pStyle w:val="Odstavecseseznamem"/>
        <w:widowControl w:val="0"/>
        <w:suppressAutoHyphens/>
        <w:ind w:left="360"/>
        <w:jc w:val="both"/>
        <w:rPr>
          <w:rFonts w:ascii="Open Sans" w:eastAsia="Calibri" w:hAnsi="Open Sans" w:cs="Open Sans"/>
          <w:sz w:val="20"/>
          <w:szCs w:val="20"/>
          <w:lang w:val="cs-CZ"/>
        </w:rPr>
      </w:pPr>
    </w:p>
    <w:p w14:paraId="78290DB8" w14:textId="4B48B50A" w:rsidR="00DB1470" w:rsidRPr="00D52994" w:rsidRDefault="00DB1470" w:rsidP="00494338">
      <w:pPr>
        <w:jc w:val="center"/>
        <w:rPr>
          <w:rFonts w:ascii="Open Sans" w:eastAsia="Open Sans" w:hAnsi="Open Sans" w:cs="Open Sans"/>
          <w:b/>
          <w:color w:val="000000"/>
          <w:sz w:val="20"/>
          <w:szCs w:val="20"/>
          <w:lang w:val="cs-CZ"/>
        </w:rPr>
      </w:pPr>
      <w:bookmarkStart w:id="6" w:name="_Toc124010625"/>
      <w:r w:rsidRPr="00D52994">
        <w:rPr>
          <w:rFonts w:ascii="Open Sans" w:eastAsia="Open Sans" w:hAnsi="Open Sans" w:cs="Open Sans"/>
          <w:b/>
          <w:color w:val="000000"/>
          <w:sz w:val="20"/>
          <w:szCs w:val="20"/>
          <w:lang w:val="cs-CZ"/>
        </w:rPr>
        <w:t>V</w:t>
      </w:r>
      <w:r w:rsidR="00095B2B" w:rsidRPr="00D52994">
        <w:rPr>
          <w:rFonts w:ascii="Open Sans" w:eastAsia="Open Sans" w:hAnsi="Open Sans" w:cs="Open Sans"/>
          <w:b/>
          <w:color w:val="000000"/>
          <w:sz w:val="20"/>
          <w:szCs w:val="20"/>
          <w:lang w:val="cs-CZ"/>
        </w:rPr>
        <w:t>I</w:t>
      </w:r>
      <w:r w:rsidRPr="00D52994">
        <w:rPr>
          <w:rFonts w:ascii="Open Sans" w:eastAsia="Open Sans" w:hAnsi="Open Sans" w:cs="Open Sans"/>
          <w:b/>
          <w:color w:val="000000"/>
          <w:sz w:val="20"/>
          <w:szCs w:val="20"/>
          <w:lang w:val="cs-CZ"/>
        </w:rPr>
        <w:t>. CENA A ZPŮSOB ÚHRADY</w:t>
      </w:r>
      <w:bookmarkEnd w:id="6"/>
    </w:p>
    <w:tbl>
      <w:tblPr>
        <w:tblW w:w="98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4"/>
        <w:gridCol w:w="4489"/>
        <w:gridCol w:w="2385"/>
      </w:tblGrid>
      <w:tr w:rsidR="00F85157" w:rsidRPr="00D52994" w14:paraId="543DCC76" w14:textId="0FCBD844" w:rsidTr="00613C5E">
        <w:trPr>
          <w:trHeight w:val="392"/>
          <w:jc w:val="center"/>
        </w:trPr>
        <w:tc>
          <w:tcPr>
            <w:tcW w:w="3014" w:type="dxa"/>
            <w:tcBorders>
              <w:top w:val="single" w:sz="8" w:space="0" w:color="FFFFFF"/>
              <w:left w:val="single" w:sz="8" w:space="0" w:color="FFFFFF"/>
              <w:bottom w:val="single" w:sz="18" w:space="0" w:color="auto"/>
              <w:right w:val="single" w:sz="8" w:space="0" w:color="FFFFFF"/>
            </w:tcBorders>
            <w:shd w:val="clear" w:color="auto" w:fill="auto"/>
            <w:tcMar>
              <w:top w:w="100" w:type="dxa"/>
              <w:left w:w="100" w:type="dxa"/>
              <w:bottom w:w="100" w:type="dxa"/>
              <w:right w:w="100" w:type="dxa"/>
            </w:tcMar>
            <w:vAlign w:val="center"/>
          </w:tcPr>
          <w:p w14:paraId="56EE2B7D" w14:textId="77777777" w:rsidR="00F85157" w:rsidRPr="00D52994" w:rsidRDefault="00F85157" w:rsidP="00495BDA">
            <w:pPr>
              <w:widowControl w:val="0"/>
              <w:spacing w:line="276" w:lineRule="auto"/>
              <w:jc w:val="center"/>
              <w:rPr>
                <w:rFonts w:ascii="Open Sans" w:eastAsia="Open Sans" w:hAnsi="Open Sans" w:cs="Open Sans"/>
                <w:b/>
                <w:color w:val="ED4D43"/>
                <w:sz w:val="20"/>
                <w:szCs w:val="20"/>
                <w:lang w:val="cs-CZ"/>
              </w:rPr>
            </w:pPr>
            <w:r w:rsidRPr="00D52994">
              <w:rPr>
                <w:rFonts w:ascii="Open Sans" w:eastAsia="Open Sans" w:hAnsi="Open Sans" w:cs="Open Sans"/>
                <w:b/>
                <w:sz w:val="20"/>
                <w:szCs w:val="20"/>
                <w:lang w:val="cs-CZ"/>
              </w:rPr>
              <w:t>Předmět</w:t>
            </w:r>
          </w:p>
        </w:tc>
        <w:tc>
          <w:tcPr>
            <w:tcW w:w="4489" w:type="dxa"/>
            <w:tcBorders>
              <w:top w:val="single" w:sz="8" w:space="0" w:color="FFFFFF"/>
              <w:left w:val="single" w:sz="8" w:space="0" w:color="FFFFFF"/>
              <w:bottom w:val="single" w:sz="18" w:space="0" w:color="auto"/>
              <w:right w:val="single" w:sz="8" w:space="0" w:color="FFFFFF"/>
            </w:tcBorders>
            <w:shd w:val="clear" w:color="auto" w:fill="auto"/>
            <w:tcMar>
              <w:top w:w="100" w:type="dxa"/>
              <w:left w:w="100" w:type="dxa"/>
              <w:bottom w:w="100" w:type="dxa"/>
              <w:right w:w="100" w:type="dxa"/>
            </w:tcMar>
            <w:vAlign w:val="center"/>
          </w:tcPr>
          <w:p w14:paraId="0A07470F" w14:textId="77777777" w:rsidR="00F85157" w:rsidRPr="00D52994" w:rsidRDefault="00F85157" w:rsidP="00495BDA">
            <w:pPr>
              <w:widowControl w:val="0"/>
              <w:spacing w:line="276" w:lineRule="auto"/>
              <w:jc w:val="center"/>
              <w:rPr>
                <w:rFonts w:ascii="Open Sans" w:eastAsia="Open Sans" w:hAnsi="Open Sans" w:cs="Open Sans"/>
                <w:b/>
                <w:color w:val="ED4D43"/>
                <w:sz w:val="20"/>
                <w:szCs w:val="20"/>
                <w:lang w:val="cs-CZ"/>
              </w:rPr>
            </w:pPr>
            <w:r w:rsidRPr="00D52994">
              <w:rPr>
                <w:rFonts w:ascii="Open Sans" w:eastAsia="Open Sans" w:hAnsi="Open Sans" w:cs="Open Sans"/>
                <w:b/>
                <w:sz w:val="20"/>
                <w:szCs w:val="20"/>
                <w:lang w:val="cs-CZ"/>
              </w:rPr>
              <w:t>SPECIFIKACE</w:t>
            </w:r>
          </w:p>
        </w:tc>
        <w:tc>
          <w:tcPr>
            <w:tcW w:w="2385" w:type="dxa"/>
            <w:tcBorders>
              <w:top w:val="single" w:sz="8" w:space="0" w:color="FFFFFF"/>
              <w:left w:val="single" w:sz="8" w:space="0" w:color="FFFFFF"/>
              <w:bottom w:val="single" w:sz="18" w:space="0" w:color="auto"/>
              <w:right w:val="single" w:sz="8" w:space="0" w:color="FFFFFF"/>
            </w:tcBorders>
          </w:tcPr>
          <w:p w14:paraId="1A3463E6" w14:textId="65815C73" w:rsidR="00F85157" w:rsidRPr="00D52994" w:rsidRDefault="00F85157" w:rsidP="00495BDA">
            <w:pPr>
              <w:widowControl w:val="0"/>
              <w:spacing w:line="276" w:lineRule="auto"/>
              <w:jc w:val="center"/>
              <w:rPr>
                <w:rFonts w:ascii="Open Sans" w:eastAsia="Open Sans" w:hAnsi="Open Sans" w:cs="Open Sans"/>
                <w:b/>
                <w:sz w:val="20"/>
                <w:szCs w:val="20"/>
                <w:lang w:val="cs-CZ"/>
              </w:rPr>
            </w:pPr>
            <w:r w:rsidRPr="00D52994">
              <w:rPr>
                <w:rFonts w:ascii="Open Sans" w:eastAsia="Open Sans" w:hAnsi="Open Sans" w:cs="Open Sans"/>
                <w:b/>
                <w:sz w:val="20"/>
                <w:szCs w:val="20"/>
                <w:lang w:val="cs-CZ"/>
              </w:rPr>
              <w:t xml:space="preserve">CENA </w:t>
            </w:r>
          </w:p>
        </w:tc>
      </w:tr>
      <w:tr w:rsidR="00716B6F" w:rsidRPr="00D52994" w14:paraId="5DEEE090" w14:textId="36D53D62" w:rsidTr="00613C5E">
        <w:trPr>
          <w:trHeight w:val="523"/>
          <w:jc w:val="center"/>
        </w:trPr>
        <w:tc>
          <w:tcPr>
            <w:tcW w:w="3014" w:type="dxa"/>
            <w:tcBorders>
              <w:top w:val="single" w:sz="18" w:space="0" w:color="auto"/>
              <w:left w:val="single" w:sz="18" w:space="0" w:color="auto"/>
            </w:tcBorders>
            <w:shd w:val="clear" w:color="auto" w:fill="auto"/>
            <w:tcMar>
              <w:top w:w="100" w:type="dxa"/>
              <w:left w:w="100" w:type="dxa"/>
              <w:bottom w:w="100" w:type="dxa"/>
              <w:right w:w="100" w:type="dxa"/>
            </w:tcMar>
            <w:vAlign w:val="center"/>
          </w:tcPr>
          <w:p w14:paraId="068A7AD3" w14:textId="08BBCD75" w:rsidR="00613C5E" w:rsidRPr="00D52994" w:rsidRDefault="00E30243" w:rsidP="00495BDA">
            <w:pPr>
              <w:spacing w:line="276" w:lineRule="auto"/>
              <w:jc w:val="center"/>
              <w:rPr>
                <w:rFonts w:ascii="Open Sans" w:eastAsia="Open Sans" w:hAnsi="Open Sans" w:cs="Open Sans"/>
                <w:sz w:val="20"/>
                <w:szCs w:val="20"/>
                <w:lang w:val="cs-CZ"/>
              </w:rPr>
            </w:pPr>
            <w:r>
              <w:rPr>
                <w:rFonts w:ascii="Open Sans" w:eastAsia="Open Sans" w:hAnsi="Open Sans" w:cs="Open Sans"/>
                <w:sz w:val="20"/>
                <w:szCs w:val="20"/>
                <w:lang w:val="cs-CZ"/>
              </w:rPr>
              <w:t>P</w:t>
            </w:r>
            <w:r w:rsidR="00613C5E" w:rsidRPr="00D52994">
              <w:rPr>
                <w:rFonts w:ascii="Open Sans" w:eastAsia="Open Sans" w:hAnsi="Open Sans" w:cs="Open Sans"/>
                <w:sz w:val="20"/>
                <w:szCs w:val="20"/>
                <w:lang w:val="cs-CZ"/>
              </w:rPr>
              <w:t xml:space="preserve">rezentace Objednatele na Veletrhu </w:t>
            </w:r>
            <w:r>
              <w:rPr>
                <w:rFonts w:ascii="Open Sans" w:eastAsia="Open Sans" w:hAnsi="Open Sans" w:cs="Open Sans"/>
                <w:sz w:val="20"/>
                <w:szCs w:val="20"/>
                <w:lang w:val="cs-CZ"/>
              </w:rPr>
              <w:t xml:space="preserve">LFP UK </w:t>
            </w:r>
            <w:r w:rsidR="00613C5E" w:rsidRPr="00D52994">
              <w:rPr>
                <w:rFonts w:ascii="Open Sans" w:eastAsia="Open Sans" w:hAnsi="Open Sans" w:cs="Open Sans"/>
                <w:sz w:val="20"/>
                <w:szCs w:val="20"/>
                <w:lang w:val="cs-CZ"/>
              </w:rPr>
              <w:t>dle této Smlouvy</w:t>
            </w:r>
          </w:p>
          <w:p w14:paraId="61D9A5AE" w14:textId="542DE9C7" w:rsidR="000721AC" w:rsidRPr="00D52994" w:rsidRDefault="00716B6F" w:rsidP="00E30243">
            <w:pPr>
              <w:spacing w:line="276" w:lineRule="auto"/>
              <w:jc w:val="center"/>
              <w:rPr>
                <w:rFonts w:ascii="Open Sans" w:eastAsia="Open Sans" w:hAnsi="Open Sans" w:cs="Open Sans"/>
                <w:sz w:val="20"/>
                <w:szCs w:val="20"/>
                <w:lang w:val="cs-CZ"/>
              </w:rPr>
            </w:pPr>
            <w:r w:rsidRPr="00D52994">
              <w:rPr>
                <w:rFonts w:ascii="Open Sans" w:eastAsia="Open Sans" w:hAnsi="Open Sans" w:cs="Open Sans"/>
                <w:sz w:val="20"/>
                <w:szCs w:val="20"/>
                <w:lang w:val="cs-CZ"/>
              </w:rPr>
              <w:t xml:space="preserve"> (</w:t>
            </w:r>
            <w:proofErr w:type="gramStart"/>
            <w:r w:rsidRPr="00D52994">
              <w:rPr>
                <w:rFonts w:ascii="Open Sans" w:eastAsia="Open Sans" w:hAnsi="Open Sans" w:cs="Open Sans"/>
                <w:sz w:val="20"/>
                <w:szCs w:val="20"/>
                <w:lang w:val="cs-CZ"/>
              </w:rPr>
              <w:t>28.02.2024</w:t>
            </w:r>
            <w:proofErr w:type="gramEnd"/>
            <w:r w:rsidRPr="00D52994">
              <w:rPr>
                <w:rFonts w:ascii="Open Sans" w:eastAsia="Open Sans" w:hAnsi="Open Sans" w:cs="Open Sans"/>
                <w:sz w:val="20"/>
                <w:szCs w:val="20"/>
                <w:lang w:val="cs-CZ"/>
              </w:rPr>
              <w:t>)</w:t>
            </w:r>
          </w:p>
        </w:tc>
        <w:tc>
          <w:tcPr>
            <w:tcW w:w="4489" w:type="dxa"/>
            <w:tcBorders>
              <w:top w:val="single" w:sz="18" w:space="0" w:color="auto"/>
              <w:right w:val="single" w:sz="18" w:space="0" w:color="auto"/>
            </w:tcBorders>
            <w:shd w:val="clear" w:color="auto" w:fill="auto"/>
            <w:tcMar>
              <w:top w:w="100" w:type="dxa"/>
              <w:left w:w="100" w:type="dxa"/>
              <w:bottom w:w="100" w:type="dxa"/>
              <w:right w:w="100" w:type="dxa"/>
            </w:tcMar>
            <w:vAlign w:val="center"/>
          </w:tcPr>
          <w:p w14:paraId="75B5E3BE" w14:textId="6CE38A51" w:rsidR="00716B6F" w:rsidRPr="00D52994" w:rsidRDefault="0010604D" w:rsidP="00F24927">
            <w:pPr>
              <w:spacing w:line="276" w:lineRule="auto"/>
              <w:rPr>
                <w:rFonts w:ascii="Open Sans" w:eastAsia="Open Sans" w:hAnsi="Open Sans" w:cs="Open Sans"/>
                <w:sz w:val="20"/>
                <w:szCs w:val="20"/>
                <w:lang w:val="cs-CZ"/>
              </w:rPr>
            </w:pPr>
            <w:r>
              <w:rPr>
                <w:rFonts w:ascii="Open Sans" w:eastAsia="Open Sans" w:hAnsi="Open Sans" w:cs="Open Sans"/>
                <w:sz w:val="20"/>
                <w:szCs w:val="20"/>
                <w:lang w:val="cs-CZ"/>
              </w:rPr>
              <w:t xml:space="preserve">Standartní účast kreativní </w:t>
            </w:r>
            <w:r w:rsidR="00E30243" w:rsidRPr="00D52994">
              <w:rPr>
                <w:rFonts w:ascii="Open Sans" w:eastAsia="Open Sans" w:hAnsi="Open Sans" w:cs="Open Sans"/>
                <w:sz w:val="20"/>
                <w:szCs w:val="20"/>
                <w:lang w:val="cs-CZ"/>
              </w:rPr>
              <w:t xml:space="preserve">  </w:t>
            </w:r>
          </w:p>
        </w:tc>
        <w:tc>
          <w:tcPr>
            <w:tcW w:w="2385" w:type="dxa"/>
            <w:tcBorders>
              <w:top w:val="single" w:sz="18" w:space="0" w:color="auto"/>
              <w:right w:val="single" w:sz="18" w:space="0" w:color="auto"/>
            </w:tcBorders>
            <w:vAlign w:val="center"/>
          </w:tcPr>
          <w:p w14:paraId="2DA0B943" w14:textId="732C324B" w:rsidR="00716B6F" w:rsidRPr="00D52994" w:rsidRDefault="0013335E" w:rsidP="00F85157">
            <w:pPr>
              <w:spacing w:line="276" w:lineRule="auto"/>
              <w:jc w:val="center"/>
              <w:rPr>
                <w:rFonts w:ascii="Open Sans" w:eastAsia="Open Sans" w:hAnsi="Open Sans" w:cs="Open Sans"/>
                <w:b/>
                <w:bCs/>
                <w:sz w:val="20"/>
                <w:szCs w:val="20"/>
                <w:lang w:val="cs-CZ"/>
              </w:rPr>
            </w:pPr>
            <w:r>
              <w:rPr>
                <w:rFonts w:ascii="Open Sans" w:eastAsia="Open Sans" w:hAnsi="Open Sans" w:cs="Open Sans"/>
                <w:b/>
                <w:bCs/>
                <w:sz w:val="20"/>
                <w:szCs w:val="20"/>
                <w:lang w:val="cs-CZ"/>
              </w:rPr>
              <w:t>XXXXXX</w:t>
            </w:r>
            <w:r w:rsidR="00BC2C9A">
              <w:rPr>
                <w:rFonts w:ascii="Open Sans" w:eastAsia="Open Sans" w:hAnsi="Open Sans" w:cs="Open Sans"/>
                <w:b/>
                <w:bCs/>
                <w:sz w:val="20"/>
                <w:szCs w:val="20"/>
                <w:lang w:val="cs-CZ"/>
              </w:rPr>
              <w:t xml:space="preserve"> Kč</w:t>
            </w:r>
          </w:p>
        </w:tc>
      </w:tr>
      <w:tr w:rsidR="00E30243" w:rsidRPr="00D52994" w14:paraId="028CBCF5" w14:textId="77777777" w:rsidTr="00613C5E">
        <w:trPr>
          <w:trHeight w:val="523"/>
          <w:jc w:val="center"/>
        </w:trPr>
        <w:tc>
          <w:tcPr>
            <w:tcW w:w="3014" w:type="dxa"/>
            <w:tcBorders>
              <w:top w:val="single" w:sz="18" w:space="0" w:color="auto"/>
              <w:left w:val="single" w:sz="18" w:space="0" w:color="auto"/>
            </w:tcBorders>
            <w:shd w:val="clear" w:color="auto" w:fill="auto"/>
            <w:tcMar>
              <w:top w:w="100" w:type="dxa"/>
              <w:left w:w="100" w:type="dxa"/>
              <w:bottom w:w="100" w:type="dxa"/>
              <w:right w:w="100" w:type="dxa"/>
            </w:tcMar>
            <w:vAlign w:val="center"/>
          </w:tcPr>
          <w:p w14:paraId="4102311A" w14:textId="77777777" w:rsidR="00E30243" w:rsidRPr="00D52994" w:rsidRDefault="00E30243" w:rsidP="00E30243">
            <w:pPr>
              <w:spacing w:line="276" w:lineRule="auto"/>
              <w:jc w:val="center"/>
              <w:rPr>
                <w:rFonts w:ascii="Open Sans" w:eastAsia="Open Sans" w:hAnsi="Open Sans" w:cs="Open Sans"/>
                <w:sz w:val="20"/>
                <w:szCs w:val="20"/>
                <w:lang w:val="cs-CZ"/>
              </w:rPr>
            </w:pPr>
            <w:r>
              <w:rPr>
                <w:rFonts w:ascii="Open Sans" w:eastAsia="Open Sans" w:hAnsi="Open Sans" w:cs="Open Sans"/>
                <w:sz w:val="20"/>
                <w:szCs w:val="20"/>
                <w:lang w:val="cs-CZ"/>
              </w:rPr>
              <w:t>P</w:t>
            </w:r>
            <w:r w:rsidRPr="00D52994">
              <w:rPr>
                <w:rFonts w:ascii="Open Sans" w:eastAsia="Open Sans" w:hAnsi="Open Sans" w:cs="Open Sans"/>
                <w:sz w:val="20"/>
                <w:szCs w:val="20"/>
                <w:lang w:val="cs-CZ"/>
              </w:rPr>
              <w:t xml:space="preserve">rezentace Objednatele na Veletrhu </w:t>
            </w:r>
            <w:r>
              <w:rPr>
                <w:rFonts w:ascii="Open Sans" w:eastAsia="Open Sans" w:hAnsi="Open Sans" w:cs="Open Sans"/>
                <w:sz w:val="20"/>
                <w:szCs w:val="20"/>
                <w:lang w:val="cs-CZ"/>
              </w:rPr>
              <w:t xml:space="preserve">FZS ZČU </w:t>
            </w:r>
            <w:r w:rsidRPr="00D52994">
              <w:rPr>
                <w:rFonts w:ascii="Open Sans" w:eastAsia="Open Sans" w:hAnsi="Open Sans" w:cs="Open Sans"/>
                <w:sz w:val="20"/>
                <w:szCs w:val="20"/>
                <w:lang w:val="cs-CZ"/>
              </w:rPr>
              <w:t>dle této Smlouvy</w:t>
            </w:r>
          </w:p>
          <w:p w14:paraId="168B6627" w14:textId="0C229BA6" w:rsidR="00E30243" w:rsidRDefault="00E30243" w:rsidP="00E30243">
            <w:pPr>
              <w:spacing w:line="276" w:lineRule="auto"/>
              <w:jc w:val="center"/>
              <w:rPr>
                <w:rFonts w:ascii="Open Sans" w:eastAsia="Open Sans" w:hAnsi="Open Sans" w:cs="Open Sans"/>
                <w:sz w:val="20"/>
                <w:szCs w:val="20"/>
                <w:lang w:val="cs-CZ"/>
              </w:rPr>
            </w:pPr>
            <w:r w:rsidRPr="00D52994">
              <w:rPr>
                <w:rFonts w:ascii="Open Sans" w:eastAsia="Open Sans" w:hAnsi="Open Sans" w:cs="Open Sans"/>
                <w:sz w:val="20"/>
                <w:szCs w:val="20"/>
                <w:lang w:val="cs-CZ"/>
              </w:rPr>
              <w:t>(</w:t>
            </w:r>
            <w:proofErr w:type="gramStart"/>
            <w:r w:rsidRPr="00D52994">
              <w:rPr>
                <w:rFonts w:ascii="Open Sans" w:eastAsia="Open Sans" w:hAnsi="Open Sans" w:cs="Open Sans"/>
                <w:sz w:val="20"/>
                <w:szCs w:val="20"/>
                <w:lang w:val="cs-CZ"/>
              </w:rPr>
              <w:t>06.11.2024</w:t>
            </w:r>
            <w:proofErr w:type="gramEnd"/>
            <w:r w:rsidRPr="00D52994">
              <w:rPr>
                <w:rFonts w:ascii="Open Sans" w:eastAsia="Open Sans" w:hAnsi="Open Sans" w:cs="Open Sans"/>
                <w:sz w:val="20"/>
                <w:szCs w:val="20"/>
                <w:lang w:val="cs-CZ"/>
              </w:rPr>
              <w:t>)</w:t>
            </w:r>
          </w:p>
        </w:tc>
        <w:tc>
          <w:tcPr>
            <w:tcW w:w="4489" w:type="dxa"/>
            <w:tcBorders>
              <w:top w:val="single" w:sz="18" w:space="0" w:color="auto"/>
              <w:right w:val="single" w:sz="18" w:space="0" w:color="auto"/>
            </w:tcBorders>
            <w:shd w:val="clear" w:color="auto" w:fill="auto"/>
            <w:tcMar>
              <w:top w:w="100" w:type="dxa"/>
              <w:left w:w="100" w:type="dxa"/>
              <w:bottom w:w="100" w:type="dxa"/>
              <w:right w:w="100" w:type="dxa"/>
            </w:tcMar>
            <w:vAlign w:val="center"/>
          </w:tcPr>
          <w:p w14:paraId="7CDA93CC" w14:textId="0FB3319F" w:rsidR="00E30243" w:rsidRPr="00D52994" w:rsidRDefault="0010604D" w:rsidP="00F24927">
            <w:pPr>
              <w:spacing w:line="276" w:lineRule="auto"/>
              <w:rPr>
                <w:rFonts w:ascii="Open Sans" w:eastAsia="Open Sans" w:hAnsi="Open Sans" w:cs="Open Sans"/>
                <w:sz w:val="20"/>
                <w:szCs w:val="20"/>
                <w:lang w:val="cs-CZ"/>
              </w:rPr>
            </w:pPr>
            <w:r>
              <w:rPr>
                <w:rFonts w:ascii="Open Sans" w:eastAsia="Open Sans" w:hAnsi="Open Sans" w:cs="Open Sans"/>
                <w:sz w:val="20"/>
                <w:szCs w:val="20"/>
                <w:lang w:val="cs-CZ"/>
              </w:rPr>
              <w:t xml:space="preserve">Standartní účast kreativní </w:t>
            </w:r>
            <w:r w:rsidRPr="00D52994">
              <w:rPr>
                <w:rFonts w:ascii="Open Sans" w:eastAsia="Open Sans" w:hAnsi="Open Sans" w:cs="Open Sans"/>
                <w:sz w:val="20"/>
                <w:szCs w:val="20"/>
                <w:lang w:val="cs-CZ"/>
              </w:rPr>
              <w:t xml:space="preserve">  </w:t>
            </w:r>
          </w:p>
        </w:tc>
        <w:tc>
          <w:tcPr>
            <w:tcW w:w="2385" w:type="dxa"/>
            <w:tcBorders>
              <w:top w:val="single" w:sz="18" w:space="0" w:color="auto"/>
              <w:right w:val="single" w:sz="18" w:space="0" w:color="auto"/>
            </w:tcBorders>
            <w:vAlign w:val="center"/>
          </w:tcPr>
          <w:p w14:paraId="6864EAB3" w14:textId="689D3843" w:rsidR="00E30243" w:rsidRPr="00D52994" w:rsidRDefault="0013335E" w:rsidP="00F85157">
            <w:pPr>
              <w:spacing w:line="276" w:lineRule="auto"/>
              <w:jc w:val="center"/>
              <w:rPr>
                <w:rFonts w:ascii="Open Sans" w:eastAsia="Open Sans" w:hAnsi="Open Sans" w:cs="Open Sans"/>
                <w:b/>
                <w:bCs/>
                <w:sz w:val="20"/>
                <w:szCs w:val="20"/>
                <w:lang w:val="cs-CZ"/>
              </w:rPr>
            </w:pPr>
            <w:r>
              <w:rPr>
                <w:rFonts w:ascii="Open Sans" w:eastAsia="Open Sans" w:hAnsi="Open Sans" w:cs="Open Sans"/>
                <w:b/>
                <w:bCs/>
                <w:sz w:val="20"/>
                <w:szCs w:val="20"/>
                <w:lang w:val="cs-CZ"/>
              </w:rPr>
              <w:t>XXXXXX</w:t>
            </w:r>
            <w:r w:rsidR="00BC2C9A">
              <w:rPr>
                <w:rFonts w:ascii="Open Sans" w:eastAsia="Open Sans" w:hAnsi="Open Sans" w:cs="Open Sans"/>
                <w:b/>
                <w:bCs/>
                <w:sz w:val="20"/>
                <w:szCs w:val="20"/>
                <w:lang w:val="cs-CZ"/>
              </w:rPr>
              <w:t xml:space="preserve"> Kč</w:t>
            </w:r>
          </w:p>
        </w:tc>
      </w:tr>
      <w:tr w:rsidR="00716B6F" w:rsidRPr="00D52994" w14:paraId="3CB1ED3B" w14:textId="50FC8242" w:rsidTr="00613C5E">
        <w:trPr>
          <w:trHeight w:val="523"/>
          <w:jc w:val="center"/>
        </w:trPr>
        <w:tc>
          <w:tcPr>
            <w:tcW w:w="3014" w:type="dxa"/>
            <w:tcBorders>
              <w:left w:val="single" w:sz="18" w:space="0" w:color="auto"/>
            </w:tcBorders>
            <w:shd w:val="clear" w:color="auto" w:fill="auto"/>
            <w:tcMar>
              <w:top w:w="100" w:type="dxa"/>
              <w:left w:w="100" w:type="dxa"/>
              <w:bottom w:w="100" w:type="dxa"/>
              <w:right w:w="100" w:type="dxa"/>
            </w:tcMar>
            <w:vAlign w:val="center"/>
          </w:tcPr>
          <w:p w14:paraId="3029EDEC" w14:textId="468615E0" w:rsidR="00716B6F" w:rsidRPr="00D52994" w:rsidRDefault="00613C5E" w:rsidP="00613C5E">
            <w:pPr>
              <w:spacing w:line="276" w:lineRule="auto"/>
              <w:jc w:val="center"/>
              <w:rPr>
                <w:rFonts w:ascii="Open Sans" w:eastAsia="Open Sans" w:hAnsi="Open Sans" w:cs="Open Sans"/>
                <w:sz w:val="20"/>
                <w:szCs w:val="20"/>
                <w:lang w:val="cs-CZ"/>
              </w:rPr>
            </w:pPr>
            <w:r w:rsidRPr="00D52994">
              <w:rPr>
                <w:rFonts w:ascii="Open Sans" w:eastAsia="Open Sans" w:hAnsi="Open Sans" w:cs="Open Sans"/>
                <w:sz w:val="20"/>
                <w:szCs w:val="20"/>
                <w:lang w:val="cs-CZ"/>
              </w:rPr>
              <w:t>Profil na P</w:t>
            </w:r>
            <w:r w:rsidR="00716B6F" w:rsidRPr="00D52994">
              <w:rPr>
                <w:rFonts w:ascii="Open Sans" w:eastAsia="Open Sans" w:hAnsi="Open Sans" w:cs="Open Sans"/>
                <w:sz w:val="20"/>
                <w:szCs w:val="20"/>
                <w:lang w:val="cs-CZ"/>
              </w:rPr>
              <w:t xml:space="preserve">ortálu </w:t>
            </w:r>
            <w:r w:rsidRPr="00D52994">
              <w:rPr>
                <w:rFonts w:ascii="Open Sans" w:eastAsia="Open Sans" w:hAnsi="Open Sans" w:cs="Open Sans"/>
                <w:sz w:val="20"/>
                <w:szCs w:val="20"/>
                <w:lang w:val="cs-CZ"/>
              </w:rPr>
              <w:t>dle této Smlouvy</w:t>
            </w:r>
          </w:p>
        </w:tc>
        <w:tc>
          <w:tcPr>
            <w:tcW w:w="4489" w:type="dxa"/>
            <w:tcBorders>
              <w:right w:val="single" w:sz="18" w:space="0" w:color="auto"/>
            </w:tcBorders>
            <w:shd w:val="clear" w:color="auto" w:fill="auto"/>
            <w:tcMar>
              <w:top w:w="100" w:type="dxa"/>
              <w:left w:w="100" w:type="dxa"/>
              <w:bottom w:w="100" w:type="dxa"/>
              <w:right w:w="100" w:type="dxa"/>
            </w:tcMar>
            <w:vAlign w:val="center"/>
          </w:tcPr>
          <w:p w14:paraId="58728700" w14:textId="33184E96" w:rsidR="00716B6F" w:rsidRPr="00D52994" w:rsidRDefault="00E30243" w:rsidP="00E30243">
            <w:pPr>
              <w:spacing w:line="276" w:lineRule="auto"/>
              <w:rPr>
                <w:rFonts w:ascii="Open Sans" w:eastAsia="Open Sans" w:hAnsi="Open Sans" w:cs="Open Sans"/>
                <w:sz w:val="20"/>
                <w:szCs w:val="20"/>
                <w:lang w:val="cs-CZ"/>
              </w:rPr>
            </w:pPr>
            <w:r w:rsidRPr="00BC2C9A">
              <w:rPr>
                <w:rFonts w:ascii="Open Sans" w:eastAsia="Open Sans" w:hAnsi="Open Sans" w:cs="Open Sans"/>
                <w:sz w:val="20"/>
                <w:szCs w:val="20"/>
                <w:lang w:val="cs-CZ"/>
              </w:rPr>
              <w:t xml:space="preserve">Stříbrný profil </w:t>
            </w:r>
            <w:r w:rsidR="0082396D">
              <w:rPr>
                <w:rFonts w:ascii="Open Sans" w:eastAsia="Open Sans" w:hAnsi="Open Sans" w:cs="Open Sans"/>
                <w:sz w:val="20"/>
                <w:szCs w:val="20"/>
                <w:lang w:val="cs-CZ"/>
              </w:rPr>
              <w:t>PVZ</w:t>
            </w:r>
          </w:p>
        </w:tc>
        <w:tc>
          <w:tcPr>
            <w:tcW w:w="2385" w:type="dxa"/>
            <w:tcBorders>
              <w:right w:val="single" w:sz="18" w:space="0" w:color="auto"/>
            </w:tcBorders>
            <w:vAlign w:val="center"/>
          </w:tcPr>
          <w:p w14:paraId="021E0289" w14:textId="5B832E9B" w:rsidR="00716B6F" w:rsidRPr="00D52994" w:rsidRDefault="0013335E" w:rsidP="00F85157">
            <w:pPr>
              <w:spacing w:line="276" w:lineRule="auto"/>
              <w:jc w:val="center"/>
              <w:rPr>
                <w:rFonts w:ascii="Open Sans" w:eastAsia="Open Sans" w:hAnsi="Open Sans" w:cs="Open Sans"/>
                <w:b/>
                <w:bCs/>
                <w:sz w:val="20"/>
                <w:szCs w:val="20"/>
                <w:lang w:val="cs-CZ"/>
              </w:rPr>
            </w:pPr>
            <w:r>
              <w:rPr>
                <w:rFonts w:ascii="Open Sans" w:eastAsia="Open Sans" w:hAnsi="Open Sans" w:cs="Open Sans"/>
                <w:b/>
                <w:bCs/>
                <w:sz w:val="20"/>
                <w:szCs w:val="20"/>
                <w:lang w:val="cs-CZ"/>
              </w:rPr>
              <w:t>XXXXXX</w:t>
            </w:r>
            <w:r w:rsidR="00BC2C9A">
              <w:rPr>
                <w:rFonts w:ascii="Open Sans" w:eastAsia="Open Sans" w:hAnsi="Open Sans" w:cs="Open Sans"/>
                <w:b/>
                <w:bCs/>
                <w:sz w:val="20"/>
                <w:szCs w:val="20"/>
                <w:lang w:val="cs-CZ"/>
              </w:rPr>
              <w:t xml:space="preserve"> / Měsíčně</w:t>
            </w:r>
          </w:p>
        </w:tc>
      </w:tr>
    </w:tbl>
    <w:p w14:paraId="5560DC8E" w14:textId="77777777" w:rsidR="00DB1470" w:rsidRPr="00D52994" w:rsidRDefault="00DB1470" w:rsidP="00DB1470">
      <w:pPr>
        <w:pStyle w:val="Odstavecseseznamem"/>
        <w:widowControl w:val="0"/>
        <w:suppressAutoHyphens/>
        <w:rPr>
          <w:rFonts w:ascii="Open Sans" w:eastAsia="Open Sans" w:hAnsi="Open Sans" w:cs="Open Sans"/>
          <w:sz w:val="20"/>
          <w:szCs w:val="20"/>
          <w:lang w:val="cs-CZ"/>
        </w:rPr>
      </w:pPr>
    </w:p>
    <w:p w14:paraId="7FFA1092" w14:textId="174950F5" w:rsidR="00DB1470" w:rsidRPr="003B2D28" w:rsidRDefault="00613C5E" w:rsidP="003648A9">
      <w:pPr>
        <w:pStyle w:val="Odstavecseseznamem"/>
        <w:widowControl w:val="0"/>
        <w:numPr>
          <w:ilvl w:val="0"/>
          <w:numId w:val="1"/>
        </w:numPr>
        <w:suppressAutoHyphens/>
        <w:jc w:val="both"/>
        <w:rPr>
          <w:rFonts w:ascii="Open Sans" w:eastAsia="Open Sans" w:hAnsi="Open Sans" w:cs="Open Sans"/>
          <w:sz w:val="20"/>
          <w:szCs w:val="20"/>
          <w:lang w:val="cs-CZ"/>
        </w:rPr>
      </w:pPr>
      <w:r w:rsidRPr="00D52994">
        <w:rPr>
          <w:rFonts w:ascii="Open Sans" w:eastAsia="Calibri" w:hAnsi="Open Sans" w:cs="Open Sans"/>
          <w:sz w:val="20"/>
          <w:szCs w:val="20"/>
          <w:lang w:val="cs-CZ"/>
        </w:rPr>
        <w:t xml:space="preserve">Objednatel </w:t>
      </w:r>
      <w:r w:rsidR="001011D6" w:rsidRPr="00D52994">
        <w:rPr>
          <w:rFonts w:ascii="Open Sans" w:eastAsia="Calibri" w:hAnsi="Open Sans" w:cs="Open Sans"/>
          <w:sz w:val="20"/>
          <w:szCs w:val="20"/>
          <w:lang w:val="cs-CZ"/>
        </w:rPr>
        <w:t xml:space="preserve">se zavazuje </w:t>
      </w:r>
      <w:r w:rsidR="000721AC" w:rsidRPr="00D52994">
        <w:rPr>
          <w:rFonts w:ascii="Open Sans" w:eastAsia="Calibri" w:hAnsi="Open Sans" w:cs="Open Sans"/>
          <w:sz w:val="20"/>
          <w:szCs w:val="20"/>
          <w:lang w:val="cs-CZ"/>
        </w:rPr>
        <w:t xml:space="preserve">hradit </w:t>
      </w:r>
      <w:r w:rsidRPr="00D52994">
        <w:rPr>
          <w:rFonts w:ascii="Open Sans" w:eastAsia="Calibri" w:hAnsi="Open Sans" w:cs="Open Sans"/>
          <w:sz w:val="20"/>
          <w:szCs w:val="20"/>
          <w:lang w:val="cs-CZ"/>
        </w:rPr>
        <w:t xml:space="preserve">Dodavateli </w:t>
      </w:r>
      <w:r w:rsidR="000721AC" w:rsidRPr="00D52994">
        <w:rPr>
          <w:rFonts w:ascii="Open Sans" w:eastAsia="Calibri" w:hAnsi="Open Sans" w:cs="Open Sans"/>
          <w:sz w:val="20"/>
          <w:szCs w:val="20"/>
          <w:lang w:val="cs-CZ"/>
        </w:rPr>
        <w:t xml:space="preserve">výše </w:t>
      </w:r>
      <w:r w:rsidRPr="00D52994">
        <w:rPr>
          <w:rFonts w:ascii="Open Sans" w:eastAsia="Calibri" w:hAnsi="Open Sans" w:cs="Open Sans"/>
          <w:sz w:val="20"/>
          <w:szCs w:val="20"/>
          <w:lang w:val="cs-CZ"/>
        </w:rPr>
        <w:t>uvedenou</w:t>
      </w:r>
      <w:r w:rsidR="000721AC" w:rsidRPr="00D52994">
        <w:rPr>
          <w:rFonts w:ascii="Open Sans" w:eastAsia="Calibri" w:hAnsi="Open Sans" w:cs="Open Sans"/>
          <w:sz w:val="20"/>
          <w:szCs w:val="20"/>
          <w:lang w:val="cs-CZ"/>
        </w:rPr>
        <w:t xml:space="preserve"> částku </w:t>
      </w:r>
      <w:r w:rsidRPr="00D52994">
        <w:rPr>
          <w:rFonts w:ascii="Open Sans" w:eastAsia="Calibri" w:hAnsi="Open Sans" w:cs="Open Sans"/>
          <w:sz w:val="20"/>
          <w:szCs w:val="20"/>
          <w:lang w:val="cs-CZ"/>
        </w:rPr>
        <w:t xml:space="preserve">ve výši </w:t>
      </w:r>
      <w:r w:rsidR="0013335E">
        <w:rPr>
          <w:rFonts w:ascii="Open Sans" w:eastAsia="Calibri" w:hAnsi="Open Sans" w:cs="Open Sans"/>
          <w:sz w:val="20"/>
          <w:szCs w:val="20"/>
          <w:lang w:val="cs-CZ"/>
        </w:rPr>
        <w:t>XXXXX</w:t>
      </w:r>
      <w:r w:rsidRPr="00D52994">
        <w:rPr>
          <w:rFonts w:ascii="Open Sans" w:eastAsia="Calibri" w:hAnsi="Open Sans" w:cs="Open Sans"/>
          <w:sz w:val="20"/>
          <w:szCs w:val="20"/>
          <w:lang w:val="cs-CZ"/>
        </w:rPr>
        <w:t xml:space="preserve"> Kč</w:t>
      </w:r>
      <w:r w:rsidR="000721AC" w:rsidRPr="00D52994">
        <w:rPr>
          <w:rFonts w:ascii="Open Sans" w:eastAsia="Calibri" w:hAnsi="Open Sans" w:cs="Open Sans"/>
          <w:sz w:val="20"/>
          <w:szCs w:val="20"/>
          <w:lang w:val="cs-CZ"/>
        </w:rPr>
        <w:t xml:space="preserve"> (</w:t>
      </w:r>
      <w:r w:rsidR="0013335E">
        <w:rPr>
          <w:rFonts w:ascii="Open Sans" w:eastAsia="Calibri" w:hAnsi="Open Sans" w:cs="Open Sans"/>
          <w:sz w:val="20"/>
          <w:szCs w:val="20"/>
          <w:lang w:val="cs-CZ"/>
        </w:rPr>
        <w:t>XXXXXXXX</w:t>
      </w:r>
      <w:r w:rsidR="000963A3" w:rsidRPr="00D52994">
        <w:rPr>
          <w:rFonts w:ascii="Open Sans" w:eastAsia="Calibri" w:hAnsi="Open Sans" w:cs="Open Sans"/>
          <w:sz w:val="20"/>
          <w:szCs w:val="20"/>
          <w:lang w:val="cs-CZ"/>
        </w:rPr>
        <w:t xml:space="preserve">) </w:t>
      </w:r>
      <w:r w:rsidR="00DB1470" w:rsidRPr="00D52994">
        <w:rPr>
          <w:rFonts w:ascii="Open Sans" w:eastAsia="Calibri" w:hAnsi="Open Sans" w:cs="Open Sans"/>
          <w:sz w:val="20"/>
          <w:szCs w:val="20"/>
          <w:lang w:val="cs-CZ"/>
        </w:rPr>
        <w:t>měsíčně</w:t>
      </w:r>
      <w:r w:rsidRPr="00D52994">
        <w:rPr>
          <w:rFonts w:ascii="Open Sans" w:eastAsia="Calibri" w:hAnsi="Open Sans" w:cs="Open Sans"/>
          <w:sz w:val="20"/>
          <w:szCs w:val="20"/>
          <w:lang w:val="cs-CZ"/>
        </w:rPr>
        <w:t>, a to do doby ukončení této S</w:t>
      </w:r>
      <w:r w:rsidR="00DB1470" w:rsidRPr="00D52994">
        <w:rPr>
          <w:rFonts w:ascii="Open Sans" w:eastAsia="Calibri" w:hAnsi="Open Sans" w:cs="Open Sans"/>
          <w:sz w:val="20"/>
          <w:szCs w:val="20"/>
          <w:lang w:val="cs-CZ"/>
        </w:rPr>
        <w:t xml:space="preserve">mlouvy. </w:t>
      </w:r>
    </w:p>
    <w:p w14:paraId="3D9A943F" w14:textId="3A981769" w:rsidR="003B2D28" w:rsidRPr="007471B8" w:rsidRDefault="003B2D28" w:rsidP="003648A9">
      <w:pPr>
        <w:pStyle w:val="Odstavecseseznamem"/>
        <w:widowControl w:val="0"/>
        <w:numPr>
          <w:ilvl w:val="0"/>
          <w:numId w:val="1"/>
        </w:numPr>
        <w:suppressAutoHyphens/>
        <w:jc w:val="both"/>
        <w:rPr>
          <w:rFonts w:ascii="Open Sans" w:eastAsia="Open Sans" w:hAnsi="Open Sans" w:cs="Open Sans"/>
          <w:sz w:val="20"/>
          <w:szCs w:val="20"/>
          <w:lang w:val="cs-CZ"/>
        </w:rPr>
      </w:pPr>
      <w:proofErr w:type="spellStart"/>
      <w:r>
        <w:rPr>
          <w:rFonts w:ascii="Open Sans" w:eastAsia="Calibri" w:hAnsi="Open Sans" w:cs="Open Sans"/>
          <w:sz w:val="20"/>
          <w:szCs w:val="20"/>
          <w:lang w:val="cs-CZ"/>
        </w:rPr>
        <w:t>Objednatatel</w:t>
      </w:r>
      <w:proofErr w:type="spellEnd"/>
      <w:r>
        <w:rPr>
          <w:rFonts w:ascii="Open Sans" w:eastAsia="Calibri" w:hAnsi="Open Sans" w:cs="Open Sans"/>
          <w:sz w:val="20"/>
          <w:szCs w:val="20"/>
          <w:lang w:val="cs-CZ"/>
        </w:rPr>
        <w:t xml:space="preserve"> se zavazuje hradit Dodavateli výše uvedenou částku za prezentaci na Veletrhu KVZ LFP UK ve </w:t>
      </w:r>
      <w:proofErr w:type="spellStart"/>
      <w:r>
        <w:rPr>
          <w:rFonts w:ascii="Open Sans" w:eastAsia="Calibri" w:hAnsi="Open Sans" w:cs="Open Sans"/>
          <w:sz w:val="20"/>
          <w:szCs w:val="20"/>
          <w:lang w:val="cs-CZ"/>
        </w:rPr>
        <w:t>výšsi</w:t>
      </w:r>
      <w:proofErr w:type="spellEnd"/>
      <w:r>
        <w:rPr>
          <w:rFonts w:ascii="Open Sans" w:eastAsia="Calibri" w:hAnsi="Open Sans" w:cs="Open Sans"/>
          <w:sz w:val="20"/>
          <w:szCs w:val="20"/>
          <w:lang w:val="cs-CZ"/>
        </w:rPr>
        <w:t xml:space="preserve"> </w:t>
      </w:r>
      <w:r w:rsidR="0013335E">
        <w:rPr>
          <w:rFonts w:ascii="Open Sans" w:eastAsia="Calibri" w:hAnsi="Open Sans" w:cs="Open Sans"/>
          <w:sz w:val="20"/>
          <w:szCs w:val="20"/>
          <w:lang w:val="cs-CZ"/>
        </w:rPr>
        <w:t>XXXXXX</w:t>
      </w:r>
      <w:r>
        <w:rPr>
          <w:rFonts w:ascii="Open Sans" w:eastAsia="Calibri" w:hAnsi="Open Sans" w:cs="Open Sans"/>
          <w:sz w:val="20"/>
          <w:szCs w:val="20"/>
          <w:lang w:val="cs-CZ"/>
        </w:rPr>
        <w:t xml:space="preserve"> Kč (</w:t>
      </w:r>
      <w:r w:rsidR="0013335E">
        <w:rPr>
          <w:rFonts w:ascii="Open Sans" w:eastAsia="Calibri" w:hAnsi="Open Sans" w:cs="Open Sans"/>
          <w:sz w:val="20"/>
          <w:szCs w:val="20"/>
          <w:lang w:val="cs-CZ"/>
        </w:rPr>
        <w:t>XXXXXXXXXXXXXX</w:t>
      </w:r>
      <w:r>
        <w:rPr>
          <w:rFonts w:ascii="Open Sans" w:eastAsia="Calibri" w:hAnsi="Open Sans" w:cs="Open Sans"/>
          <w:sz w:val="20"/>
          <w:szCs w:val="20"/>
          <w:lang w:val="cs-CZ"/>
        </w:rPr>
        <w:t xml:space="preserve">). </w:t>
      </w:r>
    </w:p>
    <w:p w14:paraId="2F37817F" w14:textId="12225090" w:rsidR="00613C5E" w:rsidRPr="002639F4" w:rsidRDefault="003B2D28" w:rsidP="003648A9">
      <w:pPr>
        <w:pStyle w:val="Odstavecseseznamem"/>
        <w:widowControl w:val="0"/>
        <w:numPr>
          <w:ilvl w:val="0"/>
          <w:numId w:val="1"/>
        </w:numPr>
        <w:suppressAutoHyphens/>
        <w:jc w:val="both"/>
        <w:rPr>
          <w:rFonts w:ascii="Open Sans" w:eastAsia="Open Sans" w:hAnsi="Open Sans" w:cs="Open Sans"/>
          <w:sz w:val="20"/>
          <w:szCs w:val="20"/>
          <w:lang w:val="cs-CZ"/>
        </w:rPr>
      </w:pPr>
      <w:proofErr w:type="spellStart"/>
      <w:r w:rsidRPr="002639F4">
        <w:rPr>
          <w:rFonts w:ascii="Open Sans" w:eastAsia="Calibri" w:hAnsi="Open Sans" w:cs="Open Sans"/>
          <w:sz w:val="20"/>
          <w:szCs w:val="20"/>
          <w:lang w:val="cs-CZ"/>
        </w:rPr>
        <w:t>Objednatatel</w:t>
      </w:r>
      <w:proofErr w:type="spellEnd"/>
      <w:r w:rsidRPr="002639F4">
        <w:rPr>
          <w:rFonts w:ascii="Open Sans" w:eastAsia="Calibri" w:hAnsi="Open Sans" w:cs="Open Sans"/>
          <w:sz w:val="20"/>
          <w:szCs w:val="20"/>
          <w:lang w:val="cs-CZ"/>
        </w:rPr>
        <w:t xml:space="preserve"> se zavazuje hradit Dodavateli výše uvedenou částku za prezentaci na Veletrhu KVZ LFP UK ve </w:t>
      </w:r>
      <w:proofErr w:type="spellStart"/>
      <w:r w:rsidRPr="002639F4">
        <w:rPr>
          <w:rFonts w:ascii="Open Sans" w:eastAsia="Calibri" w:hAnsi="Open Sans" w:cs="Open Sans"/>
          <w:sz w:val="20"/>
          <w:szCs w:val="20"/>
          <w:lang w:val="cs-CZ"/>
        </w:rPr>
        <w:t>výšsi</w:t>
      </w:r>
      <w:proofErr w:type="spellEnd"/>
      <w:r w:rsidRPr="002639F4">
        <w:rPr>
          <w:rFonts w:ascii="Open Sans" w:eastAsia="Calibri" w:hAnsi="Open Sans" w:cs="Open Sans"/>
          <w:sz w:val="20"/>
          <w:szCs w:val="20"/>
          <w:lang w:val="cs-CZ"/>
        </w:rPr>
        <w:t xml:space="preserve"> </w:t>
      </w:r>
      <w:r w:rsidR="0013335E">
        <w:rPr>
          <w:rFonts w:ascii="Open Sans" w:eastAsia="Calibri" w:hAnsi="Open Sans" w:cs="Open Sans"/>
          <w:sz w:val="20"/>
          <w:szCs w:val="20"/>
          <w:lang w:val="cs-CZ"/>
        </w:rPr>
        <w:t>XXXXXXXX</w:t>
      </w:r>
      <w:r w:rsidRPr="002639F4">
        <w:rPr>
          <w:rFonts w:ascii="Open Sans" w:eastAsia="Calibri" w:hAnsi="Open Sans" w:cs="Open Sans"/>
          <w:sz w:val="20"/>
          <w:szCs w:val="20"/>
          <w:lang w:val="cs-CZ"/>
        </w:rPr>
        <w:t xml:space="preserve"> Kč (</w:t>
      </w:r>
      <w:r w:rsidR="0013335E">
        <w:rPr>
          <w:rFonts w:ascii="Open Sans" w:eastAsia="Calibri" w:hAnsi="Open Sans" w:cs="Open Sans"/>
          <w:sz w:val="20"/>
          <w:szCs w:val="20"/>
          <w:lang w:val="cs-CZ"/>
        </w:rPr>
        <w:t>XXXXXXXXXXXXX</w:t>
      </w:r>
      <w:r w:rsidRPr="002639F4">
        <w:rPr>
          <w:rFonts w:ascii="Open Sans" w:eastAsia="Calibri" w:hAnsi="Open Sans" w:cs="Open Sans"/>
          <w:sz w:val="20"/>
          <w:szCs w:val="20"/>
          <w:lang w:val="cs-CZ"/>
        </w:rPr>
        <w:t xml:space="preserve">). </w:t>
      </w:r>
    </w:p>
    <w:p w14:paraId="3C09158B" w14:textId="77777777" w:rsidR="00A4618F" w:rsidRPr="00D52994" w:rsidRDefault="00613C5E" w:rsidP="003648A9">
      <w:pPr>
        <w:pStyle w:val="Odstavecseseznamem"/>
        <w:widowControl w:val="0"/>
        <w:numPr>
          <w:ilvl w:val="0"/>
          <w:numId w:val="1"/>
        </w:numPr>
        <w:suppressAutoHyphens/>
        <w:jc w:val="both"/>
        <w:rPr>
          <w:rFonts w:ascii="Open Sans" w:eastAsia="Open Sans" w:hAnsi="Open Sans" w:cs="Open Sans"/>
          <w:sz w:val="20"/>
          <w:szCs w:val="20"/>
          <w:lang w:val="cs-CZ"/>
        </w:rPr>
      </w:pPr>
      <w:r w:rsidRPr="00D52994">
        <w:rPr>
          <w:rFonts w:ascii="Open Sans" w:eastAsia="Calibri" w:hAnsi="Open Sans" w:cs="Open Sans"/>
          <w:sz w:val="20"/>
          <w:szCs w:val="20"/>
          <w:lang w:val="cs-CZ"/>
        </w:rPr>
        <w:t>Objednatel</w:t>
      </w:r>
      <w:r w:rsidR="00DB1470" w:rsidRPr="00D52994">
        <w:rPr>
          <w:rFonts w:ascii="Open Sans" w:eastAsia="Calibri" w:hAnsi="Open Sans" w:cs="Open Sans"/>
          <w:sz w:val="20"/>
          <w:szCs w:val="20"/>
          <w:lang w:val="cs-CZ"/>
        </w:rPr>
        <w:t xml:space="preserve"> se zavazuje hradit </w:t>
      </w:r>
      <w:r w:rsidR="00A4618F" w:rsidRPr="00D52994">
        <w:rPr>
          <w:rFonts w:ascii="Open Sans" w:eastAsia="Calibri" w:hAnsi="Open Sans" w:cs="Open Sans"/>
          <w:sz w:val="20"/>
          <w:szCs w:val="20"/>
          <w:lang w:val="cs-CZ"/>
        </w:rPr>
        <w:t xml:space="preserve">Dodavateli </w:t>
      </w:r>
      <w:r w:rsidR="00DB1470" w:rsidRPr="00D52994">
        <w:rPr>
          <w:rFonts w:ascii="Open Sans" w:eastAsia="Calibri" w:hAnsi="Open Sans" w:cs="Open Sans"/>
          <w:sz w:val="20"/>
          <w:szCs w:val="20"/>
          <w:lang w:val="cs-CZ"/>
        </w:rPr>
        <w:t xml:space="preserve">výše </w:t>
      </w:r>
      <w:r w:rsidR="00A4618F" w:rsidRPr="00D52994">
        <w:rPr>
          <w:rFonts w:ascii="Open Sans" w:eastAsia="Calibri" w:hAnsi="Open Sans" w:cs="Open Sans"/>
          <w:sz w:val="20"/>
          <w:szCs w:val="20"/>
          <w:lang w:val="cs-CZ"/>
        </w:rPr>
        <w:t>uvedenou částku měsíčně, a to</w:t>
      </w:r>
      <w:r w:rsidR="00DB1470" w:rsidRPr="00D52994">
        <w:rPr>
          <w:rFonts w:ascii="Open Sans" w:eastAsia="Calibri" w:hAnsi="Open Sans" w:cs="Open Sans"/>
          <w:sz w:val="20"/>
          <w:szCs w:val="20"/>
          <w:lang w:val="cs-CZ"/>
        </w:rPr>
        <w:t xml:space="preserve"> na základě řádně vystaveného daňového dokladu</w:t>
      </w:r>
      <w:r w:rsidR="00A4618F" w:rsidRPr="00D52994">
        <w:rPr>
          <w:rFonts w:ascii="Open Sans" w:eastAsia="Calibri" w:hAnsi="Open Sans" w:cs="Open Sans"/>
          <w:sz w:val="20"/>
          <w:szCs w:val="20"/>
          <w:lang w:val="cs-CZ"/>
        </w:rPr>
        <w:t>, který Dodavatel vystaví a předá Objednateli, se splatností patnáct (</w:t>
      </w:r>
      <w:r w:rsidR="00DB1470" w:rsidRPr="00D52994">
        <w:rPr>
          <w:rFonts w:ascii="Open Sans" w:eastAsia="Calibri" w:hAnsi="Open Sans" w:cs="Open Sans"/>
          <w:sz w:val="20"/>
          <w:szCs w:val="20"/>
          <w:lang w:val="cs-CZ"/>
        </w:rPr>
        <w:t>15</w:t>
      </w:r>
      <w:r w:rsidR="00A4618F" w:rsidRPr="00D52994">
        <w:rPr>
          <w:rFonts w:ascii="Open Sans" w:eastAsia="Calibri" w:hAnsi="Open Sans" w:cs="Open Sans"/>
          <w:sz w:val="20"/>
          <w:szCs w:val="20"/>
          <w:lang w:val="cs-CZ"/>
        </w:rPr>
        <w:t>) dní</w:t>
      </w:r>
      <w:r w:rsidR="00DB1470" w:rsidRPr="00D52994">
        <w:rPr>
          <w:rFonts w:ascii="Open Sans" w:eastAsia="Calibri" w:hAnsi="Open Sans" w:cs="Open Sans"/>
          <w:sz w:val="20"/>
          <w:szCs w:val="20"/>
          <w:lang w:val="cs-CZ"/>
        </w:rPr>
        <w:t xml:space="preserve"> od obdržení takového</w:t>
      </w:r>
      <w:r w:rsidR="00A4618F" w:rsidRPr="00D52994">
        <w:rPr>
          <w:rFonts w:ascii="Open Sans" w:eastAsia="Calibri" w:hAnsi="Open Sans" w:cs="Open Sans"/>
          <w:sz w:val="20"/>
          <w:szCs w:val="20"/>
          <w:lang w:val="cs-CZ"/>
        </w:rPr>
        <w:t xml:space="preserve"> to</w:t>
      </w:r>
      <w:r w:rsidR="00DB1470" w:rsidRPr="00D52994">
        <w:rPr>
          <w:rFonts w:ascii="Open Sans" w:eastAsia="Calibri" w:hAnsi="Open Sans" w:cs="Open Sans"/>
          <w:sz w:val="20"/>
          <w:szCs w:val="20"/>
          <w:lang w:val="cs-CZ"/>
        </w:rPr>
        <w:t xml:space="preserve"> dokladu. </w:t>
      </w:r>
      <w:bookmarkStart w:id="7" w:name="_Toc124010627"/>
    </w:p>
    <w:p w14:paraId="6259F344" w14:textId="2893ADF6" w:rsidR="00A4618F" w:rsidRPr="00D52994" w:rsidRDefault="00A4618F" w:rsidP="00494338">
      <w:pPr>
        <w:pStyle w:val="Nadpis3"/>
        <w:jc w:val="center"/>
        <w:rPr>
          <w:rFonts w:ascii="Open Sans" w:eastAsia="Open Sans" w:hAnsi="Open Sans" w:cs="Open Sans"/>
          <w:b/>
          <w:color w:val="000000"/>
          <w:sz w:val="20"/>
          <w:szCs w:val="20"/>
          <w:lang w:val="cs-CZ"/>
        </w:rPr>
      </w:pPr>
      <w:bookmarkStart w:id="8" w:name="_Toc124010628"/>
      <w:proofErr w:type="gramStart"/>
      <w:r w:rsidRPr="00D52994">
        <w:rPr>
          <w:rFonts w:ascii="Open Sans" w:eastAsia="Open Sans" w:hAnsi="Open Sans" w:cs="Open Sans"/>
          <w:b/>
          <w:color w:val="000000"/>
          <w:sz w:val="20"/>
          <w:szCs w:val="20"/>
          <w:lang w:val="cs-CZ"/>
        </w:rPr>
        <w:t>V</w:t>
      </w:r>
      <w:r w:rsidR="0004157A" w:rsidRPr="00D52994">
        <w:rPr>
          <w:rFonts w:ascii="Open Sans" w:eastAsia="Open Sans" w:hAnsi="Open Sans" w:cs="Open Sans"/>
          <w:b/>
          <w:color w:val="000000"/>
          <w:sz w:val="20"/>
          <w:szCs w:val="20"/>
          <w:lang w:val="cs-CZ"/>
        </w:rPr>
        <w:t>I</w:t>
      </w:r>
      <w:r w:rsidRPr="00D52994">
        <w:rPr>
          <w:rFonts w:ascii="Open Sans" w:eastAsia="Open Sans" w:hAnsi="Open Sans" w:cs="Open Sans"/>
          <w:b/>
          <w:color w:val="000000"/>
          <w:sz w:val="20"/>
          <w:szCs w:val="20"/>
          <w:lang w:val="cs-CZ"/>
        </w:rPr>
        <w:t>I.  KONTAKTY</w:t>
      </w:r>
      <w:bookmarkEnd w:id="8"/>
      <w:proofErr w:type="gramEnd"/>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0"/>
        <w:gridCol w:w="4960"/>
      </w:tblGrid>
      <w:tr w:rsidR="00A4618F" w:rsidRPr="00D52994" w14:paraId="1C66EE9E" w14:textId="77777777" w:rsidTr="00EE12A5">
        <w:trPr>
          <w:trHeight w:val="3345"/>
        </w:trPr>
        <w:tc>
          <w:tcPr>
            <w:tcW w:w="4400" w:type="dxa"/>
            <w:shd w:val="clear" w:color="auto" w:fill="auto"/>
            <w:tcMar>
              <w:top w:w="100" w:type="dxa"/>
              <w:left w:w="100" w:type="dxa"/>
              <w:bottom w:w="100" w:type="dxa"/>
              <w:right w:w="100" w:type="dxa"/>
            </w:tcMar>
          </w:tcPr>
          <w:p w14:paraId="2FD663E7" w14:textId="186DD7CE" w:rsidR="00A4618F" w:rsidRPr="00D52994" w:rsidRDefault="00A4618F" w:rsidP="00EE12A5">
            <w:pPr>
              <w:rPr>
                <w:rFonts w:ascii="Open Sans" w:eastAsia="Open Sans" w:hAnsi="Open Sans" w:cs="Open Sans"/>
                <w:b/>
                <w:sz w:val="20"/>
                <w:szCs w:val="20"/>
                <w:lang w:val="cs-CZ"/>
              </w:rPr>
            </w:pPr>
            <w:r w:rsidRPr="00D52994">
              <w:rPr>
                <w:rFonts w:ascii="Open Sans" w:eastAsia="Open Sans" w:hAnsi="Open Sans" w:cs="Open Sans"/>
                <w:b/>
                <w:sz w:val="20"/>
                <w:szCs w:val="20"/>
                <w:lang w:val="cs-CZ"/>
              </w:rPr>
              <w:t xml:space="preserve">Kontaktní osoba HYPHEN: </w:t>
            </w:r>
          </w:p>
          <w:p w14:paraId="4EC3537C" w14:textId="77777777" w:rsidR="00A4618F" w:rsidRPr="00D52994" w:rsidRDefault="00A4618F" w:rsidP="00EE12A5">
            <w:pPr>
              <w:rPr>
                <w:rFonts w:ascii="Open Sans" w:eastAsia="Open Sans" w:hAnsi="Open Sans" w:cs="Open Sans"/>
                <w:color w:val="980000"/>
                <w:sz w:val="20"/>
                <w:szCs w:val="20"/>
                <w:lang w:val="cs-CZ"/>
              </w:rPr>
            </w:pPr>
          </w:p>
          <w:p w14:paraId="36668939" w14:textId="77777777" w:rsidR="00A4618F" w:rsidRPr="00D52994" w:rsidRDefault="00A4618F" w:rsidP="00EE12A5">
            <w:pPr>
              <w:rPr>
                <w:rFonts w:ascii="Open Sans" w:eastAsia="Open Sans" w:hAnsi="Open Sans" w:cs="Open Sans"/>
                <w:sz w:val="20"/>
                <w:szCs w:val="20"/>
                <w:lang w:val="cs-CZ"/>
              </w:rPr>
            </w:pPr>
            <w:r w:rsidRPr="00D52994">
              <w:rPr>
                <w:rFonts w:ascii="Open Sans" w:eastAsia="Open Sans" w:hAnsi="Open Sans" w:cs="Open Sans"/>
                <w:sz w:val="20"/>
                <w:szCs w:val="20"/>
                <w:lang w:val="cs-CZ"/>
              </w:rPr>
              <w:t>Hlavní kontaktní osoba:</w:t>
            </w:r>
          </w:p>
          <w:p w14:paraId="16AB2CFF" w14:textId="4FE76985" w:rsidR="00A4618F" w:rsidRPr="00D52994" w:rsidRDefault="0013335E" w:rsidP="00EE12A5">
            <w:pPr>
              <w:rPr>
                <w:rFonts w:ascii="Open Sans" w:eastAsia="Open Sans" w:hAnsi="Open Sans" w:cs="Open Sans"/>
                <w:sz w:val="20"/>
                <w:szCs w:val="20"/>
                <w:lang w:val="cs-CZ"/>
              </w:rPr>
            </w:pPr>
            <w:r>
              <w:rPr>
                <w:rFonts w:ascii="Open Sans" w:eastAsia="Open Sans" w:hAnsi="Open Sans" w:cs="Open Sans"/>
                <w:sz w:val="20"/>
                <w:szCs w:val="20"/>
                <w:lang w:val="cs-CZ"/>
              </w:rPr>
              <w:t>XXXXXXXXX</w:t>
            </w:r>
          </w:p>
          <w:p w14:paraId="3FE9EB95" w14:textId="406A463D" w:rsidR="00A4618F" w:rsidRPr="00D52994" w:rsidRDefault="00A250F2" w:rsidP="00EE12A5">
            <w:pPr>
              <w:rPr>
                <w:rFonts w:ascii="Open Sans" w:eastAsia="Open Sans" w:hAnsi="Open Sans" w:cs="Open Sans"/>
                <w:sz w:val="20"/>
                <w:szCs w:val="20"/>
                <w:lang w:val="cs-CZ"/>
              </w:rPr>
            </w:pPr>
            <w:r>
              <w:rPr>
                <w:rFonts w:ascii="Open Sans" w:eastAsia="Open Sans" w:hAnsi="Open Sans" w:cs="Open Sans"/>
                <w:sz w:val="20"/>
                <w:szCs w:val="20"/>
                <w:lang w:val="cs-CZ"/>
              </w:rPr>
              <w:t>XXXXXXXXXX</w:t>
            </w:r>
          </w:p>
          <w:p w14:paraId="57DC414F" w14:textId="726EC71D" w:rsidR="00A4618F" w:rsidRDefault="0013335E" w:rsidP="00EE12A5">
            <w:pPr>
              <w:rPr>
                <w:rFonts w:ascii="Open Sans" w:eastAsia="Open Sans" w:hAnsi="Open Sans" w:cs="Open Sans"/>
                <w:sz w:val="20"/>
                <w:szCs w:val="20"/>
                <w:lang w:val="cs-CZ"/>
              </w:rPr>
            </w:pPr>
            <w:r>
              <w:rPr>
                <w:rFonts w:ascii="Open Sans" w:eastAsia="Open Sans" w:hAnsi="Open Sans" w:cs="Open Sans"/>
                <w:sz w:val="20"/>
                <w:szCs w:val="20"/>
                <w:lang w:val="cs-CZ"/>
              </w:rPr>
              <w:t>XXXXXXXX</w:t>
            </w:r>
          </w:p>
          <w:p w14:paraId="1ED99295" w14:textId="1BD9191A" w:rsidR="0013335E" w:rsidRDefault="0013335E" w:rsidP="00EE12A5">
            <w:pPr>
              <w:rPr>
                <w:rFonts w:ascii="Open Sans" w:eastAsia="Open Sans" w:hAnsi="Open Sans" w:cs="Open Sans"/>
                <w:sz w:val="20"/>
                <w:szCs w:val="20"/>
                <w:lang w:val="cs-CZ"/>
              </w:rPr>
            </w:pPr>
            <w:r>
              <w:rPr>
                <w:rFonts w:ascii="Open Sans" w:eastAsia="Open Sans" w:hAnsi="Open Sans" w:cs="Open Sans"/>
                <w:sz w:val="20"/>
                <w:szCs w:val="20"/>
                <w:lang w:val="cs-CZ"/>
              </w:rPr>
              <w:t>XXXXXXXX</w:t>
            </w:r>
          </w:p>
          <w:p w14:paraId="72A4AC0C" w14:textId="77777777" w:rsidR="0013335E" w:rsidRPr="00D52994" w:rsidRDefault="0013335E" w:rsidP="00EE12A5">
            <w:pPr>
              <w:rPr>
                <w:rFonts w:ascii="Open Sans" w:eastAsia="Open Sans" w:hAnsi="Open Sans" w:cs="Open Sans"/>
                <w:sz w:val="20"/>
                <w:szCs w:val="20"/>
                <w:lang w:val="cs-CZ"/>
              </w:rPr>
            </w:pPr>
          </w:p>
          <w:p w14:paraId="37C25E06" w14:textId="77777777" w:rsidR="00A4618F" w:rsidRPr="00D52994" w:rsidRDefault="00A4618F" w:rsidP="00EE12A5">
            <w:pPr>
              <w:rPr>
                <w:rFonts w:ascii="Open Sans" w:eastAsia="Open Sans" w:hAnsi="Open Sans" w:cs="Open Sans"/>
                <w:sz w:val="20"/>
                <w:szCs w:val="20"/>
                <w:lang w:val="cs-CZ"/>
              </w:rPr>
            </w:pPr>
            <w:r w:rsidRPr="00D52994">
              <w:rPr>
                <w:rFonts w:ascii="Open Sans" w:eastAsia="Open Sans" w:hAnsi="Open Sans" w:cs="Open Sans"/>
                <w:sz w:val="20"/>
                <w:szCs w:val="20"/>
                <w:lang w:val="cs-CZ"/>
              </w:rPr>
              <w:t xml:space="preserve">Přidělený </w:t>
            </w:r>
            <w:proofErr w:type="spellStart"/>
            <w:r w:rsidRPr="00D52994">
              <w:rPr>
                <w:rFonts w:ascii="Open Sans" w:eastAsia="Open Sans" w:hAnsi="Open Sans" w:cs="Open Sans"/>
                <w:sz w:val="20"/>
                <w:szCs w:val="20"/>
                <w:lang w:val="cs-CZ"/>
              </w:rPr>
              <w:t>Account</w:t>
            </w:r>
            <w:proofErr w:type="spellEnd"/>
            <w:r w:rsidRPr="00D52994">
              <w:rPr>
                <w:rFonts w:ascii="Open Sans" w:eastAsia="Open Sans" w:hAnsi="Open Sans" w:cs="Open Sans"/>
                <w:sz w:val="20"/>
                <w:szCs w:val="20"/>
                <w:lang w:val="cs-CZ"/>
              </w:rPr>
              <w:t xml:space="preserve"> Manažer: </w:t>
            </w:r>
          </w:p>
          <w:p w14:paraId="22DC9542" w14:textId="52580C03" w:rsidR="00A4618F" w:rsidRDefault="0013335E" w:rsidP="00EE12A5">
            <w:pPr>
              <w:rPr>
                <w:rFonts w:ascii="Open Sans" w:eastAsia="Open Sans" w:hAnsi="Open Sans" w:cs="Open Sans"/>
                <w:sz w:val="20"/>
                <w:szCs w:val="20"/>
                <w:lang w:val="cs-CZ"/>
              </w:rPr>
            </w:pPr>
            <w:r>
              <w:rPr>
                <w:rFonts w:ascii="Open Sans" w:eastAsia="Open Sans" w:hAnsi="Open Sans" w:cs="Open Sans"/>
                <w:sz w:val="20"/>
                <w:szCs w:val="20"/>
                <w:lang w:val="cs-CZ"/>
              </w:rPr>
              <w:t>XXXXXXXXXX</w:t>
            </w:r>
          </w:p>
          <w:p w14:paraId="16D1A20A" w14:textId="77777777" w:rsidR="0013335E" w:rsidRDefault="0013335E" w:rsidP="00EE12A5">
            <w:pPr>
              <w:rPr>
                <w:rFonts w:ascii="Open Sans" w:eastAsia="Open Sans" w:hAnsi="Open Sans" w:cs="Open Sans"/>
                <w:sz w:val="20"/>
                <w:szCs w:val="20"/>
                <w:lang w:val="cs-CZ"/>
              </w:rPr>
            </w:pPr>
            <w:r>
              <w:rPr>
                <w:rFonts w:ascii="Open Sans" w:eastAsia="Open Sans" w:hAnsi="Open Sans" w:cs="Open Sans"/>
                <w:sz w:val="20"/>
                <w:szCs w:val="20"/>
                <w:lang w:val="cs-CZ"/>
              </w:rPr>
              <w:t>XXXXXXXXXX</w:t>
            </w:r>
          </w:p>
          <w:p w14:paraId="03421009" w14:textId="77777777" w:rsidR="0013335E" w:rsidRPr="00D52994" w:rsidRDefault="0013335E" w:rsidP="00EE12A5">
            <w:pPr>
              <w:rPr>
                <w:rFonts w:ascii="Open Sans" w:eastAsia="Open Sans" w:hAnsi="Open Sans" w:cs="Open Sans"/>
                <w:sz w:val="20"/>
                <w:szCs w:val="20"/>
                <w:lang w:val="cs-CZ"/>
              </w:rPr>
            </w:pPr>
          </w:p>
          <w:p w14:paraId="0356BCA7" w14:textId="77777777" w:rsidR="00A4618F" w:rsidRPr="00D52994" w:rsidRDefault="00A4618F" w:rsidP="00EE12A5">
            <w:pPr>
              <w:rPr>
                <w:rFonts w:ascii="Open Sans" w:eastAsia="Open Sans" w:hAnsi="Open Sans" w:cs="Open Sans"/>
                <w:sz w:val="20"/>
                <w:szCs w:val="20"/>
                <w:lang w:val="cs-CZ"/>
              </w:rPr>
            </w:pPr>
            <w:r w:rsidRPr="00D52994">
              <w:rPr>
                <w:rFonts w:ascii="Open Sans" w:eastAsia="Open Sans" w:hAnsi="Open Sans" w:cs="Open Sans"/>
                <w:sz w:val="20"/>
                <w:szCs w:val="20"/>
                <w:lang w:val="cs-CZ"/>
              </w:rPr>
              <w:t xml:space="preserve">Přidělený IT Manažer </w:t>
            </w:r>
          </w:p>
          <w:p w14:paraId="7C268440" w14:textId="77777777" w:rsidR="00A4618F" w:rsidRDefault="0013335E" w:rsidP="00EE12A5">
            <w:pPr>
              <w:rPr>
                <w:rFonts w:ascii="Open Sans" w:eastAsia="Open Sans" w:hAnsi="Open Sans" w:cs="Open Sans"/>
                <w:sz w:val="20"/>
                <w:szCs w:val="20"/>
                <w:lang w:val="cs-CZ"/>
              </w:rPr>
            </w:pPr>
            <w:r>
              <w:rPr>
                <w:rFonts w:ascii="Open Sans" w:eastAsia="Open Sans" w:hAnsi="Open Sans" w:cs="Open Sans"/>
                <w:sz w:val="20"/>
                <w:szCs w:val="20"/>
                <w:lang w:val="cs-CZ"/>
              </w:rPr>
              <w:t>XXXXXXXXXXX</w:t>
            </w:r>
          </w:p>
          <w:p w14:paraId="7D0C2DD3" w14:textId="6CAC82FC" w:rsidR="0013335E" w:rsidRPr="0013335E" w:rsidRDefault="0013335E" w:rsidP="00EE12A5">
            <w:pPr>
              <w:rPr>
                <w:rFonts w:ascii="Open Sans" w:eastAsia="Open Sans" w:hAnsi="Open Sans" w:cs="Open Sans"/>
                <w:sz w:val="20"/>
                <w:szCs w:val="20"/>
                <w:lang w:val="cs-CZ"/>
              </w:rPr>
            </w:pPr>
            <w:r>
              <w:rPr>
                <w:rFonts w:ascii="Open Sans" w:eastAsia="Open Sans" w:hAnsi="Open Sans" w:cs="Open Sans"/>
                <w:sz w:val="20"/>
                <w:szCs w:val="20"/>
                <w:lang w:val="cs-CZ"/>
              </w:rPr>
              <w:t>XXXXXXXXXXX</w:t>
            </w:r>
          </w:p>
        </w:tc>
        <w:tc>
          <w:tcPr>
            <w:tcW w:w="4960" w:type="dxa"/>
            <w:shd w:val="clear" w:color="auto" w:fill="auto"/>
            <w:tcMar>
              <w:top w:w="100" w:type="dxa"/>
              <w:left w:w="100" w:type="dxa"/>
              <w:bottom w:w="100" w:type="dxa"/>
              <w:right w:w="100" w:type="dxa"/>
            </w:tcMar>
          </w:tcPr>
          <w:p w14:paraId="5A06AE10" w14:textId="4E9921B9" w:rsidR="00A4618F" w:rsidRDefault="00A4618F" w:rsidP="00EE12A5">
            <w:pPr>
              <w:rPr>
                <w:rFonts w:ascii="Open Sans" w:eastAsia="Calibri" w:hAnsi="Open Sans" w:cs="Open Sans"/>
                <w:b/>
                <w:bCs/>
                <w:sz w:val="20"/>
                <w:szCs w:val="20"/>
                <w:lang w:val="cs-CZ"/>
              </w:rPr>
            </w:pPr>
            <w:r w:rsidRPr="00D52994">
              <w:rPr>
                <w:rFonts w:ascii="Open Sans" w:eastAsia="Open Sans" w:hAnsi="Open Sans" w:cs="Open Sans"/>
                <w:b/>
                <w:sz w:val="20"/>
                <w:szCs w:val="20"/>
                <w:lang w:val="cs-CZ"/>
              </w:rPr>
              <w:t xml:space="preserve">Kontaktní osoba za </w:t>
            </w:r>
            <w:r w:rsidR="002639F4" w:rsidRPr="00D52994">
              <w:rPr>
                <w:rFonts w:ascii="Open Sans" w:eastAsia="Calibri" w:hAnsi="Open Sans" w:cs="Open Sans"/>
                <w:b/>
                <w:bCs/>
                <w:sz w:val="20"/>
                <w:szCs w:val="20"/>
                <w:lang w:val="cs-CZ"/>
              </w:rPr>
              <w:t>MMN, a.s.</w:t>
            </w:r>
          </w:p>
          <w:p w14:paraId="20012659" w14:textId="77777777" w:rsidR="002639F4" w:rsidRPr="00D52994" w:rsidRDefault="002639F4" w:rsidP="00EE12A5">
            <w:pPr>
              <w:rPr>
                <w:rFonts w:ascii="Open Sans" w:eastAsia="Open Sans" w:hAnsi="Open Sans" w:cs="Open Sans"/>
                <w:sz w:val="20"/>
                <w:szCs w:val="20"/>
                <w:lang w:val="cs-CZ"/>
              </w:rPr>
            </w:pPr>
          </w:p>
          <w:p w14:paraId="4D508B28" w14:textId="77777777" w:rsidR="00A4618F" w:rsidRDefault="00A4618F" w:rsidP="00EE12A5">
            <w:pPr>
              <w:pBdr>
                <w:top w:val="nil"/>
                <w:left w:val="nil"/>
                <w:bottom w:val="nil"/>
                <w:right w:val="nil"/>
                <w:between w:val="nil"/>
              </w:pBdr>
              <w:rPr>
                <w:rFonts w:ascii="Open Sans" w:eastAsia="Open Sans" w:hAnsi="Open Sans" w:cs="Open Sans"/>
                <w:sz w:val="20"/>
                <w:szCs w:val="20"/>
                <w:lang w:val="cs-CZ"/>
              </w:rPr>
            </w:pPr>
            <w:r w:rsidRPr="00D52994">
              <w:rPr>
                <w:rFonts w:ascii="Open Sans" w:eastAsia="Open Sans" w:hAnsi="Open Sans" w:cs="Open Sans"/>
                <w:sz w:val="20"/>
                <w:szCs w:val="20"/>
                <w:lang w:val="cs-CZ"/>
              </w:rPr>
              <w:t xml:space="preserve">Hlavní kontaktní osoba: </w:t>
            </w:r>
          </w:p>
          <w:p w14:paraId="7332A05A" w14:textId="2EBFB120" w:rsidR="008005CA" w:rsidRPr="008005CA" w:rsidRDefault="0013335E" w:rsidP="008005CA">
            <w:pPr>
              <w:shd w:val="clear" w:color="auto" w:fill="FFFFFF"/>
              <w:rPr>
                <w:rFonts w:ascii="Open Sans" w:eastAsia="Open Sans" w:hAnsi="Open Sans" w:cs="Open Sans"/>
                <w:sz w:val="20"/>
                <w:szCs w:val="20"/>
                <w:lang w:val="cs-CZ"/>
              </w:rPr>
            </w:pPr>
            <w:r>
              <w:rPr>
                <w:rFonts w:ascii="Open Sans" w:eastAsia="Open Sans" w:hAnsi="Open Sans" w:cs="Open Sans"/>
                <w:sz w:val="20"/>
                <w:szCs w:val="20"/>
                <w:lang w:val="cs-CZ"/>
              </w:rPr>
              <w:t>XXXXXXXXXXXXX</w:t>
            </w:r>
          </w:p>
          <w:p w14:paraId="783E9361" w14:textId="7A9A99A0" w:rsidR="008005CA" w:rsidRPr="008005CA" w:rsidRDefault="00A250F2" w:rsidP="008005CA">
            <w:pPr>
              <w:shd w:val="clear" w:color="auto" w:fill="FFFFFF"/>
              <w:rPr>
                <w:rFonts w:ascii="Open Sans" w:eastAsia="Open Sans" w:hAnsi="Open Sans" w:cs="Open Sans"/>
                <w:sz w:val="20"/>
                <w:szCs w:val="20"/>
                <w:lang w:val="cs-CZ"/>
              </w:rPr>
            </w:pPr>
            <w:r>
              <w:rPr>
                <w:rFonts w:ascii="Open Sans" w:eastAsia="Open Sans" w:hAnsi="Open Sans" w:cs="Open Sans"/>
                <w:sz w:val="20"/>
                <w:szCs w:val="20"/>
                <w:lang w:val="cs-CZ"/>
              </w:rPr>
              <w:t>XXXXXXXXXXXXXX</w:t>
            </w:r>
            <w:bookmarkStart w:id="9" w:name="_GoBack"/>
            <w:bookmarkEnd w:id="9"/>
          </w:p>
          <w:p w14:paraId="13A8E5A7" w14:textId="77777777" w:rsidR="008005CA" w:rsidRPr="008005CA" w:rsidRDefault="008005CA" w:rsidP="008005CA">
            <w:pPr>
              <w:shd w:val="clear" w:color="auto" w:fill="FFFFFF"/>
              <w:rPr>
                <w:rFonts w:ascii="Open Sans" w:eastAsia="Open Sans" w:hAnsi="Open Sans" w:cs="Open Sans"/>
                <w:sz w:val="20"/>
                <w:szCs w:val="20"/>
                <w:lang w:val="cs-CZ"/>
              </w:rPr>
            </w:pPr>
            <w:r w:rsidRPr="008005CA">
              <w:rPr>
                <w:rFonts w:ascii="Open Sans" w:eastAsia="Open Sans" w:hAnsi="Open Sans" w:cs="Open Sans"/>
                <w:sz w:val="20"/>
                <w:szCs w:val="20"/>
                <w:lang w:val="cs-CZ"/>
              </w:rPr>
              <w:t>MMN, a.s. nemocnice Semily</w:t>
            </w:r>
          </w:p>
          <w:p w14:paraId="44C64DDC" w14:textId="77777777" w:rsidR="008005CA" w:rsidRDefault="0013335E" w:rsidP="00EE12A5">
            <w:pPr>
              <w:pBdr>
                <w:top w:val="nil"/>
                <w:left w:val="nil"/>
                <w:bottom w:val="nil"/>
                <w:right w:val="nil"/>
                <w:between w:val="nil"/>
              </w:pBdr>
              <w:rPr>
                <w:rFonts w:ascii="Open Sans" w:eastAsia="Open Sans" w:hAnsi="Open Sans" w:cs="Open Sans"/>
                <w:sz w:val="20"/>
                <w:szCs w:val="20"/>
                <w:lang w:val="cs-CZ"/>
              </w:rPr>
            </w:pPr>
            <w:r>
              <w:rPr>
                <w:rFonts w:ascii="Open Sans" w:eastAsia="Open Sans" w:hAnsi="Open Sans" w:cs="Open Sans"/>
                <w:sz w:val="20"/>
                <w:szCs w:val="20"/>
                <w:lang w:val="cs-CZ"/>
              </w:rPr>
              <w:t xml:space="preserve"> </w:t>
            </w:r>
          </w:p>
          <w:p w14:paraId="0AFAE19C" w14:textId="07C4B5E9" w:rsidR="0013335E" w:rsidRPr="00D52994" w:rsidRDefault="0013335E" w:rsidP="00EE12A5">
            <w:pPr>
              <w:pBdr>
                <w:top w:val="nil"/>
                <w:left w:val="nil"/>
                <w:bottom w:val="nil"/>
                <w:right w:val="nil"/>
                <w:between w:val="nil"/>
              </w:pBdr>
              <w:rPr>
                <w:rFonts w:ascii="Open Sans" w:eastAsia="Open Sans" w:hAnsi="Open Sans" w:cs="Open Sans"/>
                <w:sz w:val="20"/>
                <w:szCs w:val="20"/>
                <w:lang w:val="cs-CZ"/>
              </w:rPr>
            </w:pPr>
            <w:r>
              <w:rPr>
                <w:rFonts w:ascii="Open Sans" w:eastAsia="Open Sans" w:hAnsi="Open Sans" w:cs="Open Sans"/>
                <w:sz w:val="20"/>
                <w:szCs w:val="20"/>
                <w:lang w:val="cs-CZ"/>
              </w:rPr>
              <w:t>XXXXXXXXXXXXX</w:t>
            </w:r>
          </w:p>
          <w:p w14:paraId="25F7543A" w14:textId="77777777" w:rsidR="00A4618F" w:rsidRPr="00D52994" w:rsidRDefault="00A4618F" w:rsidP="00EE12A5">
            <w:pPr>
              <w:pStyle w:val="Nadpis3"/>
              <w:shd w:val="clear" w:color="auto" w:fill="FFFFFF"/>
              <w:spacing w:line="300" w:lineRule="atLeast"/>
              <w:rPr>
                <w:rFonts w:ascii="Open Sans" w:eastAsia="Open Sans" w:hAnsi="Open Sans" w:cs="Open Sans"/>
                <w:sz w:val="20"/>
                <w:szCs w:val="20"/>
                <w:lang w:val="cs-CZ"/>
              </w:rPr>
            </w:pPr>
          </w:p>
        </w:tc>
      </w:tr>
    </w:tbl>
    <w:p w14:paraId="5DC0E8B4" w14:textId="55ADCE00" w:rsidR="008005CA" w:rsidRDefault="008005CA" w:rsidP="00A4618F">
      <w:pPr>
        <w:pStyle w:val="Odstavecseseznamem"/>
        <w:widowControl w:val="0"/>
        <w:suppressAutoHyphens/>
        <w:ind w:left="360"/>
        <w:jc w:val="center"/>
        <w:rPr>
          <w:rFonts w:ascii="Open Sans" w:eastAsia="Open Sans" w:hAnsi="Open Sans" w:cs="Open Sans"/>
          <w:b/>
          <w:color w:val="000000"/>
          <w:sz w:val="20"/>
          <w:szCs w:val="20"/>
          <w:lang w:val="cs-CZ"/>
        </w:rPr>
      </w:pPr>
    </w:p>
    <w:p w14:paraId="0FAE43B7" w14:textId="77777777" w:rsidR="008005CA" w:rsidRDefault="008005CA">
      <w:pPr>
        <w:rPr>
          <w:rFonts w:ascii="Open Sans" w:eastAsia="Open Sans" w:hAnsi="Open Sans" w:cs="Open Sans"/>
          <w:b/>
          <w:color w:val="000000"/>
          <w:sz w:val="20"/>
          <w:szCs w:val="20"/>
          <w:lang w:val="cs-CZ"/>
        </w:rPr>
      </w:pPr>
      <w:r>
        <w:rPr>
          <w:rFonts w:ascii="Open Sans" w:eastAsia="Open Sans" w:hAnsi="Open Sans" w:cs="Open Sans"/>
          <w:b/>
          <w:color w:val="000000"/>
          <w:sz w:val="20"/>
          <w:szCs w:val="20"/>
          <w:lang w:val="cs-CZ"/>
        </w:rPr>
        <w:br w:type="page"/>
      </w:r>
    </w:p>
    <w:p w14:paraId="2F060AC3" w14:textId="77777777" w:rsidR="00494338" w:rsidRPr="00D52994" w:rsidRDefault="00494338" w:rsidP="00A4618F">
      <w:pPr>
        <w:pStyle w:val="Odstavecseseznamem"/>
        <w:widowControl w:val="0"/>
        <w:suppressAutoHyphens/>
        <w:ind w:left="360"/>
        <w:jc w:val="center"/>
        <w:rPr>
          <w:rFonts w:ascii="Open Sans" w:eastAsia="Open Sans" w:hAnsi="Open Sans" w:cs="Open Sans"/>
          <w:b/>
          <w:color w:val="000000"/>
          <w:sz w:val="20"/>
          <w:szCs w:val="20"/>
          <w:lang w:val="cs-CZ"/>
        </w:rPr>
      </w:pPr>
    </w:p>
    <w:p w14:paraId="53420F46" w14:textId="44858A5D" w:rsidR="00A4618F" w:rsidRPr="00D52994" w:rsidRDefault="004F4D1E" w:rsidP="00A4618F">
      <w:pPr>
        <w:pStyle w:val="Odstavecseseznamem"/>
        <w:widowControl w:val="0"/>
        <w:suppressAutoHyphens/>
        <w:ind w:left="360"/>
        <w:jc w:val="center"/>
        <w:rPr>
          <w:rFonts w:ascii="Open Sans" w:eastAsia="Open Sans" w:hAnsi="Open Sans" w:cs="Open Sans"/>
          <w:sz w:val="20"/>
          <w:szCs w:val="20"/>
          <w:lang w:val="cs-CZ"/>
        </w:rPr>
      </w:pPr>
      <w:r w:rsidRPr="00D52994">
        <w:rPr>
          <w:rFonts w:ascii="Open Sans" w:eastAsia="Open Sans" w:hAnsi="Open Sans" w:cs="Open Sans"/>
          <w:b/>
          <w:color w:val="000000"/>
          <w:sz w:val="20"/>
          <w:szCs w:val="20"/>
          <w:lang w:val="cs-CZ"/>
        </w:rPr>
        <w:t>V</w:t>
      </w:r>
      <w:r w:rsidR="00A4618F" w:rsidRPr="00D52994">
        <w:rPr>
          <w:rFonts w:ascii="Open Sans" w:eastAsia="Open Sans" w:hAnsi="Open Sans" w:cs="Open Sans"/>
          <w:b/>
          <w:color w:val="000000"/>
          <w:sz w:val="20"/>
          <w:szCs w:val="20"/>
          <w:lang w:val="cs-CZ"/>
        </w:rPr>
        <w:t>I</w:t>
      </w:r>
      <w:r w:rsidR="0004157A" w:rsidRPr="00D52994">
        <w:rPr>
          <w:rFonts w:ascii="Open Sans" w:eastAsia="Open Sans" w:hAnsi="Open Sans" w:cs="Open Sans"/>
          <w:b/>
          <w:color w:val="000000"/>
          <w:sz w:val="20"/>
          <w:szCs w:val="20"/>
          <w:lang w:val="cs-CZ"/>
        </w:rPr>
        <w:t>I</w:t>
      </w:r>
      <w:r w:rsidRPr="00D52994">
        <w:rPr>
          <w:rFonts w:ascii="Open Sans" w:eastAsia="Open Sans" w:hAnsi="Open Sans" w:cs="Open Sans"/>
          <w:b/>
          <w:color w:val="000000"/>
          <w:sz w:val="20"/>
          <w:szCs w:val="20"/>
          <w:lang w:val="cs-CZ"/>
        </w:rPr>
        <w:t>I. VŠEOBECNÁ A ZÁVĚREČNÁ USTANOVENÍ</w:t>
      </w:r>
      <w:bookmarkEnd w:id="7"/>
    </w:p>
    <w:p w14:paraId="411760F3" w14:textId="77777777" w:rsidR="008005CA" w:rsidRDefault="00220506" w:rsidP="003648A9">
      <w:pPr>
        <w:pStyle w:val="Nadpis3"/>
        <w:numPr>
          <w:ilvl w:val="0"/>
          <w:numId w:val="9"/>
        </w:numPr>
        <w:jc w:val="both"/>
        <w:rPr>
          <w:rFonts w:ascii="Open Sans" w:eastAsia="Calibri" w:hAnsi="Open Sans" w:cs="Open Sans"/>
          <w:color w:val="auto"/>
          <w:sz w:val="20"/>
          <w:szCs w:val="20"/>
          <w:lang w:val="cs-CZ"/>
        </w:rPr>
      </w:pPr>
      <w:r w:rsidRPr="00D52994">
        <w:rPr>
          <w:rFonts w:ascii="Open Sans" w:eastAsia="Calibri" w:hAnsi="Open Sans" w:cs="Open Sans"/>
          <w:color w:val="auto"/>
          <w:sz w:val="20"/>
          <w:szCs w:val="20"/>
          <w:lang w:val="cs-CZ"/>
        </w:rPr>
        <w:t>Smlouva nabývá platnost a účinnosti dnem podpisu oprávněnými zástupci obou Stran.</w:t>
      </w:r>
    </w:p>
    <w:p w14:paraId="7FDFBBCB" w14:textId="77777777" w:rsidR="008005CA" w:rsidRDefault="00220506" w:rsidP="003648A9">
      <w:pPr>
        <w:pStyle w:val="Nadpis3"/>
        <w:numPr>
          <w:ilvl w:val="0"/>
          <w:numId w:val="9"/>
        </w:numPr>
        <w:jc w:val="both"/>
        <w:rPr>
          <w:rFonts w:ascii="Open Sans" w:eastAsia="Calibri" w:hAnsi="Open Sans" w:cs="Open Sans"/>
          <w:color w:val="auto"/>
          <w:sz w:val="20"/>
          <w:szCs w:val="20"/>
          <w:lang w:val="cs-CZ"/>
        </w:rPr>
      </w:pPr>
      <w:r w:rsidRPr="008005CA">
        <w:rPr>
          <w:rFonts w:ascii="Open Sans" w:eastAsia="Calibri" w:hAnsi="Open Sans" w:cs="Open Sans"/>
          <w:color w:val="auto"/>
          <w:sz w:val="20"/>
          <w:szCs w:val="20"/>
          <w:lang w:val="it-IT"/>
        </w:rPr>
        <w:t>Smlouva se uzavírá na dobu určitou</w:t>
      </w:r>
      <w:r w:rsidR="00A4618F" w:rsidRPr="008005CA">
        <w:rPr>
          <w:rFonts w:ascii="Open Sans" w:eastAsia="Calibri" w:hAnsi="Open Sans" w:cs="Open Sans"/>
          <w:color w:val="auto"/>
          <w:sz w:val="20"/>
          <w:szCs w:val="20"/>
          <w:lang w:val="it-IT"/>
        </w:rPr>
        <w:t>,</w:t>
      </w:r>
      <w:r w:rsidRPr="008005CA">
        <w:rPr>
          <w:rFonts w:ascii="Open Sans" w:eastAsia="Calibri" w:hAnsi="Open Sans" w:cs="Open Sans"/>
          <w:color w:val="auto"/>
          <w:sz w:val="20"/>
          <w:szCs w:val="20"/>
          <w:lang w:val="it-IT"/>
        </w:rPr>
        <w:t xml:space="preserve"> a to </w:t>
      </w:r>
      <w:r w:rsidR="00FC2D66" w:rsidRPr="008005CA">
        <w:rPr>
          <w:rFonts w:ascii="Open Sans" w:eastAsia="Calibri" w:hAnsi="Open Sans" w:cs="Open Sans"/>
          <w:color w:val="auto"/>
          <w:sz w:val="20"/>
          <w:szCs w:val="20"/>
          <w:lang w:val="it-IT"/>
        </w:rPr>
        <w:t>od 01.0</w:t>
      </w:r>
      <w:r w:rsidR="009022DE" w:rsidRPr="008005CA">
        <w:rPr>
          <w:rFonts w:ascii="Open Sans" w:eastAsia="Calibri" w:hAnsi="Open Sans" w:cs="Open Sans"/>
          <w:color w:val="auto"/>
          <w:sz w:val="20"/>
          <w:szCs w:val="20"/>
          <w:lang w:val="it-IT"/>
        </w:rPr>
        <w:t>1</w:t>
      </w:r>
      <w:r w:rsidR="00FC2D66" w:rsidRPr="008005CA">
        <w:rPr>
          <w:rFonts w:ascii="Open Sans" w:eastAsia="Calibri" w:hAnsi="Open Sans" w:cs="Open Sans"/>
          <w:color w:val="auto"/>
          <w:sz w:val="20"/>
          <w:szCs w:val="20"/>
          <w:lang w:val="it-IT"/>
        </w:rPr>
        <w:t>.202</w:t>
      </w:r>
      <w:r w:rsidR="009022DE" w:rsidRPr="008005CA">
        <w:rPr>
          <w:rFonts w:ascii="Open Sans" w:eastAsia="Calibri" w:hAnsi="Open Sans" w:cs="Open Sans"/>
          <w:color w:val="auto"/>
          <w:sz w:val="20"/>
          <w:szCs w:val="20"/>
          <w:lang w:val="it-IT"/>
        </w:rPr>
        <w:t>4</w:t>
      </w:r>
      <w:r w:rsidR="00FC2D66" w:rsidRPr="008005CA">
        <w:rPr>
          <w:rFonts w:ascii="Open Sans" w:eastAsia="Calibri" w:hAnsi="Open Sans" w:cs="Open Sans"/>
          <w:color w:val="auto"/>
          <w:sz w:val="20"/>
          <w:szCs w:val="20"/>
          <w:lang w:val="it-IT"/>
        </w:rPr>
        <w:t xml:space="preserve"> </w:t>
      </w:r>
      <w:r w:rsidR="003A5423" w:rsidRPr="008005CA">
        <w:rPr>
          <w:rFonts w:ascii="Open Sans" w:eastAsia="Calibri" w:hAnsi="Open Sans" w:cs="Open Sans"/>
          <w:color w:val="auto"/>
          <w:sz w:val="20"/>
          <w:szCs w:val="20"/>
          <w:lang w:val="it-IT"/>
        </w:rPr>
        <w:t>do</w:t>
      </w:r>
      <w:r w:rsidR="00FC2D66" w:rsidRPr="008005CA">
        <w:rPr>
          <w:rFonts w:ascii="Open Sans" w:eastAsia="Calibri" w:hAnsi="Open Sans" w:cs="Open Sans"/>
          <w:color w:val="auto"/>
          <w:sz w:val="20"/>
          <w:szCs w:val="20"/>
          <w:lang w:val="it-IT"/>
        </w:rPr>
        <w:t xml:space="preserve"> 31.12.202</w:t>
      </w:r>
      <w:r w:rsidR="009022DE" w:rsidRPr="008005CA">
        <w:rPr>
          <w:rFonts w:ascii="Open Sans" w:eastAsia="Calibri" w:hAnsi="Open Sans" w:cs="Open Sans"/>
          <w:color w:val="auto"/>
          <w:sz w:val="20"/>
          <w:szCs w:val="20"/>
          <w:lang w:val="it-IT"/>
        </w:rPr>
        <w:t>4</w:t>
      </w:r>
      <w:r w:rsidRPr="008005CA">
        <w:rPr>
          <w:rFonts w:ascii="Open Sans" w:eastAsia="Calibri" w:hAnsi="Open Sans" w:cs="Open Sans"/>
          <w:color w:val="auto"/>
          <w:sz w:val="20"/>
          <w:szCs w:val="20"/>
          <w:lang w:val="it-IT"/>
        </w:rPr>
        <w:t>.</w:t>
      </w:r>
    </w:p>
    <w:p w14:paraId="77E1B8A8" w14:textId="77777777" w:rsidR="008005CA" w:rsidRDefault="00A4618F" w:rsidP="003648A9">
      <w:pPr>
        <w:pStyle w:val="Nadpis3"/>
        <w:numPr>
          <w:ilvl w:val="0"/>
          <w:numId w:val="9"/>
        </w:numPr>
        <w:jc w:val="both"/>
        <w:rPr>
          <w:rFonts w:ascii="Open Sans" w:eastAsia="Calibri" w:hAnsi="Open Sans" w:cs="Open Sans"/>
          <w:color w:val="auto"/>
          <w:sz w:val="20"/>
          <w:szCs w:val="20"/>
          <w:lang w:val="cs-CZ"/>
        </w:rPr>
      </w:pPr>
      <w:r w:rsidRPr="008005CA">
        <w:rPr>
          <w:rFonts w:ascii="Open Sans" w:eastAsia="Calibri" w:hAnsi="Open Sans" w:cs="Open Sans"/>
          <w:color w:val="auto"/>
          <w:sz w:val="20"/>
          <w:szCs w:val="20"/>
          <w:lang w:val="it-IT"/>
        </w:rPr>
        <w:t>Závazky stanovené touto S</w:t>
      </w:r>
      <w:r w:rsidR="00220506" w:rsidRPr="008005CA">
        <w:rPr>
          <w:rFonts w:ascii="Open Sans" w:eastAsia="Calibri" w:hAnsi="Open Sans" w:cs="Open Sans"/>
          <w:color w:val="auto"/>
          <w:sz w:val="20"/>
          <w:szCs w:val="20"/>
          <w:lang w:val="it-IT"/>
        </w:rPr>
        <w:t>mlouvou k ochraně skutečností tvořících obchodní tajemství a Důvěrné informace, které byly předány přede</w:t>
      </w:r>
      <w:r w:rsidR="00FC2D66" w:rsidRPr="008005CA">
        <w:rPr>
          <w:rFonts w:ascii="Open Sans" w:eastAsia="Calibri" w:hAnsi="Open Sans" w:cs="Open Sans"/>
          <w:color w:val="auto"/>
          <w:sz w:val="20"/>
          <w:szCs w:val="20"/>
          <w:lang w:val="it-IT"/>
        </w:rPr>
        <w:t>m</w:t>
      </w:r>
      <w:r w:rsidRPr="008005CA">
        <w:rPr>
          <w:rFonts w:ascii="Open Sans" w:eastAsia="Calibri" w:hAnsi="Open Sans" w:cs="Open Sans"/>
          <w:color w:val="auto"/>
          <w:sz w:val="20"/>
          <w:szCs w:val="20"/>
          <w:lang w:val="it-IT"/>
        </w:rPr>
        <w:t xml:space="preserve"> dnem ukončení účinnosti této S</w:t>
      </w:r>
      <w:r w:rsidR="00220506" w:rsidRPr="008005CA">
        <w:rPr>
          <w:rFonts w:ascii="Open Sans" w:eastAsia="Calibri" w:hAnsi="Open Sans" w:cs="Open Sans"/>
          <w:color w:val="auto"/>
          <w:sz w:val="20"/>
          <w:szCs w:val="20"/>
          <w:lang w:val="it-IT"/>
        </w:rPr>
        <w:t xml:space="preserve">mlouvy, platí i nadále po </w:t>
      </w:r>
      <w:r w:rsidR="00220506" w:rsidRPr="008005CA">
        <w:rPr>
          <w:rFonts w:ascii="Open Sans" w:eastAsia="Calibri" w:hAnsi="Open Sans" w:cs="Open Sans"/>
          <w:color w:val="auto"/>
          <w:sz w:val="20"/>
          <w:szCs w:val="20"/>
          <w:lang w:val="cs-CZ"/>
        </w:rPr>
        <w:t>ukončení účinnosti této Smlouvy, a to po dobu pěti let o</w:t>
      </w:r>
      <w:r w:rsidRPr="008005CA">
        <w:rPr>
          <w:rFonts w:ascii="Open Sans" w:eastAsia="Calibri" w:hAnsi="Open Sans" w:cs="Open Sans"/>
          <w:color w:val="auto"/>
          <w:sz w:val="20"/>
          <w:szCs w:val="20"/>
          <w:lang w:val="cs-CZ"/>
        </w:rPr>
        <w:t>de dne ukončení účinnosti této S</w:t>
      </w:r>
      <w:r w:rsidR="00220506" w:rsidRPr="008005CA">
        <w:rPr>
          <w:rFonts w:ascii="Open Sans" w:eastAsia="Calibri" w:hAnsi="Open Sans" w:cs="Open Sans"/>
          <w:color w:val="auto"/>
          <w:sz w:val="20"/>
          <w:szCs w:val="20"/>
          <w:lang w:val="cs-CZ"/>
        </w:rPr>
        <w:t>mlouvy.</w:t>
      </w:r>
    </w:p>
    <w:p w14:paraId="09272C6C" w14:textId="77777777" w:rsidR="008005CA" w:rsidRDefault="00FF7AE3" w:rsidP="003648A9">
      <w:pPr>
        <w:pStyle w:val="Nadpis3"/>
        <w:numPr>
          <w:ilvl w:val="0"/>
          <w:numId w:val="9"/>
        </w:numPr>
        <w:jc w:val="both"/>
        <w:rPr>
          <w:rFonts w:ascii="Open Sans" w:eastAsia="Calibri" w:hAnsi="Open Sans" w:cs="Open Sans"/>
          <w:color w:val="auto"/>
          <w:sz w:val="20"/>
          <w:szCs w:val="20"/>
          <w:lang w:val="cs-CZ"/>
        </w:rPr>
      </w:pPr>
      <w:r w:rsidRPr="008005CA">
        <w:rPr>
          <w:rFonts w:ascii="Open Sans" w:eastAsia="Calibri" w:hAnsi="Open Sans" w:cs="Open Sans"/>
          <w:color w:val="auto"/>
          <w:sz w:val="20"/>
          <w:szCs w:val="20"/>
          <w:lang w:val="cs-CZ"/>
        </w:rPr>
        <w:t>Smlouvu</w:t>
      </w:r>
      <w:r w:rsidR="00220506" w:rsidRPr="008005CA">
        <w:rPr>
          <w:rFonts w:ascii="Open Sans" w:eastAsia="Calibri" w:hAnsi="Open Sans" w:cs="Open Sans"/>
          <w:color w:val="auto"/>
          <w:sz w:val="20"/>
          <w:szCs w:val="20"/>
          <w:lang w:val="cs-CZ"/>
        </w:rPr>
        <w:t xml:space="preserve"> </w:t>
      </w:r>
      <w:r w:rsidRPr="008005CA">
        <w:rPr>
          <w:rFonts w:ascii="Open Sans" w:eastAsia="Calibri" w:hAnsi="Open Sans" w:cs="Open Sans"/>
          <w:color w:val="auto"/>
          <w:sz w:val="20"/>
          <w:szCs w:val="20"/>
          <w:lang w:val="cs-CZ"/>
        </w:rPr>
        <w:t>nelze ukončit</w:t>
      </w:r>
      <w:r w:rsidR="00220506" w:rsidRPr="008005CA">
        <w:rPr>
          <w:rFonts w:ascii="Open Sans" w:eastAsia="Calibri" w:hAnsi="Open Sans" w:cs="Open Sans"/>
          <w:color w:val="auto"/>
          <w:sz w:val="20"/>
          <w:szCs w:val="20"/>
          <w:lang w:val="cs-CZ"/>
        </w:rPr>
        <w:t xml:space="preserve"> </w:t>
      </w:r>
      <w:r w:rsidRPr="008005CA">
        <w:rPr>
          <w:rFonts w:ascii="Open Sans" w:eastAsia="Calibri" w:hAnsi="Open Sans" w:cs="Open Sans"/>
          <w:color w:val="auto"/>
          <w:sz w:val="20"/>
          <w:szCs w:val="20"/>
          <w:lang w:val="cs-CZ"/>
        </w:rPr>
        <w:t>výpovědí ani od ní odstoupit</w:t>
      </w:r>
      <w:r w:rsidR="00A32804" w:rsidRPr="008005CA">
        <w:rPr>
          <w:rFonts w:ascii="Open Sans" w:eastAsia="Calibri" w:hAnsi="Open Sans" w:cs="Open Sans"/>
          <w:color w:val="auto"/>
          <w:sz w:val="20"/>
          <w:szCs w:val="20"/>
          <w:lang w:val="cs-CZ"/>
        </w:rPr>
        <w:t xml:space="preserve">. </w:t>
      </w:r>
      <w:r w:rsidR="00253634" w:rsidRPr="008005CA">
        <w:rPr>
          <w:rFonts w:ascii="Open Sans" w:eastAsia="Calibri" w:hAnsi="Open Sans" w:cs="Open Sans"/>
          <w:color w:val="auto"/>
          <w:sz w:val="20"/>
          <w:szCs w:val="20"/>
          <w:lang w:val="cs-CZ"/>
        </w:rPr>
        <w:t xml:space="preserve"> </w:t>
      </w:r>
    </w:p>
    <w:p w14:paraId="1102A6CD" w14:textId="77777777" w:rsidR="008005CA" w:rsidRDefault="00220506" w:rsidP="003648A9">
      <w:pPr>
        <w:pStyle w:val="Nadpis3"/>
        <w:numPr>
          <w:ilvl w:val="0"/>
          <w:numId w:val="9"/>
        </w:numPr>
        <w:jc w:val="both"/>
        <w:rPr>
          <w:rFonts w:ascii="Open Sans" w:eastAsia="Calibri" w:hAnsi="Open Sans" w:cs="Open Sans"/>
          <w:color w:val="auto"/>
          <w:sz w:val="20"/>
          <w:szCs w:val="20"/>
          <w:lang w:val="cs-CZ"/>
        </w:rPr>
      </w:pPr>
      <w:r w:rsidRPr="008005CA">
        <w:rPr>
          <w:rFonts w:ascii="Open Sans" w:eastAsia="Calibri" w:hAnsi="Open Sans" w:cs="Open Sans"/>
          <w:color w:val="auto"/>
          <w:sz w:val="20"/>
          <w:szCs w:val="20"/>
          <w:lang w:val="cs-CZ"/>
        </w:rPr>
        <w:t xml:space="preserve">Práva vzniklá z této Smlouvy nesmí být postoupena bez předchozího písemného souhlasu druhé Strany. </w:t>
      </w:r>
    </w:p>
    <w:p w14:paraId="7E91CE90" w14:textId="5C931111" w:rsidR="00E80810" w:rsidRPr="008005CA" w:rsidRDefault="00220506" w:rsidP="003648A9">
      <w:pPr>
        <w:pStyle w:val="Nadpis3"/>
        <w:numPr>
          <w:ilvl w:val="0"/>
          <w:numId w:val="9"/>
        </w:numPr>
        <w:jc w:val="both"/>
        <w:rPr>
          <w:rFonts w:ascii="Open Sans" w:eastAsia="Calibri" w:hAnsi="Open Sans" w:cs="Open Sans"/>
          <w:color w:val="auto"/>
          <w:sz w:val="20"/>
          <w:szCs w:val="20"/>
          <w:lang w:val="cs-CZ"/>
        </w:rPr>
      </w:pPr>
      <w:r w:rsidRPr="008005CA">
        <w:rPr>
          <w:rFonts w:ascii="Open Sans" w:eastAsia="Calibri" w:hAnsi="Open Sans" w:cs="Open Sans"/>
          <w:color w:val="auto"/>
          <w:sz w:val="20"/>
          <w:szCs w:val="20"/>
          <w:lang w:val="it-IT"/>
        </w:rPr>
        <w:t xml:space="preserve">Za písemnou formu </w:t>
      </w:r>
      <w:r w:rsidR="002B7EA9" w:rsidRPr="008005CA">
        <w:rPr>
          <w:rFonts w:ascii="Open Sans" w:eastAsia="Calibri" w:hAnsi="Open Sans" w:cs="Open Sans"/>
          <w:color w:val="auto"/>
          <w:sz w:val="20"/>
          <w:szCs w:val="20"/>
          <w:lang w:val="it-IT"/>
        </w:rPr>
        <w:t xml:space="preserve">a pro komunikci mezi Stranami </w:t>
      </w:r>
      <w:r w:rsidRPr="008005CA">
        <w:rPr>
          <w:rFonts w:ascii="Open Sans" w:eastAsia="Calibri" w:hAnsi="Open Sans" w:cs="Open Sans"/>
          <w:color w:val="auto"/>
          <w:sz w:val="20"/>
          <w:szCs w:val="20"/>
          <w:lang w:val="it-IT"/>
        </w:rPr>
        <w:t>se pro účel</w:t>
      </w:r>
      <w:r w:rsidR="002B7EA9" w:rsidRPr="008005CA">
        <w:rPr>
          <w:rFonts w:ascii="Open Sans" w:eastAsia="Calibri" w:hAnsi="Open Sans" w:cs="Open Sans"/>
          <w:color w:val="auto"/>
          <w:sz w:val="20"/>
          <w:szCs w:val="20"/>
          <w:lang w:val="it-IT"/>
        </w:rPr>
        <w:t>y této Smlouvy</w:t>
      </w:r>
      <w:r w:rsidRPr="008005CA">
        <w:rPr>
          <w:rFonts w:ascii="Open Sans" w:eastAsia="Calibri" w:hAnsi="Open Sans" w:cs="Open Sans"/>
          <w:color w:val="auto"/>
          <w:sz w:val="20"/>
          <w:szCs w:val="20"/>
          <w:lang w:val="it-IT"/>
        </w:rPr>
        <w:t xml:space="preserve"> považuje i </w:t>
      </w:r>
      <w:r w:rsidR="002B7EA9" w:rsidRPr="008005CA">
        <w:rPr>
          <w:rFonts w:ascii="Open Sans" w:eastAsia="Calibri" w:hAnsi="Open Sans" w:cs="Open Sans"/>
          <w:color w:val="auto"/>
          <w:sz w:val="20"/>
          <w:szCs w:val="20"/>
          <w:lang w:val="it-IT"/>
        </w:rPr>
        <w:t>elektronická pošta</w:t>
      </w:r>
      <w:r w:rsidRPr="008005CA">
        <w:rPr>
          <w:rFonts w:ascii="Open Sans" w:eastAsia="Calibri" w:hAnsi="Open Sans" w:cs="Open Sans"/>
          <w:color w:val="auto"/>
          <w:sz w:val="20"/>
          <w:szCs w:val="20"/>
          <w:lang w:val="it-IT"/>
        </w:rPr>
        <w:t>.</w:t>
      </w:r>
    </w:p>
    <w:p w14:paraId="43335B2E" w14:textId="77777777" w:rsidR="006151EA" w:rsidRPr="00D52994" w:rsidRDefault="006151EA" w:rsidP="006151EA">
      <w:pPr>
        <w:widowControl w:val="0"/>
        <w:suppressAutoHyphens/>
        <w:jc w:val="both"/>
        <w:rPr>
          <w:rFonts w:ascii="Open Sans" w:eastAsia="Calibri" w:hAnsi="Open Sans" w:cs="Open Sans"/>
          <w:sz w:val="20"/>
          <w:szCs w:val="20"/>
          <w:lang w:val="it-IT"/>
        </w:rPr>
      </w:pPr>
    </w:p>
    <w:p w14:paraId="0129E18B" w14:textId="77777777" w:rsidR="00324007" w:rsidRPr="00D52994" w:rsidRDefault="00324007">
      <w:pPr>
        <w:spacing w:before="100" w:after="100"/>
        <w:rPr>
          <w:rFonts w:ascii="Open Sans" w:eastAsia="Open Sans" w:hAnsi="Open Sans" w:cs="Open Sans"/>
          <w:b/>
          <w:sz w:val="20"/>
          <w:szCs w:val="20"/>
          <w:lang w:val="cs-CZ"/>
        </w:rPr>
      </w:pPr>
    </w:p>
    <w:p w14:paraId="23C55C30" w14:textId="470B4C24" w:rsidR="003B218A" w:rsidRPr="00D52994" w:rsidRDefault="003A5423">
      <w:pPr>
        <w:spacing w:before="100" w:after="100"/>
        <w:rPr>
          <w:rFonts w:ascii="Open Sans" w:eastAsia="Open Sans" w:hAnsi="Open Sans" w:cs="Open Sans"/>
          <w:bCs/>
          <w:sz w:val="20"/>
          <w:szCs w:val="20"/>
          <w:lang w:val="cs-CZ"/>
        </w:rPr>
      </w:pPr>
      <w:r w:rsidRPr="00D52994">
        <w:rPr>
          <w:rFonts w:ascii="Open Sans" w:eastAsia="Open Sans" w:hAnsi="Open Sans" w:cs="Open Sans"/>
          <w:bCs/>
          <w:sz w:val="20"/>
          <w:szCs w:val="20"/>
          <w:lang w:val="cs-CZ"/>
        </w:rPr>
        <w:t xml:space="preserve">V Praze dne </w:t>
      </w:r>
      <w:r w:rsidR="008005CA">
        <w:rPr>
          <w:rFonts w:ascii="Open Sans" w:eastAsia="Open Sans" w:hAnsi="Open Sans" w:cs="Open Sans"/>
          <w:bCs/>
          <w:sz w:val="20"/>
          <w:szCs w:val="20"/>
          <w:lang w:val="cs-CZ"/>
        </w:rPr>
        <w:t>1</w:t>
      </w:r>
      <w:r w:rsidR="00B8028E">
        <w:rPr>
          <w:rFonts w:ascii="Open Sans" w:eastAsia="Open Sans" w:hAnsi="Open Sans" w:cs="Open Sans"/>
          <w:bCs/>
          <w:sz w:val="20"/>
          <w:szCs w:val="20"/>
          <w:lang w:val="cs-CZ"/>
        </w:rPr>
        <w:t>0</w:t>
      </w:r>
      <w:r w:rsidRPr="00D52994">
        <w:rPr>
          <w:rFonts w:ascii="Open Sans" w:eastAsia="Open Sans" w:hAnsi="Open Sans" w:cs="Open Sans"/>
          <w:bCs/>
          <w:sz w:val="20"/>
          <w:szCs w:val="20"/>
          <w:lang w:val="cs-CZ"/>
        </w:rPr>
        <w:t xml:space="preserve">. </w:t>
      </w:r>
      <w:r w:rsidR="00B8028E">
        <w:rPr>
          <w:rFonts w:ascii="Open Sans" w:eastAsia="Open Sans" w:hAnsi="Open Sans" w:cs="Open Sans"/>
          <w:bCs/>
          <w:sz w:val="20"/>
          <w:szCs w:val="20"/>
          <w:lang w:val="cs-CZ"/>
        </w:rPr>
        <w:t>ledna</w:t>
      </w:r>
      <w:r w:rsidRPr="00D52994">
        <w:rPr>
          <w:rFonts w:ascii="Open Sans" w:eastAsia="Open Sans" w:hAnsi="Open Sans" w:cs="Open Sans"/>
          <w:bCs/>
          <w:sz w:val="20"/>
          <w:szCs w:val="20"/>
          <w:lang w:val="cs-CZ"/>
        </w:rPr>
        <w:t xml:space="preserve"> 202</w:t>
      </w:r>
      <w:r w:rsidR="00B8028E">
        <w:rPr>
          <w:rFonts w:ascii="Open Sans" w:eastAsia="Open Sans" w:hAnsi="Open Sans" w:cs="Open Sans"/>
          <w:bCs/>
          <w:sz w:val="20"/>
          <w:szCs w:val="20"/>
          <w:lang w:val="cs-CZ"/>
        </w:rPr>
        <w:t>4</w:t>
      </w:r>
    </w:p>
    <w:p w14:paraId="0BCA407B" w14:textId="77777777" w:rsidR="003A5423" w:rsidRPr="00D52994" w:rsidRDefault="003A5423">
      <w:pPr>
        <w:spacing w:before="100" w:after="100"/>
        <w:rPr>
          <w:rFonts w:ascii="Open Sans" w:eastAsia="Open Sans" w:hAnsi="Open Sans" w:cs="Open Sans"/>
          <w:bCs/>
          <w:sz w:val="20"/>
          <w:szCs w:val="20"/>
          <w:lang w:val="cs-CZ"/>
        </w:rPr>
      </w:pPr>
    </w:p>
    <w:p w14:paraId="23C55C32" w14:textId="094F9AB4" w:rsidR="003B218A" w:rsidRPr="00D52994" w:rsidRDefault="00090B5F">
      <w:pPr>
        <w:spacing w:before="100" w:after="100"/>
        <w:rPr>
          <w:rFonts w:ascii="Open Sans" w:eastAsia="Open Sans" w:hAnsi="Open Sans" w:cs="Open Sans"/>
          <w:b/>
          <w:sz w:val="20"/>
          <w:szCs w:val="20"/>
          <w:lang w:val="cs-CZ"/>
        </w:rPr>
      </w:pPr>
      <w:r w:rsidRPr="00D52994">
        <w:rPr>
          <w:rFonts w:ascii="Open Sans" w:eastAsia="Open Sans" w:hAnsi="Open Sans" w:cs="Open Sans"/>
          <w:b/>
          <w:sz w:val="20"/>
          <w:szCs w:val="20"/>
          <w:lang w:val="cs-CZ"/>
        </w:rPr>
        <w:t xml:space="preserve">Za </w:t>
      </w:r>
      <w:proofErr w:type="gramStart"/>
      <w:r w:rsidRPr="00D52994">
        <w:rPr>
          <w:rFonts w:ascii="Open Sans" w:eastAsia="Open Sans" w:hAnsi="Open Sans" w:cs="Open Sans"/>
          <w:b/>
          <w:sz w:val="20"/>
          <w:szCs w:val="20"/>
          <w:lang w:val="cs-CZ"/>
        </w:rPr>
        <w:t>HYPHEN</w:t>
      </w:r>
      <w:proofErr w:type="gramEnd"/>
      <w:r w:rsidRPr="00D52994">
        <w:rPr>
          <w:rFonts w:ascii="Open Sans" w:eastAsia="Open Sans" w:hAnsi="Open Sans" w:cs="Open Sans"/>
          <w:b/>
          <w:sz w:val="20"/>
          <w:szCs w:val="20"/>
          <w:lang w:val="cs-CZ"/>
        </w:rPr>
        <w:t xml:space="preserve"> S.R.O.</w:t>
      </w:r>
      <w:r w:rsidR="00D36DFE" w:rsidRPr="00D52994">
        <w:rPr>
          <w:rFonts w:ascii="Open Sans" w:eastAsia="Open Sans" w:hAnsi="Open Sans" w:cs="Open Sans"/>
          <w:b/>
          <w:sz w:val="20"/>
          <w:szCs w:val="20"/>
          <w:lang w:val="cs-CZ"/>
        </w:rPr>
        <w:tab/>
      </w:r>
      <w:r w:rsidR="00D36DFE" w:rsidRPr="00D52994">
        <w:rPr>
          <w:rFonts w:ascii="Open Sans" w:eastAsia="Open Sans" w:hAnsi="Open Sans" w:cs="Open Sans"/>
          <w:b/>
          <w:sz w:val="20"/>
          <w:szCs w:val="20"/>
          <w:lang w:val="cs-CZ"/>
        </w:rPr>
        <w:tab/>
      </w:r>
      <w:r w:rsidR="00D36DFE" w:rsidRPr="00D52994">
        <w:rPr>
          <w:rFonts w:ascii="Open Sans" w:eastAsia="Open Sans" w:hAnsi="Open Sans" w:cs="Open Sans"/>
          <w:b/>
          <w:sz w:val="20"/>
          <w:szCs w:val="20"/>
          <w:lang w:val="cs-CZ"/>
        </w:rPr>
        <w:tab/>
      </w:r>
      <w:r w:rsidRPr="00D52994">
        <w:rPr>
          <w:rFonts w:ascii="Open Sans" w:eastAsia="Open Sans" w:hAnsi="Open Sans" w:cs="Open Sans"/>
          <w:b/>
          <w:sz w:val="20"/>
          <w:szCs w:val="20"/>
          <w:lang w:val="cs-CZ"/>
        </w:rPr>
        <w:t xml:space="preserve">Za </w:t>
      </w:r>
      <w:r w:rsidR="008005CA" w:rsidRPr="00D52994">
        <w:rPr>
          <w:rFonts w:ascii="Open Sans" w:eastAsia="Calibri" w:hAnsi="Open Sans" w:cs="Open Sans"/>
          <w:b/>
          <w:bCs/>
          <w:sz w:val="20"/>
          <w:szCs w:val="20"/>
          <w:lang w:val="cs-CZ"/>
        </w:rPr>
        <w:t>MMN, a.s.</w:t>
      </w:r>
    </w:p>
    <w:p w14:paraId="23C55C33" w14:textId="77777777" w:rsidR="003B218A" w:rsidRDefault="00D36DFE">
      <w:pPr>
        <w:spacing w:before="100" w:after="100"/>
        <w:rPr>
          <w:rFonts w:ascii="Open Sans" w:eastAsia="Open Sans" w:hAnsi="Open Sans" w:cs="Open Sans"/>
          <w:sz w:val="20"/>
          <w:szCs w:val="20"/>
          <w:lang w:val="cs-CZ"/>
        </w:rPr>
      </w:pPr>
      <w:r w:rsidRPr="00D52994">
        <w:rPr>
          <w:rFonts w:ascii="Open Sans" w:eastAsia="Open Sans" w:hAnsi="Open Sans" w:cs="Open Sans"/>
          <w:sz w:val="20"/>
          <w:szCs w:val="20"/>
          <w:lang w:val="cs-CZ"/>
        </w:rPr>
        <w:t xml:space="preserve"> </w:t>
      </w:r>
    </w:p>
    <w:p w14:paraId="6B03AC48" w14:textId="77777777" w:rsidR="008005CA" w:rsidRDefault="008005CA">
      <w:pPr>
        <w:spacing w:before="100" w:after="100"/>
        <w:rPr>
          <w:rFonts w:ascii="Open Sans" w:eastAsia="Open Sans" w:hAnsi="Open Sans" w:cs="Open Sans"/>
          <w:sz w:val="20"/>
          <w:szCs w:val="20"/>
          <w:lang w:val="cs-CZ"/>
        </w:rPr>
      </w:pPr>
    </w:p>
    <w:p w14:paraId="0831E4D9" w14:textId="77777777" w:rsidR="008005CA" w:rsidRDefault="008005CA">
      <w:pPr>
        <w:spacing w:before="100" w:after="100"/>
        <w:rPr>
          <w:rFonts w:ascii="Open Sans" w:eastAsia="Open Sans" w:hAnsi="Open Sans" w:cs="Open Sans"/>
          <w:sz w:val="20"/>
          <w:szCs w:val="20"/>
          <w:lang w:val="cs-CZ"/>
        </w:rPr>
      </w:pPr>
    </w:p>
    <w:p w14:paraId="123ED9E6" w14:textId="77777777" w:rsidR="008005CA" w:rsidRDefault="008005CA">
      <w:pPr>
        <w:spacing w:before="100" w:after="100"/>
        <w:rPr>
          <w:rFonts w:ascii="Open Sans" w:eastAsia="Open Sans" w:hAnsi="Open Sans" w:cs="Open Sans"/>
          <w:sz w:val="20"/>
          <w:szCs w:val="20"/>
          <w:lang w:val="cs-CZ"/>
        </w:rPr>
      </w:pPr>
    </w:p>
    <w:p w14:paraId="1DC97171" w14:textId="77777777" w:rsidR="008005CA" w:rsidRPr="00D52994" w:rsidRDefault="008005CA">
      <w:pPr>
        <w:spacing w:before="100" w:after="100"/>
        <w:rPr>
          <w:rFonts w:ascii="Open Sans" w:eastAsia="Open Sans" w:hAnsi="Open Sans" w:cs="Open Sans"/>
          <w:sz w:val="20"/>
          <w:szCs w:val="20"/>
          <w:lang w:val="cs-CZ"/>
        </w:rPr>
      </w:pPr>
    </w:p>
    <w:p w14:paraId="23C55C59" w14:textId="7552B183" w:rsidR="003B218A" w:rsidRDefault="00D36DFE" w:rsidP="00494338">
      <w:pPr>
        <w:spacing w:before="100" w:after="100"/>
        <w:rPr>
          <w:rFonts w:ascii="Open Sans" w:eastAsia="Open Sans" w:hAnsi="Open Sans" w:cs="Open Sans"/>
          <w:sz w:val="20"/>
          <w:szCs w:val="20"/>
          <w:lang w:val="cs-CZ"/>
        </w:rPr>
      </w:pPr>
      <w:proofErr w:type="gramStart"/>
      <w:r w:rsidRPr="00D52994">
        <w:rPr>
          <w:rFonts w:ascii="Open Sans" w:eastAsia="Open Sans" w:hAnsi="Open Sans" w:cs="Open Sans"/>
          <w:sz w:val="20"/>
          <w:szCs w:val="20"/>
          <w:lang w:val="cs-CZ"/>
        </w:rPr>
        <w:t xml:space="preserve">__________________________ </w:t>
      </w:r>
      <w:r w:rsidRPr="00D52994">
        <w:rPr>
          <w:rFonts w:ascii="Open Sans" w:eastAsia="Open Sans" w:hAnsi="Open Sans" w:cs="Open Sans"/>
          <w:sz w:val="20"/>
          <w:szCs w:val="20"/>
          <w:lang w:val="cs-CZ"/>
        </w:rPr>
        <w:tab/>
        <w:t>_____________________________</w:t>
      </w:r>
      <w:bookmarkStart w:id="10" w:name="_pr9t9x5ox17q" w:colFirst="0" w:colLast="0"/>
      <w:bookmarkEnd w:id="10"/>
      <w:r w:rsidR="0089346C">
        <w:rPr>
          <w:rFonts w:ascii="Open Sans" w:eastAsia="Open Sans" w:hAnsi="Open Sans" w:cs="Open Sans"/>
          <w:sz w:val="20"/>
          <w:szCs w:val="20"/>
          <w:lang w:val="cs-CZ"/>
        </w:rPr>
        <w:t xml:space="preserve"> </w:t>
      </w:r>
      <w:r w:rsidR="00B8028E">
        <w:rPr>
          <w:rFonts w:ascii="Open Sans" w:eastAsia="Open Sans" w:hAnsi="Open Sans" w:cs="Open Sans"/>
          <w:sz w:val="20"/>
          <w:szCs w:val="20"/>
          <w:lang w:val="cs-CZ"/>
        </w:rPr>
        <w:t xml:space="preserve">        </w:t>
      </w:r>
      <w:r w:rsidR="00B8028E" w:rsidRPr="00D52994">
        <w:rPr>
          <w:rFonts w:ascii="Open Sans" w:eastAsia="Open Sans" w:hAnsi="Open Sans" w:cs="Open Sans"/>
          <w:sz w:val="20"/>
          <w:szCs w:val="20"/>
          <w:lang w:val="cs-CZ"/>
        </w:rPr>
        <w:t>_____________________________</w:t>
      </w:r>
      <w:proofErr w:type="gramEnd"/>
    </w:p>
    <w:p w14:paraId="23086389" w14:textId="46617467" w:rsidR="008005CA" w:rsidRDefault="008005CA" w:rsidP="00494338">
      <w:pPr>
        <w:spacing w:before="100" w:after="100"/>
        <w:rPr>
          <w:rFonts w:ascii="Open Sans" w:eastAsia="Open Sans" w:hAnsi="Open Sans" w:cs="Open Sans"/>
          <w:sz w:val="20"/>
          <w:szCs w:val="20"/>
          <w:lang w:val="cs-CZ"/>
        </w:rPr>
      </w:pPr>
      <w:proofErr w:type="spellStart"/>
      <w:r>
        <w:rPr>
          <w:rFonts w:ascii="Open Sans" w:eastAsia="Open Sans" w:hAnsi="Open Sans" w:cs="Open Sans"/>
          <w:sz w:val="20"/>
          <w:szCs w:val="20"/>
          <w:lang w:val="cs-CZ"/>
        </w:rPr>
        <w:t>Aiman</w:t>
      </w:r>
      <w:proofErr w:type="spellEnd"/>
      <w:r>
        <w:rPr>
          <w:rFonts w:ascii="Open Sans" w:eastAsia="Open Sans" w:hAnsi="Open Sans" w:cs="Open Sans"/>
          <w:sz w:val="20"/>
          <w:szCs w:val="20"/>
          <w:lang w:val="cs-CZ"/>
        </w:rPr>
        <w:t xml:space="preserve"> Al </w:t>
      </w:r>
      <w:proofErr w:type="spellStart"/>
      <w:r>
        <w:rPr>
          <w:rFonts w:ascii="Open Sans" w:eastAsia="Open Sans" w:hAnsi="Open Sans" w:cs="Open Sans"/>
          <w:sz w:val="20"/>
          <w:szCs w:val="20"/>
          <w:lang w:val="cs-CZ"/>
        </w:rPr>
        <w:t>Masani</w:t>
      </w:r>
      <w:proofErr w:type="spellEnd"/>
      <w:r>
        <w:rPr>
          <w:rFonts w:ascii="Open Sans" w:eastAsia="Open Sans" w:hAnsi="Open Sans" w:cs="Open Sans"/>
          <w:sz w:val="20"/>
          <w:szCs w:val="20"/>
          <w:lang w:val="cs-CZ"/>
        </w:rPr>
        <w:t xml:space="preserve"> </w:t>
      </w:r>
      <w:r>
        <w:rPr>
          <w:rFonts w:ascii="Open Sans" w:eastAsia="Open Sans" w:hAnsi="Open Sans" w:cs="Open Sans"/>
          <w:sz w:val="20"/>
          <w:szCs w:val="20"/>
          <w:lang w:val="cs-CZ"/>
        </w:rPr>
        <w:tab/>
      </w:r>
      <w:r>
        <w:rPr>
          <w:rFonts w:ascii="Open Sans" w:eastAsia="Open Sans" w:hAnsi="Open Sans" w:cs="Open Sans"/>
          <w:sz w:val="20"/>
          <w:szCs w:val="20"/>
          <w:lang w:val="cs-CZ"/>
        </w:rPr>
        <w:tab/>
      </w:r>
      <w:r w:rsidRPr="00D52994">
        <w:rPr>
          <w:rFonts w:ascii="Open Sans" w:eastAsia="Calibri" w:hAnsi="Open Sans" w:cs="Open Sans"/>
          <w:sz w:val="20"/>
          <w:szCs w:val="20"/>
          <w:lang w:val="cs-CZ"/>
        </w:rPr>
        <w:t>MUDr. Jiří Kalenský</w:t>
      </w:r>
      <w:r w:rsidR="00B8028E">
        <w:rPr>
          <w:rFonts w:ascii="Open Sans" w:eastAsia="Calibri" w:hAnsi="Open Sans" w:cs="Open Sans"/>
          <w:sz w:val="20"/>
          <w:szCs w:val="20"/>
          <w:lang w:val="cs-CZ"/>
        </w:rPr>
        <w:tab/>
      </w:r>
      <w:r w:rsidR="00B8028E">
        <w:rPr>
          <w:rFonts w:ascii="Open Sans" w:eastAsia="Calibri" w:hAnsi="Open Sans" w:cs="Open Sans"/>
          <w:sz w:val="20"/>
          <w:szCs w:val="20"/>
          <w:lang w:val="cs-CZ"/>
        </w:rPr>
        <w:tab/>
        <w:t xml:space="preserve">     </w:t>
      </w:r>
      <w:r w:rsidR="00B8028E" w:rsidRPr="001D507F">
        <w:rPr>
          <w:rFonts w:ascii="Open Sans" w:eastAsia="Calibri" w:hAnsi="Open Sans" w:cs="Open Sans"/>
          <w:sz w:val="20"/>
          <w:szCs w:val="20"/>
          <w:lang w:val="cs-CZ"/>
        </w:rPr>
        <w:t>Ing. Alena Kuželová, MBA</w:t>
      </w:r>
    </w:p>
    <w:p w14:paraId="30D9BA28" w14:textId="66BD6145" w:rsidR="008005CA" w:rsidRDefault="008005CA" w:rsidP="00494338">
      <w:pPr>
        <w:spacing w:before="100" w:after="100"/>
        <w:rPr>
          <w:rFonts w:ascii="Open Sans" w:eastAsia="Open Sans" w:hAnsi="Open Sans" w:cs="Open Sans"/>
          <w:sz w:val="20"/>
          <w:szCs w:val="20"/>
          <w:lang w:val="cs-CZ"/>
        </w:rPr>
      </w:pPr>
      <w:r>
        <w:rPr>
          <w:rFonts w:ascii="Open Sans" w:eastAsia="Open Sans" w:hAnsi="Open Sans" w:cs="Open Sans"/>
          <w:sz w:val="20"/>
          <w:szCs w:val="20"/>
          <w:lang w:val="cs-CZ"/>
        </w:rPr>
        <w:t xml:space="preserve">Jednatel </w:t>
      </w:r>
      <w:r>
        <w:rPr>
          <w:rFonts w:ascii="Open Sans" w:eastAsia="Open Sans" w:hAnsi="Open Sans" w:cs="Open Sans"/>
          <w:sz w:val="20"/>
          <w:szCs w:val="20"/>
          <w:lang w:val="cs-CZ"/>
        </w:rPr>
        <w:tab/>
      </w:r>
      <w:r>
        <w:rPr>
          <w:rFonts w:ascii="Open Sans" w:eastAsia="Open Sans" w:hAnsi="Open Sans" w:cs="Open Sans"/>
          <w:sz w:val="20"/>
          <w:szCs w:val="20"/>
          <w:lang w:val="cs-CZ"/>
        </w:rPr>
        <w:tab/>
      </w:r>
      <w:r>
        <w:rPr>
          <w:rFonts w:ascii="Open Sans" w:eastAsia="Open Sans" w:hAnsi="Open Sans" w:cs="Open Sans"/>
          <w:sz w:val="20"/>
          <w:szCs w:val="20"/>
          <w:lang w:val="cs-CZ"/>
        </w:rPr>
        <w:tab/>
        <w:t>MMN, a.s.</w:t>
      </w:r>
      <w:r>
        <w:rPr>
          <w:rFonts w:ascii="Open Sans" w:eastAsia="Open Sans" w:hAnsi="Open Sans" w:cs="Open Sans"/>
          <w:sz w:val="20"/>
          <w:szCs w:val="20"/>
          <w:lang w:val="cs-CZ"/>
        </w:rPr>
        <w:tab/>
      </w:r>
      <w:r>
        <w:rPr>
          <w:rFonts w:ascii="Open Sans" w:eastAsia="Open Sans" w:hAnsi="Open Sans" w:cs="Open Sans"/>
          <w:sz w:val="20"/>
          <w:szCs w:val="20"/>
          <w:lang w:val="cs-CZ"/>
        </w:rPr>
        <w:tab/>
      </w:r>
      <w:r>
        <w:rPr>
          <w:rFonts w:ascii="Open Sans" w:eastAsia="Open Sans" w:hAnsi="Open Sans" w:cs="Open Sans"/>
          <w:sz w:val="20"/>
          <w:szCs w:val="20"/>
          <w:lang w:val="cs-CZ"/>
        </w:rPr>
        <w:tab/>
      </w:r>
      <w:r w:rsidR="00B8028E">
        <w:rPr>
          <w:rFonts w:ascii="Open Sans" w:eastAsia="Open Sans" w:hAnsi="Open Sans" w:cs="Open Sans"/>
          <w:sz w:val="20"/>
          <w:szCs w:val="20"/>
          <w:lang w:val="cs-CZ"/>
        </w:rPr>
        <w:t xml:space="preserve">     MMN, </w:t>
      </w:r>
      <w:proofErr w:type="spellStart"/>
      <w:r w:rsidR="00B8028E">
        <w:rPr>
          <w:rFonts w:ascii="Open Sans" w:eastAsia="Open Sans" w:hAnsi="Open Sans" w:cs="Open Sans"/>
          <w:sz w:val="20"/>
          <w:szCs w:val="20"/>
          <w:lang w:val="cs-CZ"/>
        </w:rPr>
        <w:t>a.s</w:t>
      </w:r>
      <w:proofErr w:type="spellEnd"/>
    </w:p>
    <w:p w14:paraId="76D2C908" w14:textId="1906F6E4" w:rsidR="008005CA" w:rsidRDefault="008005CA" w:rsidP="00494338">
      <w:pPr>
        <w:spacing w:before="100" w:after="100"/>
        <w:rPr>
          <w:rFonts w:ascii="Open Sans" w:eastAsia="Calibri" w:hAnsi="Open Sans" w:cs="Open Sans"/>
          <w:sz w:val="20"/>
          <w:szCs w:val="20"/>
          <w:lang w:val="cs-CZ"/>
        </w:rPr>
      </w:pPr>
      <w:proofErr w:type="spellStart"/>
      <w:r>
        <w:rPr>
          <w:rFonts w:ascii="Open Sans" w:eastAsia="Open Sans" w:hAnsi="Open Sans" w:cs="Open Sans"/>
          <w:sz w:val="20"/>
          <w:szCs w:val="20"/>
          <w:lang w:val="cs-CZ"/>
        </w:rPr>
        <w:t>Hyphen</w:t>
      </w:r>
      <w:proofErr w:type="spellEnd"/>
      <w:r>
        <w:rPr>
          <w:rFonts w:ascii="Open Sans" w:eastAsia="Open Sans" w:hAnsi="Open Sans" w:cs="Open Sans"/>
          <w:sz w:val="20"/>
          <w:szCs w:val="20"/>
          <w:lang w:val="cs-CZ"/>
        </w:rPr>
        <w:t xml:space="preserve"> s.r.o.</w:t>
      </w:r>
      <w:r>
        <w:rPr>
          <w:rFonts w:ascii="Open Sans" w:eastAsia="Open Sans" w:hAnsi="Open Sans" w:cs="Open Sans"/>
          <w:sz w:val="20"/>
          <w:szCs w:val="20"/>
          <w:lang w:val="cs-CZ"/>
        </w:rPr>
        <w:tab/>
      </w:r>
      <w:r>
        <w:rPr>
          <w:rFonts w:ascii="Open Sans" w:eastAsia="Open Sans" w:hAnsi="Open Sans" w:cs="Open Sans"/>
          <w:sz w:val="20"/>
          <w:szCs w:val="20"/>
          <w:lang w:val="cs-CZ"/>
        </w:rPr>
        <w:tab/>
      </w:r>
      <w:r>
        <w:rPr>
          <w:rFonts w:ascii="Open Sans" w:eastAsia="Open Sans" w:hAnsi="Open Sans" w:cs="Open Sans"/>
          <w:sz w:val="20"/>
          <w:szCs w:val="20"/>
          <w:lang w:val="cs-CZ"/>
        </w:rPr>
        <w:tab/>
      </w:r>
      <w:r w:rsidRPr="00D52994">
        <w:rPr>
          <w:rFonts w:ascii="Open Sans" w:eastAsia="Calibri" w:hAnsi="Open Sans" w:cs="Open Sans"/>
          <w:sz w:val="20"/>
          <w:szCs w:val="20"/>
          <w:lang w:val="cs-CZ"/>
        </w:rPr>
        <w:t>Předseda Představenstva</w:t>
      </w:r>
      <w:r w:rsidR="00B8028E">
        <w:rPr>
          <w:rFonts w:ascii="Open Sans" w:eastAsia="Calibri" w:hAnsi="Open Sans" w:cs="Open Sans"/>
          <w:sz w:val="20"/>
          <w:szCs w:val="20"/>
          <w:lang w:val="cs-CZ"/>
        </w:rPr>
        <w:t xml:space="preserve"> </w:t>
      </w:r>
      <w:r w:rsidR="00B8028E">
        <w:rPr>
          <w:rFonts w:ascii="Open Sans" w:eastAsia="Calibri" w:hAnsi="Open Sans" w:cs="Open Sans"/>
          <w:sz w:val="20"/>
          <w:szCs w:val="20"/>
          <w:lang w:val="cs-CZ"/>
        </w:rPr>
        <w:tab/>
        <w:t xml:space="preserve">     </w:t>
      </w:r>
      <w:r w:rsidR="00B8028E" w:rsidRPr="001D507F">
        <w:rPr>
          <w:rFonts w:ascii="Open Sans" w:eastAsia="Calibri" w:hAnsi="Open Sans" w:cs="Open Sans"/>
          <w:sz w:val="20"/>
          <w:szCs w:val="20"/>
          <w:lang w:val="cs-CZ"/>
        </w:rPr>
        <w:t>místopředsedkyně představenstva</w:t>
      </w:r>
    </w:p>
    <w:p w14:paraId="4E64E310" w14:textId="77777777" w:rsidR="00B8028E" w:rsidRDefault="00B8028E" w:rsidP="00494338">
      <w:pPr>
        <w:spacing w:before="100" w:after="100"/>
        <w:rPr>
          <w:rFonts w:ascii="Open Sans" w:eastAsia="Calibri" w:hAnsi="Open Sans" w:cs="Open Sans"/>
          <w:sz w:val="20"/>
          <w:szCs w:val="20"/>
          <w:lang w:val="cs-CZ"/>
        </w:rPr>
      </w:pPr>
    </w:p>
    <w:p w14:paraId="190AB404" w14:textId="77777777" w:rsidR="00B8028E" w:rsidRDefault="00B8028E" w:rsidP="00494338">
      <w:pPr>
        <w:spacing w:before="100" w:after="100"/>
        <w:rPr>
          <w:rFonts w:ascii="Open Sans" w:eastAsia="Calibri" w:hAnsi="Open Sans" w:cs="Open Sans"/>
          <w:sz w:val="20"/>
          <w:szCs w:val="20"/>
          <w:lang w:val="cs-CZ"/>
        </w:rPr>
      </w:pPr>
    </w:p>
    <w:p w14:paraId="362CC2AE" w14:textId="7A958370" w:rsidR="00B8028E" w:rsidRPr="001D507F" w:rsidRDefault="00B8028E" w:rsidP="00B8028E">
      <w:pPr>
        <w:ind w:left="2880" w:hanging="2880"/>
        <w:rPr>
          <w:rFonts w:ascii="Open Sans" w:eastAsia="Calibri" w:hAnsi="Open Sans" w:cs="Open Sans"/>
          <w:sz w:val="20"/>
          <w:szCs w:val="20"/>
          <w:lang w:val="cs-CZ"/>
        </w:rPr>
      </w:pPr>
      <w:r w:rsidRPr="001D507F">
        <w:rPr>
          <w:rFonts w:ascii="Open Sans" w:eastAsia="Calibri" w:hAnsi="Open Sans" w:cs="Open Sans"/>
          <w:sz w:val="20"/>
          <w:szCs w:val="20"/>
          <w:lang w:val="cs-CZ"/>
        </w:rPr>
        <w:t xml:space="preserve">, </w:t>
      </w:r>
    </w:p>
    <w:p w14:paraId="44E8E883" w14:textId="77777777" w:rsidR="00B8028E" w:rsidRPr="00D52994" w:rsidRDefault="00B8028E" w:rsidP="00494338">
      <w:pPr>
        <w:spacing w:before="100" w:after="100"/>
        <w:rPr>
          <w:rFonts w:ascii="Open Sans" w:eastAsia="Open Sans" w:hAnsi="Open Sans" w:cs="Open Sans"/>
          <w:b/>
          <w:sz w:val="20"/>
          <w:szCs w:val="20"/>
          <w:lang w:val="cs-CZ"/>
        </w:rPr>
      </w:pPr>
    </w:p>
    <w:sectPr w:rsidR="00B8028E" w:rsidRPr="00D52994" w:rsidSect="007A4FEC">
      <w:headerReference w:type="default" r:id="rId11"/>
      <w:footerReference w:type="default" r:id="rId12"/>
      <w:headerReference w:type="first" r:id="rId13"/>
      <w:pgSz w:w="11906" w:h="16838"/>
      <w:pgMar w:top="1701" w:right="1134"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D67D4" w14:textId="77777777" w:rsidR="007A4FEC" w:rsidRDefault="007A4FEC">
      <w:r>
        <w:separator/>
      </w:r>
    </w:p>
  </w:endnote>
  <w:endnote w:type="continuationSeparator" w:id="0">
    <w:p w14:paraId="1CF9F4B4" w14:textId="77777777" w:rsidR="007A4FEC" w:rsidRDefault="007A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eko">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inkin Sans 700 Bold">
    <w:altName w:val="Arial"/>
    <w:panose1 w:val="00000000000000000000"/>
    <w:charset w:val="00"/>
    <w:family w:val="modern"/>
    <w:notTrueType/>
    <w:pitch w:val="variable"/>
    <w:sig w:usb0="00000001" w:usb1="00000000" w:usb2="00000000" w:usb3="00000000" w:csb0="00000093" w:csb1="00000000"/>
  </w:font>
  <w:font w:name="Sinkin Sans 400 Regular">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55C84" w14:textId="1158E825" w:rsidR="003B218A" w:rsidRDefault="003B218A">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22BD4" w14:textId="77777777" w:rsidR="007A4FEC" w:rsidRDefault="007A4FEC">
      <w:r>
        <w:separator/>
      </w:r>
    </w:p>
  </w:footnote>
  <w:footnote w:type="continuationSeparator" w:id="0">
    <w:p w14:paraId="6B0BA2CA" w14:textId="77777777" w:rsidR="007A4FEC" w:rsidRDefault="007A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55C83" w14:textId="3794ABE3" w:rsidR="003B218A" w:rsidRDefault="00E923C0">
    <w:pPr>
      <w:pBdr>
        <w:top w:val="nil"/>
        <w:left w:val="nil"/>
        <w:bottom w:val="nil"/>
        <w:right w:val="nil"/>
        <w:between w:val="nil"/>
      </w:pBdr>
      <w:tabs>
        <w:tab w:val="center" w:pos="4819"/>
        <w:tab w:val="right" w:pos="9638"/>
      </w:tabs>
      <w:jc w:val="right"/>
      <w:rPr>
        <w:rFonts w:ascii="Calibri" w:eastAsia="Calibri" w:hAnsi="Calibri" w:cs="Calibri"/>
        <w:color w:val="000000"/>
        <w:sz w:val="22"/>
        <w:szCs w:val="22"/>
      </w:rPr>
    </w:pPr>
    <w:r>
      <w:rPr>
        <w:noProof/>
        <w:lang w:val="cs-CZ" w:eastAsia="cs-CZ"/>
      </w:rPr>
      <w:drawing>
        <wp:inline distT="0" distB="0" distL="0" distR="0" wp14:anchorId="56C16FA4" wp14:editId="5205399C">
          <wp:extent cx="543681" cy="574158"/>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49144" cy="57992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882B6" w14:textId="501240C9" w:rsidR="006C2703" w:rsidRDefault="00450815">
    <w:pPr>
      <w:pStyle w:val="Zhlav"/>
    </w:pPr>
    <w:r>
      <w:rPr>
        <w:noProof/>
        <w:lang w:val="cs-CZ" w:eastAsia="cs-CZ"/>
      </w:rPr>
      <w:drawing>
        <wp:anchor distT="0" distB="0" distL="114300" distR="114300" simplePos="0" relativeHeight="251661312" behindDoc="0" locked="0" layoutInCell="1" allowOverlap="1" wp14:anchorId="674C3256" wp14:editId="0CC48A33">
          <wp:simplePos x="0" y="0"/>
          <wp:positionH relativeFrom="margin">
            <wp:align>right</wp:align>
          </wp:positionH>
          <wp:positionV relativeFrom="paragraph">
            <wp:posOffset>-85474</wp:posOffset>
          </wp:positionV>
          <wp:extent cx="543681" cy="574158"/>
          <wp:effectExtent l="0" t="0" r="8890" b="0"/>
          <wp:wrapSquare wrapText="bothSides"/>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543681" cy="574158"/>
                  </a:xfrm>
                  <a:prstGeom prst="rect">
                    <a:avLst/>
                  </a:prstGeom>
                  <a:noFill/>
                  <a:ln>
                    <a:noFill/>
                  </a:ln>
                </pic:spPr>
              </pic:pic>
            </a:graphicData>
          </a:graphic>
        </wp:anchor>
      </w:drawing>
    </w:r>
    <w:r w:rsidR="003F0CDC">
      <w:rPr>
        <w:caps/>
        <w:noProof/>
        <w:color w:val="808080" w:themeColor="background1" w:themeShade="80"/>
        <w:sz w:val="20"/>
        <w:szCs w:val="20"/>
        <w:lang w:val="cs-CZ" w:eastAsia="cs-CZ"/>
      </w:rPr>
      <mc:AlternateContent>
        <mc:Choice Requires="wpg">
          <w:drawing>
            <wp:anchor distT="0" distB="0" distL="114300" distR="114300" simplePos="0" relativeHeight="251659264" behindDoc="0" locked="0" layoutInCell="1" allowOverlap="1" wp14:anchorId="61D47903" wp14:editId="2F335C15">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C8BFD" w14:textId="77777777" w:rsidR="003F0CDC" w:rsidRDefault="003F0CDC">
                            <w:pPr>
                              <w:pStyle w:val="Zhlav"/>
                              <w:tabs>
                                <w:tab w:val="clear" w:pos="4703"/>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250F2">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5C1C8BFD" w14:textId="77777777" w:rsidR="003F0CDC" w:rsidRDefault="003F0CDC">
                      <w:pPr>
                        <w:pStyle w:val="Zhlav"/>
                        <w:tabs>
                          <w:tab w:val="clear" w:pos="4703"/>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250F2">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3B8C"/>
    <w:multiLevelType w:val="hybridMultilevel"/>
    <w:tmpl w:val="48485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B469E"/>
    <w:multiLevelType w:val="hybridMultilevel"/>
    <w:tmpl w:val="AE268152"/>
    <w:lvl w:ilvl="0" w:tplc="2AA0998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90017">
      <w:start w:val="1"/>
      <w:numFmt w:val="lowerLetter"/>
      <w:lvlText w:val="%3)"/>
      <w:lvlJc w:val="left"/>
      <w:pPr>
        <w:ind w:left="72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F02D4C"/>
    <w:multiLevelType w:val="multilevel"/>
    <w:tmpl w:val="04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A2055D3"/>
    <w:multiLevelType w:val="hybridMultilevel"/>
    <w:tmpl w:val="1D7C6822"/>
    <w:lvl w:ilvl="0" w:tplc="3758BB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43AFF"/>
    <w:multiLevelType w:val="hybridMultilevel"/>
    <w:tmpl w:val="F45AB426"/>
    <w:lvl w:ilvl="0" w:tplc="A0C29F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143B10"/>
    <w:multiLevelType w:val="hybridMultilevel"/>
    <w:tmpl w:val="BE544616"/>
    <w:lvl w:ilvl="0" w:tplc="166459E6">
      <w:start w:val="1"/>
      <w:numFmt w:val="decimal"/>
      <w:lvlText w:val="%1."/>
      <w:lvlJc w:val="left"/>
      <w:pPr>
        <w:ind w:left="360" w:hanging="360"/>
      </w:pPr>
      <w:rPr>
        <w:b w:val="0"/>
        <w:bCs/>
      </w:rPr>
    </w:lvl>
    <w:lvl w:ilvl="1" w:tplc="0D247772">
      <w:start w:val="1"/>
      <w:numFmt w:val="decimal"/>
      <w:lvlText w:val="%2."/>
      <w:lvlJc w:val="left"/>
      <w:pPr>
        <w:ind w:left="36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9D382D"/>
    <w:multiLevelType w:val="hybridMultilevel"/>
    <w:tmpl w:val="6A18AF24"/>
    <w:lvl w:ilvl="0" w:tplc="04090017">
      <w:start w:val="1"/>
      <w:numFmt w:val="lowerLetter"/>
      <w:lvlText w:val="%1)"/>
      <w:lvlJc w:val="left"/>
      <w:pPr>
        <w:ind w:left="2160" w:hanging="360"/>
      </w:pPr>
      <w:rPr>
        <w:rFonts w:hint="default"/>
      </w:rPr>
    </w:lvl>
    <w:lvl w:ilvl="1" w:tplc="9B824A20">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BA26F60"/>
    <w:multiLevelType w:val="hybridMultilevel"/>
    <w:tmpl w:val="CA1C4D4A"/>
    <w:lvl w:ilvl="0" w:tplc="7FE4C7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DD10FC"/>
    <w:multiLevelType w:val="multilevel"/>
    <w:tmpl w:val="A9F81BA4"/>
    <w:lvl w:ilvl="0">
      <w:start w:val="1"/>
      <w:numFmt w:val="decimal"/>
      <w:lvlText w:val="%1."/>
      <w:lvlJc w:val="left"/>
      <w:pPr>
        <w:ind w:left="360" w:hanging="360"/>
      </w:pPr>
      <w:rPr>
        <w:rFonts w:hint="default"/>
        <w:lang w:val="cs-CZ"/>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7"/>
  </w:num>
  <w:num w:numId="5">
    <w:abstractNumId w:val="6"/>
  </w:num>
  <w:num w:numId="6">
    <w:abstractNumId w:val="5"/>
  </w:num>
  <w:num w:numId="7">
    <w:abstractNumId w:val="8"/>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exMDIBkgbm5qbGxko6SsGpxcWZ+XkgBcbGtQDUa3vaLQAAAA=="/>
  </w:docVars>
  <w:rsids>
    <w:rsidRoot w:val="003B218A"/>
    <w:rsid w:val="00000CA9"/>
    <w:rsid w:val="0000601E"/>
    <w:rsid w:val="00006115"/>
    <w:rsid w:val="00012440"/>
    <w:rsid w:val="000130FA"/>
    <w:rsid w:val="00013A08"/>
    <w:rsid w:val="000154D3"/>
    <w:rsid w:val="00015AAC"/>
    <w:rsid w:val="0001643D"/>
    <w:rsid w:val="000177ED"/>
    <w:rsid w:val="00025A49"/>
    <w:rsid w:val="0003102B"/>
    <w:rsid w:val="000342CF"/>
    <w:rsid w:val="00037569"/>
    <w:rsid w:val="0004157A"/>
    <w:rsid w:val="0004688E"/>
    <w:rsid w:val="00050577"/>
    <w:rsid w:val="00057036"/>
    <w:rsid w:val="00061EE9"/>
    <w:rsid w:val="000721AC"/>
    <w:rsid w:val="00077413"/>
    <w:rsid w:val="00090B5F"/>
    <w:rsid w:val="00095B2B"/>
    <w:rsid w:val="000963A3"/>
    <w:rsid w:val="000966BB"/>
    <w:rsid w:val="000968C4"/>
    <w:rsid w:val="000A22F2"/>
    <w:rsid w:val="000A559E"/>
    <w:rsid w:val="000B4A22"/>
    <w:rsid w:val="000C0F1B"/>
    <w:rsid w:val="000C2E77"/>
    <w:rsid w:val="000D3314"/>
    <w:rsid w:val="000D417E"/>
    <w:rsid w:val="000E1AC4"/>
    <w:rsid w:val="000E7B5A"/>
    <w:rsid w:val="000F4C65"/>
    <w:rsid w:val="001011D6"/>
    <w:rsid w:val="00104916"/>
    <w:rsid w:val="0010604D"/>
    <w:rsid w:val="00106C97"/>
    <w:rsid w:val="00107671"/>
    <w:rsid w:val="001131FC"/>
    <w:rsid w:val="00117C8D"/>
    <w:rsid w:val="00125007"/>
    <w:rsid w:val="0012741C"/>
    <w:rsid w:val="0013126D"/>
    <w:rsid w:val="0013271F"/>
    <w:rsid w:val="0013335E"/>
    <w:rsid w:val="00141CD4"/>
    <w:rsid w:val="00145DE4"/>
    <w:rsid w:val="0014679A"/>
    <w:rsid w:val="00150D35"/>
    <w:rsid w:val="00163EA5"/>
    <w:rsid w:val="00176800"/>
    <w:rsid w:val="00181226"/>
    <w:rsid w:val="001910B9"/>
    <w:rsid w:val="001922D4"/>
    <w:rsid w:val="00192578"/>
    <w:rsid w:val="0019372E"/>
    <w:rsid w:val="0019592A"/>
    <w:rsid w:val="00196265"/>
    <w:rsid w:val="001A34B6"/>
    <w:rsid w:val="001B7712"/>
    <w:rsid w:val="001C1D4E"/>
    <w:rsid w:val="001D1359"/>
    <w:rsid w:val="001D507F"/>
    <w:rsid w:val="001D756F"/>
    <w:rsid w:val="001E37C6"/>
    <w:rsid w:val="001E433B"/>
    <w:rsid w:val="001F3D33"/>
    <w:rsid w:val="00201065"/>
    <w:rsid w:val="00205D2E"/>
    <w:rsid w:val="00220506"/>
    <w:rsid w:val="00222956"/>
    <w:rsid w:val="00223992"/>
    <w:rsid w:val="002317D9"/>
    <w:rsid w:val="00235488"/>
    <w:rsid w:val="002356FD"/>
    <w:rsid w:val="00240D92"/>
    <w:rsid w:val="00247BBC"/>
    <w:rsid w:val="00253634"/>
    <w:rsid w:val="002639F4"/>
    <w:rsid w:val="0026418E"/>
    <w:rsid w:val="00264B98"/>
    <w:rsid w:val="00284260"/>
    <w:rsid w:val="002847DA"/>
    <w:rsid w:val="00287C44"/>
    <w:rsid w:val="002A0EF2"/>
    <w:rsid w:val="002A1081"/>
    <w:rsid w:val="002A3232"/>
    <w:rsid w:val="002A3B0A"/>
    <w:rsid w:val="002A44CD"/>
    <w:rsid w:val="002A7666"/>
    <w:rsid w:val="002B03FF"/>
    <w:rsid w:val="002B14CA"/>
    <w:rsid w:val="002B263D"/>
    <w:rsid w:val="002B758A"/>
    <w:rsid w:val="002B7B02"/>
    <w:rsid w:val="002B7EA9"/>
    <w:rsid w:val="002C2813"/>
    <w:rsid w:val="002C3A5A"/>
    <w:rsid w:val="002C49FB"/>
    <w:rsid w:val="002C6AB1"/>
    <w:rsid w:val="002D4B3C"/>
    <w:rsid w:val="002D573F"/>
    <w:rsid w:val="002E2DA5"/>
    <w:rsid w:val="002F33AD"/>
    <w:rsid w:val="002F3D31"/>
    <w:rsid w:val="00304816"/>
    <w:rsid w:val="003107FD"/>
    <w:rsid w:val="00310F53"/>
    <w:rsid w:val="00321A6B"/>
    <w:rsid w:val="00324007"/>
    <w:rsid w:val="00326794"/>
    <w:rsid w:val="0033618C"/>
    <w:rsid w:val="00341A80"/>
    <w:rsid w:val="00342954"/>
    <w:rsid w:val="00346632"/>
    <w:rsid w:val="0034669D"/>
    <w:rsid w:val="00347E44"/>
    <w:rsid w:val="00355585"/>
    <w:rsid w:val="00357104"/>
    <w:rsid w:val="00362876"/>
    <w:rsid w:val="003648A9"/>
    <w:rsid w:val="00367FA6"/>
    <w:rsid w:val="003753CB"/>
    <w:rsid w:val="00380741"/>
    <w:rsid w:val="00381B4A"/>
    <w:rsid w:val="00382399"/>
    <w:rsid w:val="0039056C"/>
    <w:rsid w:val="00394354"/>
    <w:rsid w:val="003952E3"/>
    <w:rsid w:val="00397242"/>
    <w:rsid w:val="003A1ACD"/>
    <w:rsid w:val="003A231A"/>
    <w:rsid w:val="003A5423"/>
    <w:rsid w:val="003A5B12"/>
    <w:rsid w:val="003A7CDA"/>
    <w:rsid w:val="003B218A"/>
    <w:rsid w:val="003B2D28"/>
    <w:rsid w:val="003B6E99"/>
    <w:rsid w:val="003C1360"/>
    <w:rsid w:val="003C57D2"/>
    <w:rsid w:val="003C6474"/>
    <w:rsid w:val="003D71A4"/>
    <w:rsid w:val="003E5794"/>
    <w:rsid w:val="003F0CDC"/>
    <w:rsid w:val="003F3E1B"/>
    <w:rsid w:val="00406DEF"/>
    <w:rsid w:val="00410CEF"/>
    <w:rsid w:val="00416608"/>
    <w:rsid w:val="00416DFC"/>
    <w:rsid w:val="00416FDD"/>
    <w:rsid w:val="00424A8A"/>
    <w:rsid w:val="00424CC5"/>
    <w:rsid w:val="0042612D"/>
    <w:rsid w:val="004277D8"/>
    <w:rsid w:val="00432F43"/>
    <w:rsid w:val="004405DE"/>
    <w:rsid w:val="00450815"/>
    <w:rsid w:val="004571F0"/>
    <w:rsid w:val="00461BB0"/>
    <w:rsid w:val="00462FED"/>
    <w:rsid w:val="004711CC"/>
    <w:rsid w:val="00471485"/>
    <w:rsid w:val="00473789"/>
    <w:rsid w:val="00476158"/>
    <w:rsid w:val="00480B98"/>
    <w:rsid w:val="004827A6"/>
    <w:rsid w:val="004838CE"/>
    <w:rsid w:val="00485DC1"/>
    <w:rsid w:val="00486B31"/>
    <w:rsid w:val="004911A7"/>
    <w:rsid w:val="004942FE"/>
    <w:rsid w:val="00494338"/>
    <w:rsid w:val="004A1C01"/>
    <w:rsid w:val="004A3D5C"/>
    <w:rsid w:val="004A6E59"/>
    <w:rsid w:val="004B2EAE"/>
    <w:rsid w:val="004C0034"/>
    <w:rsid w:val="004D28CE"/>
    <w:rsid w:val="004D49F3"/>
    <w:rsid w:val="004D54C9"/>
    <w:rsid w:val="004D6ABF"/>
    <w:rsid w:val="004E1197"/>
    <w:rsid w:val="004E1CB7"/>
    <w:rsid w:val="004E3FC5"/>
    <w:rsid w:val="004F4D1E"/>
    <w:rsid w:val="004F7852"/>
    <w:rsid w:val="00500324"/>
    <w:rsid w:val="00502E85"/>
    <w:rsid w:val="00511AA1"/>
    <w:rsid w:val="0052161A"/>
    <w:rsid w:val="005242E5"/>
    <w:rsid w:val="0053637E"/>
    <w:rsid w:val="00547FCB"/>
    <w:rsid w:val="005504AA"/>
    <w:rsid w:val="00553DFE"/>
    <w:rsid w:val="00563394"/>
    <w:rsid w:val="00563CCC"/>
    <w:rsid w:val="00563CF8"/>
    <w:rsid w:val="00571812"/>
    <w:rsid w:val="00586664"/>
    <w:rsid w:val="00593157"/>
    <w:rsid w:val="005A5686"/>
    <w:rsid w:val="005A5BC2"/>
    <w:rsid w:val="005B41AF"/>
    <w:rsid w:val="005C638D"/>
    <w:rsid w:val="005D6161"/>
    <w:rsid w:val="005D6391"/>
    <w:rsid w:val="005D6E31"/>
    <w:rsid w:val="005E35A3"/>
    <w:rsid w:val="005F4AE4"/>
    <w:rsid w:val="005F54E3"/>
    <w:rsid w:val="00604A30"/>
    <w:rsid w:val="00607C65"/>
    <w:rsid w:val="006137AF"/>
    <w:rsid w:val="00613922"/>
    <w:rsid w:val="00613C5E"/>
    <w:rsid w:val="006151EA"/>
    <w:rsid w:val="0062468A"/>
    <w:rsid w:val="0063231A"/>
    <w:rsid w:val="0063310F"/>
    <w:rsid w:val="006361A4"/>
    <w:rsid w:val="00637BB8"/>
    <w:rsid w:val="00642EB4"/>
    <w:rsid w:val="00645E1F"/>
    <w:rsid w:val="00653A1D"/>
    <w:rsid w:val="00665116"/>
    <w:rsid w:val="00671C08"/>
    <w:rsid w:val="00684087"/>
    <w:rsid w:val="0069192A"/>
    <w:rsid w:val="00697680"/>
    <w:rsid w:val="006A3DC2"/>
    <w:rsid w:val="006A4F7D"/>
    <w:rsid w:val="006A58ED"/>
    <w:rsid w:val="006B090D"/>
    <w:rsid w:val="006B1689"/>
    <w:rsid w:val="006B6D0D"/>
    <w:rsid w:val="006C1B77"/>
    <w:rsid w:val="006C2703"/>
    <w:rsid w:val="006C45CE"/>
    <w:rsid w:val="006C4673"/>
    <w:rsid w:val="006C69D7"/>
    <w:rsid w:val="006D1E06"/>
    <w:rsid w:val="006D27A2"/>
    <w:rsid w:val="006D4262"/>
    <w:rsid w:val="006D4F4E"/>
    <w:rsid w:val="006D5029"/>
    <w:rsid w:val="006E1857"/>
    <w:rsid w:val="006E542F"/>
    <w:rsid w:val="00714397"/>
    <w:rsid w:val="00716B6F"/>
    <w:rsid w:val="00720352"/>
    <w:rsid w:val="00721494"/>
    <w:rsid w:val="00722936"/>
    <w:rsid w:val="007277D7"/>
    <w:rsid w:val="00736499"/>
    <w:rsid w:val="007408EA"/>
    <w:rsid w:val="00740B12"/>
    <w:rsid w:val="00744BFE"/>
    <w:rsid w:val="00747E21"/>
    <w:rsid w:val="0075395C"/>
    <w:rsid w:val="0075442A"/>
    <w:rsid w:val="0076433A"/>
    <w:rsid w:val="00766BCD"/>
    <w:rsid w:val="00766D92"/>
    <w:rsid w:val="00781F92"/>
    <w:rsid w:val="00783897"/>
    <w:rsid w:val="00783D2A"/>
    <w:rsid w:val="00784D6A"/>
    <w:rsid w:val="00785A79"/>
    <w:rsid w:val="00790813"/>
    <w:rsid w:val="00792204"/>
    <w:rsid w:val="00797331"/>
    <w:rsid w:val="007A3B94"/>
    <w:rsid w:val="007A4FEC"/>
    <w:rsid w:val="007A569A"/>
    <w:rsid w:val="007A5C6E"/>
    <w:rsid w:val="007C509D"/>
    <w:rsid w:val="007D44E4"/>
    <w:rsid w:val="007D46E3"/>
    <w:rsid w:val="007D629D"/>
    <w:rsid w:val="007D71C6"/>
    <w:rsid w:val="007E4A54"/>
    <w:rsid w:val="007F0E29"/>
    <w:rsid w:val="007F1FE1"/>
    <w:rsid w:val="008005CA"/>
    <w:rsid w:val="00811FDA"/>
    <w:rsid w:val="008130C3"/>
    <w:rsid w:val="008154BC"/>
    <w:rsid w:val="0082396D"/>
    <w:rsid w:val="00824226"/>
    <w:rsid w:val="008247FE"/>
    <w:rsid w:val="008273DE"/>
    <w:rsid w:val="008460F1"/>
    <w:rsid w:val="00847CE0"/>
    <w:rsid w:val="008543A6"/>
    <w:rsid w:val="00861677"/>
    <w:rsid w:val="008669F2"/>
    <w:rsid w:val="00871973"/>
    <w:rsid w:val="008737C1"/>
    <w:rsid w:val="008833EF"/>
    <w:rsid w:val="0089151E"/>
    <w:rsid w:val="0089262F"/>
    <w:rsid w:val="0089346C"/>
    <w:rsid w:val="008945A2"/>
    <w:rsid w:val="008A1DA7"/>
    <w:rsid w:val="008B3695"/>
    <w:rsid w:val="008B37D5"/>
    <w:rsid w:val="008B58EA"/>
    <w:rsid w:val="008C0B7B"/>
    <w:rsid w:val="008D2F8E"/>
    <w:rsid w:val="008E1EA3"/>
    <w:rsid w:val="008F109B"/>
    <w:rsid w:val="008F2907"/>
    <w:rsid w:val="008F2972"/>
    <w:rsid w:val="009022DE"/>
    <w:rsid w:val="00905FC3"/>
    <w:rsid w:val="00907CE9"/>
    <w:rsid w:val="00912B7D"/>
    <w:rsid w:val="00917359"/>
    <w:rsid w:val="00921648"/>
    <w:rsid w:val="009241A1"/>
    <w:rsid w:val="00943357"/>
    <w:rsid w:val="009562CD"/>
    <w:rsid w:val="009565D9"/>
    <w:rsid w:val="00960114"/>
    <w:rsid w:val="009617B9"/>
    <w:rsid w:val="00964677"/>
    <w:rsid w:val="00967BC7"/>
    <w:rsid w:val="009751FD"/>
    <w:rsid w:val="0097538B"/>
    <w:rsid w:val="00977D0C"/>
    <w:rsid w:val="00982DDC"/>
    <w:rsid w:val="00987E88"/>
    <w:rsid w:val="009915A2"/>
    <w:rsid w:val="00991B51"/>
    <w:rsid w:val="00995CDB"/>
    <w:rsid w:val="009A47DF"/>
    <w:rsid w:val="009C4604"/>
    <w:rsid w:val="009C4C87"/>
    <w:rsid w:val="009C7D66"/>
    <w:rsid w:val="009D4134"/>
    <w:rsid w:val="009D7F53"/>
    <w:rsid w:val="009E6530"/>
    <w:rsid w:val="009E6690"/>
    <w:rsid w:val="009F0D9F"/>
    <w:rsid w:val="009F206B"/>
    <w:rsid w:val="009F3967"/>
    <w:rsid w:val="009F4978"/>
    <w:rsid w:val="00A028D7"/>
    <w:rsid w:val="00A132D4"/>
    <w:rsid w:val="00A176A8"/>
    <w:rsid w:val="00A17B40"/>
    <w:rsid w:val="00A2394F"/>
    <w:rsid w:val="00A250F2"/>
    <w:rsid w:val="00A31A5F"/>
    <w:rsid w:val="00A32804"/>
    <w:rsid w:val="00A4355C"/>
    <w:rsid w:val="00A4618F"/>
    <w:rsid w:val="00A51D8F"/>
    <w:rsid w:val="00A5339D"/>
    <w:rsid w:val="00A55722"/>
    <w:rsid w:val="00A5732F"/>
    <w:rsid w:val="00A61459"/>
    <w:rsid w:val="00A6195B"/>
    <w:rsid w:val="00A65D2F"/>
    <w:rsid w:val="00A8680D"/>
    <w:rsid w:val="00A922C7"/>
    <w:rsid w:val="00A92FBD"/>
    <w:rsid w:val="00A944F7"/>
    <w:rsid w:val="00AA19B0"/>
    <w:rsid w:val="00AA3917"/>
    <w:rsid w:val="00AA526D"/>
    <w:rsid w:val="00AB0024"/>
    <w:rsid w:val="00AB5389"/>
    <w:rsid w:val="00AB56EF"/>
    <w:rsid w:val="00AB6A01"/>
    <w:rsid w:val="00AC3FB2"/>
    <w:rsid w:val="00AD071B"/>
    <w:rsid w:val="00AD1FDB"/>
    <w:rsid w:val="00AD2F39"/>
    <w:rsid w:val="00AE12C6"/>
    <w:rsid w:val="00AE6D5F"/>
    <w:rsid w:val="00AF0859"/>
    <w:rsid w:val="00AF1EE7"/>
    <w:rsid w:val="00B112B7"/>
    <w:rsid w:val="00B1415C"/>
    <w:rsid w:val="00B15AAA"/>
    <w:rsid w:val="00B17D77"/>
    <w:rsid w:val="00B240D2"/>
    <w:rsid w:val="00B2752B"/>
    <w:rsid w:val="00B41C9E"/>
    <w:rsid w:val="00B50B4E"/>
    <w:rsid w:val="00B55F23"/>
    <w:rsid w:val="00B63991"/>
    <w:rsid w:val="00B8028E"/>
    <w:rsid w:val="00B93011"/>
    <w:rsid w:val="00B96E46"/>
    <w:rsid w:val="00B97E91"/>
    <w:rsid w:val="00BB6480"/>
    <w:rsid w:val="00BC2C9A"/>
    <w:rsid w:val="00BD008D"/>
    <w:rsid w:val="00BD359D"/>
    <w:rsid w:val="00BD70E4"/>
    <w:rsid w:val="00BE27E0"/>
    <w:rsid w:val="00BE4B01"/>
    <w:rsid w:val="00BE6536"/>
    <w:rsid w:val="00C03F59"/>
    <w:rsid w:val="00C14205"/>
    <w:rsid w:val="00C20172"/>
    <w:rsid w:val="00C27D03"/>
    <w:rsid w:val="00C30CA4"/>
    <w:rsid w:val="00C3666A"/>
    <w:rsid w:val="00C441DC"/>
    <w:rsid w:val="00C44255"/>
    <w:rsid w:val="00C44F3A"/>
    <w:rsid w:val="00C451DC"/>
    <w:rsid w:val="00C54EA2"/>
    <w:rsid w:val="00C551F0"/>
    <w:rsid w:val="00C60D2C"/>
    <w:rsid w:val="00C703DB"/>
    <w:rsid w:val="00C76BFD"/>
    <w:rsid w:val="00C77076"/>
    <w:rsid w:val="00C80225"/>
    <w:rsid w:val="00C81BAA"/>
    <w:rsid w:val="00C843EF"/>
    <w:rsid w:val="00C8477F"/>
    <w:rsid w:val="00C850D1"/>
    <w:rsid w:val="00C93477"/>
    <w:rsid w:val="00C93AE1"/>
    <w:rsid w:val="00CB1275"/>
    <w:rsid w:val="00CB425E"/>
    <w:rsid w:val="00CB4C0C"/>
    <w:rsid w:val="00CB6DA6"/>
    <w:rsid w:val="00CC0C0C"/>
    <w:rsid w:val="00CC6858"/>
    <w:rsid w:val="00CC71E6"/>
    <w:rsid w:val="00CC78AD"/>
    <w:rsid w:val="00CD3BB5"/>
    <w:rsid w:val="00CD6EEE"/>
    <w:rsid w:val="00CD7366"/>
    <w:rsid w:val="00CE3151"/>
    <w:rsid w:val="00CE3DD7"/>
    <w:rsid w:val="00CE7F7D"/>
    <w:rsid w:val="00CF1F01"/>
    <w:rsid w:val="00CF27CC"/>
    <w:rsid w:val="00D01E88"/>
    <w:rsid w:val="00D03685"/>
    <w:rsid w:val="00D20C73"/>
    <w:rsid w:val="00D31604"/>
    <w:rsid w:val="00D32389"/>
    <w:rsid w:val="00D342DF"/>
    <w:rsid w:val="00D36DFE"/>
    <w:rsid w:val="00D370B5"/>
    <w:rsid w:val="00D452A1"/>
    <w:rsid w:val="00D462B5"/>
    <w:rsid w:val="00D507E8"/>
    <w:rsid w:val="00D52994"/>
    <w:rsid w:val="00D567A6"/>
    <w:rsid w:val="00D62C0B"/>
    <w:rsid w:val="00D71B57"/>
    <w:rsid w:val="00D766F7"/>
    <w:rsid w:val="00D84223"/>
    <w:rsid w:val="00D85523"/>
    <w:rsid w:val="00DB1470"/>
    <w:rsid w:val="00DC0286"/>
    <w:rsid w:val="00DD0AB8"/>
    <w:rsid w:val="00DD78C2"/>
    <w:rsid w:val="00E101C8"/>
    <w:rsid w:val="00E23ADF"/>
    <w:rsid w:val="00E2512F"/>
    <w:rsid w:val="00E27C80"/>
    <w:rsid w:val="00E30243"/>
    <w:rsid w:val="00E31627"/>
    <w:rsid w:val="00E32E99"/>
    <w:rsid w:val="00E33DFE"/>
    <w:rsid w:val="00E364E4"/>
    <w:rsid w:val="00E42229"/>
    <w:rsid w:val="00E447F8"/>
    <w:rsid w:val="00E454C7"/>
    <w:rsid w:val="00E52032"/>
    <w:rsid w:val="00E53F36"/>
    <w:rsid w:val="00E602A0"/>
    <w:rsid w:val="00E62050"/>
    <w:rsid w:val="00E656B0"/>
    <w:rsid w:val="00E72E9A"/>
    <w:rsid w:val="00E80810"/>
    <w:rsid w:val="00E81313"/>
    <w:rsid w:val="00E83A5A"/>
    <w:rsid w:val="00E87014"/>
    <w:rsid w:val="00E87493"/>
    <w:rsid w:val="00E90738"/>
    <w:rsid w:val="00E923C0"/>
    <w:rsid w:val="00EA5E7F"/>
    <w:rsid w:val="00EB1B87"/>
    <w:rsid w:val="00EB5C7B"/>
    <w:rsid w:val="00EC313D"/>
    <w:rsid w:val="00EC4971"/>
    <w:rsid w:val="00EC5F65"/>
    <w:rsid w:val="00ED090F"/>
    <w:rsid w:val="00ED32E0"/>
    <w:rsid w:val="00EE1A39"/>
    <w:rsid w:val="00EE2692"/>
    <w:rsid w:val="00EF0AAE"/>
    <w:rsid w:val="00EF603D"/>
    <w:rsid w:val="00F02566"/>
    <w:rsid w:val="00F04417"/>
    <w:rsid w:val="00F06EBD"/>
    <w:rsid w:val="00F12046"/>
    <w:rsid w:val="00F144B6"/>
    <w:rsid w:val="00F176A8"/>
    <w:rsid w:val="00F21087"/>
    <w:rsid w:val="00F24927"/>
    <w:rsid w:val="00F24E0D"/>
    <w:rsid w:val="00F30C90"/>
    <w:rsid w:val="00F314E0"/>
    <w:rsid w:val="00F33C41"/>
    <w:rsid w:val="00F34D1B"/>
    <w:rsid w:val="00F413C1"/>
    <w:rsid w:val="00F445FE"/>
    <w:rsid w:val="00F659EC"/>
    <w:rsid w:val="00F665F8"/>
    <w:rsid w:val="00F740C3"/>
    <w:rsid w:val="00F85157"/>
    <w:rsid w:val="00F866A0"/>
    <w:rsid w:val="00F94145"/>
    <w:rsid w:val="00F97BB5"/>
    <w:rsid w:val="00FA073B"/>
    <w:rsid w:val="00FA47EA"/>
    <w:rsid w:val="00FA5CED"/>
    <w:rsid w:val="00FB4C5E"/>
    <w:rsid w:val="00FB73D4"/>
    <w:rsid w:val="00FC0B6F"/>
    <w:rsid w:val="00FC2D66"/>
    <w:rsid w:val="00FC313E"/>
    <w:rsid w:val="00FC4FE9"/>
    <w:rsid w:val="00FE01B7"/>
    <w:rsid w:val="00FE1100"/>
    <w:rsid w:val="00FE142D"/>
    <w:rsid w:val="00FE1B2B"/>
    <w:rsid w:val="00FE558C"/>
    <w:rsid w:val="00FE6687"/>
    <w:rsid w:val="00FF116E"/>
    <w:rsid w:val="00FF131E"/>
    <w:rsid w:val="00FF4BF0"/>
    <w:rsid w:val="00FF719C"/>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5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spacing w:before="240" w:after="60"/>
      <w:outlineLvl w:val="0"/>
    </w:pPr>
    <w:rPr>
      <w:rFonts w:ascii="Teko" w:eastAsia="Teko" w:hAnsi="Teko" w:cs="Teko"/>
      <w:b/>
      <w:color w:val="000000"/>
      <w:sz w:val="36"/>
      <w:szCs w:val="36"/>
    </w:rPr>
  </w:style>
  <w:style w:type="paragraph" w:styleId="Nadpis2">
    <w:name w:val="heading 2"/>
    <w:basedOn w:val="Normln"/>
    <w:next w:val="Normln"/>
    <w:uiPriority w:val="9"/>
    <w:unhideWhenUsed/>
    <w:qFormat/>
    <w:pPr>
      <w:keepNext/>
      <w:keepLines/>
      <w:spacing w:before="200" w:line="276" w:lineRule="auto"/>
      <w:outlineLvl w:val="1"/>
    </w:pPr>
    <w:rPr>
      <w:rFonts w:ascii="Cambria" w:eastAsia="Cambria" w:hAnsi="Cambria" w:cs="Cambria"/>
      <w:b/>
      <w:color w:val="4F81BD"/>
      <w:sz w:val="26"/>
      <w:szCs w:val="26"/>
    </w:rPr>
  </w:style>
  <w:style w:type="paragraph" w:styleId="Nadpis3">
    <w:name w:val="heading 3"/>
    <w:basedOn w:val="Normln"/>
    <w:next w:val="Normln"/>
    <w:uiPriority w:val="9"/>
    <w:unhideWhenUsed/>
    <w:qFormat/>
    <w:pPr>
      <w:keepNext/>
      <w:keepLines/>
      <w:spacing w:before="40" w:line="276" w:lineRule="auto"/>
      <w:outlineLvl w:val="2"/>
    </w:pPr>
    <w:rPr>
      <w:rFonts w:ascii="Cambria" w:eastAsia="Cambria" w:hAnsi="Cambria" w:cs="Cambria"/>
      <w:color w:val="243F61"/>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pBdr>
        <w:bottom w:val="single" w:sz="8" w:space="4" w:color="4F81BD"/>
      </w:pBdr>
      <w:spacing w:after="300"/>
    </w:pPr>
    <w:rPr>
      <w:rFonts w:ascii="Cambria" w:eastAsia="Cambria" w:hAnsi="Cambria" w:cs="Cambria"/>
      <w:color w:val="17365D"/>
      <w:sz w:val="52"/>
      <w:szCs w:val="52"/>
    </w:rPr>
  </w:style>
  <w:style w:type="paragraph" w:styleId="Podtitul">
    <w:name w:val="Subtitle"/>
    <w:basedOn w:val="Normln"/>
    <w:next w:val="Normln"/>
    <w:uiPriority w:val="11"/>
    <w:qFormat/>
    <w:pPr>
      <w:spacing w:after="200" w:line="276" w:lineRule="auto"/>
    </w:pPr>
    <w:rPr>
      <w:rFonts w:ascii="Cambria" w:eastAsia="Cambria" w:hAnsi="Cambria" w:cs="Cambria"/>
      <w:i/>
      <w:color w:val="4F81BD"/>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itulek">
    <w:name w:val="caption"/>
    <w:basedOn w:val="Normln"/>
    <w:next w:val="Normln"/>
    <w:uiPriority w:val="35"/>
    <w:unhideWhenUsed/>
    <w:qFormat/>
    <w:rsid w:val="00181226"/>
    <w:pPr>
      <w:spacing w:after="200"/>
    </w:pPr>
    <w:rPr>
      <w:i/>
      <w:iCs/>
      <w:color w:val="1F497D" w:themeColor="text2"/>
      <w:sz w:val="18"/>
      <w:szCs w:val="18"/>
    </w:rPr>
  </w:style>
  <w:style w:type="paragraph" w:styleId="Zhlav">
    <w:name w:val="header"/>
    <w:basedOn w:val="Normln"/>
    <w:link w:val="ZhlavChar"/>
    <w:uiPriority w:val="99"/>
    <w:unhideWhenUsed/>
    <w:rsid w:val="00811FDA"/>
    <w:pPr>
      <w:tabs>
        <w:tab w:val="center" w:pos="4703"/>
        <w:tab w:val="right" w:pos="9406"/>
      </w:tabs>
    </w:pPr>
  </w:style>
  <w:style w:type="character" w:customStyle="1" w:styleId="ZhlavChar">
    <w:name w:val="Záhlaví Char"/>
    <w:basedOn w:val="Standardnpsmoodstavce"/>
    <w:link w:val="Zhlav"/>
    <w:uiPriority w:val="99"/>
    <w:rsid w:val="00811FDA"/>
  </w:style>
  <w:style w:type="paragraph" w:styleId="Zpat">
    <w:name w:val="footer"/>
    <w:basedOn w:val="Normln"/>
    <w:link w:val="ZpatChar"/>
    <w:uiPriority w:val="99"/>
    <w:unhideWhenUsed/>
    <w:rsid w:val="00811FDA"/>
    <w:pPr>
      <w:tabs>
        <w:tab w:val="center" w:pos="4703"/>
        <w:tab w:val="right" w:pos="9406"/>
      </w:tabs>
    </w:pPr>
  </w:style>
  <w:style w:type="character" w:customStyle="1" w:styleId="ZpatChar">
    <w:name w:val="Zápatí Char"/>
    <w:basedOn w:val="Standardnpsmoodstavce"/>
    <w:link w:val="Zpat"/>
    <w:uiPriority w:val="99"/>
    <w:rsid w:val="00811FDA"/>
  </w:style>
  <w:style w:type="paragraph" w:styleId="Obsah3">
    <w:name w:val="toc 3"/>
    <w:basedOn w:val="Normln"/>
    <w:next w:val="Normln"/>
    <w:autoRedefine/>
    <w:uiPriority w:val="39"/>
    <w:unhideWhenUsed/>
    <w:rsid w:val="000966BB"/>
    <w:pPr>
      <w:spacing w:after="100"/>
      <w:ind w:left="480"/>
    </w:pPr>
  </w:style>
  <w:style w:type="paragraph" w:styleId="Obsah1">
    <w:name w:val="toc 1"/>
    <w:basedOn w:val="Normln"/>
    <w:next w:val="Normln"/>
    <w:autoRedefine/>
    <w:uiPriority w:val="39"/>
    <w:unhideWhenUsed/>
    <w:rsid w:val="000966BB"/>
    <w:pPr>
      <w:spacing w:after="100"/>
    </w:pPr>
  </w:style>
  <w:style w:type="character" w:styleId="Hypertextovodkaz">
    <w:name w:val="Hyperlink"/>
    <w:basedOn w:val="Standardnpsmoodstavce"/>
    <w:uiPriority w:val="99"/>
    <w:unhideWhenUsed/>
    <w:rsid w:val="000966BB"/>
    <w:rPr>
      <w:color w:val="0000FF" w:themeColor="hyperlink"/>
      <w:u w:val="single"/>
    </w:rPr>
  </w:style>
  <w:style w:type="paragraph" w:styleId="Normlnweb">
    <w:name w:val="Normal (Web)"/>
    <w:basedOn w:val="Normln"/>
    <w:uiPriority w:val="99"/>
    <w:unhideWhenUsed/>
    <w:rsid w:val="006C1B77"/>
    <w:pPr>
      <w:spacing w:before="100" w:beforeAutospacing="1" w:after="100" w:afterAutospacing="1"/>
    </w:pPr>
  </w:style>
  <w:style w:type="paragraph" w:styleId="Zkladntext">
    <w:name w:val="Body Text"/>
    <w:basedOn w:val="Normln"/>
    <w:link w:val="ZkladntextChar"/>
    <w:uiPriority w:val="99"/>
    <w:semiHidden/>
    <w:unhideWhenUsed/>
    <w:rsid w:val="006C1B77"/>
    <w:pPr>
      <w:spacing w:before="100" w:beforeAutospacing="1" w:after="100" w:afterAutospacing="1"/>
    </w:pPr>
  </w:style>
  <w:style w:type="character" w:customStyle="1" w:styleId="ZkladntextChar">
    <w:name w:val="Základní text Char"/>
    <w:basedOn w:val="Standardnpsmoodstavce"/>
    <w:link w:val="Zkladntext"/>
    <w:uiPriority w:val="99"/>
    <w:semiHidden/>
    <w:rsid w:val="006C1B77"/>
  </w:style>
  <w:style w:type="character" w:customStyle="1" w:styleId="UnresolvedMention1">
    <w:name w:val="Unresolved Mention1"/>
    <w:basedOn w:val="Standardnpsmoodstavce"/>
    <w:uiPriority w:val="99"/>
    <w:semiHidden/>
    <w:unhideWhenUsed/>
    <w:rsid w:val="00342954"/>
    <w:rPr>
      <w:color w:val="605E5C"/>
      <w:shd w:val="clear" w:color="auto" w:fill="E1DFDD"/>
    </w:rPr>
  </w:style>
  <w:style w:type="paragraph" w:styleId="Odstavecseseznamem">
    <w:name w:val="List Paragraph"/>
    <w:basedOn w:val="Normln"/>
    <w:uiPriority w:val="34"/>
    <w:qFormat/>
    <w:rsid w:val="00EC4971"/>
    <w:pPr>
      <w:ind w:left="720"/>
      <w:contextualSpacing/>
    </w:pPr>
  </w:style>
  <w:style w:type="character" w:styleId="Siln">
    <w:name w:val="Strong"/>
    <w:basedOn w:val="Standardnpsmoodstavce"/>
    <w:uiPriority w:val="22"/>
    <w:qFormat/>
    <w:rsid w:val="00FE142D"/>
    <w:rPr>
      <w:b/>
      <w:bCs/>
    </w:rPr>
  </w:style>
  <w:style w:type="character" w:styleId="Sledovanodkaz">
    <w:name w:val="FollowedHyperlink"/>
    <w:basedOn w:val="Standardnpsmoodstavce"/>
    <w:uiPriority w:val="99"/>
    <w:semiHidden/>
    <w:unhideWhenUsed/>
    <w:rsid w:val="00CC0C0C"/>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264B98"/>
    <w:rPr>
      <w:b/>
      <w:bCs/>
    </w:rPr>
  </w:style>
  <w:style w:type="character" w:customStyle="1" w:styleId="PedmtkomenteChar">
    <w:name w:val="Předmět komentáře Char"/>
    <w:basedOn w:val="TextkomenteChar"/>
    <w:link w:val="Pedmtkomente"/>
    <w:uiPriority w:val="99"/>
    <w:semiHidden/>
    <w:rsid w:val="00264B98"/>
    <w:rPr>
      <w:b/>
      <w:bCs/>
      <w:sz w:val="20"/>
      <w:szCs w:val="20"/>
    </w:rPr>
  </w:style>
  <w:style w:type="paragraph" w:styleId="FormtovanvHTML">
    <w:name w:val="HTML Preformatted"/>
    <w:basedOn w:val="Normln"/>
    <w:link w:val="FormtovanvHTMLChar"/>
    <w:uiPriority w:val="99"/>
    <w:unhideWhenUsed/>
    <w:rsid w:val="0014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145DE4"/>
    <w:rPr>
      <w:rFonts w:ascii="Courier New" w:hAnsi="Courier New" w:cs="Courier New"/>
      <w:sz w:val="20"/>
      <w:szCs w:val="20"/>
    </w:rPr>
  </w:style>
  <w:style w:type="character" w:customStyle="1" w:styleId="il">
    <w:name w:val="il"/>
    <w:basedOn w:val="Standardnpsmoodstavce"/>
    <w:rsid w:val="00145DE4"/>
  </w:style>
  <w:style w:type="character" w:customStyle="1" w:styleId="go">
    <w:name w:val="go"/>
    <w:basedOn w:val="Standardnpsmoodstavce"/>
    <w:rsid w:val="004E1CB7"/>
  </w:style>
  <w:style w:type="paragraph" w:styleId="Textbubliny">
    <w:name w:val="Balloon Text"/>
    <w:basedOn w:val="Normln"/>
    <w:link w:val="TextbublinyChar"/>
    <w:uiPriority w:val="99"/>
    <w:semiHidden/>
    <w:unhideWhenUsed/>
    <w:rsid w:val="003D71A4"/>
    <w:rPr>
      <w:rFonts w:ascii="Tahoma" w:hAnsi="Tahoma" w:cs="Tahoma"/>
      <w:sz w:val="16"/>
      <w:szCs w:val="16"/>
    </w:rPr>
  </w:style>
  <w:style w:type="character" w:customStyle="1" w:styleId="TextbublinyChar">
    <w:name w:val="Text bubliny Char"/>
    <w:basedOn w:val="Standardnpsmoodstavce"/>
    <w:link w:val="Textbubliny"/>
    <w:uiPriority w:val="99"/>
    <w:semiHidden/>
    <w:rsid w:val="003D7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spacing w:before="240" w:after="60"/>
      <w:outlineLvl w:val="0"/>
    </w:pPr>
    <w:rPr>
      <w:rFonts w:ascii="Teko" w:eastAsia="Teko" w:hAnsi="Teko" w:cs="Teko"/>
      <w:b/>
      <w:color w:val="000000"/>
      <w:sz w:val="36"/>
      <w:szCs w:val="36"/>
    </w:rPr>
  </w:style>
  <w:style w:type="paragraph" w:styleId="Nadpis2">
    <w:name w:val="heading 2"/>
    <w:basedOn w:val="Normln"/>
    <w:next w:val="Normln"/>
    <w:uiPriority w:val="9"/>
    <w:unhideWhenUsed/>
    <w:qFormat/>
    <w:pPr>
      <w:keepNext/>
      <w:keepLines/>
      <w:spacing w:before="200" w:line="276" w:lineRule="auto"/>
      <w:outlineLvl w:val="1"/>
    </w:pPr>
    <w:rPr>
      <w:rFonts w:ascii="Cambria" w:eastAsia="Cambria" w:hAnsi="Cambria" w:cs="Cambria"/>
      <w:b/>
      <w:color w:val="4F81BD"/>
      <w:sz w:val="26"/>
      <w:szCs w:val="26"/>
    </w:rPr>
  </w:style>
  <w:style w:type="paragraph" w:styleId="Nadpis3">
    <w:name w:val="heading 3"/>
    <w:basedOn w:val="Normln"/>
    <w:next w:val="Normln"/>
    <w:uiPriority w:val="9"/>
    <w:unhideWhenUsed/>
    <w:qFormat/>
    <w:pPr>
      <w:keepNext/>
      <w:keepLines/>
      <w:spacing w:before="40" w:line="276" w:lineRule="auto"/>
      <w:outlineLvl w:val="2"/>
    </w:pPr>
    <w:rPr>
      <w:rFonts w:ascii="Cambria" w:eastAsia="Cambria" w:hAnsi="Cambria" w:cs="Cambria"/>
      <w:color w:val="243F61"/>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pBdr>
        <w:bottom w:val="single" w:sz="8" w:space="4" w:color="4F81BD"/>
      </w:pBdr>
      <w:spacing w:after="300"/>
    </w:pPr>
    <w:rPr>
      <w:rFonts w:ascii="Cambria" w:eastAsia="Cambria" w:hAnsi="Cambria" w:cs="Cambria"/>
      <w:color w:val="17365D"/>
      <w:sz w:val="52"/>
      <w:szCs w:val="52"/>
    </w:rPr>
  </w:style>
  <w:style w:type="paragraph" w:styleId="Podtitul">
    <w:name w:val="Subtitle"/>
    <w:basedOn w:val="Normln"/>
    <w:next w:val="Normln"/>
    <w:uiPriority w:val="11"/>
    <w:qFormat/>
    <w:pPr>
      <w:spacing w:after="200" w:line="276" w:lineRule="auto"/>
    </w:pPr>
    <w:rPr>
      <w:rFonts w:ascii="Cambria" w:eastAsia="Cambria" w:hAnsi="Cambria" w:cs="Cambria"/>
      <w:i/>
      <w:color w:val="4F81BD"/>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itulek">
    <w:name w:val="caption"/>
    <w:basedOn w:val="Normln"/>
    <w:next w:val="Normln"/>
    <w:uiPriority w:val="35"/>
    <w:unhideWhenUsed/>
    <w:qFormat/>
    <w:rsid w:val="00181226"/>
    <w:pPr>
      <w:spacing w:after="200"/>
    </w:pPr>
    <w:rPr>
      <w:i/>
      <w:iCs/>
      <w:color w:val="1F497D" w:themeColor="text2"/>
      <w:sz w:val="18"/>
      <w:szCs w:val="18"/>
    </w:rPr>
  </w:style>
  <w:style w:type="paragraph" w:styleId="Zhlav">
    <w:name w:val="header"/>
    <w:basedOn w:val="Normln"/>
    <w:link w:val="ZhlavChar"/>
    <w:uiPriority w:val="99"/>
    <w:unhideWhenUsed/>
    <w:rsid w:val="00811FDA"/>
    <w:pPr>
      <w:tabs>
        <w:tab w:val="center" w:pos="4703"/>
        <w:tab w:val="right" w:pos="9406"/>
      </w:tabs>
    </w:pPr>
  </w:style>
  <w:style w:type="character" w:customStyle="1" w:styleId="ZhlavChar">
    <w:name w:val="Záhlaví Char"/>
    <w:basedOn w:val="Standardnpsmoodstavce"/>
    <w:link w:val="Zhlav"/>
    <w:uiPriority w:val="99"/>
    <w:rsid w:val="00811FDA"/>
  </w:style>
  <w:style w:type="paragraph" w:styleId="Zpat">
    <w:name w:val="footer"/>
    <w:basedOn w:val="Normln"/>
    <w:link w:val="ZpatChar"/>
    <w:uiPriority w:val="99"/>
    <w:unhideWhenUsed/>
    <w:rsid w:val="00811FDA"/>
    <w:pPr>
      <w:tabs>
        <w:tab w:val="center" w:pos="4703"/>
        <w:tab w:val="right" w:pos="9406"/>
      </w:tabs>
    </w:pPr>
  </w:style>
  <w:style w:type="character" w:customStyle="1" w:styleId="ZpatChar">
    <w:name w:val="Zápatí Char"/>
    <w:basedOn w:val="Standardnpsmoodstavce"/>
    <w:link w:val="Zpat"/>
    <w:uiPriority w:val="99"/>
    <w:rsid w:val="00811FDA"/>
  </w:style>
  <w:style w:type="paragraph" w:styleId="Obsah3">
    <w:name w:val="toc 3"/>
    <w:basedOn w:val="Normln"/>
    <w:next w:val="Normln"/>
    <w:autoRedefine/>
    <w:uiPriority w:val="39"/>
    <w:unhideWhenUsed/>
    <w:rsid w:val="000966BB"/>
    <w:pPr>
      <w:spacing w:after="100"/>
      <w:ind w:left="480"/>
    </w:pPr>
  </w:style>
  <w:style w:type="paragraph" w:styleId="Obsah1">
    <w:name w:val="toc 1"/>
    <w:basedOn w:val="Normln"/>
    <w:next w:val="Normln"/>
    <w:autoRedefine/>
    <w:uiPriority w:val="39"/>
    <w:unhideWhenUsed/>
    <w:rsid w:val="000966BB"/>
    <w:pPr>
      <w:spacing w:after="100"/>
    </w:pPr>
  </w:style>
  <w:style w:type="character" w:styleId="Hypertextovodkaz">
    <w:name w:val="Hyperlink"/>
    <w:basedOn w:val="Standardnpsmoodstavce"/>
    <w:uiPriority w:val="99"/>
    <w:unhideWhenUsed/>
    <w:rsid w:val="000966BB"/>
    <w:rPr>
      <w:color w:val="0000FF" w:themeColor="hyperlink"/>
      <w:u w:val="single"/>
    </w:rPr>
  </w:style>
  <w:style w:type="paragraph" w:styleId="Normlnweb">
    <w:name w:val="Normal (Web)"/>
    <w:basedOn w:val="Normln"/>
    <w:uiPriority w:val="99"/>
    <w:unhideWhenUsed/>
    <w:rsid w:val="006C1B77"/>
    <w:pPr>
      <w:spacing w:before="100" w:beforeAutospacing="1" w:after="100" w:afterAutospacing="1"/>
    </w:pPr>
  </w:style>
  <w:style w:type="paragraph" w:styleId="Zkladntext">
    <w:name w:val="Body Text"/>
    <w:basedOn w:val="Normln"/>
    <w:link w:val="ZkladntextChar"/>
    <w:uiPriority w:val="99"/>
    <w:semiHidden/>
    <w:unhideWhenUsed/>
    <w:rsid w:val="006C1B77"/>
    <w:pPr>
      <w:spacing w:before="100" w:beforeAutospacing="1" w:after="100" w:afterAutospacing="1"/>
    </w:pPr>
  </w:style>
  <w:style w:type="character" w:customStyle="1" w:styleId="ZkladntextChar">
    <w:name w:val="Základní text Char"/>
    <w:basedOn w:val="Standardnpsmoodstavce"/>
    <w:link w:val="Zkladntext"/>
    <w:uiPriority w:val="99"/>
    <w:semiHidden/>
    <w:rsid w:val="006C1B77"/>
  </w:style>
  <w:style w:type="character" w:customStyle="1" w:styleId="UnresolvedMention1">
    <w:name w:val="Unresolved Mention1"/>
    <w:basedOn w:val="Standardnpsmoodstavce"/>
    <w:uiPriority w:val="99"/>
    <w:semiHidden/>
    <w:unhideWhenUsed/>
    <w:rsid w:val="00342954"/>
    <w:rPr>
      <w:color w:val="605E5C"/>
      <w:shd w:val="clear" w:color="auto" w:fill="E1DFDD"/>
    </w:rPr>
  </w:style>
  <w:style w:type="paragraph" w:styleId="Odstavecseseznamem">
    <w:name w:val="List Paragraph"/>
    <w:basedOn w:val="Normln"/>
    <w:uiPriority w:val="34"/>
    <w:qFormat/>
    <w:rsid w:val="00EC4971"/>
    <w:pPr>
      <w:ind w:left="720"/>
      <w:contextualSpacing/>
    </w:pPr>
  </w:style>
  <w:style w:type="character" w:styleId="Siln">
    <w:name w:val="Strong"/>
    <w:basedOn w:val="Standardnpsmoodstavce"/>
    <w:uiPriority w:val="22"/>
    <w:qFormat/>
    <w:rsid w:val="00FE142D"/>
    <w:rPr>
      <w:b/>
      <w:bCs/>
    </w:rPr>
  </w:style>
  <w:style w:type="character" w:styleId="Sledovanodkaz">
    <w:name w:val="FollowedHyperlink"/>
    <w:basedOn w:val="Standardnpsmoodstavce"/>
    <w:uiPriority w:val="99"/>
    <w:semiHidden/>
    <w:unhideWhenUsed/>
    <w:rsid w:val="00CC0C0C"/>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264B98"/>
    <w:rPr>
      <w:b/>
      <w:bCs/>
    </w:rPr>
  </w:style>
  <w:style w:type="character" w:customStyle="1" w:styleId="PedmtkomenteChar">
    <w:name w:val="Předmět komentáře Char"/>
    <w:basedOn w:val="TextkomenteChar"/>
    <w:link w:val="Pedmtkomente"/>
    <w:uiPriority w:val="99"/>
    <w:semiHidden/>
    <w:rsid w:val="00264B98"/>
    <w:rPr>
      <w:b/>
      <w:bCs/>
      <w:sz w:val="20"/>
      <w:szCs w:val="20"/>
    </w:rPr>
  </w:style>
  <w:style w:type="paragraph" w:styleId="FormtovanvHTML">
    <w:name w:val="HTML Preformatted"/>
    <w:basedOn w:val="Normln"/>
    <w:link w:val="FormtovanvHTMLChar"/>
    <w:uiPriority w:val="99"/>
    <w:unhideWhenUsed/>
    <w:rsid w:val="0014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145DE4"/>
    <w:rPr>
      <w:rFonts w:ascii="Courier New" w:hAnsi="Courier New" w:cs="Courier New"/>
      <w:sz w:val="20"/>
      <w:szCs w:val="20"/>
    </w:rPr>
  </w:style>
  <w:style w:type="character" w:customStyle="1" w:styleId="il">
    <w:name w:val="il"/>
    <w:basedOn w:val="Standardnpsmoodstavce"/>
    <w:rsid w:val="00145DE4"/>
  </w:style>
  <w:style w:type="character" w:customStyle="1" w:styleId="go">
    <w:name w:val="go"/>
    <w:basedOn w:val="Standardnpsmoodstavce"/>
    <w:rsid w:val="004E1CB7"/>
  </w:style>
  <w:style w:type="paragraph" w:styleId="Textbubliny">
    <w:name w:val="Balloon Text"/>
    <w:basedOn w:val="Normln"/>
    <w:link w:val="TextbublinyChar"/>
    <w:uiPriority w:val="99"/>
    <w:semiHidden/>
    <w:unhideWhenUsed/>
    <w:rsid w:val="003D71A4"/>
    <w:rPr>
      <w:rFonts w:ascii="Tahoma" w:hAnsi="Tahoma" w:cs="Tahoma"/>
      <w:sz w:val="16"/>
      <w:szCs w:val="16"/>
    </w:rPr>
  </w:style>
  <w:style w:type="character" w:customStyle="1" w:styleId="TextbublinyChar">
    <w:name w:val="Text bubliny Char"/>
    <w:basedOn w:val="Standardnpsmoodstavce"/>
    <w:link w:val="Textbubliny"/>
    <w:uiPriority w:val="99"/>
    <w:semiHidden/>
    <w:rsid w:val="003D7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9871">
      <w:bodyDiv w:val="1"/>
      <w:marLeft w:val="0"/>
      <w:marRight w:val="0"/>
      <w:marTop w:val="0"/>
      <w:marBottom w:val="0"/>
      <w:divBdr>
        <w:top w:val="none" w:sz="0" w:space="0" w:color="auto"/>
        <w:left w:val="none" w:sz="0" w:space="0" w:color="auto"/>
        <w:bottom w:val="none" w:sz="0" w:space="0" w:color="auto"/>
        <w:right w:val="none" w:sz="0" w:space="0" w:color="auto"/>
      </w:divBdr>
    </w:div>
    <w:div w:id="495848712">
      <w:bodyDiv w:val="1"/>
      <w:marLeft w:val="0"/>
      <w:marRight w:val="0"/>
      <w:marTop w:val="0"/>
      <w:marBottom w:val="0"/>
      <w:divBdr>
        <w:top w:val="none" w:sz="0" w:space="0" w:color="auto"/>
        <w:left w:val="none" w:sz="0" w:space="0" w:color="auto"/>
        <w:bottom w:val="none" w:sz="0" w:space="0" w:color="auto"/>
        <w:right w:val="none" w:sz="0" w:space="0" w:color="auto"/>
      </w:divBdr>
    </w:div>
    <w:div w:id="828250253">
      <w:bodyDiv w:val="1"/>
      <w:marLeft w:val="0"/>
      <w:marRight w:val="0"/>
      <w:marTop w:val="0"/>
      <w:marBottom w:val="0"/>
      <w:divBdr>
        <w:top w:val="none" w:sz="0" w:space="0" w:color="auto"/>
        <w:left w:val="none" w:sz="0" w:space="0" w:color="auto"/>
        <w:bottom w:val="none" w:sz="0" w:space="0" w:color="auto"/>
        <w:right w:val="none" w:sz="0" w:space="0" w:color="auto"/>
      </w:divBdr>
    </w:div>
    <w:div w:id="1032535905">
      <w:bodyDiv w:val="1"/>
      <w:marLeft w:val="0"/>
      <w:marRight w:val="0"/>
      <w:marTop w:val="0"/>
      <w:marBottom w:val="0"/>
      <w:divBdr>
        <w:top w:val="none" w:sz="0" w:space="0" w:color="auto"/>
        <w:left w:val="none" w:sz="0" w:space="0" w:color="auto"/>
        <w:bottom w:val="none" w:sz="0" w:space="0" w:color="auto"/>
        <w:right w:val="none" w:sz="0" w:space="0" w:color="auto"/>
      </w:divBdr>
    </w:div>
    <w:div w:id="1058750236">
      <w:bodyDiv w:val="1"/>
      <w:marLeft w:val="0"/>
      <w:marRight w:val="0"/>
      <w:marTop w:val="0"/>
      <w:marBottom w:val="0"/>
      <w:divBdr>
        <w:top w:val="none" w:sz="0" w:space="0" w:color="auto"/>
        <w:left w:val="none" w:sz="0" w:space="0" w:color="auto"/>
        <w:bottom w:val="none" w:sz="0" w:space="0" w:color="auto"/>
        <w:right w:val="none" w:sz="0" w:space="0" w:color="auto"/>
      </w:divBdr>
    </w:div>
    <w:div w:id="1090352671">
      <w:bodyDiv w:val="1"/>
      <w:marLeft w:val="0"/>
      <w:marRight w:val="0"/>
      <w:marTop w:val="0"/>
      <w:marBottom w:val="0"/>
      <w:divBdr>
        <w:top w:val="none" w:sz="0" w:space="0" w:color="auto"/>
        <w:left w:val="none" w:sz="0" w:space="0" w:color="auto"/>
        <w:bottom w:val="none" w:sz="0" w:space="0" w:color="auto"/>
        <w:right w:val="none" w:sz="0" w:space="0" w:color="auto"/>
      </w:divBdr>
    </w:div>
    <w:div w:id="1185048185">
      <w:bodyDiv w:val="1"/>
      <w:marLeft w:val="0"/>
      <w:marRight w:val="0"/>
      <w:marTop w:val="0"/>
      <w:marBottom w:val="0"/>
      <w:divBdr>
        <w:top w:val="none" w:sz="0" w:space="0" w:color="auto"/>
        <w:left w:val="none" w:sz="0" w:space="0" w:color="auto"/>
        <w:bottom w:val="none" w:sz="0" w:space="0" w:color="auto"/>
        <w:right w:val="none" w:sz="0" w:space="0" w:color="auto"/>
      </w:divBdr>
      <w:divsChild>
        <w:div w:id="1162963804">
          <w:marLeft w:val="0"/>
          <w:marRight w:val="0"/>
          <w:marTop w:val="0"/>
          <w:marBottom w:val="0"/>
          <w:divBdr>
            <w:top w:val="none" w:sz="0" w:space="0" w:color="auto"/>
            <w:left w:val="none" w:sz="0" w:space="0" w:color="auto"/>
            <w:bottom w:val="none" w:sz="0" w:space="0" w:color="auto"/>
            <w:right w:val="none" w:sz="0" w:space="0" w:color="auto"/>
          </w:divBdr>
          <w:divsChild>
            <w:div w:id="1678574414">
              <w:marLeft w:val="0"/>
              <w:marRight w:val="0"/>
              <w:marTop w:val="0"/>
              <w:marBottom w:val="0"/>
              <w:divBdr>
                <w:top w:val="none" w:sz="0" w:space="0" w:color="auto"/>
                <w:left w:val="none" w:sz="0" w:space="0" w:color="auto"/>
                <w:bottom w:val="none" w:sz="0" w:space="0" w:color="auto"/>
                <w:right w:val="none" w:sz="0" w:space="0" w:color="auto"/>
              </w:divBdr>
            </w:div>
          </w:divsChild>
        </w:div>
        <w:div w:id="150828245">
          <w:marLeft w:val="0"/>
          <w:marRight w:val="0"/>
          <w:marTop w:val="0"/>
          <w:marBottom w:val="0"/>
          <w:divBdr>
            <w:top w:val="none" w:sz="0" w:space="0" w:color="auto"/>
            <w:left w:val="none" w:sz="0" w:space="0" w:color="auto"/>
            <w:bottom w:val="none" w:sz="0" w:space="0" w:color="auto"/>
            <w:right w:val="none" w:sz="0" w:space="0" w:color="auto"/>
          </w:divBdr>
          <w:divsChild>
            <w:div w:id="1511987659">
              <w:marLeft w:val="0"/>
              <w:marRight w:val="0"/>
              <w:marTop w:val="0"/>
              <w:marBottom w:val="0"/>
              <w:divBdr>
                <w:top w:val="none" w:sz="0" w:space="0" w:color="auto"/>
                <w:left w:val="none" w:sz="0" w:space="0" w:color="auto"/>
                <w:bottom w:val="none" w:sz="0" w:space="0" w:color="auto"/>
                <w:right w:val="none" w:sz="0" w:space="0" w:color="auto"/>
              </w:divBdr>
            </w:div>
            <w:div w:id="21414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9261">
      <w:bodyDiv w:val="1"/>
      <w:marLeft w:val="0"/>
      <w:marRight w:val="0"/>
      <w:marTop w:val="0"/>
      <w:marBottom w:val="0"/>
      <w:divBdr>
        <w:top w:val="none" w:sz="0" w:space="0" w:color="auto"/>
        <w:left w:val="none" w:sz="0" w:space="0" w:color="auto"/>
        <w:bottom w:val="none" w:sz="0" w:space="0" w:color="auto"/>
        <w:right w:val="none" w:sz="0" w:space="0" w:color="auto"/>
      </w:divBdr>
    </w:div>
    <w:div w:id="1762221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acujvezdravotnictvi.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8699-F702-4C2F-B9F7-9F611F36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1485</Words>
  <Characters>8843</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s0126</cp:lastModifiedBy>
  <cp:revision>3</cp:revision>
  <cp:lastPrinted>2023-01-08T14:44:00Z</cp:lastPrinted>
  <dcterms:created xsi:type="dcterms:W3CDTF">2024-02-08T11:06:00Z</dcterms:created>
  <dcterms:modified xsi:type="dcterms:W3CDTF">2024-02-08T12:58:00Z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a187f329d5677798735c9bdceff6c446e230f27c5f4c0d70ff064c931ce7e8be</vt:lpwstr>
  </property>
</Properties>
</file>