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EC37" w14:textId="77777777" w:rsidR="00283DD7" w:rsidRPr="00251111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7BC0F50D" w:rsidR="00283DD7" w:rsidRPr="00283DD7" w:rsidRDefault="00283DD7" w:rsidP="00283DD7">
      <w:pPr>
        <w:jc w:val="center"/>
        <w:rPr>
          <w:rFonts w:cs="Arial"/>
          <w:b/>
        </w:rPr>
      </w:pPr>
      <w:bookmarkStart w:id="0" w:name="_Toc196810167"/>
      <w:r w:rsidRPr="00283DD7">
        <w:rPr>
          <w:rFonts w:cs="Arial"/>
          <w:b/>
        </w:rPr>
        <w:t>Smlouva o partnerství</w:t>
      </w:r>
      <w:bookmarkEnd w:id="0"/>
      <w:r w:rsidRPr="00283DD7">
        <w:rPr>
          <w:rFonts w:cs="Arial"/>
          <w:b/>
        </w:rPr>
        <w:t xml:space="preserve"> </w:t>
      </w:r>
      <w:r w:rsidRPr="00176C63">
        <w:rPr>
          <w:rFonts w:cs="Arial"/>
          <w:b/>
        </w:rPr>
        <w:t>s </w:t>
      </w:r>
      <w:r w:rsidRPr="00176C63">
        <w:rPr>
          <w:rFonts w:cs="Arial"/>
          <w:b/>
          <w:i/>
        </w:rPr>
        <w:t>finančním příspěvkem</w:t>
      </w:r>
    </w:p>
    <w:p w14:paraId="677DE274" w14:textId="21C1A993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283DD7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251111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251111" w:rsidRDefault="00283DD7" w:rsidP="00283DD7">
      <w:pPr>
        <w:jc w:val="center"/>
        <w:rPr>
          <w:rFonts w:cs="Arial"/>
          <w:b/>
        </w:rPr>
      </w:pPr>
      <w:bookmarkStart w:id="1" w:name="_Toc196810168"/>
      <w:r w:rsidRPr="00251111">
        <w:rPr>
          <w:rFonts w:cs="Arial"/>
          <w:b/>
        </w:rPr>
        <w:t>Článek I</w:t>
      </w:r>
      <w:bookmarkStart w:id="2" w:name="_Toc196810169"/>
      <w:bookmarkEnd w:id="1"/>
      <w:r>
        <w:rPr>
          <w:rFonts w:cs="Arial"/>
          <w:b/>
        </w:rPr>
        <w:br/>
      </w:r>
      <w:r w:rsidRPr="00251111">
        <w:rPr>
          <w:rFonts w:cs="Arial"/>
          <w:b/>
        </w:rPr>
        <w:t>Smluvní strany</w:t>
      </w:r>
      <w:bookmarkEnd w:id="2"/>
    </w:p>
    <w:p w14:paraId="1BE2D910" w14:textId="77777777" w:rsidR="00283DD7" w:rsidRPr="00251111" w:rsidRDefault="00283DD7" w:rsidP="00283DD7">
      <w:pPr>
        <w:rPr>
          <w:rFonts w:cs="Arial"/>
        </w:rPr>
      </w:pPr>
    </w:p>
    <w:p w14:paraId="6FCD1D0D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t>Ústav molekulární genetiky AV ČR, v. v. i.</w:t>
      </w:r>
    </w:p>
    <w:p w14:paraId="2AE05CFB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sídlem Vídeňská 1083, 142 20 Praha 4</w:t>
      </w:r>
    </w:p>
    <w:p w14:paraId="7C5BDA54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68378050</w:t>
      </w:r>
    </w:p>
    <w:p w14:paraId="6AD3BDDA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CZ68378050</w:t>
      </w:r>
    </w:p>
    <w:p w14:paraId="58273F6B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 RNDr. Petrem </w:t>
      </w:r>
      <w:proofErr w:type="spellStart"/>
      <w:r w:rsidRPr="00DD4AE9">
        <w:rPr>
          <w:rFonts w:cs="Arial"/>
        </w:rPr>
        <w:t>Dráberem</w:t>
      </w:r>
      <w:proofErr w:type="spellEnd"/>
      <w:r w:rsidRPr="00DD4AE9">
        <w:rPr>
          <w:rFonts w:cs="Arial"/>
        </w:rPr>
        <w:t>, DrSc., ředitelem</w:t>
      </w:r>
    </w:p>
    <w:p w14:paraId="74B8C303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 rámci projektu č.: 20095-13824041/0710, vedené u České národní banky, Na Příkopě 28, 115 03 Praha 1</w:t>
      </w:r>
    </w:p>
    <w:p w14:paraId="4CB57B96" w14:textId="6E8A1D0D" w:rsidR="00DD4AE9" w:rsidRPr="00251111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ÚMG</w:t>
      </w:r>
      <w:r w:rsidRPr="00DD4AE9">
        <w:rPr>
          <w:rFonts w:cs="Arial"/>
        </w:rPr>
        <w:t>“</w:t>
      </w:r>
      <w:r w:rsidRPr="00DD4AE9">
        <w:rPr>
          <w:rFonts w:cstheme="minorHAnsi"/>
        </w:rPr>
        <w:t xml:space="preserve"> </w:t>
      </w:r>
      <w:r>
        <w:rPr>
          <w:rFonts w:cstheme="minorHAnsi"/>
        </w:rPr>
        <w:t>nebo</w:t>
      </w:r>
      <w:r w:rsidR="00176C63">
        <w:rPr>
          <w:rFonts w:cstheme="minorHAnsi"/>
        </w:rPr>
        <w:t xml:space="preserve"> též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„</w:t>
      </w:r>
      <w:r w:rsidR="005B11B8">
        <w:rPr>
          <w:rFonts w:cstheme="minorHAnsi"/>
          <w:i/>
        </w:rPr>
        <w:t>p</w:t>
      </w:r>
      <w:r>
        <w:rPr>
          <w:rFonts w:cstheme="minorHAnsi"/>
          <w:i/>
        </w:rPr>
        <w:t>říjemce“</w:t>
      </w:r>
    </w:p>
    <w:p w14:paraId="6F80DBE9" w14:textId="444648C3" w:rsidR="00283DD7" w:rsidRDefault="00283DD7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213DB952" w14:textId="77777777" w:rsidR="001340A0" w:rsidRPr="001340A0" w:rsidRDefault="001340A0" w:rsidP="001340A0">
      <w:pPr>
        <w:spacing w:before="40" w:after="40"/>
        <w:rPr>
          <w:rFonts w:cs="Arial"/>
        </w:rPr>
      </w:pPr>
      <w:r w:rsidRPr="001340A0">
        <w:rPr>
          <w:rFonts w:cs="Arial"/>
          <w:b/>
        </w:rPr>
        <w:t>Biologické centrum AV ČR, v. v. i.</w:t>
      </w:r>
    </w:p>
    <w:p w14:paraId="57FB376F" w14:textId="77777777" w:rsidR="001340A0" w:rsidRPr="001340A0" w:rsidRDefault="001340A0" w:rsidP="001340A0">
      <w:pPr>
        <w:spacing w:before="40" w:after="40"/>
        <w:rPr>
          <w:rFonts w:cs="Arial"/>
        </w:rPr>
      </w:pPr>
      <w:r w:rsidRPr="001340A0">
        <w:rPr>
          <w:rFonts w:cs="Arial"/>
        </w:rPr>
        <w:t>sídlem Branišovská 31, 370 05 České Budějovice</w:t>
      </w:r>
    </w:p>
    <w:p w14:paraId="5B8A8373" w14:textId="77777777" w:rsidR="001340A0" w:rsidRPr="001340A0" w:rsidRDefault="001340A0" w:rsidP="001340A0">
      <w:pPr>
        <w:spacing w:before="40" w:after="40"/>
        <w:rPr>
          <w:rFonts w:cs="Arial"/>
        </w:rPr>
      </w:pPr>
      <w:r w:rsidRPr="001340A0">
        <w:rPr>
          <w:rFonts w:cs="Arial"/>
        </w:rPr>
        <w:t>IČO: 60077344</w:t>
      </w:r>
    </w:p>
    <w:p w14:paraId="6BE1C2B8" w14:textId="77777777" w:rsidR="001340A0" w:rsidRPr="001340A0" w:rsidRDefault="001340A0" w:rsidP="001340A0">
      <w:pPr>
        <w:spacing w:before="40" w:after="40"/>
        <w:rPr>
          <w:rFonts w:cs="Arial"/>
        </w:rPr>
      </w:pPr>
      <w:r w:rsidRPr="001340A0">
        <w:rPr>
          <w:rFonts w:cs="Arial"/>
        </w:rPr>
        <w:t>DIČ: CZ60077344</w:t>
      </w:r>
    </w:p>
    <w:p w14:paraId="4EF7F4EB" w14:textId="0FEC06C6" w:rsidR="001340A0" w:rsidRPr="001340A0" w:rsidRDefault="001340A0" w:rsidP="001340A0">
      <w:pPr>
        <w:spacing w:before="40" w:after="40"/>
        <w:rPr>
          <w:rFonts w:cs="Arial"/>
        </w:rPr>
      </w:pPr>
      <w:r w:rsidRPr="001340A0">
        <w:rPr>
          <w:rFonts w:cs="Arial"/>
        </w:rPr>
        <w:t xml:space="preserve">zastoupeno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1340A0">
        <w:rPr>
          <w:rFonts w:cs="Arial"/>
        </w:rPr>
        <w:t xml:space="preserve"> CSc., ředitelem</w:t>
      </w:r>
    </w:p>
    <w:p w14:paraId="197BC0C0" w14:textId="77777777" w:rsidR="001340A0" w:rsidRPr="001340A0" w:rsidRDefault="001340A0" w:rsidP="001340A0">
      <w:pPr>
        <w:spacing w:before="40" w:after="40"/>
        <w:rPr>
          <w:rFonts w:cs="Arial"/>
        </w:rPr>
      </w:pPr>
      <w:r w:rsidRPr="001340A0">
        <w:rPr>
          <w:rFonts w:cs="Arial"/>
        </w:rPr>
        <w:t>bankovní spojení v rámci projektu č.: 600773445/0300, vedený u Československé obchodní banky, a. s.,  Lannova tř. 11/3, 370 01 České Budějovice</w:t>
      </w:r>
    </w:p>
    <w:p w14:paraId="57624192" w14:textId="70DDFB27" w:rsidR="001340A0" w:rsidRDefault="001340A0" w:rsidP="00DD4AE9">
      <w:pPr>
        <w:spacing w:before="40" w:after="40"/>
        <w:rPr>
          <w:rFonts w:cs="Arial"/>
        </w:rPr>
      </w:pPr>
      <w:r w:rsidRPr="001340A0">
        <w:rPr>
          <w:rFonts w:cs="Arial"/>
        </w:rPr>
        <w:t>dále jen „</w:t>
      </w:r>
      <w:r w:rsidRPr="001340A0">
        <w:rPr>
          <w:rFonts w:cs="Arial"/>
          <w:i/>
        </w:rPr>
        <w:t>BC</w:t>
      </w:r>
      <w:r w:rsidRPr="001340A0">
        <w:rPr>
          <w:rFonts w:cs="Arial"/>
        </w:rPr>
        <w:t>“</w:t>
      </w:r>
      <w:r w:rsidR="00DD4AE9">
        <w:rPr>
          <w:rFonts w:cs="Arial"/>
        </w:rPr>
        <w:t xml:space="preserve"> nebo</w:t>
      </w:r>
      <w:r w:rsidR="00176C63">
        <w:rPr>
          <w:rFonts w:cs="Arial"/>
        </w:rPr>
        <w:t xml:space="preserve"> též</w:t>
      </w:r>
      <w:r w:rsidR="00DD4AE9">
        <w:rPr>
          <w:rFonts w:cs="Arial"/>
        </w:rPr>
        <w:t xml:space="preserve"> </w:t>
      </w:r>
      <w:r w:rsidR="00DD4AE9"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="00DD4AE9"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1</w:t>
      </w:r>
      <w:r w:rsidR="00DD4AE9" w:rsidRPr="00DD4AE9">
        <w:rPr>
          <w:rFonts w:cs="Arial"/>
          <w:i/>
        </w:rPr>
        <w:t>“</w:t>
      </w:r>
    </w:p>
    <w:p w14:paraId="5F4F641B" w14:textId="72052AB7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5C62AD90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  <w:b/>
        </w:rPr>
        <w:t>Fyziologický ústav AV ČR, v. v. i.</w:t>
      </w:r>
    </w:p>
    <w:p w14:paraId="50A94A5F" w14:textId="2B3CC9DD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sídlem Vídeňská 1083, 142 0</w:t>
      </w:r>
      <w:r w:rsidR="003300A8">
        <w:rPr>
          <w:rFonts w:cs="Arial"/>
        </w:rPr>
        <w:t>0</w:t>
      </w:r>
      <w:r w:rsidRPr="00DD4AE9">
        <w:rPr>
          <w:rFonts w:cs="Arial"/>
        </w:rPr>
        <w:t xml:space="preserve"> Praha 4</w:t>
      </w:r>
    </w:p>
    <w:p w14:paraId="09970F48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67985823</w:t>
      </w:r>
    </w:p>
    <w:p w14:paraId="0331FECC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CZ67985823</w:t>
      </w:r>
    </w:p>
    <w:p w14:paraId="30089015" w14:textId="21B0DE02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DD4AE9">
        <w:rPr>
          <w:rFonts w:cs="Arial"/>
        </w:rPr>
        <w:t>, DrSc., ředitelem</w:t>
      </w:r>
    </w:p>
    <w:p w14:paraId="538C4368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 rámci projektu č.: 107-5471080257/0100, vedený u Komerční banky, a. s.</w:t>
      </w:r>
    </w:p>
    <w:p w14:paraId="4702CC17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Na Příkopě 969/33, PSČ 114 07, Praha 1</w:t>
      </w:r>
    </w:p>
    <w:p w14:paraId="4B44A82A" w14:textId="6FD22AA8" w:rsid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FGÚ</w:t>
      </w:r>
      <w:r w:rsidRPr="00DD4AE9">
        <w:rPr>
          <w:rFonts w:cs="Arial"/>
        </w:rPr>
        <w:t xml:space="preserve">“ </w:t>
      </w:r>
      <w:r>
        <w:rPr>
          <w:rFonts w:cs="Arial"/>
        </w:rPr>
        <w:t>nebo</w:t>
      </w:r>
      <w:r w:rsidR="00176C63">
        <w:rPr>
          <w:rFonts w:cs="Arial"/>
        </w:rPr>
        <w:t xml:space="preserve"> též</w:t>
      </w:r>
      <w:r>
        <w:rPr>
          <w:rFonts w:cs="Arial"/>
        </w:rPr>
        <w:t xml:space="preserve">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2</w:t>
      </w:r>
      <w:r w:rsidRPr="00DD4AE9">
        <w:rPr>
          <w:rFonts w:cs="Arial"/>
          <w:i/>
        </w:rPr>
        <w:t>“</w:t>
      </w:r>
    </w:p>
    <w:p w14:paraId="057607C9" w14:textId="530C6016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131E2197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t>Masarykova univerzita</w:t>
      </w:r>
    </w:p>
    <w:p w14:paraId="05FB5F1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sídlem Žerotínovo náměstí 617/9, Brno-město, 601 77 Brno </w:t>
      </w:r>
    </w:p>
    <w:p w14:paraId="177CE3C2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00216224</w:t>
      </w:r>
    </w:p>
    <w:p w14:paraId="2D3A457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CZ00216224</w:t>
      </w:r>
    </w:p>
    <w:p w14:paraId="2F88DF92" w14:textId="6FFC286B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zastoupena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8C1D34">
        <w:rPr>
          <w:rFonts w:cs="Arial"/>
          <w:highlight w:val="yellow"/>
        </w:rPr>
        <w:t>,</w:t>
      </w:r>
      <w:r w:rsidRPr="00DD4AE9">
        <w:rPr>
          <w:rFonts w:cs="Arial"/>
        </w:rPr>
        <w:t xml:space="preserve"> Ph.D., rektorem</w:t>
      </w:r>
    </w:p>
    <w:p w14:paraId="30F5B3FD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 rámci projektu č.: 85636621/0100, vedené u Komerční banky, a.s.</w:t>
      </w:r>
    </w:p>
    <w:p w14:paraId="1CCF06F5" w14:textId="2E684A43" w:rsid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MU</w:t>
      </w:r>
      <w:r w:rsidRPr="00DD4AE9">
        <w:rPr>
          <w:rFonts w:cs="Arial"/>
        </w:rPr>
        <w:t xml:space="preserve">“ </w:t>
      </w:r>
      <w:r>
        <w:rPr>
          <w:rFonts w:cs="Arial"/>
        </w:rPr>
        <w:t xml:space="preserve">nebo </w:t>
      </w:r>
      <w:r w:rsidR="00176C63">
        <w:rPr>
          <w:rFonts w:cs="Arial"/>
        </w:rPr>
        <w:t xml:space="preserve">též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3</w:t>
      </w:r>
      <w:r w:rsidRPr="00DD4AE9">
        <w:rPr>
          <w:rFonts w:cs="Arial"/>
          <w:i/>
        </w:rPr>
        <w:t>“</w:t>
      </w:r>
    </w:p>
    <w:p w14:paraId="6F6D0FB2" w14:textId="0C131C59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2298CE8F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lastRenderedPageBreak/>
        <w:t xml:space="preserve">Univerzita Karlova </w:t>
      </w:r>
    </w:p>
    <w:p w14:paraId="5B3901EA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sídlem Ovocný trh 560/5, 116 36 Praha 1</w:t>
      </w:r>
    </w:p>
    <w:p w14:paraId="350B502A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00216208</w:t>
      </w:r>
    </w:p>
    <w:p w14:paraId="0E0F3327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CZ00216208</w:t>
      </w:r>
    </w:p>
    <w:p w14:paraId="782A151D" w14:textId="282FE176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zastoupena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DD4AE9">
        <w:rPr>
          <w:rFonts w:cs="Arial"/>
        </w:rPr>
        <w:t xml:space="preserve">, Ph.D., rektorkou </w:t>
      </w:r>
    </w:p>
    <w:p w14:paraId="0178F15A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 rámci projektu:</w:t>
      </w:r>
    </w:p>
    <w:p w14:paraId="17CFA7E5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(1. lékařská fakulta) č.: 37434021/0100, vedené u Komerční banky, a.s.</w:t>
      </w:r>
    </w:p>
    <w:p w14:paraId="1468B764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(Přírodovědecká fakulta) č.: 38533021/0100, vedené u Komerční banky, a.s.</w:t>
      </w:r>
    </w:p>
    <w:p w14:paraId="105022FA" w14:textId="76636CDD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UK</w:t>
      </w:r>
      <w:r w:rsidRPr="00DD4AE9">
        <w:rPr>
          <w:rFonts w:cs="Arial"/>
        </w:rPr>
        <w:t xml:space="preserve">“ </w:t>
      </w:r>
      <w:r>
        <w:rPr>
          <w:rFonts w:cs="Arial"/>
        </w:rPr>
        <w:t xml:space="preserve">nebo </w:t>
      </w:r>
      <w:r w:rsidR="00176C63">
        <w:rPr>
          <w:rFonts w:cs="Arial"/>
        </w:rPr>
        <w:t xml:space="preserve">též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4</w:t>
      </w:r>
      <w:r w:rsidRPr="00DD4AE9">
        <w:rPr>
          <w:rFonts w:cs="Arial"/>
          <w:i/>
        </w:rPr>
        <w:t>“</w:t>
      </w:r>
      <w:r w:rsidRPr="00DD4AE9">
        <w:rPr>
          <w:rFonts w:cs="Arial"/>
        </w:rPr>
        <w:t xml:space="preserve"> </w:t>
      </w:r>
    </w:p>
    <w:p w14:paraId="493896C1" w14:textId="03BF8F6B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70B20CC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  <w:b/>
        </w:rPr>
        <w:t>Univerzita Palackého v Olomouci</w:t>
      </w:r>
    </w:p>
    <w:p w14:paraId="79A26213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sídlem Křížkovského 511/8, 771 47 Olomouc</w:t>
      </w:r>
    </w:p>
    <w:p w14:paraId="65995CED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61989592</w:t>
      </w:r>
    </w:p>
    <w:p w14:paraId="478ECAD6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CZ61989592</w:t>
      </w:r>
    </w:p>
    <w:p w14:paraId="4C084C4F" w14:textId="4C715395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zastoupena: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DD4AE9">
        <w:rPr>
          <w:rFonts w:cs="Arial"/>
        </w:rPr>
        <w:t>, Ph.D., rektorem</w:t>
      </w:r>
    </w:p>
    <w:p w14:paraId="756440F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 rámci projektu č.: 19-1096330227/0100, vedené u Komerční banky, a. s., pobočka Olomouc</w:t>
      </w:r>
    </w:p>
    <w:p w14:paraId="66EDB6C3" w14:textId="169C22AD" w:rsid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UPOL</w:t>
      </w:r>
      <w:r w:rsidRPr="00DD4AE9">
        <w:rPr>
          <w:rFonts w:cs="Arial"/>
        </w:rPr>
        <w:t xml:space="preserve">“ </w:t>
      </w:r>
      <w:r>
        <w:rPr>
          <w:rFonts w:cs="Arial"/>
        </w:rPr>
        <w:t xml:space="preserve">nebo </w:t>
      </w:r>
      <w:r w:rsidR="00176C63">
        <w:rPr>
          <w:rFonts w:cs="Arial"/>
        </w:rPr>
        <w:t xml:space="preserve">též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5</w:t>
      </w:r>
      <w:r w:rsidRPr="00DD4AE9">
        <w:rPr>
          <w:rFonts w:cs="Arial"/>
          <w:i/>
        </w:rPr>
        <w:t>“</w:t>
      </w:r>
    </w:p>
    <w:p w14:paraId="63092705" w14:textId="6A172B17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2DB1916D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t>Ústav experimentální botaniky AV ČR, v. v. i.</w:t>
      </w:r>
    </w:p>
    <w:p w14:paraId="1024CF2D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sídlem Rozvojová 263, 165 02 Praha 6 - Lysolaje</w:t>
      </w:r>
    </w:p>
    <w:p w14:paraId="6F2CBD3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61389030</w:t>
      </w:r>
    </w:p>
    <w:p w14:paraId="22651A2B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CZ61389030</w:t>
      </w:r>
    </w:p>
    <w:p w14:paraId="1BA995E7" w14:textId="38203BF2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DD4AE9">
        <w:rPr>
          <w:rFonts w:cs="Arial"/>
        </w:rPr>
        <w:t>, CSc., ředitelem</w:t>
      </w:r>
    </w:p>
    <w:p w14:paraId="53E86DD2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 rámci projektu č.: 0004193962/0800, vedené u České spořitelny, a.s.</w:t>
      </w:r>
    </w:p>
    <w:p w14:paraId="16CA0641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Olbrachtova 1929/62, 140 00 Praha 4</w:t>
      </w:r>
    </w:p>
    <w:p w14:paraId="15DD075F" w14:textId="68AEF64B" w:rsid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ÚEB</w:t>
      </w:r>
      <w:r w:rsidRPr="00DD4AE9">
        <w:rPr>
          <w:rFonts w:cs="Arial"/>
        </w:rPr>
        <w:t xml:space="preserve">“ </w:t>
      </w:r>
      <w:r>
        <w:rPr>
          <w:rFonts w:cs="Arial"/>
        </w:rPr>
        <w:t xml:space="preserve">nebo </w:t>
      </w:r>
      <w:r w:rsidR="00176C63">
        <w:rPr>
          <w:rFonts w:cs="Arial"/>
        </w:rPr>
        <w:t xml:space="preserve">též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6</w:t>
      </w:r>
      <w:r w:rsidRPr="00DD4AE9">
        <w:rPr>
          <w:rFonts w:cs="Arial"/>
          <w:i/>
        </w:rPr>
        <w:t>“</w:t>
      </w:r>
    </w:p>
    <w:p w14:paraId="2DE4A270" w14:textId="485AA0E0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08FA1C66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t>Ústav experimentální medicíny AV ČR, v. v. i.</w:t>
      </w:r>
    </w:p>
    <w:p w14:paraId="7E202AA0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sídlem Vídeňská 1083, 142 20 Praha 4</w:t>
      </w:r>
    </w:p>
    <w:p w14:paraId="33103775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68378041</w:t>
      </w:r>
    </w:p>
    <w:p w14:paraId="102C5CB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CZ68378041</w:t>
      </w:r>
    </w:p>
    <w:p w14:paraId="10EECBAE" w14:textId="0893ABE8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DD4AE9">
        <w:rPr>
          <w:rFonts w:cs="Arial"/>
        </w:rPr>
        <w:t>, CSc., ředitelkou</w:t>
      </w:r>
    </w:p>
    <w:p w14:paraId="34087FD8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bankovní spojení v rámci projektu č.: 19-2795070297/0100, vedené u Komerční banky, a.s., </w:t>
      </w:r>
    </w:p>
    <w:p w14:paraId="451D4CB2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Na Příkopě 969/33, 114 07 Praha 1</w:t>
      </w:r>
    </w:p>
    <w:p w14:paraId="57DA7F39" w14:textId="0270FD63" w:rsid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ÚEM</w:t>
      </w:r>
      <w:r w:rsidRPr="00DD4AE9">
        <w:rPr>
          <w:rFonts w:cs="Arial"/>
        </w:rPr>
        <w:t xml:space="preserve">“ </w:t>
      </w:r>
      <w:r>
        <w:rPr>
          <w:rFonts w:cs="Arial"/>
        </w:rPr>
        <w:t>nebo</w:t>
      </w:r>
      <w:r w:rsidR="00176C63">
        <w:rPr>
          <w:rFonts w:cs="Arial"/>
        </w:rPr>
        <w:t xml:space="preserve"> též</w:t>
      </w:r>
      <w:r>
        <w:rPr>
          <w:rFonts w:cs="Arial"/>
        </w:rPr>
        <w:t xml:space="preserve">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7</w:t>
      </w:r>
      <w:r w:rsidRPr="00DD4AE9">
        <w:rPr>
          <w:rFonts w:cs="Arial"/>
          <w:i/>
        </w:rPr>
        <w:t>“</w:t>
      </w:r>
    </w:p>
    <w:p w14:paraId="4A1D5B33" w14:textId="0B0E98D8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6D8FCD0D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t>Ústav přístrojové techniky AV ČR, v. v. i.</w:t>
      </w:r>
    </w:p>
    <w:p w14:paraId="40BA6DF3" w14:textId="5CB7BC08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sídlem Královopolská 147, 612 </w:t>
      </w:r>
      <w:r w:rsidR="00426FDB">
        <w:rPr>
          <w:rFonts w:cs="Arial"/>
        </w:rPr>
        <w:t>00</w:t>
      </w:r>
      <w:r w:rsidR="00426FDB" w:rsidRPr="00DD4AE9">
        <w:rPr>
          <w:rFonts w:cs="Arial"/>
        </w:rPr>
        <w:t xml:space="preserve"> </w:t>
      </w:r>
      <w:r w:rsidRPr="00DD4AE9">
        <w:rPr>
          <w:rFonts w:cs="Arial"/>
        </w:rPr>
        <w:t>Brno</w:t>
      </w:r>
    </w:p>
    <w:p w14:paraId="4B18D16D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68081731</w:t>
      </w:r>
    </w:p>
    <w:p w14:paraId="12272DC0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CZ68081731</w:t>
      </w:r>
    </w:p>
    <w:p w14:paraId="0412C87D" w14:textId="05685424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Pr="00DD4AE9">
        <w:rPr>
          <w:rFonts w:cs="Arial"/>
        </w:rPr>
        <w:t>, Dr., ředitelem</w:t>
      </w:r>
    </w:p>
    <w:p w14:paraId="5FA21D8E" w14:textId="4997663E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lastRenderedPageBreak/>
        <w:t>bankovní spojení v rámci projektu č.: 372707963/0300, vedené u Československé obchodní banky, a.</w:t>
      </w:r>
      <w:r w:rsidR="00F57316">
        <w:rPr>
          <w:rFonts w:cs="Arial"/>
        </w:rPr>
        <w:t> </w:t>
      </w:r>
      <w:r w:rsidRPr="00DD4AE9">
        <w:rPr>
          <w:rFonts w:cs="Arial"/>
        </w:rPr>
        <w:t>s., pobočka Joštova 694/5, 601 79 Brno</w:t>
      </w:r>
    </w:p>
    <w:p w14:paraId="6954A8A0" w14:textId="319F9E35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ÚPT</w:t>
      </w:r>
      <w:r w:rsidRPr="00DD4AE9">
        <w:rPr>
          <w:rFonts w:cs="Arial"/>
        </w:rPr>
        <w:t xml:space="preserve">“ </w:t>
      </w:r>
      <w:r>
        <w:rPr>
          <w:rFonts w:cs="Arial"/>
        </w:rPr>
        <w:t>nebo</w:t>
      </w:r>
      <w:r w:rsidR="00176C63">
        <w:rPr>
          <w:rFonts w:cs="Arial"/>
        </w:rPr>
        <w:t xml:space="preserve"> též</w:t>
      </w:r>
      <w:r>
        <w:rPr>
          <w:rFonts w:cs="Arial"/>
        </w:rPr>
        <w:t xml:space="preserve">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8</w:t>
      </w:r>
      <w:r w:rsidRPr="00DD4AE9">
        <w:rPr>
          <w:rFonts w:cs="Arial"/>
          <w:i/>
        </w:rPr>
        <w:t>“</w:t>
      </w:r>
      <w:r w:rsidRPr="00DD4AE9">
        <w:rPr>
          <w:rFonts w:cs="Arial"/>
        </w:rPr>
        <w:t xml:space="preserve"> </w:t>
      </w:r>
    </w:p>
    <w:p w14:paraId="476801AC" w14:textId="036FEF53" w:rsidR="001340A0" w:rsidRDefault="001340A0" w:rsidP="00283DD7">
      <w:pPr>
        <w:rPr>
          <w:rFonts w:cs="Arial"/>
        </w:rPr>
      </w:pPr>
      <w:r w:rsidRPr="00251111">
        <w:rPr>
          <w:rFonts w:cs="Arial"/>
        </w:rPr>
        <w:t>a</w:t>
      </w:r>
    </w:p>
    <w:p w14:paraId="0B6CC1F8" w14:textId="77777777" w:rsidR="00DD4AE9" w:rsidRPr="00DD4AE9" w:rsidRDefault="00DD4AE9" w:rsidP="00DD4AE9">
      <w:pPr>
        <w:spacing w:before="40" w:after="40"/>
        <w:rPr>
          <w:rFonts w:cs="Arial"/>
          <w:b/>
        </w:rPr>
      </w:pPr>
      <w:r w:rsidRPr="00DD4AE9">
        <w:rPr>
          <w:rFonts w:cs="Arial"/>
          <w:b/>
        </w:rPr>
        <w:t>Vysoké učení technické v Brně</w:t>
      </w:r>
    </w:p>
    <w:p w14:paraId="665A0A74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sídlem Antonínská 548/1, 601 90 Brno </w:t>
      </w:r>
    </w:p>
    <w:p w14:paraId="274FE94C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IČO: 00216305</w:t>
      </w:r>
    </w:p>
    <w:p w14:paraId="3FB5C454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DIČ: CZ00216305</w:t>
      </w:r>
    </w:p>
    <w:p w14:paraId="3B399B70" w14:textId="4878CA8F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 xml:space="preserve">zastoupeno </w:t>
      </w:r>
      <w:proofErr w:type="spellStart"/>
      <w:r w:rsidR="008C1D34" w:rsidRPr="008C1D34">
        <w:rPr>
          <w:rFonts w:cs="Arial"/>
          <w:highlight w:val="yellow"/>
        </w:rPr>
        <w:t>xxx</w:t>
      </w:r>
      <w:proofErr w:type="spellEnd"/>
      <w:r w:rsidR="0016783E" w:rsidRPr="000E465C">
        <w:rPr>
          <w:rFonts w:cs="Arial"/>
        </w:rPr>
        <w:t>, Ph.D., prorektorem pro</w:t>
      </w:r>
      <w:r w:rsidR="0016783E">
        <w:rPr>
          <w:rFonts w:cs="Arial"/>
        </w:rPr>
        <w:t xml:space="preserve"> výzkum a transfer znalostí</w:t>
      </w:r>
    </w:p>
    <w:p w14:paraId="2C0CF81F" w14:textId="77777777" w:rsidR="00DD4AE9" w:rsidRPr="00DD4AE9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bankovní spojení v rámci projektu č.: 107-2917830267/0100, vedené u Komerční banky, a.s., Nám. Svobody 92/21, 631 31 Brno</w:t>
      </w:r>
    </w:p>
    <w:p w14:paraId="783CE34B" w14:textId="41EA31C9" w:rsidR="00DD4AE9" w:rsidRPr="00251111" w:rsidRDefault="00DD4AE9" w:rsidP="00DD4AE9">
      <w:pPr>
        <w:spacing w:before="40" w:after="40"/>
        <w:rPr>
          <w:rFonts w:cs="Arial"/>
        </w:rPr>
      </w:pPr>
      <w:r w:rsidRPr="00DD4AE9">
        <w:rPr>
          <w:rFonts w:cs="Arial"/>
        </w:rPr>
        <w:t>dále jen „</w:t>
      </w:r>
      <w:r w:rsidRPr="00DD4AE9">
        <w:rPr>
          <w:rFonts w:cs="Arial"/>
          <w:i/>
        </w:rPr>
        <w:t>VUT</w:t>
      </w:r>
      <w:r w:rsidRPr="00DD4AE9">
        <w:rPr>
          <w:rFonts w:cs="Arial"/>
        </w:rPr>
        <w:t xml:space="preserve">“ </w:t>
      </w:r>
      <w:r>
        <w:rPr>
          <w:rFonts w:cs="Arial"/>
        </w:rPr>
        <w:t>nebo</w:t>
      </w:r>
      <w:r w:rsidR="00176C63">
        <w:rPr>
          <w:rFonts w:cs="Arial"/>
        </w:rPr>
        <w:t xml:space="preserve"> též</w:t>
      </w:r>
      <w:r>
        <w:rPr>
          <w:rFonts w:cs="Arial"/>
        </w:rPr>
        <w:t xml:space="preserve"> </w:t>
      </w:r>
      <w:r w:rsidRPr="00DD4AE9">
        <w:rPr>
          <w:rFonts w:cs="Arial"/>
          <w:i/>
        </w:rPr>
        <w:t>„</w:t>
      </w:r>
      <w:r w:rsidR="005B11B8">
        <w:rPr>
          <w:rFonts w:cs="Arial"/>
          <w:i/>
        </w:rPr>
        <w:t>p</w:t>
      </w:r>
      <w:r w:rsidRPr="00DD4AE9">
        <w:rPr>
          <w:rFonts w:cs="Arial"/>
          <w:i/>
        </w:rPr>
        <w:t>artne</w:t>
      </w:r>
      <w:r w:rsidR="005B11B8">
        <w:rPr>
          <w:rFonts w:cs="Arial"/>
          <w:i/>
        </w:rPr>
        <w:t>r</w:t>
      </w:r>
      <w:r w:rsidR="00B55564">
        <w:rPr>
          <w:rFonts w:cs="Arial"/>
          <w:i/>
        </w:rPr>
        <w:t xml:space="preserve"> č. 9</w:t>
      </w:r>
      <w:r w:rsidRPr="00DD4AE9">
        <w:rPr>
          <w:rFonts w:cs="Arial"/>
          <w:i/>
        </w:rPr>
        <w:t>“</w:t>
      </w:r>
    </w:p>
    <w:p w14:paraId="2640B881" w14:textId="77777777" w:rsidR="00B55564" w:rsidRDefault="00B55564" w:rsidP="00283DD7">
      <w:pPr>
        <w:spacing w:before="40" w:after="40"/>
        <w:rPr>
          <w:rFonts w:cs="Arial"/>
          <w:highlight w:val="lightGray"/>
        </w:rPr>
      </w:pPr>
    </w:p>
    <w:p w14:paraId="0AE9EBBD" w14:textId="37E8461B" w:rsidR="00283DD7" w:rsidRPr="00251111" w:rsidRDefault="00B55564" w:rsidP="00283DD7">
      <w:pPr>
        <w:spacing w:before="40" w:after="40"/>
        <w:rPr>
          <w:rFonts w:cs="Arial"/>
        </w:rPr>
      </w:pPr>
      <w:r w:rsidRPr="00EC7B3D">
        <w:rPr>
          <w:rFonts w:cs="Arial"/>
        </w:rPr>
        <w:t>(partneři č. 1 až 9 dále jen každý samostatně jako „partner“ a společně jako „partneři“ a partneři a příjemce společně jako „smluvní strany“)</w:t>
      </w:r>
    </w:p>
    <w:p w14:paraId="2B83E4AE" w14:textId="77777777" w:rsidR="00283DD7" w:rsidRPr="00FD7878" w:rsidRDefault="00283DD7">
      <w:pPr>
        <w:pStyle w:val="Obsah2"/>
      </w:pPr>
      <w:r w:rsidRPr="00FD7878">
        <w:t>uzavřeli níže uvedeného dne, měsíce a roku tuto Smlouvu o partnerství (dále jen „smlouva“):</w:t>
      </w:r>
    </w:p>
    <w:p w14:paraId="7DE8A014" w14:textId="77777777" w:rsidR="00283DD7" w:rsidRPr="00251111" w:rsidRDefault="00283DD7" w:rsidP="00283DD7">
      <w:pPr>
        <w:rPr>
          <w:rFonts w:cs="Arial"/>
        </w:rPr>
      </w:pPr>
    </w:p>
    <w:p w14:paraId="5278ED8C" w14:textId="043DF798" w:rsidR="008E084E" w:rsidRPr="008E084E" w:rsidRDefault="00283DD7" w:rsidP="008E084E">
      <w:pPr>
        <w:keepNext/>
        <w:keepLines/>
        <w:jc w:val="center"/>
        <w:rPr>
          <w:rFonts w:cs="Arial"/>
          <w:b/>
        </w:rPr>
      </w:pPr>
      <w:bookmarkStart w:id="3" w:name="_Toc196810176"/>
      <w:r w:rsidRPr="00251111">
        <w:rPr>
          <w:rFonts w:cs="Arial"/>
          <w:b/>
        </w:rPr>
        <w:t>Článek II</w:t>
      </w:r>
      <w:bookmarkEnd w:id="3"/>
      <w:r>
        <w:rPr>
          <w:rFonts w:cs="Arial"/>
          <w:b/>
        </w:rPr>
        <w:br/>
      </w:r>
      <w:r w:rsidRPr="00251111">
        <w:rPr>
          <w:rFonts w:cs="Arial"/>
          <w:b/>
        </w:rPr>
        <w:t>Předmět a účel Smlouvy</w:t>
      </w:r>
    </w:p>
    <w:p w14:paraId="6940CEBB" w14:textId="4EB3144C" w:rsidR="00283DD7" w:rsidRPr="00356FD6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Předmětem této </w:t>
      </w:r>
      <w:r w:rsidR="00AD70C3" w:rsidRPr="003D2A31">
        <w:rPr>
          <w:rFonts w:ascii="Calibri" w:hAnsi="Calibri"/>
          <w:sz w:val="22"/>
        </w:rPr>
        <w:t>s</w:t>
      </w:r>
      <w:r w:rsidR="00AD70C3" w:rsidRPr="00356FD6">
        <w:rPr>
          <w:rFonts w:ascii="Calibri" w:hAnsi="Calibri" w:cs="Arial"/>
          <w:sz w:val="22"/>
          <w:szCs w:val="22"/>
        </w:rPr>
        <w:t>mlouvy</w:t>
      </w:r>
      <w:r w:rsidRPr="00356FD6">
        <w:rPr>
          <w:rFonts w:ascii="Calibri" w:hAnsi="Calibri" w:cs="Arial"/>
          <w:sz w:val="22"/>
          <w:szCs w:val="22"/>
        </w:rPr>
        <w:t xml:space="preserve"> je úprava právního postavení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="00176C63"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176C63" w:rsidRPr="00356FD6">
        <w:rPr>
          <w:rFonts w:ascii="Calibri" w:hAnsi="Calibri" w:cs="Arial"/>
          <w:sz w:val="22"/>
          <w:szCs w:val="22"/>
        </w:rPr>
        <w:t>artner</w:t>
      </w:r>
      <w:r w:rsidR="00176C63">
        <w:rPr>
          <w:rFonts w:ascii="Calibri" w:hAnsi="Calibri" w:cs="Arial"/>
          <w:sz w:val="22"/>
          <w:szCs w:val="22"/>
          <w:lang w:val="cs-CZ"/>
        </w:rPr>
        <w:t>ů</w:t>
      </w:r>
      <w:proofErr w:type="spellEnd"/>
      <w:r w:rsidRPr="00356FD6">
        <w:rPr>
          <w:rFonts w:ascii="Calibri" w:hAnsi="Calibri" w:cs="Arial"/>
          <w:sz w:val="22"/>
          <w:szCs w:val="22"/>
        </w:rPr>
        <w:t>, jejich úlohy a</w:t>
      </w:r>
      <w:r w:rsidR="00BB35DE">
        <w:rPr>
          <w:rFonts w:ascii="Calibri" w:hAnsi="Calibri" w:cs="Arial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z w:val="22"/>
          <w:szCs w:val="22"/>
        </w:rPr>
        <w:t xml:space="preserve">odpovědnosti, jakož i úprava jejich vzájemných práv a povinností při realizaci projektu </w:t>
      </w:r>
      <w:r w:rsidRPr="00356FD6">
        <w:rPr>
          <w:rFonts w:ascii="Calibri" w:hAnsi="Calibri" w:cs="Arial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z w:val="22"/>
          <w:szCs w:val="22"/>
        </w:rPr>
        <w:t xml:space="preserve">dle </w:t>
      </w:r>
      <w:r w:rsidRPr="00356FD6">
        <w:rPr>
          <w:rFonts w:ascii="Calibri" w:hAnsi="Calibri" w:cs="Arial"/>
          <w:sz w:val="22"/>
          <w:szCs w:val="22"/>
          <w:lang w:val="cs-CZ"/>
        </w:rPr>
        <w:t>bodu</w:t>
      </w:r>
      <w:r w:rsidRPr="00356FD6">
        <w:rPr>
          <w:rFonts w:ascii="Calibri" w:hAnsi="Calibri" w:cs="Arial"/>
          <w:sz w:val="22"/>
          <w:szCs w:val="22"/>
        </w:rPr>
        <w:t xml:space="preserve"> 2 tohoto článku Smlouvy.</w:t>
      </w:r>
    </w:p>
    <w:p w14:paraId="7647DB9C" w14:textId="79F9B7B2" w:rsidR="00283DD7" w:rsidRPr="00356FD6" w:rsidRDefault="00283DD7" w:rsidP="00176C63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Účelem této </w:t>
      </w:r>
      <w:r w:rsidR="00AD70C3" w:rsidRPr="003D2A31">
        <w:rPr>
          <w:rFonts w:ascii="Calibri" w:hAnsi="Calibri"/>
          <w:sz w:val="22"/>
        </w:rPr>
        <w:t>s</w:t>
      </w:r>
      <w:r w:rsidR="00AD70C3" w:rsidRPr="00356FD6">
        <w:rPr>
          <w:rFonts w:ascii="Calibri" w:hAnsi="Calibri" w:cs="Arial"/>
          <w:sz w:val="22"/>
          <w:szCs w:val="22"/>
        </w:rPr>
        <w:t>mlouvy</w:t>
      </w:r>
      <w:r w:rsidRPr="00356FD6">
        <w:rPr>
          <w:rFonts w:ascii="Calibri" w:hAnsi="Calibri" w:cs="Arial"/>
          <w:sz w:val="22"/>
          <w:szCs w:val="22"/>
        </w:rPr>
        <w:t xml:space="preserve"> je upravit vzájemnou spolupráci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artner</w:t>
      </w:r>
      <w:r w:rsidRPr="00356FD6">
        <w:rPr>
          <w:rFonts w:ascii="Calibri" w:hAnsi="Calibri" w:cs="Arial"/>
          <w:sz w:val="22"/>
          <w:szCs w:val="22"/>
          <w:lang w:val="cs-CZ"/>
        </w:rPr>
        <w:t>a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, kteří společně realizují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rojekt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s názvem</w:t>
      </w:r>
      <w:r w:rsidR="00176C63" w:rsidRPr="00176C63">
        <w:t xml:space="preserve"> </w:t>
      </w:r>
      <w:r w:rsidR="00176C63" w:rsidRPr="00176C63">
        <w:rPr>
          <w:rFonts w:ascii="Calibri" w:hAnsi="Calibri" w:cs="Arial"/>
          <w:sz w:val="22"/>
          <w:szCs w:val="22"/>
          <w:lang w:val="cs-CZ"/>
        </w:rPr>
        <w:t>Modernizace VVI Czech-</w:t>
      </w:r>
      <w:proofErr w:type="spellStart"/>
      <w:r w:rsidR="00176C63" w:rsidRPr="00EC7B3D">
        <w:rPr>
          <w:rFonts w:ascii="Calibri" w:hAnsi="Calibri" w:cs="Arial"/>
          <w:sz w:val="22"/>
          <w:szCs w:val="22"/>
          <w:lang w:val="cs-CZ"/>
        </w:rPr>
        <w:t>BioImaging</w:t>
      </w:r>
      <w:proofErr w:type="spellEnd"/>
      <w:r w:rsidRPr="00EC7B3D">
        <w:rPr>
          <w:rFonts w:ascii="Calibri" w:hAnsi="Calibri" w:cs="Arial"/>
          <w:sz w:val="22"/>
          <w:szCs w:val="22"/>
          <w:lang w:val="cs-CZ"/>
        </w:rPr>
        <w:t>, registrační číslo</w:t>
      </w:r>
      <w:r w:rsidR="00176C63" w:rsidRPr="00EC7B3D">
        <w:rPr>
          <w:rFonts w:ascii="Calibri" w:hAnsi="Calibri" w:cs="Arial"/>
          <w:sz w:val="22"/>
          <w:szCs w:val="22"/>
          <w:lang w:val="cs-CZ"/>
        </w:rPr>
        <w:t xml:space="preserve"> CZ.02.01.01/00/23_015/0008205</w:t>
      </w:r>
      <w:r w:rsidRPr="00EC7B3D">
        <w:rPr>
          <w:rFonts w:ascii="Calibri" w:hAnsi="Calibri" w:cs="Arial"/>
          <w:sz w:val="22"/>
          <w:szCs w:val="22"/>
          <w:lang w:val="cs-CZ"/>
        </w:rPr>
        <w:t>,</w:t>
      </w:r>
      <w:r w:rsidRPr="00EC7B3D">
        <w:rPr>
          <w:rFonts w:ascii="Calibri" w:hAnsi="Calibri" w:cs="Arial"/>
          <w:sz w:val="22"/>
          <w:szCs w:val="22"/>
        </w:rPr>
        <w:t xml:space="preserve"> v rámci Operačního programu </w:t>
      </w:r>
      <w:r w:rsidRPr="00EC7B3D">
        <w:rPr>
          <w:rFonts w:ascii="Calibri" w:hAnsi="Calibri" w:cs="Arial"/>
          <w:sz w:val="22"/>
          <w:szCs w:val="22"/>
          <w:lang w:val="cs-CZ"/>
        </w:rPr>
        <w:t>Jan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Amos Komenský (dále jen „projekt“)</w:t>
      </w:r>
      <w:r w:rsidRPr="00356FD6">
        <w:rPr>
          <w:rFonts w:ascii="Calibri" w:hAnsi="Calibri" w:cs="Arial"/>
          <w:sz w:val="22"/>
          <w:szCs w:val="22"/>
        </w:rPr>
        <w:t xml:space="preserve">. </w:t>
      </w:r>
    </w:p>
    <w:p w14:paraId="0B2A5715" w14:textId="0E0E2EEB" w:rsidR="007B26C9" w:rsidRPr="00EC7B3D" w:rsidRDefault="00283DD7" w:rsidP="007B26C9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Vztahy mezi </w:t>
      </w:r>
      <w:r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z w:val="22"/>
          <w:szCs w:val="22"/>
        </w:rPr>
        <w:t>říjemcem</w:t>
      </w:r>
      <w:proofErr w:type="spellEnd"/>
      <w:r w:rsidRPr="00356FD6">
        <w:rPr>
          <w:rFonts w:ascii="Calibri" w:hAnsi="Calibri" w:cs="Arial"/>
          <w:sz w:val="22"/>
          <w:szCs w:val="22"/>
        </w:rPr>
        <w:t xml:space="preserve"> a jeho </w:t>
      </w:r>
      <w:r w:rsidR="005B11B8" w:rsidRPr="00356FD6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="005B11B8" w:rsidRPr="00356FD6">
        <w:rPr>
          <w:rFonts w:ascii="Calibri" w:hAnsi="Calibri" w:cs="Arial"/>
          <w:sz w:val="22"/>
          <w:szCs w:val="22"/>
        </w:rPr>
        <w:t>artner</w:t>
      </w:r>
      <w:r w:rsidR="005B11B8">
        <w:rPr>
          <w:rFonts w:ascii="Calibri" w:hAnsi="Calibri" w:cs="Arial"/>
          <w:sz w:val="22"/>
          <w:szCs w:val="22"/>
          <w:lang w:val="cs-CZ"/>
        </w:rPr>
        <w:t>y</w:t>
      </w:r>
      <w:proofErr w:type="spellEnd"/>
      <w:r w:rsidR="005B11B8"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</w:rPr>
        <w:t>se řídí principy partnerství, které jsou vymezeny v 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Pravidlech pro žadatele a příjemce – obecná a specifická část </w:t>
      </w:r>
      <w:r w:rsidRPr="00356FD6">
        <w:rPr>
          <w:rFonts w:ascii="Calibri" w:hAnsi="Calibri" w:cs="Arial"/>
          <w:sz w:val="22"/>
          <w:szCs w:val="22"/>
        </w:rPr>
        <w:t xml:space="preserve">Operačního programu 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Jan Amos Komenský </w:t>
      </w:r>
      <w:r w:rsidRPr="00356FD6">
        <w:rPr>
          <w:rFonts w:ascii="Calibri" w:hAnsi="Calibri" w:cs="Arial"/>
          <w:sz w:val="22"/>
          <w:szCs w:val="22"/>
        </w:rPr>
        <w:t>(dále jen „</w:t>
      </w:r>
      <w:r w:rsidRPr="00356FD6">
        <w:rPr>
          <w:rFonts w:ascii="Calibri" w:hAnsi="Calibri" w:cs="Arial"/>
          <w:sz w:val="22"/>
          <w:szCs w:val="22"/>
          <w:lang w:val="cs-CZ"/>
        </w:rPr>
        <w:t>Pravidla pro žadatele a příjemce</w:t>
      </w:r>
      <w:r w:rsidRPr="00356FD6">
        <w:rPr>
          <w:rFonts w:ascii="Calibri" w:hAnsi="Calibri" w:cs="Arial"/>
          <w:sz w:val="22"/>
          <w:szCs w:val="22"/>
        </w:rPr>
        <w:t>“)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ve verzi uvedené</w:t>
      </w:r>
      <w:r w:rsidRPr="00356FD6">
        <w:rPr>
          <w:rFonts w:ascii="Calibri" w:hAnsi="Calibri" w:cs="Arial"/>
          <w:sz w:val="22"/>
          <w:szCs w:val="22"/>
        </w:rPr>
        <w:t xml:space="preserve"> v právní</w:t>
      </w:r>
      <w:r w:rsidRPr="00356FD6">
        <w:rPr>
          <w:rFonts w:ascii="Calibri" w:hAnsi="Calibri" w:cs="Arial"/>
          <w:sz w:val="22"/>
          <w:szCs w:val="22"/>
          <w:lang w:val="cs-CZ"/>
        </w:rPr>
        <w:t>m</w:t>
      </w:r>
      <w:r w:rsidRPr="00356FD6">
        <w:rPr>
          <w:rFonts w:ascii="Calibri" w:hAnsi="Calibri" w:cs="Arial"/>
          <w:sz w:val="22"/>
          <w:szCs w:val="22"/>
        </w:rPr>
        <w:t xml:space="preserve"> aktu o poskytnutí/převodu podpory</w:t>
      </w:r>
      <w:r w:rsidR="00A4792F">
        <w:rPr>
          <w:rFonts w:ascii="Calibri" w:hAnsi="Calibri" w:cs="Arial"/>
          <w:sz w:val="22"/>
          <w:szCs w:val="22"/>
          <w:lang w:val="cs-CZ"/>
        </w:rPr>
        <w:t>, samotným právním aktem o poskytnutí/převodu</w:t>
      </w:r>
      <w:r w:rsidR="000A00F5">
        <w:rPr>
          <w:rFonts w:ascii="Calibri" w:hAnsi="Calibri" w:cs="Arial"/>
          <w:sz w:val="22"/>
          <w:szCs w:val="22"/>
          <w:lang w:val="cs-CZ"/>
        </w:rPr>
        <w:t xml:space="preserve"> (jehož znění, jakmile bude vydán, je příjemce povinen zaslat všem partnerům) v souladu s čl. III odst. 9 této smlouvy)</w:t>
      </w:r>
      <w:r w:rsidR="00A4792F">
        <w:rPr>
          <w:rFonts w:ascii="Calibri" w:hAnsi="Calibri" w:cs="Arial"/>
          <w:sz w:val="22"/>
          <w:szCs w:val="22"/>
          <w:lang w:val="cs-CZ"/>
        </w:rPr>
        <w:t>,</w:t>
      </w:r>
      <w:r w:rsidR="005F69FB">
        <w:rPr>
          <w:rFonts w:ascii="Calibri" w:hAnsi="Calibri" w:cs="Arial"/>
          <w:sz w:val="22"/>
          <w:szCs w:val="22"/>
          <w:lang w:val="cs-CZ"/>
        </w:rPr>
        <w:t xml:space="preserve"> a dále jsou smluvní strany </w:t>
      </w:r>
      <w:r w:rsidR="000A00F5">
        <w:rPr>
          <w:rFonts w:ascii="Calibri" w:hAnsi="Calibri" w:cs="Arial"/>
          <w:sz w:val="22"/>
          <w:szCs w:val="22"/>
          <w:lang w:val="cs-CZ"/>
        </w:rPr>
        <w:t xml:space="preserve">povinny </w:t>
      </w:r>
      <w:r w:rsidR="009441D8">
        <w:rPr>
          <w:rFonts w:ascii="Calibri" w:hAnsi="Calibri" w:cs="Arial"/>
          <w:sz w:val="22"/>
          <w:szCs w:val="22"/>
          <w:lang w:val="cs-CZ"/>
        </w:rPr>
        <w:t>pos</w:t>
      </w:r>
      <w:r w:rsidR="005F69FB">
        <w:rPr>
          <w:rFonts w:ascii="Calibri" w:hAnsi="Calibri" w:cs="Arial"/>
          <w:sz w:val="22"/>
          <w:szCs w:val="22"/>
          <w:lang w:val="cs-CZ"/>
        </w:rPr>
        <w:t>tupovat v souladu se Smlouvou o </w:t>
      </w:r>
      <w:r w:rsidR="009441D8">
        <w:rPr>
          <w:rFonts w:ascii="Calibri" w:hAnsi="Calibri" w:cs="Arial"/>
          <w:sz w:val="22"/>
          <w:szCs w:val="22"/>
          <w:lang w:val="cs-CZ"/>
        </w:rPr>
        <w:t>partnerství, kterou smluvní strany uzavřely dne 14. 4. 2023</w:t>
      </w:r>
      <w:r w:rsidR="007B26C9">
        <w:rPr>
          <w:rFonts w:ascii="Calibri" w:hAnsi="Calibri" w:cs="Arial"/>
          <w:sz w:val="22"/>
          <w:szCs w:val="22"/>
          <w:lang w:val="cs-CZ"/>
        </w:rPr>
        <w:t xml:space="preserve"> (ledaže je konkrétní záležitost upravena touto nyní uzavíranou smlouvou jinak)</w:t>
      </w:r>
      <w:r w:rsidR="009441D8">
        <w:rPr>
          <w:rFonts w:ascii="Calibri" w:hAnsi="Calibri" w:cs="Arial"/>
          <w:sz w:val="22"/>
          <w:szCs w:val="22"/>
          <w:lang w:val="cs-CZ"/>
        </w:rPr>
        <w:t xml:space="preserve">, </w:t>
      </w:r>
      <w:r w:rsidR="00A4792F">
        <w:rPr>
          <w:rFonts w:ascii="Calibri" w:hAnsi="Calibri" w:cs="Arial"/>
          <w:sz w:val="22"/>
          <w:szCs w:val="22"/>
          <w:lang w:val="cs-CZ"/>
        </w:rPr>
        <w:t>a dále jsou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</w:t>
      </w:r>
      <w:r w:rsidR="00EC7B3D">
        <w:rPr>
          <w:rFonts w:ascii="Calibri" w:hAnsi="Calibri" w:cs="Arial"/>
          <w:sz w:val="22"/>
          <w:szCs w:val="22"/>
          <w:lang w:val="cs-CZ"/>
        </w:rPr>
        <w:t>smluvní strany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 povinn</w:t>
      </w:r>
      <w:r w:rsidR="00EC7B3D">
        <w:rPr>
          <w:rFonts w:ascii="Calibri" w:hAnsi="Calibri" w:cs="Arial"/>
          <w:sz w:val="22"/>
          <w:szCs w:val="22"/>
          <w:lang w:val="cs-CZ"/>
        </w:rPr>
        <w:t>y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 při realizaci </w:t>
      </w:r>
      <w:r w:rsidR="00A4792F">
        <w:rPr>
          <w:rFonts w:ascii="Calibri" w:hAnsi="Calibri" w:cs="Arial"/>
          <w:sz w:val="22"/>
          <w:szCs w:val="22"/>
          <w:lang w:val="cs-CZ"/>
        </w:rPr>
        <w:t>p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>rojektu postupovat dle jiných metodických pokyn</w:t>
      </w:r>
      <w:r w:rsidR="00A4792F">
        <w:rPr>
          <w:rFonts w:ascii="Calibri" w:hAnsi="Calibri" w:cs="Arial"/>
          <w:sz w:val="22"/>
          <w:szCs w:val="22"/>
          <w:lang w:val="cs-CZ"/>
        </w:rPr>
        <w:t>ů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 vydávaných</w:t>
      </w:r>
      <w:r w:rsidR="00A4792F">
        <w:rPr>
          <w:rFonts w:ascii="Calibri" w:hAnsi="Calibri" w:cs="Arial"/>
          <w:sz w:val="22"/>
          <w:szCs w:val="22"/>
          <w:lang w:val="cs-CZ"/>
        </w:rPr>
        <w:t xml:space="preserve"> poskytovatelem (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>Ministerstvem školství, mládeže a tělovýchovy)</w:t>
      </w:r>
      <w:r w:rsidR="00A4792F">
        <w:rPr>
          <w:rFonts w:ascii="Calibri" w:hAnsi="Calibri" w:cs="Arial"/>
          <w:sz w:val="22"/>
          <w:szCs w:val="22"/>
          <w:lang w:val="cs-CZ"/>
        </w:rPr>
        <w:t xml:space="preserve"> a řídit se projektovou dokumentací a žá</w:t>
      </w:r>
      <w:r w:rsidR="005F69FB">
        <w:rPr>
          <w:rFonts w:ascii="Calibri" w:hAnsi="Calibri" w:cs="Arial"/>
          <w:sz w:val="22"/>
          <w:szCs w:val="22"/>
          <w:lang w:val="cs-CZ"/>
        </w:rPr>
        <w:t>dostí o 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podporu, </w:t>
      </w:r>
      <w:r w:rsidR="00A4792F">
        <w:rPr>
          <w:rFonts w:ascii="Calibri" w:hAnsi="Calibri" w:cs="Arial"/>
          <w:sz w:val="22"/>
          <w:szCs w:val="22"/>
          <w:lang w:val="cs-CZ"/>
        </w:rPr>
        <w:t>jejichž znění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 je</w:t>
      </w:r>
      <w:r w:rsidR="00A4792F">
        <w:rPr>
          <w:rFonts w:ascii="Calibri" w:hAnsi="Calibri" w:cs="Arial"/>
          <w:sz w:val="22"/>
          <w:szCs w:val="22"/>
          <w:lang w:val="cs-CZ"/>
        </w:rPr>
        <w:t xml:space="preserve"> jim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 k</w:t>
      </w:r>
      <w:r w:rsidR="00A4792F">
        <w:rPr>
          <w:rFonts w:ascii="Calibri" w:hAnsi="Calibri" w:cs="Arial"/>
          <w:sz w:val="22"/>
          <w:szCs w:val="22"/>
          <w:lang w:val="cs-CZ"/>
        </w:rPr>
        <w:t xml:space="preserve"> dispozici na </w:t>
      </w:r>
      <w:r w:rsidR="00BB35DE" w:rsidRPr="00BB35DE">
        <w:rPr>
          <w:rFonts w:ascii="Calibri" w:hAnsi="Calibri" w:cs="Arial"/>
          <w:sz w:val="22"/>
          <w:szCs w:val="22"/>
          <w:lang w:val="cs-CZ"/>
        </w:rPr>
        <w:t xml:space="preserve">stránkách https://iskp21.mssf.cz po zadání přihlašovacího jména a hesla příslušné smluvní strany. </w:t>
      </w:r>
      <w:r w:rsidR="005F69FB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06F28DF5" w14:textId="48897533" w:rsidR="00283DD7" w:rsidRPr="00251111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4" w:name="_Toc196810177"/>
      <w:r w:rsidRPr="00251111">
        <w:rPr>
          <w:rFonts w:cs="Arial"/>
          <w:b/>
        </w:rPr>
        <w:t>Článek III</w:t>
      </w:r>
      <w:bookmarkEnd w:id="4"/>
      <w:r w:rsidR="00E326F5">
        <w:rPr>
          <w:rFonts w:cs="Arial"/>
          <w:b/>
        </w:rPr>
        <w:br/>
      </w:r>
      <w:r w:rsidRPr="00251111">
        <w:rPr>
          <w:rFonts w:cs="Arial"/>
          <w:b/>
        </w:rPr>
        <w:t>Práva a povinnosti smluvních stran</w:t>
      </w:r>
    </w:p>
    <w:p w14:paraId="223C91B9" w14:textId="77777777" w:rsidR="00283DD7" w:rsidRPr="00251111" w:rsidRDefault="00283DD7" w:rsidP="00283DD7">
      <w:pPr>
        <w:keepNext/>
        <w:tabs>
          <w:tab w:val="num" w:pos="0"/>
        </w:tabs>
        <w:rPr>
          <w:rFonts w:cs="Arial"/>
        </w:rPr>
      </w:pPr>
      <w:r w:rsidRPr="00251111">
        <w:rPr>
          <w:rFonts w:cs="Arial"/>
        </w:rPr>
        <w:t xml:space="preserve">Smluvní strany se dohodly, že se budou spolupodílet na realizaci </w:t>
      </w:r>
      <w:r>
        <w:rPr>
          <w:rFonts w:cs="Arial"/>
        </w:rPr>
        <w:t>p</w:t>
      </w:r>
      <w:r w:rsidRPr="00251111">
        <w:rPr>
          <w:rFonts w:cs="Arial"/>
        </w:rPr>
        <w:t>rojektu uvedeného v čl</w:t>
      </w:r>
      <w:r>
        <w:rPr>
          <w:rFonts w:cs="Arial"/>
        </w:rPr>
        <w:t>ánku</w:t>
      </w:r>
      <w:r w:rsidRPr="00251111">
        <w:rPr>
          <w:rFonts w:cs="Arial"/>
        </w:rPr>
        <w:t xml:space="preserve"> II</w:t>
      </w:r>
      <w:r>
        <w:rPr>
          <w:rFonts w:cs="Arial"/>
        </w:rPr>
        <w:t>, bodu 2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 takto:</w:t>
      </w:r>
    </w:p>
    <w:p w14:paraId="08AF3602" w14:textId="77777777" w:rsidR="00283DD7" w:rsidRPr="00B55564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55564">
        <w:rPr>
          <w:rFonts w:ascii="Calibri" w:hAnsi="Calibri" w:cs="Arial"/>
          <w:sz w:val="22"/>
          <w:szCs w:val="22"/>
        </w:rPr>
        <w:t xml:space="preserve">Příjemce bude provádět tyto činnosti: </w:t>
      </w:r>
    </w:p>
    <w:p w14:paraId="44B7AF5C" w14:textId="77777777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řízení projektu,</w:t>
      </w:r>
    </w:p>
    <w:p w14:paraId="49440AA7" w14:textId="7F3BB2CC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lastRenderedPageBreak/>
        <w:t>zpracování</w:t>
      </w:r>
      <w:r w:rsidR="005B11B8" w:rsidRPr="00EC7B3D">
        <w:rPr>
          <w:rFonts w:cs="Arial"/>
          <w:i/>
          <w:iCs/>
        </w:rPr>
        <w:t xml:space="preserve"> změn a doplnění</w:t>
      </w:r>
      <w:r w:rsidRPr="00EC7B3D">
        <w:rPr>
          <w:rFonts w:cs="Arial"/>
          <w:i/>
          <w:iCs/>
        </w:rPr>
        <w:t xml:space="preserve"> projektu,</w:t>
      </w:r>
    </w:p>
    <w:p w14:paraId="525974B8" w14:textId="0389D6E1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 xml:space="preserve">průběžné informování </w:t>
      </w:r>
      <w:r w:rsidR="005B11B8" w:rsidRPr="00EC7B3D">
        <w:rPr>
          <w:rFonts w:cs="Arial"/>
          <w:i/>
          <w:iCs/>
        </w:rPr>
        <w:t>partnerů</w:t>
      </w:r>
      <w:r w:rsidRPr="00EC7B3D">
        <w:rPr>
          <w:rFonts w:cs="Arial"/>
          <w:i/>
          <w:iCs/>
        </w:rPr>
        <w:t>,</w:t>
      </w:r>
    </w:p>
    <w:p w14:paraId="4CDF9EB2" w14:textId="77777777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průběžné vyhodnocování projektových činností,</w:t>
      </w:r>
    </w:p>
    <w:p w14:paraId="39D7E310" w14:textId="77777777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publicitu projektu,</w:t>
      </w:r>
    </w:p>
    <w:p w14:paraId="5C8F5CEF" w14:textId="0EC3E2DB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projednání veškerých změn a povinností s</w:t>
      </w:r>
      <w:r w:rsidR="005B11B8" w:rsidRPr="00EC7B3D">
        <w:rPr>
          <w:rFonts w:cs="Arial"/>
          <w:i/>
          <w:iCs/>
        </w:rPr>
        <w:t> </w:t>
      </w:r>
      <w:r w:rsidRPr="00EC7B3D">
        <w:rPr>
          <w:rFonts w:cs="Arial"/>
          <w:i/>
          <w:iCs/>
        </w:rPr>
        <w:t>partnerem</w:t>
      </w:r>
      <w:r w:rsidR="005B11B8" w:rsidRPr="00EC7B3D">
        <w:rPr>
          <w:rFonts w:cs="Arial"/>
          <w:i/>
          <w:iCs/>
        </w:rPr>
        <w:t>/partnery</w:t>
      </w:r>
      <w:r w:rsidRPr="00EC7B3D">
        <w:rPr>
          <w:rFonts w:cs="Arial"/>
          <w:i/>
          <w:iCs/>
        </w:rPr>
        <w:t>,</w:t>
      </w:r>
    </w:p>
    <w:p w14:paraId="02ED2893" w14:textId="77777777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zpracování zpráv o realizaci a předkládání žádostí o platbu,</w:t>
      </w:r>
    </w:p>
    <w:p w14:paraId="5F3A4A85" w14:textId="77777777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vykazování hospodářského využití podpořených kapacit,</w:t>
      </w:r>
    </w:p>
    <w:p w14:paraId="5A49B638" w14:textId="16DE8126" w:rsidR="00283DD7" w:rsidRPr="00EC7B3D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EC7B3D">
        <w:rPr>
          <w:rFonts w:cs="Arial"/>
          <w:i/>
          <w:iCs/>
        </w:rPr>
        <w:t>schvalování a</w:t>
      </w:r>
      <w:r w:rsidRPr="00EC7B3D">
        <w:rPr>
          <w:rFonts w:cs="Arial"/>
        </w:rPr>
        <w:t xml:space="preserve"> </w:t>
      </w:r>
      <w:r w:rsidRPr="00EC7B3D">
        <w:rPr>
          <w:rFonts w:cs="Arial"/>
          <w:i/>
          <w:iCs/>
        </w:rPr>
        <w:t xml:space="preserve">proplácení způsobilých výdajů </w:t>
      </w:r>
      <w:r w:rsidR="005B11B8" w:rsidRPr="00EC7B3D">
        <w:rPr>
          <w:rFonts w:cs="Arial"/>
          <w:i/>
          <w:iCs/>
        </w:rPr>
        <w:t xml:space="preserve">každého </w:t>
      </w:r>
      <w:r w:rsidRPr="00EC7B3D">
        <w:rPr>
          <w:rFonts w:cs="Arial"/>
          <w:i/>
          <w:iCs/>
        </w:rPr>
        <w:t>partnera apod.</w:t>
      </w:r>
    </w:p>
    <w:p w14:paraId="58E07462" w14:textId="77777777" w:rsidR="00283DD7" w:rsidRPr="00B55564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55564">
        <w:rPr>
          <w:rFonts w:ascii="Calibri" w:hAnsi="Calibri" w:cs="Arial"/>
          <w:sz w:val="22"/>
          <w:szCs w:val="22"/>
        </w:rPr>
        <w:t xml:space="preserve">Partner bude provádět tyto činnosti: </w:t>
      </w:r>
    </w:p>
    <w:p w14:paraId="35DDBEFA" w14:textId="77777777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>připomínkování a hodnocení výstupů z projektu,</w:t>
      </w:r>
    </w:p>
    <w:p w14:paraId="16F43B77" w14:textId="77777777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>spolupráce při zajišťování cílové skupiny z oblasti lidských zdrojů,</w:t>
      </w:r>
    </w:p>
    <w:p w14:paraId="3299F203" w14:textId="565C9B77" w:rsidR="00283DD7" w:rsidRPr="00EC7B3D" w:rsidRDefault="00706C5D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>
        <w:rPr>
          <w:rFonts w:cs="Arial"/>
          <w:i/>
          <w:iCs/>
        </w:rPr>
        <w:t>management</w:t>
      </w:r>
      <w:r w:rsidRPr="00EC7B3D">
        <w:rPr>
          <w:rFonts w:cs="Arial"/>
          <w:i/>
          <w:iCs/>
        </w:rPr>
        <w:t xml:space="preserve"> </w:t>
      </w:r>
      <w:r w:rsidR="00283DD7" w:rsidRPr="00EC7B3D">
        <w:rPr>
          <w:rFonts w:cs="Arial"/>
          <w:i/>
          <w:iCs/>
        </w:rPr>
        <w:t>kontaktu s cílovou skupinou,</w:t>
      </w:r>
    </w:p>
    <w:p w14:paraId="56E63641" w14:textId="77777777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>spolupráce na definování potřeb cílové skupiny,</w:t>
      </w:r>
    </w:p>
    <w:p w14:paraId="58BC3B4C" w14:textId="77777777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>spolupráce na návrhu změn a doplnění projektu,</w:t>
      </w:r>
    </w:p>
    <w:p w14:paraId="483BAABA" w14:textId="77777777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 xml:space="preserve">vyúčtování vynaložených prostředků, </w:t>
      </w:r>
    </w:p>
    <w:p w14:paraId="34116C6D" w14:textId="509DCA04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>zpracování zpráv o své činnosti v dohodnutých termínech</w:t>
      </w:r>
      <w:r w:rsidR="00B55564">
        <w:rPr>
          <w:rFonts w:cs="Arial"/>
          <w:i/>
          <w:iCs/>
        </w:rPr>
        <w:t>,</w:t>
      </w:r>
    </w:p>
    <w:p w14:paraId="1B7956AF" w14:textId="77777777" w:rsidR="00283DD7" w:rsidRPr="00EC7B3D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C7B3D">
        <w:rPr>
          <w:rFonts w:cs="Arial"/>
          <w:i/>
          <w:iCs/>
        </w:rPr>
        <w:t>vykazování hospodářských činností podpořených kapacit,</w:t>
      </w:r>
    </w:p>
    <w:p w14:paraId="18FF3D2F" w14:textId="623B809C" w:rsidR="00283DD7" w:rsidRPr="00EC7B3D" w:rsidRDefault="00ED6E11" w:rsidP="00EC7B3D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ED6E11">
        <w:rPr>
          <w:rFonts w:cs="Arial"/>
          <w:i/>
        </w:rPr>
        <w:t>realizovat nákup přístrojů a zařízení dle žádosti o podporu v</w:t>
      </w:r>
      <w:r w:rsidR="006C0C4D">
        <w:rPr>
          <w:rFonts w:cs="Arial"/>
          <w:i/>
        </w:rPr>
        <w:t xml:space="preserve"> souladu se zákonem č. </w:t>
      </w:r>
      <w:r>
        <w:rPr>
          <w:rFonts w:cs="Arial"/>
          <w:i/>
        </w:rPr>
        <w:t>134/2016 </w:t>
      </w:r>
      <w:r w:rsidRPr="00ED6E11">
        <w:rPr>
          <w:rFonts w:cs="Arial"/>
          <w:i/>
        </w:rPr>
        <w:t>Sb., o zadávání veřejných zakázek, ve znění pozdějších předpisů a v souladu s Pravidly pro žadatele a příjemce</w:t>
      </w:r>
      <w:r>
        <w:rPr>
          <w:rFonts w:cs="Arial"/>
          <w:i/>
        </w:rPr>
        <w:t>.</w:t>
      </w:r>
    </w:p>
    <w:p w14:paraId="12DB041A" w14:textId="139F8118" w:rsidR="00283DD7" w:rsidRPr="003B5F98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55564">
        <w:rPr>
          <w:rFonts w:ascii="Calibri" w:hAnsi="Calibri" w:cs="Arial"/>
          <w:sz w:val="22"/>
          <w:szCs w:val="22"/>
        </w:rPr>
        <w:t>Příjemce a</w:t>
      </w:r>
      <w:r w:rsidR="00F57316">
        <w:rPr>
          <w:rFonts w:ascii="Calibri" w:hAnsi="Calibri" w:cs="Arial"/>
          <w:sz w:val="22"/>
          <w:szCs w:val="22"/>
          <w:lang w:val="cs-CZ"/>
        </w:rPr>
        <w:t xml:space="preserve"> každý</w:t>
      </w:r>
      <w:r w:rsidRPr="00B55564">
        <w:rPr>
          <w:rFonts w:ascii="Calibri" w:hAnsi="Calibri" w:cs="Arial"/>
          <w:sz w:val="22"/>
          <w:szCs w:val="22"/>
        </w:rPr>
        <w:t xml:space="preserve"> </w:t>
      </w:r>
      <w:r w:rsidRPr="00B55564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B5F98">
        <w:rPr>
          <w:rFonts w:ascii="Calibri" w:hAnsi="Calibri" w:cs="Arial"/>
          <w:sz w:val="22"/>
          <w:szCs w:val="22"/>
        </w:rPr>
        <w:t>artne</w:t>
      </w:r>
      <w:r w:rsidRPr="003B5F98">
        <w:rPr>
          <w:rFonts w:ascii="Calibri" w:hAnsi="Calibri" w:cs="Arial"/>
          <w:sz w:val="22"/>
          <w:szCs w:val="22"/>
          <w:lang w:val="cs-CZ"/>
        </w:rPr>
        <w:t>r</w:t>
      </w:r>
      <w:proofErr w:type="spellEnd"/>
      <w:r w:rsidRPr="003B5F98">
        <w:rPr>
          <w:rFonts w:ascii="Calibri" w:hAnsi="Calibri" w:cs="Arial"/>
          <w:sz w:val="22"/>
          <w:szCs w:val="22"/>
        </w:rPr>
        <w:t xml:space="preserve"> se zavazuj</w:t>
      </w:r>
      <w:r w:rsidRPr="003B5F98">
        <w:rPr>
          <w:rFonts w:ascii="Calibri" w:hAnsi="Calibri" w:cs="Arial"/>
          <w:sz w:val="22"/>
          <w:szCs w:val="22"/>
          <w:lang w:val="cs-CZ"/>
        </w:rPr>
        <w:t>í</w:t>
      </w:r>
      <w:r w:rsidRPr="003B5F98">
        <w:rPr>
          <w:rFonts w:ascii="Calibri" w:hAnsi="Calibri" w:cs="Arial"/>
          <w:sz w:val="22"/>
          <w:szCs w:val="22"/>
        </w:rPr>
        <w:t xml:space="preserve"> nést plnou odpovědnost za realizaci činností, které mají vykonávat </w:t>
      </w:r>
      <w:r w:rsidRPr="003B5F98">
        <w:rPr>
          <w:rFonts w:ascii="Calibri" w:hAnsi="Calibri" w:cs="Arial"/>
          <w:sz w:val="22"/>
          <w:szCs w:val="22"/>
          <w:lang w:val="cs-CZ"/>
        </w:rPr>
        <w:t>po</w:t>
      </w:r>
      <w:r w:rsidRPr="003B5F98">
        <w:rPr>
          <w:rFonts w:ascii="Calibri" w:hAnsi="Calibri" w:cs="Arial"/>
          <w:sz w:val="22"/>
          <w:szCs w:val="22"/>
        </w:rPr>
        <w:t xml:space="preserve">dle této </w:t>
      </w:r>
      <w:r w:rsidRPr="003B5F98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B5F98">
        <w:rPr>
          <w:rFonts w:ascii="Calibri" w:hAnsi="Calibri" w:cs="Arial"/>
          <w:sz w:val="22"/>
          <w:szCs w:val="22"/>
        </w:rPr>
        <w:t>mlouvy</w:t>
      </w:r>
      <w:proofErr w:type="spellEnd"/>
      <w:r w:rsidR="00F57316">
        <w:rPr>
          <w:rFonts w:ascii="Calibri" w:hAnsi="Calibri" w:cs="Arial"/>
          <w:sz w:val="22"/>
          <w:szCs w:val="22"/>
          <w:lang w:val="cs-CZ"/>
        </w:rPr>
        <w:t>.</w:t>
      </w:r>
      <w:r w:rsidRPr="003B5F98">
        <w:rPr>
          <w:rFonts w:ascii="Calibri" w:hAnsi="Calibri" w:cs="Arial"/>
          <w:sz w:val="22"/>
          <w:szCs w:val="22"/>
        </w:rPr>
        <w:t xml:space="preserve"> </w:t>
      </w:r>
    </w:p>
    <w:p w14:paraId="77390C9E" w14:textId="77777777" w:rsidR="00283DD7" w:rsidRPr="003B5F98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B5F98">
        <w:rPr>
          <w:rFonts w:ascii="Calibri" w:hAnsi="Calibri" w:cs="Arial"/>
          <w:sz w:val="22"/>
          <w:szCs w:val="22"/>
        </w:rPr>
        <w:t xml:space="preserve">Partner je povinen jednat způsobem, který neohrožuje realizaci projektu a zájmy </w:t>
      </w:r>
      <w:r w:rsidRPr="003B5F98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B5F98">
        <w:rPr>
          <w:rFonts w:ascii="Calibri" w:hAnsi="Calibri" w:cs="Arial"/>
          <w:sz w:val="22"/>
          <w:szCs w:val="22"/>
        </w:rPr>
        <w:t>říjemce</w:t>
      </w:r>
      <w:proofErr w:type="spellEnd"/>
      <w:r w:rsidRPr="003B5F98">
        <w:rPr>
          <w:rFonts w:ascii="Calibri" w:hAnsi="Calibri" w:cs="Arial"/>
          <w:sz w:val="22"/>
          <w:szCs w:val="22"/>
        </w:rPr>
        <w:t xml:space="preserve">. </w:t>
      </w:r>
    </w:p>
    <w:p w14:paraId="62A60BEC" w14:textId="77777777" w:rsidR="00283DD7" w:rsidRPr="003B5F98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B5F98">
        <w:rPr>
          <w:rFonts w:ascii="Calibri" w:hAnsi="Calibri" w:cs="Arial"/>
          <w:sz w:val="22"/>
          <w:szCs w:val="22"/>
        </w:rPr>
        <w:t xml:space="preserve">Partner má právo na veškeré informace týkající se projektu, dosažených výsledků </w:t>
      </w:r>
      <w:r w:rsidRPr="003B5F98">
        <w:rPr>
          <w:rFonts w:ascii="Calibri" w:hAnsi="Calibri" w:cs="Arial"/>
          <w:sz w:val="22"/>
          <w:szCs w:val="22"/>
          <w:lang w:val="cs-CZ"/>
        </w:rPr>
        <w:t>p</w:t>
      </w:r>
      <w:proofErr w:type="spellStart"/>
      <w:r w:rsidRPr="003B5F98">
        <w:rPr>
          <w:rFonts w:ascii="Calibri" w:hAnsi="Calibri" w:cs="Arial"/>
          <w:sz w:val="22"/>
          <w:szCs w:val="22"/>
        </w:rPr>
        <w:t>rojektu</w:t>
      </w:r>
      <w:proofErr w:type="spellEnd"/>
      <w:r w:rsidRPr="003B5F98">
        <w:rPr>
          <w:rFonts w:ascii="Calibri" w:hAnsi="Calibri" w:cs="Arial"/>
          <w:sz w:val="22"/>
          <w:szCs w:val="22"/>
        </w:rPr>
        <w:t xml:space="preserve"> a</w:t>
      </w:r>
      <w:r w:rsidRPr="003B5F98">
        <w:rPr>
          <w:rFonts w:ascii="Calibri" w:hAnsi="Calibri" w:cs="Arial"/>
          <w:sz w:val="22"/>
          <w:szCs w:val="22"/>
          <w:lang w:val="cs-CZ"/>
        </w:rPr>
        <w:t> </w:t>
      </w:r>
      <w:r w:rsidRPr="003B5F98">
        <w:rPr>
          <w:rFonts w:ascii="Calibri" w:hAnsi="Calibri" w:cs="Arial"/>
          <w:sz w:val="22"/>
          <w:szCs w:val="22"/>
        </w:rPr>
        <w:t>související dokumentac</w:t>
      </w:r>
      <w:r w:rsidRPr="003B5F98">
        <w:rPr>
          <w:rFonts w:ascii="Calibri" w:hAnsi="Calibri" w:cs="Arial"/>
          <w:sz w:val="22"/>
          <w:szCs w:val="22"/>
          <w:lang w:val="cs-CZ"/>
        </w:rPr>
        <w:t>i</w:t>
      </w:r>
      <w:r w:rsidRPr="003B5F98">
        <w:rPr>
          <w:rFonts w:ascii="Calibri" w:hAnsi="Calibri" w:cs="Arial"/>
          <w:sz w:val="22"/>
          <w:szCs w:val="22"/>
        </w:rPr>
        <w:t>.</w:t>
      </w:r>
    </w:p>
    <w:p w14:paraId="172446C3" w14:textId="77777777" w:rsidR="00283DD7" w:rsidRPr="003B5F98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B5F98">
        <w:rPr>
          <w:rFonts w:ascii="Calibri" w:hAnsi="Calibri" w:cs="Arial"/>
          <w:sz w:val="22"/>
          <w:szCs w:val="22"/>
        </w:rPr>
        <w:t>Partner se dále zavazuje:</w:t>
      </w:r>
    </w:p>
    <w:p w14:paraId="65BB5B23" w14:textId="0FE1B5E2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5D51AD89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vést oddělenou účetní evidenci všech účetních případů vztahujících se k projektu;</w:t>
      </w:r>
    </w:p>
    <w:p w14:paraId="126FB96A" w14:textId="2E700277" w:rsidR="00283DD7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251111">
        <w:rPr>
          <w:rFonts w:cs="Arial"/>
        </w:rPr>
        <w:t>v případě uzavírání dodavatelsko-odběratelských vztahů dodržovat pravidla účelovosti a</w:t>
      </w:r>
      <w:r w:rsidR="00F57316">
        <w:rPr>
          <w:rFonts w:cs="Arial"/>
        </w:rPr>
        <w:t> </w:t>
      </w:r>
      <w:r w:rsidRPr="00251111">
        <w:rPr>
          <w:rFonts w:cs="Arial"/>
        </w:rPr>
        <w:t>způsobilosti výdajů;</w:t>
      </w:r>
    </w:p>
    <w:p w14:paraId="1A1B4A34" w14:textId="1BC25FB3" w:rsidR="00AD70C3" w:rsidRPr="00251111" w:rsidRDefault="00AD70C3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>
        <w:rPr>
          <w:rFonts w:cs="Arial"/>
        </w:rPr>
        <w:t xml:space="preserve">neuzavírat </w:t>
      </w:r>
      <w:proofErr w:type="spellStart"/>
      <w:r>
        <w:rPr>
          <w:rFonts w:cs="Arial"/>
        </w:rPr>
        <w:t>dodavatelsko</w:t>
      </w:r>
      <w:proofErr w:type="spellEnd"/>
      <w:r>
        <w:rPr>
          <w:rFonts w:cs="Arial"/>
        </w:rPr>
        <w:t xml:space="preserve"> – odběratelské vztahy s příjemcem a partnery projektu, jejichž finanční plnění by šlo k tíži tohoto projektu</w:t>
      </w:r>
    </w:p>
    <w:p w14:paraId="6328E2E2" w14:textId="69D52C9A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lastRenderedPageBreak/>
        <w:t xml:space="preserve">s finančními prostředky poskytnutými na základě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nakládat </w:t>
      </w:r>
      <w:r>
        <w:rPr>
          <w:rFonts w:cs="Arial"/>
        </w:rPr>
        <w:t>po</w:t>
      </w:r>
      <w:r w:rsidRPr="00251111">
        <w:rPr>
          <w:rFonts w:cs="Arial"/>
        </w:rPr>
        <w:t>dle pravidel stanovených v Pravidlech pro žadatele a příjemce a právním aktu o poskytnutí/převodu podpory, zejména hospodárně, efektivně a účelně;</w:t>
      </w:r>
    </w:p>
    <w:p w14:paraId="3294EDF7" w14:textId="3E7DAD31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25C9D">
        <w:rPr>
          <w:rFonts w:cs="Arial"/>
        </w:rPr>
        <w:t xml:space="preserve">uzavřít smlouvu dle čl. </w:t>
      </w:r>
      <w:r w:rsidR="005645A5">
        <w:rPr>
          <w:rFonts w:cs="Arial"/>
        </w:rPr>
        <w:t>2</w:t>
      </w:r>
      <w:r w:rsidRPr="00225C9D">
        <w:rPr>
          <w:rFonts w:cs="Arial"/>
        </w:rPr>
        <w:t>8 Obecného nařízení o ochraně osobních údajů s příjemcem a s</w:t>
      </w:r>
      <w:r>
        <w:rPr>
          <w:rFonts w:cs="Arial"/>
        </w:rPr>
        <w:t> </w:t>
      </w:r>
      <w:r w:rsidRPr="00225C9D">
        <w:rPr>
          <w:rFonts w:cs="Arial"/>
        </w:rPr>
        <w:t>dodavateli</w:t>
      </w:r>
      <w:r>
        <w:rPr>
          <w:rFonts w:cs="Arial"/>
        </w:rPr>
        <w:t xml:space="preserve"> partnera</w:t>
      </w:r>
      <w:r w:rsidRPr="00225C9D">
        <w:rPr>
          <w:rFonts w:cs="Arial"/>
        </w:rPr>
        <w:t xml:space="preserve"> (je-li to relevantní), která upraví podmínky zpracování osobních údajů obdobně jako </w:t>
      </w:r>
      <w:r>
        <w:rPr>
          <w:rFonts w:cs="Arial"/>
        </w:rPr>
        <w:t>p</w:t>
      </w:r>
      <w:r w:rsidRPr="00225C9D">
        <w:rPr>
          <w:rFonts w:cs="Arial"/>
        </w:rPr>
        <w:t>rávní akt o poskytnutí/převodu podpory</w:t>
      </w:r>
      <w:r>
        <w:rPr>
          <w:rFonts w:cs="Arial"/>
        </w:rPr>
        <w:t>, je</w:t>
      </w:r>
      <w:r w:rsidR="000A00F5">
        <w:rPr>
          <w:rFonts w:cs="Arial"/>
        </w:rPr>
        <w:t>hož vzor je</w:t>
      </w:r>
      <w:r>
        <w:rPr>
          <w:rFonts w:cs="Arial"/>
        </w:rPr>
        <w:t xml:space="preserve"> přílohou č. 2 této smlouvy</w:t>
      </w:r>
      <w:r w:rsidRPr="00225C9D">
        <w:rPr>
          <w:rFonts w:cs="Arial"/>
        </w:rPr>
        <w:t>.</w:t>
      </w:r>
    </w:p>
    <w:p w14:paraId="1679EBDC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během realizace </w:t>
      </w:r>
      <w:r>
        <w:rPr>
          <w:rFonts w:cs="Arial"/>
        </w:rPr>
        <w:t>p</w:t>
      </w:r>
      <w:r w:rsidRPr="00251111">
        <w:rPr>
          <w:rFonts w:cs="Arial"/>
        </w:rPr>
        <w:t xml:space="preserve">rojektu poskytnout součinnost při naplňování indikátorů </w:t>
      </w:r>
      <w:r>
        <w:rPr>
          <w:rFonts w:cs="Arial"/>
        </w:rPr>
        <w:t>p</w:t>
      </w:r>
      <w:r w:rsidRPr="00251111">
        <w:rPr>
          <w:rFonts w:cs="Arial"/>
        </w:rPr>
        <w:t xml:space="preserve">rojektu uvedených v příloze č. </w:t>
      </w:r>
      <w:r w:rsidRPr="00C62488">
        <w:rPr>
          <w:rFonts w:cs="Arial"/>
        </w:rPr>
        <w:t>4</w:t>
      </w:r>
      <w:r w:rsidRPr="00251111">
        <w:rPr>
          <w:rFonts w:cs="Arial"/>
        </w:rPr>
        <w:t xml:space="preserve"> této </w:t>
      </w:r>
      <w:r>
        <w:rPr>
          <w:rFonts w:cs="Arial"/>
        </w:rPr>
        <w:t>s</w:t>
      </w:r>
      <w:r w:rsidRPr="00251111">
        <w:rPr>
          <w:rFonts w:cs="Arial"/>
        </w:rPr>
        <w:t>mlouvy</w:t>
      </w:r>
      <w:r w:rsidRPr="00251111">
        <w:rPr>
          <w:rFonts w:cs="Arial"/>
          <w:snapToGrid w:val="0"/>
        </w:rPr>
        <w:t>;</w:t>
      </w:r>
    </w:p>
    <w:p w14:paraId="5E5A033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na žádost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bezodkladně písemně poskytnout požadované doplňující informace související s realizací projektu, a to ve lhůtě stanovené </w:t>
      </w:r>
      <w:r>
        <w:rPr>
          <w:rFonts w:cs="Arial"/>
        </w:rPr>
        <w:t>p</w:t>
      </w:r>
      <w:r w:rsidRPr="00251111">
        <w:rPr>
          <w:rFonts w:cs="Arial"/>
        </w:rPr>
        <w:t>říjemcem, tato lhůta musí být dostatečná pro vyřízení žádosti;</w:t>
      </w:r>
    </w:p>
    <w:p w14:paraId="3E39C924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251111">
        <w:rPr>
          <w:rFonts w:cs="Arial"/>
        </w:rPr>
        <w:t>řádně uchovávat veškeré dokumenty související s realizací projektu v souladu s platnými právními předpisy České republiky a EU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</w:t>
      </w:r>
      <w:r>
        <w:rPr>
          <w:rFonts w:cs="Arial"/>
        </w:rPr>
        <w:t>po</w:t>
      </w:r>
      <w:r w:rsidRPr="00251111">
        <w:rPr>
          <w:rFonts w:cs="Arial"/>
        </w:rPr>
        <w:t>dle Pravidel pro žadatele a příjemce;</w:t>
      </w:r>
    </w:p>
    <w:p w14:paraId="49E64F75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251111">
        <w:rPr>
          <w:rFonts w:cs="Arial"/>
        </w:rPr>
        <w:t>po celou dobu realizac</w:t>
      </w:r>
      <w:r>
        <w:rPr>
          <w:rFonts w:cs="Arial"/>
        </w:rPr>
        <w:t>e a</w:t>
      </w:r>
      <w:r w:rsidRPr="00251111">
        <w:rPr>
          <w:rFonts w:cs="Arial"/>
        </w:rPr>
        <w:t xml:space="preserve">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 v případě, že </w:t>
      </w:r>
      <w:r>
        <w:rPr>
          <w:rFonts w:cs="Arial"/>
        </w:rPr>
        <w:t>se projektu týká</w:t>
      </w:r>
      <w:r w:rsidRPr="00251111">
        <w:rPr>
          <w:rFonts w:cs="Arial"/>
        </w:rPr>
        <w:t>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66813E17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5" w:name="_Hlk101978578"/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nakládat s veškerým majetkem </w:t>
      </w:r>
      <w:r>
        <w:rPr>
          <w:rFonts w:cs="Arial"/>
        </w:rPr>
        <w:t>spolufinancovaným</w:t>
      </w:r>
      <w:r w:rsidRPr="00251111">
        <w:rPr>
          <w:rFonts w:cs="Arial"/>
        </w:rPr>
        <w:t xml:space="preserve"> i jen částečně z finanční podpory s péčí řádného hospodáře, zejména jej zabezpečit proti poškození, ztrátě nebo odcizení. </w:t>
      </w:r>
    </w:p>
    <w:p w14:paraId="7575128B" w14:textId="1590BDE2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po celou dobu realizace a udržitelnosti </w:t>
      </w:r>
      <w:r>
        <w:rPr>
          <w:rFonts w:cs="Arial"/>
        </w:rPr>
        <w:t>p</w:t>
      </w:r>
      <w:r w:rsidRPr="00251111">
        <w:rPr>
          <w:rFonts w:cs="Arial"/>
        </w:rPr>
        <w:t>rojektu</w:t>
      </w:r>
      <w:r>
        <w:rPr>
          <w:rFonts w:cs="Arial"/>
        </w:rPr>
        <w:t>,</w:t>
      </w:r>
      <w:r w:rsidRPr="00251111">
        <w:rPr>
          <w:rFonts w:cs="Arial"/>
        </w:rPr>
        <w:t xml:space="preserve"> </w:t>
      </w:r>
      <w:r>
        <w:rPr>
          <w:rFonts w:cs="Arial"/>
        </w:rPr>
        <w:t>s </w:t>
      </w:r>
      <w:r w:rsidRPr="00783071">
        <w:rPr>
          <w:rFonts w:cs="Arial"/>
        </w:rPr>
        <w:t xml:space="preserve">výjimkou případů, kdy se jedná o naplňování účelu </w:t>
      </w:r>
      <w:r>
        <w:rPr>
          <w:rFonts w:cs="Arial"/>
        </w:rPr>
        <w:t>p</w:t>
      </w:r>
      <w:r w:rsidRPr="00783071">
        <w:rPr>
          <w:rFonts w:cs="Arial"/>
        </w:rPr>
        <w:t xml:space="preserve">rojektu, </w:t>
      </w:r>
      <w:r>
        <w:rPr>
          <w:rFonts w:cs="Arial"/>
        </w:rPr>
        <w:t>partner</w:t>
      </w:r>
      <w:r w:rsidRPr="00783071">
        <w:rPr>
          <w:rFonts w:cs="Arial"/>
        </w:rPr>
        <w:t xml:space="preserve"> nesmí majetek spolufinancovaný byť i částečně z pro</w:t>
      </w:r>
      <w:r w:rsidRPr="00783071">
        <w:rPr>
          <w:rFonts w:cs="Arial"/>
        </w:rPr>
        <w:softHyphen/>
        <w:t>středků dotace bez předchozího písemného souhlasu Řídicího orgánu OP JAK</w:t>
      </w:r>
      <w:r>
        <w:rPr>
          <w:rFonts w:cs="Arial"/>
        </w:rPr>
        <w:t xml:space="preserve"> a příjemce</w:t>
      </w:r>
      <w:r w:rsidRPr="00783071">
        <w:rPr>
          <w:rFonts w:cs="Arial"/>
        </w:rPr>
        <w:t xml:space="preserve"> převést do vlastnictví jiného či přenechat k užívání další osobě (v případě výpůjčky a pronájmu podmínka předchozího písemného souhlasu Řídicího orgánu OP JAK platí pouze pro dlouhodobý majetek a</w:t>
      </w:r>
      <w:r>
        <w:rPr>
          <w:rFonts w:cs="Arial"/>
        </w:rPr>
        <w:t> </w:t>
      </w:r>
      <w:r w:rsidRPr="00783071">
        <w:rPr>
          <w:rFonts w:cs="Arial"/>
        </w:rPr>
        <w:t>zároveň dobu výpůjčky nebo pronájmu delší než 30 kalendářních dnů</w:t>
      </w:r>
      <w:r w:rsidRPr="00783071">
        <w:rPr>
          <w:rFonts w:cs="Arial"/>
          <w:vertAlign w:val="superscript"/>
        </w:rPr>
        <w:footnoteReference w:id="2"/>
      </w:r>
      <w:r w:rsidRPr="00783071">
        <w:rPr>
          <w:rFonts w:cs="Arial"/>
        </w:rPr>
        <w:t>), a dále nesmí být  tento majetek po tuto dobu bez předchozího písemného souhlasu Řídicího orgánu OP JAK</w:t>
      </w:r>
      <w:r>
        <w:rPr>
          <w:rFonts w:cs="Arial"/>
        </w:rPr>
        <w:t xml:space="preserve"> a příjemce</w:t>
      </w:r>
      <w:r w:rsidRPr="00783071">
        <w:rPr>
          <w:rFonts w:cs="Arial"/>
        </w:rPr>
        <w:t xml:space="preserve"> zatížen, ani nesmí být vlastnické právo </w:t>
      </w:r>
      <w:r>
        <w:rPr>
          <w:rFonts w:cs="Arial"/>
        </w:rPr>
        <w:t>partnera</w:t>
      </w:r>
      <w:r w:rsidRPr="00783071">
        <w:rPr>
          <w:rFonts w:cs="Arial"/>
        </w:rPr>
        <w:t xml:space="preserve"> nijak omezeno.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 </w:t>
      </w:r>
    </w:p>
    <w:p w14:paraId="2755666B" w14:textId="448F7CD2" w:rsidR="00283DD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AC089E">
        <w:rPr>
          <w:rFonts w:cs="Arial"/>
        </w:rPr>
        <w:t>zajistit, aby majetek přenechaný k užívání nebyl dále přenechán k</w:t>
      </w:r>
      <w:r>
        <w:rPr>
          <w:rFonts w:cs="Arial"/>
        </w:rPr>
        <w:t> </w:t>
      </w:r>
      <w:r w:rsidRPr="00AC089E">
        <w:rPr>
          <w:rFonts w:cs="Arial"/>
        </w:rPr>
        <w:t>užívání další osobě.</w:t>
      </w:r>
      <w:r>
        <w:rPr>
          <w:rFonts w:cs="Arial"/>
        </w:rPr>
        <w:t xml:space="preserve"> </w:t>
      </w:r>
      <w:r w:rsidRPr="00AC089E">
        <w:rPr>
          <w:rFonts w:cs="Arial"/>
        </w:rPr>
        <w:t xml:space="preserve">V případě </w:t>
      </w:r>
      <w:r w:rsidRPr="00AC089E">
        <w:rPr>
          <w:rFonts w:cs="Arial"/>
          <w:lang w:val="x-none"/>
        </w:rPr>
        <w:t>pronájmu</w:t>
      </w:r>
      <w:r w:rsidRPr="00AC089E">
        <w:rPr>
          <w:rFonts w:cs="Arial"/>
        </w:rPr>
        <w:t>/výpůjčky</w:t>
      </w:r>
      <w:r w:rsidRPr="00AC089E">
        <w:rPr>
          <w:rFonts w:cs="Arial"/>
          <w:lang w:val="x-none"/>
        </w:rPr>
        <w:t xml:space="preserve"> přístrojů </w:t>
      </w:r>
      <w:r w:rsidRPr="00AC089E">
        <w:rPr>
          <w:rFonts w:cs="Arial"/>
        </w:rPr>
        <w:t xml:space="preserve">je </w:t>
      </w:r>
      <w:r>
        <w:rPr>
          <w:rFonts w:cs="Arial"/>
        </w:rPr>
        <w:t>p</w:t>
      </w:r>
      <w:r w:rsidRPr="00AC089E">
        <w:rPr>
          <w:rFonts w:cs="Arial"/>
        </w:rPr>
        <w:t>artner povinen</w:t>
      </w:r>
      <w:r w:rsidRPr="00AC089E">
        <w:rPr>
          <w:rFonts w:cs="Arial"/>
          <w:lang w:val="x-none"/>
        </w:rPr>
        <w:t xml:space="preserve"> </w:t>
      </w:r>
      <w:r w:rsidRPr="00AC089E">
        <w:rPr>
          <w:rFonts w:cs="Arial"/>
        </w:rPr>
        <w:t xml:space="preserve">vést </w:t>
      </w:r>
      <w:r w:rsidRPr="00AC089E">
        <w:rPr>
          <w:rFonts w:cs="Arial"/>
          <w:lang w:val="x-none"/>
        </w:rPr>
        <w:t>u přístroje, který chce doplňkově pronajmout</w:t>
      </w:r>
      <w:r w:rsidRPr="00AC089E">
        <w:rPr>
          <w:rFonts w:cs="Arial"/>
        </w:rPr>
        <w:t>/vypůjčit</w:t>
      </w:r>
      <w:r w:rsidRPr="00AC089E">
        <w:rPr>
          <w:rFonts w:cs="Arial"/>
          <w:lang w:val="x-none"/>
        </w:rPr>
        <w:t>, přístrojový deník</w:t>
      </w:r>
      <w:r w:rsidRPr="00AC089E">
        <w:rPr>
          <w:rFonts w:cs="Arial"/>
        </w:rPr>
        <w:t xml:space="preserve">, ve kterém musí být odlišen pronájem/výpůjčka od ostatního využití </w:t>
      </w:r>
      <w:r>
        <w:rPr>
          <w:rFonts w:cs="Arial"/>
        </w:rPr>
        <w:t>p</w:t>
      </w:r>
      <w:r w:rsidRPr="00AC089E">
        <w:rPr>
          <w:rFonts w:cs="Arial"/>
        </w:rPr>
        <w:t xml:space="preserve">artnerem. </w:t>
      </w:r>
      <w:r w:rsidRPr="006F0AFC">
        <w:rPr>
          <w:rFonts w:asciiTheme="minorHAnsi" w:hAnsiTheme="minorHAnsi" w:cstheme="minorHAnsi"/>
        </w:rPr>
        <w:t>Povinnost vést přístrojový deník platí minimálně po dobu trvání pronájmu/výpůjčky.</w:t>
      </w:r>
      <w:r w:rsidRPr="00783071">
        <w:rPr>
          <w:rFonts w:cs="Arial"/>
          <w:vertAlign w:val="superscript"/>
        </w:rPr>
        <w:footnoteReference w:id="3"/>
      </w:r>
      <w:r>
        <w:rPr>
          <w:rFonts w:cs="Arial"/>
        </w:rPr>
        <w:t xml:space="preserve"> </w:t>
      </w:r>
      <w:r w:rsidRPr="00AC089E">
        <w:rPr>
          <w:rFonts w:cs="Arial"/>
        </w:rPr>
        <w:t>Partner je povinen o</w:t>
      </w:r>
      <w:r>
        <w:rPr>
          <w:rFonts w:cs="Arial"/>
        </w:rPr>
        <w:t> </w:t>
      </w:r>
      <w:r w:rsidRPr="00AC089E">
        <w:rPr>
          <w:rFonts w:cs="Arial"/>
        </w:rPr>
        <w:t xml:space="preserve">pronájmech nebo výpůjčkách realizovaných v daném období informovat </w:t>
      </w:r>
      <w:r>
        <w:rPr>
          <w:rFonts w:cs="Arial"/>
        </w:rPr>
        <w:t>p</w:t>
      </w:r>
      <w:r w:rsidRPr="00AC089E">
        <w:rPr>
          <w:rFonts w:cs="Arial"/>
        </w:rPr>
        <w:t>říjemce</w:t>
      </w:r>
      <w:r>
        <w:rPr>
          <w:rFonts w:cs="Arial"/>
        </w:rPr>
        <w:t xml:space="preserve"> tak</w:t>
      </w:r>
      <w:r w:rsidRPr="00AC089E">
        <w:rPr>
          <w:rFonts w:cs="Arial"/>
        </w:rPr>
        <w:t xml:space="preserve">, aby o nich </w:t>
      </w:r>
      <w:r>
        <w:rPr>
          <w:rFonts w:cs="Arial"/>
        </w:rPr>
        <w:t xml:space="preserve">příjemce </w:t>
      </w:r>
      <w:r w:rsidRPr="00AC089E">
        <w:rPr>
          <w:rFonts w:cs="Arial"/>
        </w:rPr>
        <w:t>mohl informovat Řídicí orgán OP JAK v rámci příslušné zprávy</w:t>
      </w:r>
      <w:r>
        <w:rPr>
          <w:rFonts w:cs="Arial"/>
        </w:rPr>
        <w:t xml:space="preserve"> o realizaci</w:t>
      </w:r>
      <w:r w:rsidRPr="00EC7B3D">
        <w:rPr>
          <w:rFonts w:asciiTheme="minorHAnsi" w:hAnsiTheme="minorHAnsi" w:cstheme="minorHAnsi"/>
        </w:rPr>
        <w:t>/udržitelnosti</w:t>
      </w:r>
      <w:r w:rsidRPr="00B95822">
        <w:rPr>
          <w:rFonts w:asciiTheme="minorHAnsi" w:hAnsiTheme="minorHAnsi" w:cstheme="minorHAnsi"/>
        </w:rPr>
        <w:t xml:space="preserve"> </w:t>
      </w:r>
      <w:r>
        <w:rPr>
          <w:rFonts w:cs="Arial"/>
        </w:rPr>
        <w:t>projektu. Partner</w:t>
      </w:r>
      <w:r w:rsidRPr="00251111">
        <w:rPr>
          <w:rFonts w:cs="Arial"/>
        </w:rPr>
        <w:t xml:space="preserve">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</w:t>
      </w:r>
      <w:r>
        <w:rPr>
          <w:rFonts w:cs="Arial"/>
        </w:rPr>
        <w:t>p</w:t>
      </w:r>
      <w:r w:rsidRPr="00251111">
        <w:rPr>
          <w:rFonts w:cs="Arial"/>
        </w:rPr>
        <w:t>rojektu. Partner je povinen se při nakládání s majetkem pořízeným z finanční podpory dále řídit Pravidly pro žadatele a příjemce a právním aktem o poskytnutí/převodu podpory;</w:t>
      </w:r>
      <w:bookmarkEnd w:id="5"/>
    </w:p>
    <w:p w14:paraId="1246DD88" w14:textId="377EA4C2" w:rsidR="00283DD7" w:rsidRPr="003B5F98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591868">
        <w:rPr>
          <w:rFonts w:asciiTheme="minorHAnsi" w:hAnsiTheme="minorHAnsi" w:cstheme="minorHAnsi"/>
        </w:rPr>
        <w:lastRenderedPageBreak/>
        <w:t xml:space="preserve">postupovat v souladu s </w:t>
      </w:r>
      <w:r w:rsidRPr="00591868">
        <w:rPr>
          <w:rFonts w:asciiTheme="minorHAnsi" w:hAnsiTheme="minorHAnsi" w:cstheme="minorHAnsi"/>
          <w:i/>
        </w:rPr>
        <w:t>Metodikou pro nakládání s majetkem spolufinancovaným z OP JAK</w:t>
      </w:r>
      <w:r w:rsidRPr="0059186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která je k dispozici na </w:t>
      </w:r>
      <w:hyperlink r:id="rId12" w:history="1">
        <w:r w:rsidRPr="00787214">
          <w:rPr>
            <w:rStyle w:val="Hypertextovodkaz"/>
            <w:rFonts w:asciiTheme="minorHAnsi" w:hAnsiTheme="minorHAnsi" w:cstheme="minorHAnsi"/>
          </w:rPr>
          <w:t>www.opjak.cz</w:t>
        </w:r>
      </w:hyperlink>
      <w:r w:rsidRPr="00EC7B3D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3B5F98">
        <w:rPr>
          <w:rFonts w:asciiTheme="minorHAnsi" w:hAnsiTheme="minorHAnsi" w:cstheme="minorHAnsi"/>
        </w:rPr>
        <w:t>;</w:t>
      </w:r>
    </w:p>
    <w:p w14:paraId="43AD68E6" w14:textId="77777777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při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uskutečňovat </w:t>
      </w:r>
      <w:r>
        <w:rPr>
          <w:rFonts w:cs="Arial"/>
        </w:rPr>
        <w:t>publicitu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rojektu v souladu s pokyny uvedenými v Pravidlech pro žadatele a příjemce;</w:t>
      </w:r>
    </w:p>
    <w:p w14:paraId="6E9E05C3" w14:textId="3E41030E" w:rsidR="00283DD7" w:rsidRPr="00356FD6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>
        <w:rPr>
          <w:rFonts w:ascii="Calibri" w:hAnsi="Calibri" w:cs="Arial"/>
          <w:sz w:val="22"/>
          <w:szCs w:val="22"/>
        </w:rPr>
        <w:t> </w:t>
      </w:r>
      <w:r w:rsidRPr="00356FD6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251111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  <w:bCs/>
        </w:rPr>
        <w:t xml:space="preserve">umožnit </w:t>
      </w:r>
      <w:r w:rsidRPr="00251111">
        <w:rPr>
          <w:rFonts w:cs="Arial"/>
        </w:rPr>
        <w:t xml:space="preserve">provedení kontroly všech dokladů vztahujících se k činnostem, které </w:t>
      </w:r>
      <w:r>
        <w:rPr>
          <w:rFonts w:cs="Arial"/>
        </w:rPr>
        <w:t>p</w:t>
      </w:r>
      <w:r w:rsidRPr="00251111">
        <w:rPr>
          <w:rFonts w:cs="Arial"/>
        </w:rPr>
        <w:t xml:space="preserve">artner realizuje v rámci </w:t>
      </w:r>
      <w:r>
        <w:rPr>
          <w:rFonts w:cs="Arial"/>
        </w:rPr>
        <w:t>p</w:t>
      </w:r>
      <w:r w:rsidRPr="00251111">
        <w:rPr>
          <w:rFonts w:cs="Arial"/>
        </w:rPr>
        <w:t xml:space="preserve">rojektu, umožnit průběžné ověřování provádění činností, k nimž se zavázal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mlouvy, a poskytnout součinnost všem osobám oprávněným k provádění kontroly, příp. jejich zmocněncům. Těmito oprávněnými osobami jsou Ministerstvo školství, mládeže a</w:t>
      </w:r>
      <w:r w:rsidR="00D81D54">
        <w:rPr>
          <w:rFonts w:cs="Arial"/>
        </w:rPr>
        <w:t> </w:t>
      </w:r>
      <w:r w:rsidRPr="00251111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bezodkladně informovat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o všech provedených kontrolách vyplývajících z účasti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>mlouvy, o všech případných navržených nápravných opatřeních, která budou výsledkem těchto kontrol a o jejich splnění;</w:t>
      </w:r>
    </w:p>
    <w:p w14:paraId="4D3F8D73" w14:textId="77777777" w:rsidR="00283DD7" w:rsidRPr="00251111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251111">
        <w:rPr>
          <w:rFonts w:cs="Arial"/>
        </w:rPr>
        <w:t xml:space="preserve">neprodleně </w:t>
      </w:r>
      <w:r>
        <w:rPr>
          <w:rFonts w:cs="Arial"/>
        </w:rPr>
        <w:t>p</w:t>
      </w:r>
      <w:r w:rsidRPr="00251111">
        <w:rPr>
          <w:rFonts w:cs="Arial"/>
        </w:rPr>
        <w:t>říjemce informovat o veškerých změnách, které u něho nastaly ve vztahu k </w:t>
      </w:r>
      <w:r>
        <w:rPr>
          <w:rFonts w:cs="Arial"/>
        </w:rPr>
        <w:t>p</w:t>
      </w:r>
      <w:r w:rsidRPr="00251111">
        <w:rPr>
          <w:rFonts w:cs="Arial"/>
        </w:rPr>
        <w:t xml:space="preserve">rojektu, nebo změnách souvisejících s činnostmi, které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realizuje </w:t>
      </w:r>
      <w:r>
        <w:rPr>
          <w:rFonts w:cs="Arial"/>
        </w:rPr>
        <w:t>po</w:t>
      </w:r>
      <w:r w:rsidRPr="00251111">
        <w:rPr>
          <w:rFonts w:cs="Arial"/>
        </w:rPr>
        <w:t xml:space="preserve">dle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1A2242A1" w14:textId="1BDBC520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není oprávněn žádnou z</w:t>
      </w:r>
      <w:r w:rsidR="00B75B8B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aktivit, kterou provádí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po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dle této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, financovat z jiných prostředků  rozpočtové kapitoly Ministerstva školství, mládeže a tělovýchovy, jiné rozpočtové kapitoly státního rozpočtu, státních fondů, jiných strukturálních fondů EU nebo jiných prostředků EU, ani z jin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é dotace</w:t>
      </w:r>
      <w:r w:rsidR="001F6CC3">
        <w:rPr>
          <w:rFonts w:ascii="Calibri" w:hAnsi="Calibri" w:cs="Arial"/>
          <w:snapToGrid w:val="0"/>
          <w:sz w:val="22"/>
          <w:szCs w:val="22"/>
          <w:lang w:val="cs-CZ"/>
        </w:rPr>
        <w:t>.</w:t>
      </w:r>
      <w:r w:rsidRPr="00356FD6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4"/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2F62E9C4" w14:textId="77777777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Partner je povinen při všech svých činnostech pro cílové skupiny, které </w:t>
      </w:r>
      <w:r w:rsidRPr="00356FD6">
        <w:rPr>
          <w:rFonts w:ascii="Calibri" w:hAnsi="Calibri" w:cs="Arial"/>
          <w:sz w:val="22"/>
          <w:szCs w:val="22"/>
          <w:lang w:val="cs-CZ"/>
        </w:rPr>
        <w:t>zakládají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malého rozsahu („de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minimis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>“) nebo veřejn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ou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podpor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vyjmutou 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podle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 xml:space="preserve">příslušného nařízení o </w:t>
      </w:r>
      <w:r w:rsidRPr="00356FD6">
        <w:rPr>
          <w:rFonts w:ascii="Calibri" w:hAnsi="Calibri" w:cs="Arial"/>
          <w:snapToGrid w:val="0"/>
          <w:sz w:val="22"/>
          <w:szCs w:val="22"/>
        </w:rPr>
        <w:t>blokových výjimk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ách,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postupovat podle instrukcí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říjemce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a dbát na to, aby tuto podporu čerpaly jen subjekty, které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splňují příslušné podmínky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, a poskytovat dostatečné podklady příjemci k vedení přehledné evidence poskytnutých podpor. </w:t>
      </w:r>
    </w:p>
    <w:p w14:paraId="00AEBE6D" w14:textId="041DA9FF" w:rsidR="00283DD7" w:rsidRPr="00356FD6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 xml:space="preserve">Příjemce se zavazuje informovat </w:t>
      </w:r>
      <w:r w:rsidR="00B95822">
        <w:rPr>
          <w:rFonts w:ascii="Calibri" w:hAnsi="Calibri" w:cs="Arial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z w:val="22"/>
          <w:szCs w:val="22"/>
        </w:rPr>
        <w:t xml:space="preserve"> o všech skutečnostech rozhodných pro plnění jeh</w:t>
      </w:r>
      <w:r w:rsidRPr="00356FD6">
        <w:rPr>
          <w:rFonts w:ascii="Calibri" w:hAnsi="Calibri" w:cs="Arial"/>
          <w:sz w:val="22"/>
          <w:szCs w:val="22"/>
          <w:lang w:val="cs-CZ"/>
        </w:rPr>
        <w:t>o</w:t>
      </w:r>
      <w:r w:rsidRPr="00356FD6">
        <w:rPr>
          <w:rFonts w:ascii="Calibri" w:hAnsi="Calibri" w:cs="Arial"/>
          <w:sz w:val="22"/>
          <w:szCs w:val="22"/>
        </w:rPr>
        <w:t xml:space="preserve"> povinností vyplývajících z této </w:t>
      </w:r>
      <w:r w:rsidRPr="00356FD6">
        <w:rPr>
          <w:rFonts w:ascii="Calibri" w:hAnsi="Calibri" w:cs="Arial"/>
          <w:sz w:val="22"/>
          <w:szCs w:val="22"/>
          <w:lang w:val="cs-CZ"/>
        </w:rPr>
        <w:t>s</w:t>
      </w:r>
      <w:proofErr w:type="spellStart"/>
      <w:r w:rsidRPr="00356FD6">
        <w:rPr>
          <w:rFonts w:ascii="Calibri" w:hAnsi="Calibri" w:cs="Arial"/>
          <w:sz w:val="22"/>
          <w:szCs w:val="22"/>
        </w:rPr>
        <w:t>mlouvy</w:t>
      </w:r>
      <w:proofErr w:type="spellEnd"/>
      <w:r w:rsidRPr="00356FD6">
        <w:rPr>
          <w:rFonts w:ascii="Calibri" w:hAnsi="Calibri" w:cs="Arial"/>
          <w:sz w:val="22"/>
          <w:szCs w:val="22"/>
        </w:rPr>
        <w:t>, zejména m</w:t>
      </w:r>
      <w:r w:rsidRPr="00356FD6">
        <w:rPr>
          <w:rFonts w:ascii="Calibri" w:hAnsi="Calibri" w:cs="Arial"/>
          <w:sz w:val="22"/>
          <w:szCs w:val="22"/>
          <w:lang w:val="cs-CZ"/>
        </w:rPr>
        <w:t>u</w:t>
      </w:r>
      <w:r w:rsidRPr="00356FD6">
        <w:rPr>
          <w:rFonts w:ascii="Calibri" w:hAnsi="Calibri" w:cs="Arial"/>
          <w:sz w:val="22"/>
          <w:szCs w:val="22"/>
        </w:rPr>
        <w:t xml:space="preserve"> poskytnout</w:t>
      </w:r>
      <w:r w:rsidRPr="00356FD6">
        <w:rPr>
          <w:rFonts w:ascii="Calibri" w:hAnsi="Calibri" w:cs="Arial"/>
          <w:sz w:val="22"/>
          <w:szCs w:val="22"/>
          <w:lang w:val="cs-CZ"/>
        </w:rPr>
        <w:t xml:space="preserve"> právní akt o poskytnutí/převodu podpory včetně příloh a</w:t>
      </w:r>
      <w:r w:rsidRPr="00356FD6">
        <w:rPr>
          <w:rFonts w:ascii="Calibri" w:hAnsi="Calibri" w:cs="Arial"/>
          <w:sz w:val="22"/>
          <w:szCs w:val="22"/>
        </w:rPr>
        <w:t xml:space="preserve"> případn</w:t>
      </w:r>
      <w:r w:rsidRPr="00356FD6">
        <w:rPr>
          <w:rFonts w:ascii="Calibri" w:hAnsi="Calibri" w:cs="Arial"/>
          <w:sz w:val="22"/>
          <w:szCs w:val="22"/>
          <w:lang w:val="cs-CZ"/>
        </w:rPr>
        <w:t>á</w:t>
      </w:r>
      <w:r w:rsidRPr="00356FD6">
        <w:rPr>
          <w:rFonts w:ascii="Calibri" w:hAnsi="Calibri" w:cs="Arial"/>
          <w:sz w:val="22"/>
          <w:szCs w:val="22"/>
        </w:rPr>
        <w:t xml:space="preserve"> </w:t>
      </w:r>
      <w:r w:rsidRPr="00356FD6">
        <w:rPr>
          <w:rFonts w:ascii="Calibri" w:hAnsi="Calibri" w:cs="Arial"/>
          <w:sz w:val="22"/>
          <w:szCs w:val="22"/>
          <w:lang w:val="cs-CZ"/>
        </w:rPr>
        <w:t>rozhodnutí o změně právního aktu o poskytnutí/převodu podpory včetně příloh</w:t>
      </w:r>
      <w:r w:rsidRPr="00356FD6">
        <w:rPr>
          <w:rFonts w:ascii="Calibri" w:hAnsi="Calibri" w:cs="Arial"/>
          <w:i/>
          <w:sz w:val="22"/>
          <w:szCs w:val="22"/>
        </w:rPr>
        <w:t>.</w:t>
      </w:r>
    </w:p>
    <w:p w14:paraId="4ACC143E" w14:textId="29BB305A" w:rsidR="00283DD7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</w:rPr>
      </w:pPr>
      <w:r w:rsidRPr="00356FD6">
        <w:rPr>
          <w:rFonts w:ascii="Calibri" w:hAnsi="Calibri" w:cs="Arial"/>
          <w:snapToGrid w:val="0"/>
          <w:sz w:val="22"/>
          <w:szCs w:val="22"/>
        </w:rPr>
        <w:t xml:space="preserve">Prostředky z dotace mohou být použity pro potřeby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činnosti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partnera</w:t>
      </w:r>
      <w:r w:rsidRPr="00356FD6">
        <w:rPr>
          <w:rFonts w:ascii="Calibri" w:hAnsi="Calibri" w:cs="Arial"/>
          <w:snapToGrid w:val="0"/>
          <w:sz w:val="22"/>
          <w:szCs w:val="22"/>
        </w:rPr>
        <w:t>. K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hospodářské činnosti nelze využít majetek ani další zdroje podpořené/pořízené z dotace s výjimkou jejich vedlejšího hospodářského využití sloužícího k jejich účelnějšímu využití. Podmínky 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nehospodářského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využití podpořené infrastruktury (v souladu s ustanovením </w:t>
      </w:r>
      <w:r w:rsidRPr="00695178">
        <w:rPr>
          <w:rFonts w:ascii="Calibri" w:hAnsi="Calibri" w:cs="Arial"/>
          <w:snapToGrid w:val="0"/>
          <w:sz w:val="22"/>
          <w:szCs w:val="22"/>
        </w:rPr>
        <w:t>bodu 2</w:t>
      </w:r>
      <w:r w:rsidR="00540B41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695178">
        <w:rPr>
          <w:rFonts w:ascii="Calibri" w:hAnsi="Calibri" w:cs="Arial"/>
          <w:snapToGrid w:val="0"/>
          <w:sz w:val="22"/>
          <w:szCs w:val="22"/>
        </w:rPr>
        <w:t xml:space="preserve"> Rámce pro státní podporu výzkumu, vývoje a inovací / 207 Sdělení o pojmu státní podpora)</w:t>
      </w:r>
      <w:r w:rsidRPr="00356FD6">
        <w:rPr>
          <w:rFonts w:ascii="Calibri" w:hAnsi="Calibri" w:cs="Arial"/>
          <w:snapToGrid w:val="0"/>
          <w:sz w:val="22"/>
          <w:szCs w:val="22"/>
        </w:rPr>
        <w:t xml:space="preserve"> je nutno dodržovat po celou dobu životnosti, resp. odpisování majetku. Pro účely prokázání čistě vedlejšího charakteru hospodářských činností je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artner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povinen postupovat v souladu s Metodikou vykazování </w:t>
      </w:r>
      <w:r w:rsidRPr="00356FD6">
        <w:rPr>
          <w:rFonts w:ascii="Calibri" w:hAnsi="Calibri" w:cs="Arial"/>
          <w:snapToGrid w:val="0"/>
          <w:sz w:val="22"/>
          <w:szCs w:val="22"/>
        </w:rPr>
        <w:lastRenderedPageBreak/>
        <w:t xml:space="preserve">hospodářských činností z hlediska veřejné podpory v rámci OP JAK, která je k dispozici na www.opjak.cz, a předložit </w:t>
      </w:r>
      <w:r w:rsidRPr="00356FD6">
        <w:rPr>
          <w:rFonts w:ascii="Calibri" w:hAnsi="Calibri" w:cs="Arial"/>
          <w:snapToGrid w:val="0"/>
          <w:sz w:val="22"/>
          <w:szCs w:val="22"/>
          <w:lang w:val="cs-CZ"/>
        </w:rPr>
        <w:t>p</w:t>
      </w:r>
      <w:proofErr w:type="spellStart"/>
      <w:r w:rsidRPr="00356FD6">
        <w:rPr>
          <w:rFonts w:ascii="Calibri" w:hAnsi="Calibri" w:cs="Arial"/>
          <w:snapToGrid w:val="0"/>
          <w:sz w:val="22"/>
          <w:szCs w:val="22"/>
        </w:rPr>
        <w:t>říjemci</w:t>
      </w:r>
      <w:proofErr w:type="spellEnd"/>
      <w:r w:rsidRPr="00356FD6">
        <w:rPr>
          <w:rFonts w:ascii="Calibri" w:hAnsi="Calibri" w:cs="Arial"/>
          <w:snapToGrid w:val="0"/>
          <w:sz w:val="22"/>
          <w:szCs w:val="22"/>
        </w:rPr>
        <w:t xml:space="preserve"> na vyžádání Přehled hospodářského využití podpořených kapacit, a to vždy za předchozí rok realizace/udržitelnosti projektu. </w:t>
      </w:r>
    </w:p>
    <w:p w14:paraId="422FAF64" w14:textId="602200FF" w:rsidR="00E326F5" w:rsidRPr="00E326F5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251111">
        <w:rPr>
          <w:rFonts w:cs="Arial"/>
          <w:b/>
        </w:rPr>
        <w:t xml:space="preserve">Článek IV 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Financování projektu</w:t>
      </w:r>
    </w:p>
    <w:p w14:paraId="619A5315" w14:textId="4BCB7EBA" w:rsidR="00283DD7" w:rsidRPr="00251111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Projekt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s</w:t>
      </w:r>
      <w:r w:rsidRPr="00251111">
        <w:rPr>
          <w:rFonts w:cs="Arial"/>
        </w:rPr>
        <w:t xml:space="preserve">mlouvy bude financován z prostředků, které budou poskytnuty příjemci formou finanční podpory na základě právního aktu o poskytnutí/převodu podpory z Operačního programu </w:t>
      </w:r>
      <w:r>
        <w:rPr>
          <w:rFonts w:cs="Arial"/>
        </w:rPr>
        <w:t>Jan Amos Komenský</w:t>
      </w:r>
      <w:r w:rsidRPr="00251111">
        <w:rPr>
          <w:rFonts w:cs="Arial"/>
        </w:rPr>
        <w:t>.</w:t>
      </w:r>
    </w:p>
    <w:p w14:paraId="7872493B" w14:textId="77777777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Výdaje na činnosti, jimiž se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podílejí na projektu, jsou podrobně rozepsány v žádosti o podporu, která tvoří přílohu č. 1 </w:t>
      </w:r>
      <w:r>
        <w:rPr>
          <w:rFonts w:cs="Arial"/>
        </w:rPr>
        <w:t>této s</w:t>
      </w:r>
      <w:r w:rsidRPr="00251111">
        <w:rPr>
          <w:rFonts w:cs="Arial"/>
        </w:rPr>
        <w:t xml:space="preserve">mlouvy. Celkový finanční podíl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jednotlivých </w:t>
      </w:r>
      <w:r>
        <w:rPr>
          <w:rFonts w:cs="Arial"/>
        </w:rPr>
        <w:t>p</w:t>
      </w:r>
      <w:r w:rsidRPr="00251111">
        <w:rPr>
          <w:rFonts w:cs="Arial"/>
        </w:rPr>
        <w:t xml:space="preserve">artnerů na projektu činí: </w:t>
      </w:r>
    </w:p>
    <w:p w14:paraId="53705F42" w14:textId="77777777" w:rsidR="00283DD7" w:rsidRPr="00251111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>říjemce:</w:t>
      </w:r>
    </w:p>
    <w:p w14:paraId="19034683" w14:textId="068426AA" w:rsidR="00283DD7" w:rsidRPr="00251111" w:rsidRDefault="006E3AB7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>
        <w:rPr>
          <w:rFonts w:cs="Arial"/>
        </w:rPr>
        <w:t>95 448 500</w:t>
      </w:r>
      <w:r w:rsidR="00283DD7" w:rsidRPr="00251111">
        <w:rPr>
          <w:rFonts w:cs="Arial"/>
        </w:rPr>
        <w:t xml:space="preserve"> Kč</w:t>
      </w:r>
    </w:p>
    <w:p w14:paraId="2DB4D9C5" w14:textId="519176E0" w:rsidR="00283DD7" w:rsidRPr="00251111" w:rsidRDefault="0067600F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="00283DD7" w:rsidRPr="00251111">
        <w:rPr>
          <w:rFonts w:cs="Arial"/>
        </w:rPr>
        <w:t>artner</w:t>
      </w:r>
      <w:r>
        <w:rPr>
          <w:rFonts w:cs="Arial"/>
        </w:rPr>
        <w:t xml:space="preserve"> č. 1 -</w:t>
      </w:r>
      <w:r w:rsidR="00283DD7" w:rsidRPr="00251111">
        <w:rPr>
          <w:rFonts w:cs="Arial"/>
        </w:rPr>
        <w:t xml:space="preserve"> </w:t>
      </w:r>
      <w:r w:rsidR="006E3AB7">
        <w:rPr>
          <w:rFonts w:cs="Arial"/>
        </w:rPr>
        <w:t xml:space="preserve">BC </w:t>
      </w:r>
      <w:r w:rsidR="00283DD7" w:rsidRPr="006E3AB7">
        <w:rPr>
          <w:rFonts w:cs="Arial"/>
          <w:i/>
        </w:rPr>
        <w:t>(s finančním příspěvkem</w:t>
      </w:r>
      <w:r w:rsidR="006E3AB7">
        <w:rPr>
          <w:rFonts w:cs="Arial"/>
          <w:i/>
        </w:rPr>
        <w:t>)</w:t>
      </w:r>
      <w:r w:rsidR="00283DD7" w:rsidRPr="00251111">
        <w:rPr>
          <w:rFonts w:cs="Arial"/>
        </w:rPr>
        <w:t>:</w:t>
      </w:r>
    </w:p>
    <w:p w14:paraId="0E132DAA" w14:textId="654A90D8" w:rsidR="00283DD7" w:rsidRDefault="006E3AB7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6E3AB7">
        <w:rPr>
          <w:rFonts w:cs="Arial"/>
        </w:rPr>
        <w:t>41 142 200</w:t>
      </w:r>
      <w:r w:rsidR="00283DD7" w:rsidRPr="00251111">
        <w:rPr>
          <w:rFonts w:cs="Arial"/>
        </w:rPr>
        <w:t xml:space="preserve"> Kč</w:t>
      </w:r>
    </w:p>
    <w:p w14:paraId="0B2F375F" w14:textId="0AE2F5DC" w:rsidR="006E3AB7" w:rsidRPr="00251111" w:rsidRDefault="006E3AB7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>
        <w:rPr>
          <w:rFonts w:cs="Arial"/>
        </w:rPr>
        <w:t>p</w:t>
      </w:r>
      <w:r w:rsidRPr="00251111">
        <w:rPr>
          <w:rFonts w:cs="Arial"/>
        </w:rPr>
        <w:t xml:space="preserve">artner </w:t>
      </w:r>
      <w:r w:rsidR="0067600F">
        <w:rPr>
          <w:rFonts w:cs="Arial"/>
        </w:rPr>
        <w:t xml:space="preserve">č. 2 - </w:t>
      </w:r>
      <w:r>
        <w:rPr>
          <w:rFonts w:cs="Arial"/>
        </w:rPr>
        <w:t xml:space="preserve">FGÚ </w:t>
      </w:r>
      <w:r w:rsidRPr="0067206E">
        <w:rPr>
          <w:rFonts w:cs="Arial"/>
          <w:i/>
        </w:rPr>
        <w:t>(s finančním příspěvkem</w:t>
      </w:r>
      <w:r>
        <w:rPr>
          <w:rFonts w:cs="Arial"/>
          <w:i/>
        </w:rPr>
        <w:t>)</w:t>
      </w:r>
      <w:r w:rsidRPr="00251111">
        <w:rPr>
          <w:rFonts w:cs="Arial"/>
        </w:rPr>
        <w:t>:</w:t>
      </w:r>
    </w:p>
    <w:p w14:paraId="2D6C000B" w14:textId="14E0A988" w:rsidR="006E3AB7" w:rsidRPr="006E3AB7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26 899 400</w:t>
      </w:r>
      <w:r w:rsidR="006E3AB7" w:rsidRPr="006E3AB7">
        <w:rPr>
          <w:rFonts w:cs="Arial"/>
        </w:rPr>
        <w:t xml:space="preserve"> Kč</w:t>
      </w:r>
    </w:p>
    <w:p w14:paraId="666B2360" w14:textId="7DE7643B" w:rsidR="006E3AB7" w:rsidRPr="006E3AB7" w:rsidRDefault="006E3AB7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 xml:space="preserve">partner </w:t>
      </w:r>
      <w:r w:rsidR="0067600F">
        <w:rPr>
          <w:rFonts w:cs="Arial"/>
        </w:rPr>
        <w:t xml:space="preserve">č. 3 - </w:t>
      </w:r>
      <w:r>
        <w:rPr>
          <w:rFonts w:cs="Arial"/>
        </w:rPr>
        <w:t>MU</w:t>
      </w:r>
      <w:r w:rsidRPr="006E3AB7">
        <w:rPr>
          <w:rFonts w:cs="Arial"/>
        </w:rPr>
        <w:t xml:space="preserve"> </w:t>
      </w:r>
      <w:r w:rsidRPr="006E3AB7">
        <w:rPr>
          <w:rFonts w:cs="Arial"/>
          <w:i/>
        </w:rPr>
        <w:t>(s finančním příspěvkem)</w:t>
      </w:r>
      <w:r w:rsidRPr="006E3AB7">
        <w:rPr>
          <w:rFonts w:cs="Arial"/>
        </w:rPr>
        <w:t>:</w:t>
      </w:r>
    </w:p>
    <w:p w14:paraId="373916A2" w14:textId="4342B5CC" w:rsidR="006E3AB7" w:rsidRPr="006E3AB7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82 861 900</w:t>
      </w:r>
      <w:r w:rsidR="006E3AB7" w:rsidRPr="006E3AB7">
        <w:rPr>
          <w:rFonts w:cs="Arial"/>
        </w:rPr>
        <w:t xml:space="preserve"> Kč</w:t>
      </w:r>
    </w:p>
    <w:p w14:paraId="72BD5573" w14:textId="6C1E429B" w:rsidR="006E3AB7" w:rsidRPr="006E3AB7" w:rsidRDefault="006E3AB7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 xml:space="preserve">partner </w:t>
      </w:r>
      <w:r w:rsidR="0067600F">
        <w:rPr>
          <w:rFonts w:cs="Arial"/>
        </w:rPr>
        <w:t xml:space="preserve">č. 4 - </w:t>
      </w:r>
      <w:r>
        <w:rPr>
          <w:rFonts w:cs="Arial"/>
        </w:rPr>
        <w:t>UK</w:t>
      </w:r>
      <w:r w:rsidRPr="006E3AB7">
        <w:rPr>
          <w:rFonts w:cs="Arial"/>
        </w:rPr>
        <w:t xml:space="preserve"> </w:t>
      </w:r>
      <w:r w:rsidRPr="006E3AB7">
        <w:rPr>
          <w:rFonts w:cs="Arial"/>
          <w:i/>
        </w:rPr>
        <w:t>(s finančním příspěvkem)</w:t>
      </w:r>
      <w:r w:rsidRPr="006E3AB7">
        <w:rPr>
          <w:rFonts w:cs="Arial"/>
        </w:rPr>
        <w:t>:</w:t>
      </w:r>
    </w:p>
    <w:p w14:paraId="64841855" w14:textId="18587CAD" w:rsidR="006E3AB7" w:rsidRDefault="006E3AB7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6E3AB7">
        <w:rPr>
          <w:rFonts w:cs="Arial"/>
        </w:rPr>
        <w:t>4</w:t>
      </w:r>
      <w:r w:rsidR="00E82FE2">
        <w:rPr>
          <w:rFonts w:cs="Arial"/>
        </w:rPr>
        <w:t>3 958 200</w:t>
      </w:r>
      <w:r w:rsidRPr="006E3AB7">
        <w:rPr>
          <w:rFonts w:cs="Arial"/>
        </w:rPr>
        <w:t xml:space="preserve"> Kč</w:t>
      </w:r>
      <w:r w:rsidR="00E82FE2">
        <w:rPr>
          <w:rFonts w:cs="Arial"/>
        </w:rPr>
        <w:t xml:space="preserve"> (1. LF UK)</w:t>
      </w:r>
    </w:p>
    <w:p w14:paraId="15B3B34B" w14:textId="7FDBE047" w:rsidR="00E82FE2" w:rsidRPr="006E3AB7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90 956 800 Kč (</w:t>
      </w:r>
      <w:proofErr w:type="spellStart"/>
      <w:r>
        <w:rPr>
          <w:rFonts w:cs="Arial"/>
        </w:rPr>
        <w:t>PřF</w:t>
      </w:r>
      <w:proofErr w:type="spellEnd"/>
      <w:r>
        <w:rPr>
          <w:rFonts w:cs="Arial"/>
        </w:rPr>
        <w:t xml:space="preserve"> UK)</w:t>
      </w:r>
    </w:p>
    <w:p w14:paraId="6CD48377" w14:textId="330A3713" w:rsidR="006E3AB7" w:rsidRPr="006E3AB7" w:rsidRDefault="0067600F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>P</w:t>
      </w:r>
      <w:r w:rsidR="006E3AB7" w:rsidRPr="006E3AB7">
        <w:rPr>
          <w:rFonts w:cs="Arial"/>
        </w:rPr>
        <w:t>artner</w:t>
      </w:r>
      <w:r>
        <w:rPr>
          <w:rFonts w:cs="Arial"/>
        </w:rPr>
        <w:t xml:space="preserve"> č. 5 -</w:t>
      </w:r>
      <w:r w:rsidR="006E3AB7" w:rsidRPr="006E3AB7">
        <w:rPr>
          <w:rFonts w:cs="Arial"/>
        </w:rPr>
        <w:t xml:space="preserve"> </w:t>
      </w:r>
      <w:r w:rsidR="006E3AB7">
        <w:rPr>
          <w:rFonts w:cs="Arial"/>
        </w:rPr>
        <w:t>UPOL</w:t>
      </w:r>
      <w:r w:rsidR="006E3AB7" w:rsidRPr="006E3AB7">
        <w:rPr>
          <w:rFonts w:cs="Arial"/>
        </w:rPr>
        <w:t xml:space="preserve"> </w:t>
      </w:r>
      <w:r w:rsidR="006E3AB7" w:rsidRPr="006E3AB7">
        <w:rPr>
          <w:rFonts w:cs="Arial"/>
          <w:i/>
        </w:rPr>
        <w:t>(s finančním příspěvkem)</w:t>
      </w:r>
      <w:r w:rsidR="006E3AB7" w:rsidRPr="006E3AB7">
        <w:rPr>
          <w:rFonts w:cs="Arial"/>
        </w:rPr>
        <w:t>:</w:t>
      </w:r>
    </w:p>
    <w:p w14:paraId="2FC454D5" w14:textId="34E4E556" w:rsidR="006E3AB7" w:rsidRPr="006E3AB7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13 787 400</w:t>
      </w:r>
      <w:r w:rsidR="006E3AB7" w:rsidRPr="006E3AB7">
        <w:rPr>
          <w:rFonts w:cs="Arial"/>
        </w:rPr>
        <w:t xml:space="preserve"> Kč</w:t>
      </w:r>
    </w:p>
    <w:p w14:paraId="361F7E1B" w14:textId="78F3DDFC" w:rsidR="006E3AB7" w:rsidRPr="006E3AB7" w:rsidRDefault="0067600F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>P</w:t>
      </w:r>
      <w:r w:rsidR="006E3AB7" w:rsidRPr="006E3AB7">
        <w:rPr>
          <w:rFonts w:cs="Arial"/>
        </w:rPr>
        <w:t>artner</w:t>
      </w:r>
      <w:r>
        <w:rPr>
          <w:rFonts w:cs="Arial"/>
        </w:rPr>
        <w:t xml:space="preserve"> č. 6</w:t>
      </w:r>
      <w:r w:rsidR="006E3AB7" w:rsidRPr="006E3AB7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="006E3AB7">
        <w:rPr>
          <w:rFonts w:cs="Arial"/>
        </w:rPr>
        <w:t>ÚEB</w:t>
      </w:r>
      <w:r w:rsidR="006E3AB7" w:rsidRPr="006E3AB7">
        <w:rPr>
          <w:rFonts w:cs="Arial"/>
        </w:rPr>
        <w:t xml:space="preserve"> </w:t>
      </w:r>
      <w:r w:rsidR="006E3AB7" w:rsidRPr="006E3AB7">
        <w:rPr>
          <w:rFonts w:cs="Arial"/>
          <w:i/>
        </w:rPr>
        <w:t>(s finančním příspěvkem)</w:t>
      </w:r>
      <w:r w:rsidR="006E3AB7" w:rsidRPr="006E3AB7">
        <w:rPr>
          <w:rFonts w:cs="Arial"/>
        </w:rPr>
        <w:t>:</w:t>
      </w:r>
    </w:p>
    <w:p w14:paraId="7135A4AD" w14:textId="02AA925E" w:rsidR="006E3AB7" w:rsidRPr="006E3AB7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17 523 000</w:t>
      </w:r>
      <w:r w:rsidR="006E3AB7" w:rsidRPr="006E3AB7">
        <w:rPr>
          <w:rFonts w:cs="Arial"/>
        </w:rPr>
        <w:t xml:space="preserve"> Kč</w:t>
      </w:r>
    </w:p>
    <w:p w14:paraId="4B27776D" w14:textId="48E16273" w:rsidR="006E3AB7" w:rsidRPr="006E3AB7" w:rsidRDefault="006E3AB7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 xml:space="preserve">partner </w:t>
      </w:r>
      <w:r w:rsidR="0067600F">
        <w:rPr>
          <w:rFonts w:cs="Arial"/>
        </w:rPr>
        <w:t xml:space="preserve">č. 7 - </w:t>
      </w:r>
      <w:r>
        <w:rPr>
          <w:rFonts w:cs="Arial"/>
        </w:rPr>
        <w:t>ÚEM</w:t>
      </w:r>
      <w:r w:rsidRPr="006E3AB7">
        <w:rPr>
          <w:rFonts w:cs="Arial"/>
        </w:rPr>
        <w:t xml:space="preserve"> </w:t>
      </w:r>
      <w:r w:rsidRPr="006E3AB7">
        <w:rPr>
          <w:rFonts w:cs="Arial"/>
          <w:i/>
        </w:rPr>
        <w:t>(s finančním příspěvkem)</w:t>
      </w:r>
      <w:r w:rsidRPr="006E3AB7">
        <w:rPr>
          <w:rFonts w:cs="Arial"/>
        </w:rPr>
        <w:t>:</w:t>
      </w:r>
    </w:p>
    <w:p w14:paraId="441D6B43" w14:textId="3AD43FFF" w:rsidR="006E3AB7" w:rsidRPr="006E3AB7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21 721 700</w:t>
      </w:r>
      <w:r w:rsidR="006E3AB7" w:rsidRPr="006E3AB7">
        <w:rPr>
          <w:rFonts w:cs="Arial"/>
        </w:rPr>
        <w:t xml:space="preserve"> Kč</w:t>
      </w:r>
    </w:p>
    <w:p w14:paraId="4B56CBE3" w14:textId="4852DA2A" w:rsidR="006E3AB7" w:rsidRPr="006E3AB7" w:rsidRDefault="006E3AB7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 xml:space="preserve">partner </w:t>
      </w:r>
      <w:r w:rsidR="0067600F">
        <w:rPr>
          <w:rFonts w:cs="Arial"/>
        </w:rPr>
        <w:t xml:space="preserve">č. 8 - </w:t>
      </w:r>
      <w:r>
        <w:rPr>
          <w:rFonts w:cs="Arial"/>
        </w:rPr>
        <w:t>ÚPT</w:t>
      </w:r>
      <w:r w:rsidRPr="006E3AB7">
        <w:rPr>
          <w:rFonts w:cs="Arial"/>
        </w:rPr>
        <w:t xml:space="preserve"> </w:t>
      </w:r>
      <w:r w:rsidRPr="006E3AB7">
        <w:rPr>
          <w:rFonts w:cs="Arial"/>
          <w:i/>
        </w:rPr>
        <w:t>(s finančním příspěvkem)</w:t>
      </w:r>
      <w:r w:rsidRPr="006E3AB7">
        <w:rPr>
          <w:rFonts w:cs="Arial"/>
        </w:rPr>
        <w:t>:</w:t>
      </w:r>
    </w:p>
    <w:p w14:paraId="5BD88E51" w14:textId="7207310E" w:rsidR="006E3AB7" w:rsidRPr="006E3AB7" w:rsidRDefault="006E3AB7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6E3AB7">
        <w:rPr>
          <w:rFonts w:cs="Arial"/>
        </w:rPr>
        <w:t>4</w:t>
      </w:r>
      <w:r w:rsidR="00E82FE2">
        <w:rPr>
          <w:rFonts w:cs="Arial"/>
        </w:rPr>
        <w:t>8 329 6</w:t>
      </w:r>
      <w:r w:rsidRPr="006E3AB7">
        <w:rPr>
          <w:rFonts w:cs="Arial"/>
        </w:rPr>
        <w:t>00 Kč</w:t>
      </w:r>
    </w:p>
    <w:p w14:paraId="56B12D19" w14:textId="14353522" w:rsidR="006E3AB7" w:rsidRPr="006E3AB7" w:rsidRDefault="0067600F" w:rsidP="006E3AB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6E3AB7">
        <w:rPr>
          <w:rFonts w:cs="Arial"/>
        </w:rPr>
        <w:t>P</w:t>
      </w:r>
      <w:r w:rsidR="006E3AB7" w:rsidRPr="006E3AB7">
        <w:rPr>
          <w:rFonts w:cs="Arial"/>
        </w:rPr>
        <w:t>artner</w:t>
      </w:r>
      <w:r>
        <w:rPr>
          <w:rFonts w:cs="Arial"/>
        </w:rPr>
        <w:t xml:space="preserve"> č. 9 -</w:t>
      </w:r>
      <w:r w:rsidR="006E3AB7" w:rsidRPr="006E3AB7">
        <w:rPr>
          <w:rFonts w:cs="Arial"/>
        </w:rPr>
        <w:t xml:space="preserve"> </w:t>
      </w:r>
      <w:r w:rsidR="006E3AB7">
        <w:rPr>
          <w:rFonts w:cs="Arial"/>
        </w:rPr>
        <w:t>VUT</w:t>
      </w:r>
      <w:r w:rsidR="006E3AB7" w:rsidRPr="006E3AB7">
        <w:rPr>
          <w:rFonts w:cs="Arial"/>
        </w:rPr>
        <w:t xml:space="preserve"> </w:t>
      </w:r>
      <w:r w:rsidR="006E3AB7" w:rsidRPr="006E3AB7">
        <w:rPr>
          <w:rFonts w:cs="Arial"/>
          <w:i/>
        </w:rPr>
        <w:t>(s finančním příspěvkem)</w:t>
      </w:r>
      <w:r w:rsidR="006E3AB7" w:rsidRPr="006E3AB7">
        <w:rPr>
          <w:rFonts w:cs="Arial"/>
        </w:rPr>
        <w:t>:</w:t>
      </w:r>
    </w:p>
    <w:p w14:paraId="661C0B18" w14:textId="7C3996EA" w:rsidR="006E3AB7" w:rsidRPr="00251111" w:rsidRDefault="00E82FE2" w:rsidP="006E3AB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10 860 3</w:t>
      </w:r>
      <w:r w:rsidR="006E3AB7" w:rsidRPr="006E3AB7">
        <w:rPr>
          <w:rFonts w:cs="Arial"/>
        </w:rPr>
        <w:t>00 K</w:t>
      </w:r>
      <w:r w:rsidR="006E3AB7" w:rsidRPr="00251111">
        <w:rPr>
          <w:rFonts w:cs="Arial"/>
        </w:rPr>
        <w:t>č</w:t>
      </w:r>
    </w:p>
    <w:p w14:paraId="6D70405E" w14:textId="1E343CCA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Prostředky získané na realizaci činností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III </w:t>
      </w:r>
      <w:r w:rsidR="00F57316">
        <w:rPr>
          <w:rFonts w:cs="Arial"/>
        </w:rPr>
        <w:t>t</w:t>
      </w:r>
      <w:r>
        <w:rPr>
          <w:rFonts w:cs="Arial"/>
        </w:rPr>
        <w:t>éto s</w:t>
      </w:r>
      <w:r w:rsidRPr="00251111">
        <w:rPr>
          <w:rFonts w:cs="Arial"/>
        </w:rPr>
        <w:t>mlouvy j</w:t>
      </w:r>
      <w:r>
        <w:rPr>
          <w:rFonts w:cs="Arial"/>
        </w:rPr>
        <w:t>e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>artne</w:t>
      </w:r>
      <w:r>
        <w:rPr>
          <w:rFonts w:cs="Arial"/>
        </w:rPr>
        <w:t>r</w:t>
      </w:r>
      <w:r w:rsidRPr="00251111">
        <w:rPr>
          <w:rFonts w:cs="Arial"/>
        </w:rPr>
        <w:t xml:space="preserve"> s finančním příspěvkem oprávněn použít pouze na úhradu výdajů</w:t>
      </w:r>
      <w:r>
        <w:rPr>
          <w:rFonts w:cs="Arial"/>
        </w:rPr>
        <w:t>, které jsou způsobilé dle Pravidel pro žadatele a příjemce</w:t>
      </w:r>
      <w:r w:rsidRPr="00251111">
        <w:rPr>
          <w:rFonts w:cs="Arial"/>
        </w:rPr>
        <w:t>.</w:t>
      </w:r>
    </w:p>
    <w:p w14:paraId="06624F63" w14:textId="05714BBE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dodržovat strukturu výdajů v členění na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a </w:t>
      </w:r>
      <w:r>
        <w:rPr>
          <w:rFonts w:cs="Arial"/>
        </w:rPr>
        <w:t>p</w:t>
      </w:r>
      <w:r w:rsidRPr="00251111">
        <w:rPr>
          <w:rFonts w:cs="Arial"/>
        </w:rPr>
        <w:t>artner</w:t>
      </w:r>
      <w:r>
        <w:rPr>
          <w:rFonts w:cs="Arial"/>
        </w:rPr>
        <w:t>a</w:t>
      </w:r>
      <w:r w:rsidRPr="00251111">
        <w:rPr>
          <w:rFonts w:cs="Arial"/>
        </w:rPr>
        <w:t xml:space="preserve"> a v členění na položky rozpočtu </w:t>
      </w:r>
      <w:r>
        <w:rPr>
          <w:rFonts w:cs="Arial"/>
        </w:rPr>
        <w:t>po</w:t>
      </w:r>
      <w:r w:rsidRPr="00251111">
        <w:rPr>
          <w:rFonts w:cs="Arial"/>
        </w:rPr>
        <w:t>dle přílohy č.</w:t>
      </w:r>
      <w:r w:rsidR="00E01AED">
        <w:rPr>
          <w:rFonts w:cs="Arial"/>
        </w:rPr>
        <w:t> </w:t>
      </w:r>
      <w:r>
        <w:rPr>
          <w:rFonts w:cs="Arial"/>
        </w:rPr>
        <w:t>3</w:t>
      </w:r>
      <w:r w:rsidRPr="00251111">
        <w:rPr>
          <w:rFonts w:cs="Arial"/>
        </w:rPr>
        <w:t xml:space="preserve"> této </w:t>
      </w:r>
      <w:r w:rsidR="00100ED1">
        <w:rPr>
          <w:rFonts w:cs="Arial"/>
        </w:rPr>
        <w:t>s</w:t>
      </w:r>
      <w:r w:rsidRPr="00251111">
        <w:rPr>
          <w:rFonts w:cs="Arial"/>
        </w:rPr>
        <w:t>mlouvy.</w:t>
      </w:r>
    </w:p>
    <w:p w14:paraId="048C388C" w14:textId="33A059DE" w:rsidR="00283DD7" w:rsidRPr="00251111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251111">
        <w:rPr>
          <w:rFonts w:cs="Arial"/>
          <w:iCs/>
        </w:rPr>
        <w:t xml:space="preserve">Způsobilé výdaje vzniklé při realizaci projektu budou hrazeny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>artner</w:t>
      </w:r>
      <w:r>
        <w:rPr>
          <w:rFonts w:cs="Arial"/>
          <w:iCs/>
        </w:rPr>
        <w:t xml:space="preserve">ovi </w:t>
      </w:r>
      <w:r w:rsidRPr="00251111">
        <w:rPr>
          <w:rFonts w:cs="Arial"/>
          <w:iCs/>
        </w:rPr>
        <w:t xml:space="preserve">takto: </w:t>
      </w:r>
    </w:p>
    <w:p w14:paraId="12621373" w14:textId="2E628F73" w:rsidR="00283DD7" w:rsidRPr="00251111" w:rsidRDefault="00283DD7" w:rsidP="0043635A">
      <w:pPr>
        <w:tabs>
          <w:tab w:val="clear" w:pos="5790"/>
        </w:tabs>
        <w:ind w:left="709"/>
        <w:rPr>
          <w:rFonts w:cs="Arial"/>
          <w:iCs/>
        </w:rPr>
      </w:pPr>
      <w:r w:rsidRPr="00251111">
        <w:rPr>
          <w:rFonts w:cs="Arial"/>
          <w:iCs/>
        </w:rPr>
        <w:lastRenderedPageBreak/>
        <w:t xml:space="preserve">Příjemce poskytne první zálohu </w:t>
      </w:r>
    </w:p>
    <w:p w14:paraId="5790EC48" w14:textId="42A979BE" w:rsidR="00283DD7" w:rsidRDefault="00283DD7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artnerovi </w:t>
      </w:r>
      <w:r w:rsidR="00B164A8">
        <w:rPr>
          <w:rFonts w:cs="Arial"/>
          <w:iCs/>
        </w:rPr>
        <w:t>č. 1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 w:rsidR="00E82FE2">
        <w:rPr>
          <w:rFonts w:cs="Arial"/>
          <w:iCs/>
        </w:rPr>
        <w:t>BC</w:t>
      </w:r>
      <w:r w:rsidRPr="00251111">
        <w:rPr>
          <w:rFonts w:cs="Arial"/>
          <w:iCs/>
        </w:rPr>
        <w:t xml:space="preserve"> </w:t>
      </w:r>
      <w:r w:rsidR="00E82FE2">
        <w:rPr>
          <w:rFonts w:cs="Arial"/>
          <w:iCs/>
        </w:rPr>
        <w:tab/>
      </w:r>
      <w:r w:rsidRPr="00251111">
        <w:rPr>
          <w:rFonts w:cs="Arial"/>
          <w:iCs/>
        </w:rPr>
        <w:t xml:space="preserve">ve výši </w:t>
      </w:r>
      <w:r w:rsidR="00E82FE2">
        <w:rPr>
          <w:rFonts w:cs="Arial"/>
          <w:iCs/>
        </w:rPr>
        <w:t>12 342 660 Kč,</w:t>
      </w:r>
    </w:p>
    <w:p w14:paraId="6C31D56D" w14:textId="72C43E6E" w:rsidR="00E82FE2" w:rsidRDefault="00E82FE2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>partnerovi</w:t>
      </w:r>
      <w:r w:rsidR="00B164A8">
        <w:rPr>
          <w:rFonts w:cs="Arial"/>
          <w:iCs/>
        </w:rPr>
        <w:t xml:space="preserve"> č. 2</w:t>
      </w:r>
      <w:r w:rsidR="00664F43">
        <w:rPr>
          <w:rFonts w:cs="Arial"/>
          <w:iCs/>
        </w:rPr>
        <w:t xml:space="preserve"> -</w:t>
      </w:r>
      <w:r>
        <w:rPr>
          <w:rFonts w:cs="Arial"/>
          <w:iCs/>
        </w:rPr>
        <w:t xml:space="preserve"> FGÚ </w:t>
      </w:r>
      <w:r>
        <w:rPr>
          <w:rFonts w:cs="Arial"/>
          <w:iCs/>
        </w:rPr>
        <w:tab/>
        <w:t>ve výši 8 069 820 Kč,</w:t>
      </w:r>
    </w:p>
    <w:p w14:paraId="651A5D17" w14:textId="1D49B88E" w:rsidR="0043635A" w:rsidRDefault="00E82FE2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3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>M</w:t>
      </w:r>
      <w:r w:rsidR="0043635A">
        <w:rPr>
          <w:rFonts w:cs="Arial"/>
          <w:iCs/>
        </w:rPr>
        <w:t>U</w:t>
      </w:r>
      <w:r>
        <w:rPr>
          <w:rFonts w:cs="Arial"/>
          <w:iCs/>
        </w:rPr>
        <w:tab/>
        <w:t xml:space="preserve">ve výši </w:t>
      </w:r>
      <w:r w:rsidR="0043635A">
        <w:rPr>
          <w:rFonts w:cs="Arial"/>
          <w:iCs/>
        </w:rPr>
        <w:t>24 858 570 Kč,</w:t>
      </w:r>
    </w:p>
    <w:p w14:paraId="3977D665" w14:textId="5454BD36" w:rsidR="0043635A" w:rsidRDefault="0043635A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4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>UK</w:t>
      </w:r>
      <w:r>
        <w:rPr>
          <w:rFonts w:cs="Arial"/>
          <w:iCs/>
        </w:rPr>
        <w:tab/>
        <w:t xml:space="preserve">ve výši 40 474 500 Kč (13 187 460 </w:t>
      </w:r>
      <w:r w:rsidR="00B164A8">
        <w:rPr>
          <w:rFonts w:cs="Arial"/>
          <w:iCs/>
        </w:rPr>
        <w:t>Kč</w:t>
      </w:r>
      <w:r>
        <w:rPr>
          <w:rFonts w:cs="Arial"/>
          <w:iCs/>
        </w:rPr>
        <w:t xml:space="preserve"> 1. LF, 27 287 040 Kč  </w:t>
      </w:r>
      <w:proofErr w:type="spellStart"/>
      <w:r>
        <w:rPr>
          <w:rFonts w:cs="Arial"/>
          <w:iCs/>
        </w:rPr>
        <w:t>PřF</w:t>
      </w:r>
      <w:proofErr w:type="spellEnd"/>
      <w:r>
        <w:rPr>
          <w:rFonts w:cs="Arial"/>
          <w:iCs/>
        </w:rPr>
        <w:t>),</w:t>
      </w:r>
    </w:p>
    <w:p w14:paraId="26A0B4D5" w14:textId="55C5CB25" w:rsidR="0043635A" w:rsidRDefault="0043635A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5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>UPOL</w:t>
      </w:r>
      <w:r>
        <w:rPr>
          <w:rFonts w:cs="Arial"/>
          <w:iCs/>
        </w:rPr>
        <w:tab/>
        <w:t>ve výši 4 136 220 Kč,</w:t>
      </w:r>
    </w:p>
    <w:p w14:paraId="64F8E9AD" w14:textId="6D5804BC" w:rsidR="0043635A" w:rsidRDefault="0043635A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6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>ÚEB</w:t>
      </w:r>
      <w:r>
        <w:rPr>
          <w:rFonts w:cs="Arial"/>
          <w:iCs/>
        </w:rPr>
        <w:tab/>
        <w:t>ve výši 5 256 900 Kč,</w:t>
      </w:r>
    </w:p>
    <w:p w14:paraId="02B00820" w14:textId="13068ED7" w:rsidR="0043635A" w:rsidRDefault="0043635A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7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>ÚEM</w:t>
      </w:r>
      <w:r>
        <w:rPr>
          <w:rFonts w:cs="Arial"/>
          <w:iCs/>
        </w:rPr>
        <w:tab/>
        <w:t>ve výši 6 516 510 Kč,</w:t>
      </w:r>
    </w:p>
    <w:p w14:paraId="5300A54A" w14:textId="4431DB59" w:rsidR="0043635A" w:rsidRDefault="0043635A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8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>ÚPT</w:t>
      </w:r>
      <w:r>
        <w:rPr>
          <w:rFonts w:cs="Arial"/>
          <w:iCs/>
        </w:rPr>
        <w:tab/>
        <w:t>ve výši 14 498 880 Kč,</w:t>
      </w:r>
    </w:p>
    <w:p w14:paraId="169EB7E2" w14:textId="366D9950" w:rsidR="00E82FE2" w:rsidRPr="00251111" w:rsidRDefault="0043635A" w:rsidP="00E82FE2">
      <w:pPr>
        <w:tabs>
          <w:tab w:val="clear" w:pos="5790"/>
          <w:tab w:val="left" w:pos="2268"/>
        </w:tabs>
        <w:ind w:left="709"/>
        <w:rPr>
          <w:rFonts w:cs="Arial"/>
          <w:iCs/>
        </w:rPr>
      </w:pPr>
      <w:r>
        <w:rPr>
          <w:rFonts w:cs="Arial"/>
          <w:iCs/>
        </w:rPr>
        <w:t xml:space="preserve">partnerovi </w:t>
      </w:r>
      <w:r w:rsidR="00B164A8">
        <w:rPr>
          <w:rFonts w:cs="Arial"/>
          <w:iCs/>
        </w:rPr>
        <w:t>č. 9</w:t>
      </w:r>
      <w:r w:rsidR="00664F43">
        <w:rPr>
          <w:rFonts w:cs="Arial"/>
          <w:iCs/>
        </w:rPr>
        <w:t xml:space="preserve"> -</w:t>
      </w:r>
      <w:r w:rsidR="00B164A8">
        <w:rPr>
          <w:rFonts w:cs="Arial"/>
          <w:iCs/>
        </w:rPr>
        <w:t xml:space="preserve"> </w:t>
      </w:r>
      <w:r>
        <w:rPr>
          <w:rFonts w:cs="Arial"/>
          <w:iCs/>
        </w:rPr>
        <w:t xml:space="preserve">VUT </w:t>
      </w:r>
      <w:r>
        <w:rPr>
          <w:rFonts w:cs="Arial"/>
          <w:iCs/>
        </w:rPr>
        <w:tab/>
        <w:t>ve výši 3 258 090 Kč.</w:t>
      </w:r>
      <w:r w:rsidR="00E82FE2">
        <w:rPr>
          <w:rFonts w:cs="Arial"/>
          <w:iCs/>
        </w:rPr>
        <w:t xml:space="preserve"> </w:t>
      </w:r>
    </w:p>
    <w:p w14:paraId="6DC56743" w14:textId="300159C3" w:rsidR="00283DD7" w:rsidRPr="00251111" w:rsidRDefault="00283DD7" w:rsidP="00283DD7">
      <w:pPr>
        <w:ind w:left="709"/>
        <w:rPr>
          <w:rFonts w:cs="Arial"/>
          <w:iCs/>
        </w:rPr>
      </w:pPr>
      <w:r>
        <w:rPr>
          <w:rFonts w:cs="Arial"/>
          <w:iCs/>
        </w:rPr>
        <w:t>P</w:t>
      </w:r>
      <w:r w:rsidRPr="00251111">
        <w:rPr>
          <w:rFonts w:cs="Arial"/>
          <w:iCs/>
        </w:rPr>
        <w:t>artner je povinen využívat k úhradě způsobilých výdajů (včetně plateb dodavatelům) zálohu</w:t>
      </w:r>
      <w:r w:rsidRPr="00251111" w:rsidDel="00281A66">
        <w:rPr>
          <w:rFonts w:cs="Arial"/>
          <w:iCs/>
        </w:rPr>
        <w:t xml:space="preserve"> </w:t>
      </w:r>
      <w:r w:rsidRPr="00251111">
        <w:rPr>
          <w:rFonts w:cs="Arial"/>
          <w:iCs/>
        </w:rPr>
        <w:t xml:space="preserve">poskytnutou příjemcem. Partner je povinen tuto i každou další zálohu příjemci řádně vyúčtovat a výdaje prokázat. Další zálohu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říjemce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artnerovi poskytne na základě předloženého vyúčtování, případně žádosti </w:t>
      </w:r>
      <w:r>
        <w:rPr>
          <w:rFonts w:cs="Arial"/>
          <w:iCs/>
        </w:rPr>
        <w:t>p</w:t>
      </w:r>
      <w:r w:rsidRPr="00251111">
        <w:rPr>
          <w:rFonts w:cs="Arial"/>
          <w:iCs/>
        </w:rPr>
        <w:t xml:space="preserve">artnera. </w:t>
      </w:r>
      <w:r w:rsidR="00F57316">
        <w:rPr>
          <w:rFonts w:cs="Arial"/>
        </w:rPr>
        <w:t>První z</w:t>
      </w:r>
      <w:r w:rsidRPr="00251111">
        <w:rPr>
          <w:rFonts w:cs="Arial"/>
        </w:rPr>
        <w:t xml:space="preserve">álohu je </w:t>
      </w:r>
      <w:r>
        <w:rPr>
          <w:rFonts w:cs="Arial"/>
        </w:rPr>
        <w:t>p</w:t>
      </w:r>
      <w:r w:rsidRPr="00251111">
        <w:rPr>
          <w:rFonts w:cs="Arial"/>
        </w:rPr>
        <w:t xml:space="preserve">říjemce povinen poskytnout </w:t>
      </w:r>
      <w:r>
        <w:rPr>
          <w:rFonts w:cs="Arial"/>
        </w:rPr>
        <w:t>p</w:t>
      </w:r>
      <w:r w:rsidRPr="00251111">
        <w:rPr>
          <w:rFonts w:cs="Arial"/>
        </w:rPr>
        <w:t xml:space="preserve">artnerovi nejpozději do </w:t>
      </w:r>
      <w:r w:rsidR="0043635A">
        <w:rPr>
          <w:rFonts w:cs="Arial"/>
        </w:rPr>
        <w:t>30</w:t>
      </w:r>
      <w:r w:rsidRPr="00251111">
        <w:rPr>
          <w:rFonts w:cs="Arial"/>
        </w:rPr>
        <w:t xml:space="preserve"> dnů od připsání první platby v rámci finanční podpory na účet </w:t>
      </w:r>
      <w:r w:rsidR="00F57316">
        <w:rPr>
          <w:rFonts w:cs="Arial"/>
        </w:rPr>
        <w:t>p</w:t>
      </w:r>
      <w:r w:rsidRPr="00251111">
        <w:rPr>
          <w:rFonts w:cs="Arial"/>
        </w:rPr>
        <w:t xml:space="preserve">říjemce, </w:t>
      </w:r>
      <w:r w:rsidR="00F57316">
        <w:rPr>
          <w:rFonts w:cs="Arial"/>
        </w:rPr>
        <w:t>každou další zálohu / platbu je příjemce povinen poskytnout partnerovi do 30 dnů ode dne jejího připsání na účet příjemce (například</w:t>
      </w:r>
      <w:r w:rsidRPr="00251111">
        <w:rPr>
          <w:rFonts w:cs="Arial"/>
        </w:rPr>
        <w:t xml:space="preserve"> po připsání prostředků finanční podpory odpovídající schválené zprávě o</w:t>
      </w:r>
      <w:r w:rsidR="00D81D54">
        <w:rPr>
          <w:rFonts w:cs="Arial"/>
        </w:rPr>
        <w:t> </w:t>
      </w:r>
      <w:r w:rsidRPr="00251111">
        <w:rPr>
          <w:rFonts w:cs="Arial"/>
        </w:rPr>
        <w:t>realizaci</w:t>
      </w:r>
      <w:r>
        <w:rPr>
          <w:rFonts w:cs="Arial"/>
        </w:rPr>
        <w:t xml:space="preserve"> </w:t>
      </w:r>
      <w:r w:rsidRPr="00251111">
        <w:rPr>
          <w:rFonts w:cs="Arial"/>
        </w:rPr>
        <w:t>/</w:t>
      </w:r>
      <w:r>
        <w:rPr>
          <w:rFonts w:cs="Arial"/>
        </w:rPr>
        <w:t xml:space="preserve"> </w:t>
      </w:r>
      <w:r w:rsidRPr="00251111">
        <w:rPr>
          <w:rFonts w:cs="Arial"/>
        </w:rPr>
        <w:t xml:space="preserve">žádosti o platbu, jejíž součástí bylo vyúčtování </w:t>
      </w:r>
      <w:r>
        <w:rPr>
          <w:rFonts w:cs="Arial"/>
        </w:rPr>
        <w:t>p</w:t>
      </w:r>
      <w:r w:rsidRPr="00251111">
        <w:rPr>
          <w:rFonts w:cs="Arial"/>
        </w:rPr>
        <w:t>artnera</w:t>
      </w:r>
      <w:r w:rsidR="00F57316">
        <w:rPr>
          <w:rFonts w:cs="Arial"/>
        </w:rPr>
        <w:t>). P</w:t>
      </w:r>
      <w:r w:rsidRPr="00251111">
        <w:rPr>
          <w:rFonts w:cs="Arial"/>
          <w:iCs/>
        </w:rPr>
        <w:t>říjemce poskytne partnerovi finanční prostředky maximálně ve výši stanovené v čl</w:t>
      </w:r>
      <w:r>
        <w:rPr>
          <w:rFonts w:cs="Arial"/>
          <w:iCs/>
        </w:rPr>
        <w:t>ánku</w:t>
      </w:r>
      <w:r w:rsidRPr="00251111">
        <w:rPr>
          <w:rFonts w:cs="Arial"/>
          <w:iCs/>
        </w:rPr>
        <w:t xml:space="preserve"> IV, </w:t>
      </w:r>
      <w:r>
        <w:rPr>
          <w:rFonts w:cs="Arial"/>
          <w:iCs/>
        </w:rPr>
        <w:t>bodu</w:t>
      </w:r>
      <w:r w:rsidRPr="00251111">
        <w:rPr>
          <w:rFonts w:cs="Arial"/>
          <w:iCs/>
        </w:rPr>
        <w:t xml:space="preserve"> 2 této </w:t>
      </w:r>
      <w:r>
        <w:rPr>
          <w:rFonts w:cs="Arial"/>
          <w:iCs/>
        </w:rPr>
        <w:t>s</w:t>
      </w:r>
      <w:r w:rsidRPr="00251111">
        <w:rPr>
          <w:rFonts w:cs="Arial"/>
          <w:iCs/>
        </w:rPr>
        <w:t>mlouvy.</w:t>
      </w:r>
    </w:p>
    <w:p w14:paraId="5FF2C235" w14:textId="138D295B" w:rsidR="00283DD7" w:rsidRPr="00E326F5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Odpovědnost za škodu</w:t>
      </w:r>
    </w:p>
    <w:p w14:paraId="7F1149FF" w14:textId="77777777" w:rsidR="00283DD7" w:rsidRPr="00356FD6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29C9CB90" w:rsidR="00283DD7" w:rsidRPr="00EC36C3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6FD6">
        <w:rPr>
          <w:rFonts w:ascii="Calibri" w:hAnsi="Calibri" w:cs="Arial"/>
          <w:sz w:val="22"/>
          <w:szCs w:val="22"/>
        </w:rPr>
        <w:t>Partner odpovídá za škodu vzniklou ostatním</w:t>
      </w:r>
      <w:r w:rsidR="006E73E7">
        <w:rPr>
          <w:rFonts w:ascii="Calibri" w:hAnsi="Calibri" w:cs="Arial"/>
          <w:sz w:val="22"/>
          <w:szCs w:val="22"/>
        </w:rPr>
        <w:t xml:space="preserve"> smluvním stranám</w:t>
      </w:r>
      <w:r w:rsidRPr="00356FD6">
        <w:rPr>
          <w:rFonts w:ascii="Calibri" w:hAnsi="Calibri" w:cs="Arial"/>
          <w:sz w:val="22"/>
          <w:szCs w:val="22"/>
        </w:rPr>
        <w:t xml:space="preserve"> této smlouvy i třetím osobám, která vznikne </w:t>
      </w:r>
      <w:r w:rsidRPr="00EC36C3">
        <w:rPr>
          <w:rFonts w:ascii="Calibri" w:hAnsi="Calibri" w:cs="Arial"/>
          <w:sz w:val="22"/>
          <w:szCs w:val="22"/>
        </w:rPr>
        <w:t>porušením jeho povinností vyplývajících z této smlouvy, jakož i z ustanovení obecně závazných právních předpisů.</w:t>
      </w:r>
    </w:p>
    <w:p w14:paraId="2CC9DDB4" w14:textId="1848A988" w:rsidR="00283DD7" w:rsidRPr="00EC36C3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EC36C3">
        <w:rPr>
          <w:rFonts w:ascii="Calibri" w:hAnsi="Calibri" w:cs="Arial"/>
          <w:sz w:val="22"/>
          <w:szCs w:val="22"/>
        </w:rPr>
        <w:t>Partner neodpovídá za škodu vzniklou konáním nebo opomenutím</w:t>
      </w:r>
      <w:r w:rsidR="006E73E7" w:rsidRPr="00EC36C3">
        <w:rPr>
          <w:rFonts w:ascii="Calibri" w:hAnsi="Calibri" w:cs="Arial"/>
          <w:sz w:val="22"/>
          <w:szCs w:val="22"/>
        </w:rPr>
        <w:t xml:space="preserve"> ostatních smluvních stran</w:t>
      </w:r>
      <w:r w:rsidRPr="00EC36C3">
        <w:rPr>
          <w:rFonts w:ascii="Calibri" w:hAnsi="Calibri" w:cs="Arial"/>
          <w:sz w:val="22"/>
          <w:szCs w:val="22"/>
        </w:rPr>
        <w:t xml:space="preserve">. </w:t>
      </w:r>
    </w:p>
    <w:p w14:paraId="4D849C4B" w14:textId="28A64039" w:rsidR="00283DD7" w:rsidRPr="00251111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EC36C3">
        <w:rPr>
          <w:rFonts w:cs="Arial"/>
          <w:b/>
        </w:rPr>
        <w:t>Článek VI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Další práva a povinnosti smluvních stran</w:t>
      </w:r>
    </w:p>
    <w:p w14:paraId="736CCBC6" w14:textId="77777777" w:rsidR="00283DD7" w:rsidRPr="00251111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zdržet se jakékoliv činnosti, jež by mohla znemožnit nebo ztížit dosažení účelu této </w:t>
      </w:r>
      <w:r>
        <w:rPr>
          <w:rFonts w:cs="Arial"/>
        </w:rPr>
        <w:t>s</w:t>
      </w:r>
      <w:r w:rsidRPr="00251111">
        <w:rPr>
          <w:rFonts w:cs="Arial"/>
        </w:rPr>
        <w:t>mlouvy.</w:t>
      </w:r>
    </w:p>
    <w:p w14:paraId="2FD265AA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Smluvní strany jsou povinny vzájemně se informovat o skutečnostech rozhodných pro plnění této </w:t>
      </w:r>
      <w:r>
        <w:rPr>
          <w:rFonts w:cs="Arial"/>
        </w:rPr>
        <w:t>s</w:t>
      </w:r>
      <w:r w:rsidRPr="00251111">
        <w:rPr>
          <w:rFonts w:cs="Arial"/>
        </w:rPr>
        <w:t>mlouvy a realizaci projektu v souladu s právním aktem o poskytnutí/převodu podpory, a to bez zbytečného odkladu.</w:t>
      </w:r>
    </w:p>
    <w:p w14:paraId="3592F29D" w14:textId="77777777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>Smluvní strany jsou povinny jednat při realizaci projektu eticky, korektně, transparentně a v souladu s dobrými mravy.</w:t>
      </w:r>
    </w:p>
    <w:p w14:paraId="6172524A" w14:textId="0CCC4E7A" w:rsidR="00283DD7" w:rsidRPr="00251111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t xml:space="preserve">Partner je povinen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oznámit do </w:t>
      </w:r>
      <w:r w:rsidR="0043635A">
        <w:rPr>
          <w:rFonts w:cs="Arial"/>
        </w:rPr>
        <w:t>10</w:t>
      </w:r>
      <w:r w:rsidRPr="00251111">
        <w:rPr>
          <w:rFonts w:cs="Arial"/>
        </w:rPr>
        <w:t xml:space="preserve"> </w:t>
      </w:r>
      <w:r w:rsidR="009301B4">
        <w:rPr>
          <w:rFonts w:cs="Arial"/>
        </w:rPr>
        <w:t xml:space="preserve">kalendářních </w:t>
      </w:r>
      <w:r w:rsidRPr="00251111">
        <w:rPr>
          <w:rFonts w:cs="Arial"/>
        </w:rPr>
        <w:t xml:space="preserve">dnů </w:t>
      </w:r>
      <w:r w:rsidR="009301B4">
        <w:rPr>
          <w:rFonts w:cs="Arial"/>
        </w:rPr>
        <w:t xml:space="preserve">ode dne podpisu této smlouvy </w:t>
      </w:r>
      <w:r w:rsidRPr="00251111">
        <w:rPr>
          <w:rFonts w:cs="Arial"/>
        </w:rPr>
        <w:t xml:space="preserve">kontaktní údaje pracovníka pověřeného koordinací svých prací na projektu </w:t>
      </w:r>
      <w:r>
        <w:rPr>
          <w:rFonts w:cs="Arial"/>
        </w:rPr>
        <w:t>po</w:t>
      </w:r>
      <w:r w:rsidRPr="00251111">
        <w:rPr>
          <w:rFonts w:cs="Arial"/>
        </w:rPr>
        <w:t xml:space="preserve">dle článku II </w:t>
      </w:r>
      <w:r>
        <w:rPr>
          <w:rFonts w:cs="Arial"/>
        </w:rPr>
        <w:t>této s</w:t>
      </w:r>
      <w:r w:rsidRPr="00251111">
        <w:rPr>
          <w:rFonts w:cs="Arial"/>
        </w:rPr>
        <w:t>mlouvy</w:t>
      </w:r>
      <w:r w:rsidR="009301B4">
        <w:rPr>
          <w:rFonts w:cs="Arial"/>
        </w:rPr>
        <w:t>, jakožto i případné změny v této osobě</w:t>
      </w:r>
      <w:r w:rsidRPr="00251111">
        <w:rPr>
          <w:rFonts w:cs="Arial"/>
        </w:rPr>
        <w:t>.</w:t>
      </w:r>
    </w:p>
    <w:p w14:paraId="050AB60E" w14:textId="01319C7C" w:rsidR="00283DD7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251111">
        <w:rPr>
          <w:rFonts w:cs="Arial"/>
        </w:rPr>
        <w:lastRenderedPageBreak/>
        <w:t>Majetek podpořený z OP JAK</w:t>
      </w:r>
      <w:r w:rsidR="00AE349F">
        <w:rPr>
          <w:rFonts w:cs="Arial"/>
        </w:rPr>
        <w:t xml:space="preserve"> </w:t>
      </w:r>
      <w:r w:rsidRPr="00251111">
        <w:rPr>
          <w:rFonts w:cs="Arial"/>
        </w:rPr>
        <w:t xml:space="preserve">je ve vlastnictví té smluvní strany, která jej </w:t>
      </w:r>
      <w:r w:rsidR="006C0971" w:rsidRPr="00251111">
        <w:rPr>
          <w:rFonts w:cs="Arial"/>
        </w:rPr>
        <w:t>uhradila,</w:t>
      </w:r>
      <w:r w:rsidR="00AE349F">
        <w:rPr>
          <w:rFonts w:cs="Arial"/>
        </w:rPr>
        <w:t xml:space="preserve"> resp. jejíž zaměstnanci</w:t>
      </w:r>
      <w:r w:rsidR="00C8564E">
        <w:rPr>
          <w:rFonts w:cs="Arial"/>
        </w:rPr>
        <w:t xml:space="preserve"> </w:t>
      </w:r>
      <w:r w:rsidR="006C0971">
        <w:rPr>
          <w:rFonts w:cs="Arial"/>
        </w:rPr>
        <w:t>majetek</w:t>
      </w:r>
      <w:r w:rsidR="00AE349F">
        <w:rPr>
          <w:rFonts w:cs="Arial"/>
        </w:rPr>
        <w:t xml:space="preserve"> vytvořili. Změna</w:t>
      </w:r>
      <w:r w:rsidRPr="00251111">
        <w:rPr>
          <w:rFonts w:cs="Arial"/>
        </w:rPr>
        <w:t xml:space="preserve"> vlastnictví</w:t>
      </w:r>
      <w:r w:rsidR="00AE349F">
        <w:rPr>
          <w:rFonts w:cs="Arial"/>
        </w:rPr>
        <w:t xml:space="preserve"> majetku</w:t>
      </w:r>
      <w:r w:rsidRPr="00251111">
        <w:rPr>
          <w:rFonts w:cs="Arial"/>
        </w:rPr>
        <w:t xml:space="preserve"> je možná, dojde-li k situaci </w:t>
      </w:r>
      <w:r>
        <w:rPr>
          <w:rFonts w:cs="Arial"/>
        </w:rPr>
        <w:t>po</w:t>
      </w:r>
      <w:r w:rsidRPr="00251111">
        <w:rPr>
          <w:rFonts w:cs="Arial"/>
        </w:rPr>
        <w:t>dle 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bodů</w:t>
      </w:r>
      <w:r w:rsidRPr="00251111">
        <w:rPr>
          <w:rFonts w:cs="Arial"/>
        </w:rPr>
        <w:t xml:space="preserve"> 2</w:t>
      </w:r>
      <w:r>
        <w:rPr>
          <w:rFonts w:cs="Arial"/>
        </w:rPr>
        <w:t xml:space="preserve"> a</w:t>
      </w:r>
      <w:r w:rsidRPr="00251111">
        <w:rPr>
          <w:rFonts w:cs="Arial"/>
        </w:rPr>
        <w:t xml:space="preserve"> 3 </w:t>
      </w:r>
      <w:r>
        <w:rPr>
          <w:rFonts w:cs="Arial"/>
        </w:rPr>
        <w:t>této s</w:t>
      </w:r>
      <w:r w:rsidRPr="00251111">
        <w:rPr>
          <w:rFonts w:cs="Arial"/>
        </w:rPr>
        <w:t>mlouvy.</w:t>
      </w:r>
    </w:p>
    <w:p w14:paraId="0C38A76A" w14:textId="637C4352" w:rsidR="00283DD7" w:rsidRPr="008E084E" w:rsidRDefault="00283DD7" w:rsidP="008E084E">
      <w:pPr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Trvání smlouvy</w:t>
      </w:r>
    </w:p>
    <w:p w14:paraId="747B512A" w14:textId="5CFFE0AB" w:rsidR="00283DD7" w:rsidRPr="00EC36C3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EC36C3">
        <w:rPr>
          <w:rFonts w:cs="Arial"/>
        </w:rPr>
        <w:t xml:space="preserve">Smlouva se uzavírá na dobu do konce udržitelnosti projektu, s výjimkou povinnosti partnera </w:t>
      </w:r>
    </w:p>
    <w:p w14:paraId="39E5B949" w14:textId="77777777" w:rsidR="00283DD7" w:rsidRPr="00EC36C3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EC36C3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EC36C3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EC36C3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3867CFDF" w:rsidR="00283DD7" w:rsidRPr="0025111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P</w:t>
      </w:r>
      <w:r>
        <w:rPr>
          <w:rFonts w:cs="Arial"/>
        </w:rPr>
        <w:t>oruší-li</w:t>
      </w:r>
      <w:r w:rsidRPr="00251111">
        <w:rPr>
          <w:rFonts w:cs="Arial"/>
        </w:rPr>
        <w:t xml:space="preserve"> </w:t>
      </w:r>
      <w:r>
        <w:rPr>
          <w:rFonts w:cs="Arial"/>
        </w:rPr>
        <w:t>p</w:t>
      </w:r>
      <w:r w:rsidRPr="00251111">
        <w:rPr>
          <w:rFonts w:cs="Arial"/>
        </w:rPr>
        <w:t xml:space="preserve">artner závažným způsobem nebo opětovně některou z povinností vyplývající pro něj z 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nebo z platných právních předpisů ČR a EU, může být na základě </w:t>
      </w:r>
      <w:r w:rsidR="009301B4">
        <w:rPr>
          <w:rFonts w:cs="Arial"/>
        </w:rPr>
        <w:t xml:space="preserve">poskytovatelem dotace </w:t>
      </w:r>
      <w:r w:rsidRPr="00251111">
        <w:rPr>
          <w:rFonts w:cs="Arial"/>
        </w:rPr>
        <w:t xml:space="preserve">schválené změny projektu vyloučen z další účasti na realizaci </w:t>
      </w:r>
      <w:r w:rsidR="009301B4">
        <w:rPr>
          <w:rFonts w:cs="Arial"/>
        </w:rPr>
        <w:t>p</w:t>
      </w:r>
      <w:r w:rsidRPr="00251111">
        <w:rPr>
          <w:rFonts w:cs="Arial"/>
        </w:rPr>
        <w:t xml:space="preserve">rojektu. V tomto případě je povinen </w:t>
      </w:r>
      <w:r w:rsidR="009301B4">
        <w:rPr>
          <w:rFonts w:cs="Arial"/>
        </w:rPr>
        <w:t>poskytnout ostatním smluv</w:t>
      </w:r>
      <w:r w:rsidR="003B5F98">
        <w:rPr>
          <w:rFonts w:cs="Arial"/>
        </w:rPr>
        <w:t xml:space="preserve">ním stranám součinnost, tak aby se ostatní smluvní strany mohly </w:t>
      </w:r>
      <w:r w:rsidRPr="00251111">
        <w:rPr>
          <w:rFonts w:cs="Arial"/>
        </w:rPr>
        <w:t>dohodnout, kdo z </w:t>
      </w:r>
      <w:r w:rsidR="003B5F98">
        <w:rPr>
          <w:rFonts w:cs="Arial"/>
        </w:rPr>
        <w:t>nich</w:t>
      </w:r>
      <w:r w:rsidR="003B5F98" w:rsidRPr="00251111">
        <w:rPr>
          <w:rFonts w:cs="Arial"/>
        </w:rPr>
        <w:t xml:space="preserve"> </w:t>
      </w:r>
      <w:r w:rsidRPr="00251111">
        <w:rPr>
          <w:rFonts w:cs="Arial"/>
        </w:rPr>
        <w:t>převezme jeho závazky a majetek financovaný z finanční podpory, a</w:t>
      </w:r>
      <w:r w:rsidR="003B5F98">
        <w:rPr>
          <w:rFonts w:cs="Arial"/>
        </w:rPr>
        <w:t> </w:t>
      </w:r>
      <w:r w:rsidRPr="00251111">
        <w:rPr>
          <w:rFonts w:cs="Arial"/>
        </w:rPr>
        <w:t xml:space="preserve">předat </w:t>
      </w:r>
      <w:r>
        <w:rPr>
          <w:rFonts w:cs="Arial"/>
        </w:rPr>
        <w:t>p</w:t>
      </w:r>
      <w:r w:rsidRPr="00251111">
        <w:rPr>
          <w:rFonts w:cs="Arial"/>
        </w:rPr>
        <w:t xml:space="preserve">říjemci či určenému </w:t>
      </w:r>
      <w:r>
        <w:rPr>
          <w:rFonts w:cs="Arial"/>
        </w:rPr>
        <w:t>p</w:t>
      </w:r>
      <w:r w:rsidRPr="00251111">
        <w:rPr>
          <w:rFonts w:cs="Arial"/>
        </w:rPr>
        <w:t>artnerovi všechny dokumenty a informace vztahující se k projektu.</w:t>
      </w:r>
    </w:p>
    <w:p w14:paraId="0ED0C5BA" w14:textId="04387ED1" w:rsidR="008E084E" w:rsidRPr="008E084E" w:rsidRDefault="009301B4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>
        <w:rPr>
          <w:rFonts w:cs="Arial"/>
        </w:rPr>
        <w:t>Tuto smlouvu nelze žádnou ze smluvních stran vypovědět</w:t>
      </w:r>
      <w:r w:rsidR="003B5F98">
        <w:rPr>
          <w:rFonts w:cs="Arial"/>
          <w:lang w:val="en-US"/>
        </w:rPr>
        <w:t>;</w:t>
      </w:r>
      <w:r>
        <w:rPr>
          <w:rFonts w:cs="Arial"/>
        </w:rPr>
        <w:t xml:space="preserve"> vedle postupu uvedeného v odstavci výše může být ve vztahu k jednotlivým partnerům ukončena </w:t>
      </w:r>
      <w:r w:rsidR="00283DD7" w:rsidRPr="00251111">
        <w:rPr>
          <w:rFonts w:cs="Arial"/>
        </w:rPr>
        <w:t xml:space="preserve">pouze na základě písemné dohody uzavřené se všemi </w:t>
      </w:r>
      <w:r>
        <w:rPr>
          <w:rFonts w:cs="Arial"/>
        </w:rPr>
        <w:t>smluvními stranami</w:t>
      </w:r>
      <w:r w:rsidRPr="00251111">
        <w:rPr>
          <w:rFonts w:cs="Arial"/>
        </w:rPr>
        <w:t xml:space="preserve"> </w:t>
      </w:r>
      <w:r w:rsidR="00283DD7">
        <w:rPr>
          <w:rFonts w:cs="Arial"/>
        </w:rPr>
        <w:t>této s</w:t>
      </w:r>
      <w:r w:rsidR="00283DD7" w:rsidRPr="00251111">
        <w:rPr>
          <w:rFonts w:cs="Arial"/>
        </w:rPr>
        <w:t xml:space="preserve">mlouvy, která bude obsahovat rovněž závazek ostatních </w:t>
      </w:r>
      <w:r>
        <w:rPr>
          <w:rFonts w:cs="Arial"/>
        </w:rPr>
        <w:t>smluvních stran</w:t>
      </w:r>
      <w:r w:rsidR="00283DD7" w:rsidRPr="00251111">
        <w:rPr>
          <w:rFonts w:cs="Arial"/>
        </w:rPr>
        <w:t xml:space="preserve"> převzít jednotlivé povinnosti, odpovědnost a majetek (financovaný z finanční podpory)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>artnera</w:t>
      </w:r>
      <w:r>
        <w:rPr>
          <w:rFonts w:cs="Arial"/>
        </w:rPr>
        <w:t>, jehož účast na smlouvě má být ukončena</w:t>
      </w:r>
      <w:r w:rsidR="00283DD7" w:rsidRPr="00251111">
        <w:rPr>
          <w:rFonts w:cs="Arial"/>
        </w:rPr>
        <w:t>. Tato dohoda nabude účinnosti nejdříve dnem schválení změny projektu spočívající v</w:t>
      </w:r>
      <w:r>
        <w:rPr>
          <w:rFonts w:cs="Arial"/>
        </w:rPr>
        <w:t> ukončení účasti</w:t>
      </w:r>
      <w:r w:rsidRPr="00251111">
        <w:rPr>
          <w:rFonts w:cs="Arial"/>
        </w:rPr>
        <w:t xml:space="preserve"> </w:t>
      </w:r>
      <w:r w:rsidR="00283DD7">
        <w:rPr>
          <w:rFonts w:cs="Arial"/>
        </w:rPr>
        <w:t>p</w:t>
      </w:r>
      <w:r w:rsidR="00283DD7" w:rsidRPr="00251111">
        <w:rPr>
          <w:rFonts w:cs="Arial"/>
        </w:rPr>
        <w:t xml:space="preserve">artnera </w:t>
      </w:r>
      <w:r>
        <w:rPr>
          <w:rFonts w:cs="Arial"/>
        </w:rPr>
        <w:t>na</w:t>
      </w:r>
      <w:r w:rsidRPr="00251111">
        <w:rPr>
          <w:rFonts w:cs="Arial"/>
        </w:rPr>
        <w:t> </w:t>
      </w:r>
      <w:r w:rsidR="00283DD7" w:rsidRPr="00251111">
        <w:rPr>
          <w:rFonts w:cs="Arial"/>
        </w:rPr>
        <w:t>realizac</w:t>
      </w:r>
      <w:r>
        <w:rPr>
          <w:rFonts w:cs="Arial"/>
        </w:rPr>
        <w:t>i</w:t>
      </w:r>
      <w:r w:rsidR="00283DD7" w:rsidRPr="00251111">
        <w:rPr>
          <w:rFonts w:cs="Arial"/>
        </w:rPr>
        <w:t xml:space="preserve"> projektu ze strany Ministerstva školství, mládeže a tělovýchovy. Takovým ukončením spolupráce nesmí být ohroženo splnění účelu </w:t>
      </w:r>
      <w:r w:rsidR="00283DD7">
        <w:rPr>
          <w:rFonts w:cs="Arial"/>
        </w:rPr>
        <w:t>po</w:t>
      </w:r>
      <w:r w:rsidR="00283DD7" w:rsidRPr="00251111">
        <w:rPr>
          <w:rFonts w:cs="Arial"/>
        </w:rPr>
        <w:t xml:space="preserve">dle článku II </w:t>
      </w:r>
      <w:r w:rsidR="00283DD7">
        <w:rPr>
          <w:rFonts w:cs="Arial"/>
        </w:rPr>
        <w:t>této s</w:t>
      </w:r>
      <w:r w:rsidR="00283DD7" w:rsidRPr="00251111">
        <w:rPr>
          <w:rFonts w:cs="Arial"/>
        </w:rPr>
        <w:t xml:space="preserve">mlouvy a nesmí tím vzniknout újma ostatním </w:t>
      </w:r>
      <w:r>
        <w:rPr>
          <w:rFonts w:cs="Arial"/>
        </w:rPr>
        <w:t>smluvním stranám</w:t>
      </w:r>
      <w:r w:rsidRPr="00251111">
        <w:rPr>
          <w:rFonts w:cs="Arial"/>
        </w:rPr>
        <w:t xml:space="preserve"> </w:t>
      </w:r>
      <w:r w:rsidR="00283DD7">
        <w:rPr>
          <w:rFonts w:cs="Arial"/>
        </w:rPr>
        <w:t>s</w:t>
      </w:r>
      <w:r w:rsidR="00283DD7" w:rsidRPr="00251111">
        <w:rPr>
          <w:rFonts w:cs="Arial"/>
        </w:rPr>
        <w:t>mlouvy.</w:t>
      </w:r>
    </w:p>
    <w:p w14:paraId="51FD1FD8" w14:textId="5128E356" w:rsidR="00283DD7" w:rsidRPr="008E084E" w:rsidRDefault="00283DD7" w:rsidP="008E084E">
      <w:pPr>
        <w:keepNext/>
        <w:spacing w:before="240"/>
        <w:jc w:val="center"/>
        <w:rPr>
          <w:rFonts w:cs="Arial"/>
          <w:b/>
        </w:rPr>
      </w:pPr>
      <w:r w:rsidRPr="00251111">
        <w:rPr>
          <w:rFonts w:cs="Arial"/>
          <w:b/>
        </w:rPr>
        <w:t>Článek VIII</w:t>
      </w:r>
      <w:r w:rsidR="00E326F5">
        <w:rPr>
          <w:rFonts w:cs="Arial"/>
          <w:b/>
        </w:rPr>
        <w:br/>
      </w:r>
      <w:r w:rsidRPr="00251111">
        <w:rPr>
          <w:rFonts w:cs="Arial"/>
          <w:b/>
        </w:rPr>
        <w:t>Ostatní ustanovení</w:t>
      </w:r>
    </w:p>
    <w:p w14:paraId="2BB62433" w14:textId="34C45E0B" w:rsidR="00BB35DE" w:rsidRPr="00BB35DE" w:rsidRDefault="00283DD7" w:rsidP="00BB35DE">
      <w:pPr>
        <w:pStyle w:val="Odstavecseseznamem"/>
        <w:numPr>
          <w:ilvl w:val="0"/>
          <w:numId w:val="24"/>
        </w:numPr>
      </w:pPr>
      <w:r w:rsidRPr="00356FD6">
        <w:t xml:space="preserve">Tato smlouva nabývá platnosti dnem jejího podpisu </w:t>
      </w:r>
      <w:r w:rsidR="00FC7B75">
        <w:t>všemi</w:t>
      </w:r>
      <w:r w:rsidR="00FC7B75" w:rsidRPr="00356FD6">
        <w:t xml:space="preserve"> </w:t>
      </w:r>
      <w:r w:rsidRPr="00356FD6">
        <w:t>smluvními stranami</w:t>
      </w:r>
      <w:r w:rsidRPr="003B5F98">
        <w:t>,</w:t>
      </w:r>
      <w:r w:rsidRPr="00776495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776495">
        <w:t> </w:t>
      </w:r>
      <w:r w:rsidRPr="00776495">
        <w:t>registru smluv, pak</w:t>
      </w:r>
      <w:r w:rsidRPr="00356FD6">
        <w:t xml:space="preserve"> účinnost smlouvy nastane dnem nabytí právní moci právního aktu o poskytnutí/převodu podpory. </w:t>
      </w:r>
      <w:r w:rsidR="00BB35DE" w:rsidRPr="00BB35DE">
        <w:t xml:space="preserve">Příjemce se zavazuje uveřejnit tuto </w:t>
      </w:r>
      <w:r w:rsidR="00997D96">
        <w:t>s</w:t>
      </w:r>
      <w:r w:rsidR="00BB35DE" w:rsidRPr="00BB35DE">
        <w:t>mlouvu v registru smluv podle zákona č. 340/2015 Sb., o registru smluv, ve znění pozdějších předpisů, a informovat o jejím uveřejnění partnery.</w:t>
      </w:r>
      <w:r w:rsidR="00997D96">
        <w:t xml:space="preserve"> </w:t>
      </w:r>
    </w:p>
    <w:p w14:paraId="1411395F" w14:textId="110F1F70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Jakékoliv změny této </w:t>
      </w:r>
      <w:r>
        <w:rPr>
          <w:rFonts w:cs="Arial"/>
        </w:rPr>
        <w:t>s</w:t>
      </w:r>
      <w:r w:rsidRPr="00251111">
        <w:rPr>
          <w:rFonts w:cs="Arial"/>
        </w:rPr>
        <w:t>mlouvy lze provádět pouze na základě dohody všech smluvních stran formou písemných dodatků podepsaných oprávněnými zástupci smluvních stran. U změny uvedené v čl</w:t>
      </w:r>
      <w:r>
        <w:rPr>
          <w:rFonts w:cs="Arial"/>
        </w:rPr>
        <w:t>ánku</w:t>
      </w:r>
      <w:r w:rsidRPr="00251111">
        <w:rPr>
          <w:rFonts w:cs="Arial"/>
        </w:rPr>
        <w:t xml:space="preserve"> VII, </w:t>
      </w:r>
      <w:r>
        <w:rPr>
          <w:rFonts w:cs="Arial"/>
        </w:rPr>
        <w:t>bodu</w:t>
      </w:r>
      <w:r w:rsidRPr="00251111">
        <w:rPr>
          <w:rFonts w:cs="Arial"/>
        </w:rPr>
        <w:t xml:space="preserve"> 2 nemusí být uzavřen písemný dodatek s partnerem, o jehož vyloučení se žádá. Tato </w:t>
      </w:r>
      <w:r>
        <w:rPr>
          <w:rFonts w:cs="Arial"/>
        </w:rPr>
        <w:t xml:space="preserve">změna </w:t>
      </w:r>
      <w:r w:rsidRPr="00251111">
        <w:rPr>
          <w:rFonts w:cs="Arial"/>
        </w:rPr>
        <w:t>smlouv</w:t>
      </w:r>
      <w:r>
        <w:rPr>
          <w:rFonts w:cs="Arial"/>
        </w:rPr>
        <w:t>y</w:t>
      </w:r>
      <w:r w:rsidRPr="00251111">
        <w:rPr>
          <w:rFonts w:cs="Arial"/>
        </w:rPr>
        <w:t xml:space="preserve"> nabývá platnosti a účinnosti dnem podpisu všech smluvních stran.</w:t>
      </w:r>
      <w:r w:rsidR="0067600F">
        <w:rPr>
          <w:rFonts w:cs="Arial"/>
        </w:rPr>
        <w:t xml:space="preserve"> Výjimkou z povinnosti uzavřít dodatek dle tohoto odstavce je změna indikátorů </w:t>
      </w:r>
      <w:r w:rsidR="0067600F" w:rsidRPr="009F5B1B">
        <w:rPr>
          <w:rFonts w:cs="Arial"/>
        </w:rPr>
        <w:t xml:space="preserve">244021 (Počet přímo ovlivněných osob EFRR intervencí) a 206112 (Počet uživatelů využívajících modernizovanou výzkumnou infrastrukturu), </w:t>
      </w:r>
      <w:r w:rsidR="0067600F">
        <w:rPr>
          <w:rFonts w:cs="Arial"/>
        </w:rPr>
        <w:t>takovou změnu je možné odsouhlasit prostřednictvím e-mailové komunikace</w:t>
      </w:r>
      <w:r w:rsidR="002A73AA">
        <w:rPr>
          <w:rFonts w:cs="Arial"/>
        </w:rPr>
        <w:t xml:space="preserve"> odpovědných zástupců</w:t>
      </w:r>
      <w:r w:rsidR="0067600F">
        <w:rPr>
          <w:rFonts w:cs="Arial"/>
        </w:rPr>
        <w:t xml:space="preserve"> smluvních stran</w:t>
      </w:r>
      <w:r w:rsidR="0067600F">
        <w:t>.</w:t>
      </w:r>
    </w:p>
    <w:p w14:paraId="73D2A7AF" w14:textId="77777777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77CAEC" w14:textId="7BDEF27B" w:rsidR="00283DD7" w:rsidRPr="00251111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lastRenderedPageBreak/>
        <w:t xml:space="preserve">Tato smlouva je vyhotovena </w:t>
      </w:r>
      <w:r w:rsidR="003B5F98">
        <w:rPr>
          <w:rFonts w:cs="Arial"/>
        </w:rPr>
        <w:t>buď v deseti</w:t>
      </w:r>
      <w:r w:rsidRPr="00251111">
        <w:rPr>
          <w:rFonts w:cs="Arial"/>
        </w:rPr>
        <w:t xml:space="preserve"> vyhotoveních, z nichž každá ze smluvních stran obdrží po jednom vyhotovení</w:t>
      </w:r>
      <w:r w:rsidR="003B5F98">
        <w:rPr>
          <w:rFonts w:cs="Arial"/>
        </w:rPr>
        <w:t xml:space="preserve"> nebo v jednom originálu opatřeném kvalifikovanými elektronickými podpisy všech smluvních stran</w:t>
      </w:r>
      <w:r w:rsidRPr="00251111">
        <w:rPr>
          <w:rFonts w:cs="Arial"/>
        </w:rPr>
        <w:t>.</w:t>
      </w:r>
    </w:p>
    <w:p w14:paraId="542C6C61" w14:textId="32276D30" w:rsid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251111">
        <w:rPr>
          <w:rFonts w:cs="Arial"/>
        </w:rPr>
        <w:t xml:space="preserve">Nedílnou součástí této </w:t>
      </w:r>
      <w:r>
        <w:rPr>
          <w:rFonts w:cs="Arial"/>
        </w:rPr>
        <w:t>s</w:t>
      </w:r>
      <w:r w:rsidRPr="00251111">
        <w:rPr>
          <w:rFonts w:cs="Arial"/>
        </w:rPr>
        <w:t xml:space="preserve">mlouvy jsou přílohy č. 1 </w:t>
      </w:r>
      <w:r>
        <w:rPr>
          <w:rFonts w:cs="Arial"/>
        </w:rPr>
        <w:t>až</w:t>
      </w:r>
      <w:r w:rsidRPr="00251111">
        <w:rPr>
          <w:rFonts w:cs="Arial"/>
        </w:rPr>
        <w:t xml:space="preserve"> 4. </w:t>
      </w:r>
    </w:p>
    <w:p w14:paraId="0BF0F737" w14:textId="77777777" w:rsidR="003B5F98" w:rsidRPr="003B5F98" w:rsidRDefault="003B5F98" w:rsidP="00776495">
      <w:pPr>
        <w:tabs>
          <w:tab w:val="clear" w:pos="5790"/>
        </w:tabs>
        <w:ind w:left="360"/>
        <w:rPr>
          <w:rFonts w:cs="Arial"/>
        </w:rPr>
      </w:pPr>
      <w:r w:rsidRPr="003B5F98">
        <w:rPr>
          <w:rFonts w:cs="Arial"/>
        </w:rPr>
        <w:t xml:space="preserve">Přílohy: </w:t>
      </w:r>
    </w:p>
    <w:p w14:paraId="3648B167" w14:textId="6A5C8054" w:rsidR="003B5F98" w:rsidRPr="003B5F98" w:rsidRDefault="003B5F98" w:rsidP="00776495">
      <w:pPr>
        <w:tabs>
          <w:tab w:val="clear" w:pos="5790"/>
        </w:tabs>
        <w:ind w:left="360"/>
        <w:rPr>
          <w:rFonts w:cs="Arial"/>
        </w:rPr>
      </w:pPr>
      <w:r>
        <w:rPr>
          <w:rFonts w:cs="Arial"/>
        </w:rPr>
        <w:t xml:space="preserve">1. </w:t>
      </w:r>
      <w:r w:rsidRPr="003B5F98">
        <w:rPr>
          <w:rFonts w:cs="Arial"/>
        </w:rPr>
        <w:t>Žádost o podporu k projektu</w:t>
      </w:r>
    </w:p>
    <w:p w14:paraId="1DCA8DA5" w14:textId="0AC39789" w:rsidR="003B5F98" w:rsidRPr="003B5F98" w:rsidRDefault="003B5F98" w:rsidP="00776495">
      <w:pPr>
        <w:tabs>
          <w:tab w:val="clear" w:pos="5790"/>
        </w:tabs>
        <w:ind w:left="360"/>
        <w:rPr>
          <w:rFonts w:cs="Arial"/>
        </w:rPr>
      </w:pPr>
      <w:r>
        <w:rPr>
          <w:rFonts w:cs="Arial"/>
        </w:rPr>
        <w:t xml:space="preserve">2. </w:t>
      </w:r>
      <w:r w:rsidR="000A00F5">
        <w:rPr>
          <w:rFonts w:cs="Arial"/>
        </w:rPr>
        <w:t>Vzor p</w:t>
      </w:r>
      <w:r w:rsidRPr="003B5F98">
        <w:rPr>
          <w:rFonts w:cs="Arial"/>
        </w:rPr>
        <w:t>rávní</w:t>
      </w:r>
      <w:r w:rsidR="000A00F5">
        <w:rPr>
          <w:rFonts w:cs="Arial"/>
        </w:rPr>
        <w:t>ho</w:t>
      </w:r>
      <w:r w:rsidRPr="003B5F98">
        <w:rPr>
          <w:rFonts w:cs="Arial"/>
        </w:rPr>
        <w:t xml:space="preserve"> akt</w:t>
      </w:r>
      <w:r w:rsidR="000A00F5">
        <w:rPr>
          <w:rFonts w:cs="Arial"/>
        </w:rPr>
        <w:t>u</w:t>
      </w:r>
      <w:r w:rsidRPr="003B5F98">
        <w:rPr>
          <w:rFonts w:cs="Arial"/>
        </w:rPr>
        <w:t xml:space="preserve"> o poskytnutí/převodu podpory </w:t>
      </w:r>
    </w:p>
    <w:p w14:paraId="7EA8A284" w14:textId="7CFB58B5" w:rsidR="003B5F98" w:rsidRPr="003B5F98" w:rsidRDefault="003B5F98" w:rsidP="00776495">
      <w:pPr>
        <w:tabs>
          <w:tab w:val="clear" w:pos="5790"/>
        </w:tabs>
        <w:ind w:left="360"/>
        <w:rPr>
          <w:rFonts w:cs="Arial"/>
        </w:rPr>
      </w:pPr>
      <w:r>
        <w:rPr>
          <w:rFonts w:cs="Arial"/>
        </w:rPr>
        <w:t xml:space="preserve">3. </w:t>
      </w:r>
      <w:r w:rsidRPr="003B5F98">
        <w:rPr>
          <w:rFonts w:cs="Arial"/>
        </w:rPr>
        <w:t>Rozpočet projektu v rozdělení prostředků připadajících na partnery s finančním příspěvkem</w:t>
      </w:r>
    </w:p>
    <w:p w14:paraId="266FAF45" w14:textId="7DCEE77D" w:rsidR="003B5F98" w:rsidRPr="003B5F98" w:rsidRDefault="003B5F98" w:rsidP="00776495">
      <w:pPr>
        <w:tabs>
          <w:tab w:val="clear" w:pos="5790"/>
        </w:tabs>
        <w:ind w:left="360"/>
        <w:rPr>
          <w:rFonts w:cs="Arial"/>
        </w:rPr>
      </w:pPr>
      <w:r>
        <w:rPr>
          <w:rFonts w:cs="Arial"/>
        </w:rPr>
        <w:t xml:space="preserve">4. </w:t>
      </w:r>
      <w:r w:rsidRPr="003B5F98">
        <w:rPr>
          <w:rFonts w:cs="Arial"/>
        </w:rPr>
        <w:t>Rozpis indikátorů závazných k naplnění partnery</w:t>
      </w:r>
    </w:p>
    <w:p w14:paraId="54627932" w14:textId="6DB63C68" w:rsidR="00283DD7" w:rsidRPr="00E326F5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E326F5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567689DE" w14:textId="72021105" w:rsidR="00F73905" w:rsidRPr="00F73905" w:rsidRDefault="00916571" w:rsidP="00776495">
      <w:pPr>
        <w:tabs>
          <w:tab w:val="clear" w:pos="5790"/>
        </w:tabs>
        <w:spacing w:before="360" w:after="0"/>
        <w:jc w:val="left"/>
        <w:rPr>
          <w:rFonts w:eastAsia="Calibri" w:cs="Times New Roman"/>
        </w:rPr>
      </w:pPr>
      <w:r>
        <w:rPr>
          <w:rFonts w:cs="Arial"/>
        </w:rPr>
        <w:t>V Praze d</w:t>
      </w:r>
      <w:r w:rsidR="00F73905" w:rsidRPr="00F73905">
        <w:rPr>
          <w:rFonts w:eastAsia="Calibri" w:cs="Times New Roman"/>
        </w:rPr>
        <w:t xml:space="preserve">ne                                                </w:t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>
        <w:rPr>
          <w:rFonts w:eastAsia="Calibri" w:cs="Times New Roman"/>
        </w:rPr>
        <w:t>V Českých Budějovicích d</w:t>
      </w:r>
      <w:r w:rsidR="00F73905" w:rsidRPr="00F73905">
        <w:rPr>
          <w:rFonts w:eastAsia="Calibri" w:cs="Times New Roman"/>
        </w:rPr>
        <w:t>ne</w:t>
      </w:r>
    </w:p>
    <w:p w14:paraId="1C93E776" w14:textId="7C07D7AE" w:rsid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3EA214D" w14:textId="5BE41A7B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8D8CE61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71235D3A" w14:textId="617BFB01" w:rsidR="00F73905" w:rsidRPr="00F73905" w:rsidRDefault="00F73905" w:rsidP="00776495">
      <w:pPr>
        <w:tabs>
          <w:tab w:val="clear" w:pos="5790"/>
          <w:tab w:val="left" w:pos="2127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…………………………………..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…………………………………..</w:t>
      </w:r>
    </w:p>
    <w:p w14:paraId="71D0E4A1" w14:textId="6FB6270D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RNDr. Petr </w:t>
      </w:r>
      <w:proofErr w:type="spellStart"/>
      <w:r>
        <w:rPr>
          <w:rFonts w:eastAsia="Calibri" w:cs="Times New Roman"/>
        </w:rPr>
        <w:t>Dráber</w:t>
      </w:r>
      <w:proofErr w:type="spellEnd"/>
      <w:r>
        <w:rPr>
          <w:rFonts w:eastAsia="Calibri" w:cs="Times New Roman"/>
        </w:rPr>
        <w:t xml:space="preserve">, DrSc.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proofErr w:type="spellStart"/>
      <w:r w:rsidR="008C1D34">
        <w:rPr>
          <w:rFonts w:eastAsia="Calibri" w:cs="Times New Roman"/>
        </w:rPr>
        <w:t>xxx</w:t>
      </w:r>
      <w:proofErr w:type="spellEnd"/>
      <w:r w:rsidR="00A20609">
        <w:rPr>
          <w:rFonts w:eastAsia="Calibri" w:cs="Times New Roman"/>
        </w:rPr>
        <w:t>, CSc.</w:t>
      </w:r>
    </w:p>
    <w:p w14:paraId="7C3A175C" w14:textId="0DD5348F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Ředitel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proofErr w:type="spellStart"/>
      <w:r w:rsidR="00A20609">
        <w:rPr>
          <w:rFonts w:eastAsia="Calibri" w:cs="Times New Roman"/>
        </w:rPr>
        <w:t>Ředitel</w:t>
      </w:r>
      <w:proofErr w:type="spellEnd"/>
    </w:p>
    <w:p w14:paraId="74BC5F38" w14:textId="3612298D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Ústav molekulární genetiky AV ČR, v. v. i.                          Biologické centrum AV ČR, v. v. i.</w:t>
      </w:r>
    </w:p>
    <w:p w14:paraId="799DEFEF" w14:textId="705775FF" w:rsid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656A149" w14:textId="77777777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4F387ADA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3B0AA91F" w14:textId="422AB929" w:rsidR="00F73905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V Praze d</w:t>
      </w:r>
      <w:r w:rsidR="00F73905" w:rsidRPr="00F73905">
        <w:rPr>
          <w:rFonts w:eastAsia="Calibri" w:cs="Times New Roman"/>
        </w:rPr>
        <w:t xml:space="preserve">ne </w:t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  <w:t xml:space="preserve">    </w:t>
      </w:r>
      <w:r w:rsidR="00F73905" w:rsidRPr="00F73905">
        <w:rPr>
          <w:rFonts w:eastAsia="Calibri" w:cs="Times New Roman"/>
        </w:rPr>
        <w:tab/>
      </w:r>
      <w:r>
        <w:rPr>
          <w:rFonts w:eastAsia="Calibri" w:cs="Times New Roman"/>
        </w:rPr>
        <w:t>V Brně d</w:t>
      </w:r>
      <w:r w:rsidR="00F73905" w:rsidRPr="00F73905">
        <w:rPr>
          <w:rFonts w:eastAsia="Calibri" w:cs="Times New Roman"/>
        </w:rPr>
        <w:t xml:space="preserve">ne </w:t>
      </w:r>
    </w:p>
    <w:p w14:paraId="2306E97F" w14:textId="698F0487" w:rsid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2EADA069" w14:textId="77777777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0679896D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B3881CE" w14:textId="77777777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…………………………………….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………………………………………</w:t>
      </w:r>
    </w:p>
    <w:p w14:paraId="3D95FD44" w14:textId="77C18C90" w:rsidR="00A20609" w:rsidRDefault="008C1D34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xxx</w:t>
      </w:r>
      <w:proofErr w:type="spellEnd"/>
      <w:r w:rsidR="00A20609">
        <w:rPr>
          <w:rFonts w:eastAsia="Calibri" w:cs="Times New Roman"/>
        </w:rPr>
        <w:tab/>
      </w:r>
      <w:r w:rsidR="00A20609">
        <w:rPr>
          <w:rFonts w:eastAsia="Calibri" w:cs="Times New Roman"/>
        </w:rPr>
        <w:tab/>
      </w:r>
      <w:r w:rsidR="00A20609">
        <w:rPr>
          <w:rFonts w:eastAsia="Calibri" w:cs="Times New Roman"/>
        </w:rPr>
        <w:tab/>
      </w:r>
      <w:r w:rsidR="00A20609">
        <w:rPr>
          <w:rFonts w:eastAsia="Calibri" w:cs="Times New Roman"/>
        </w:rPr>
        <w:tab/>
      </w:r>
      <w:r>
        <w:rPr>
          <w:rFonts w:eastAsia="Calibri" w:cs="Times New Roman"/>
        </w:rPr>
        <w:t xml:space="preserve">                                           </w:t>
      </w:r>
      <w:proofErr w:type="spellStart"/>
      <w:r>
        <w:rPr>
          <w:rFonts w:eastAsia="Calibri" w:cs="Times New Roman"/>
        </w:rPr>
        <w:t>xxx</w:t>
      </w:r>
      <w:proofErr w:type="spellEnd"/>
      <w:r w:rsidR="00A20609">
        <w:rPr>
          <w:rFonts w:eastAsia="Calibri" w:cs="Times New Roman"/>
        </w:rPr>
        <w:t>, Ph.D.</w:t>
      </w:r>
    </w:p>
    <w:p w14:paraId="62998320" w14:textId="72DB7A5F" w:rsidR="00A20609" w:rsidRDefault="00A20609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Ředitel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Rektor</w:t>
      </w:r>
    </w:p>
    <w:p w14:paraId="21D89F6B" w14:textId="0B2C4D16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Fyziologický ústav AV ČR, v. v. i.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Masarykova univerzita</w:t>
      </w:r>
    </w:p>
    <w:p w14:paraId="60D79EFF" w14:textId="54BD3EF7" w:rsidR="00916571" w:rsidRDefault="00916571" w:rsidP="0091657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23041AD" w14:textId="77777777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8E122C6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C37907E" w14:textId="77777777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5AAF0A56" w14:textId="6C9BEA8E" w:rsidR="00F73905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V Praze d</w:t>
      </w:r>
      <w:r w:rsidR="00F73905" w:rsidRPr="00F73905">
        <w:rPr>
          <w:rFonts w:eastAsia="Calibri" w:cs="Times New Roman"/>
        </w:rPr>
        <w:t>ne</w:t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>
        <w:rPr>
          <w:rFonts w:eastAsia="Calibri" w:cs="Times New Roman"/>
        </w:rPr>
        <w:t>V Olomouci d</w:t>
      </w:r>
      <w:r w:rsidR="00F73905" w:rsidRPr="00F73905">
        <w:rPr>
          <w:rFonts w:eastAsia="Calibri" w:cs="Times New Roman"/>
        </w:rPr>
        <w:t xml:space="preserve">ne </w:t>
      </w:r>
    </w:p>
    <w:p w14:paraId="082C79E9" w14:textId="48DBAF18" w:rsid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2ED8FB4B" w14:textId="45233C31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73C902E2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2D4D8C01" w14:textId="30707356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……………………………………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……………………………………..</w:t>
      </w:r>
    </w:p>
    <w:p w14:paraId="4C1633EE" w14:textId="5674DDD5" w:rsidR="00A20609" w:rsidRDefault="008C1D34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xxx</w:t>
      </w:r>
      <w:proofErr w:type="spellEnd"/>
      <w:r w:rsidR="00A20609" w:rsidRPr="00A20609">
        <w:rPr>
          <w:rFonts w:eastAsia="Calibri" w:cs="Times New Roman"/>
        </w:rPr>
        <w:t>, Ph.D.</w:t>
      </w:r>
      <w:r w:rsidR="00A20609">
        <w:rPr>
          <w:rFonts w:eastAsia="Calibri" w:cs="Times New Roman"/>
        </w:rPr>
        <w:tab/>
      </w:r>
      <w:r w:rsidR="00A20609">
        <w:rPr>
          <w:rFonts w:eastAsia="Calibri" w:cs="Times New Roman"/>
        </w:rPr>
        <w:tab/>
      </w:r>
      <w:r w:rsidR="00A20609">
        <w:rPr>
          <w:rFonts w:eastAsia="Calibri" w:cs="Times New Roman"/>
        </w:rPr>
        <w:tab/>
      </w:r>
      <w:r>
        <w:rPr>
          <w:rFonts w:eastAsia="Calibri" w:cs="Times New Roman"/>
        </w:rPr>
        <w:t xml:space="preserve">                                           </w:t>
      </w:r>
      <w:proofErr w:type="spellStart"/>
      <w:r>
        <w:rPr>
          <w:rFonts w:eastAsia="Calibri" w:cs="Times New Roman"/>
        </w:rPr>
        <w:t>xxx</w:t>
      </w:r>
      <w:proofErr w:type="spellEnd"/>
      <w:r w:rsidR="00A20609" w:rsidRPr="00A20609">
        <w:rPr>
          <w:rFonts w:eastAsia="Calibri" w:cs="Times New Roman"/>
        </w:rPr>
        <w:t>, Ph.D.</w:t>
      </w:r>
    </w:p>
    <w:p w14:paraId="22D188F7" w14:textId="5C2AA4B5" w:rsidR="00A20609" w:rsidRDefault="00A20609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Rektorka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Rektor</w:t>
      </w:r>
    </w:p>
    <w:p w14:paraId="1300CA39" w14:textId="31DB7B4E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Univerzita Karlova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Univerzita Palackého v Olomouci</w:t>
      </w:r>
    </w:p>
    <w:p w14:paraId="2BB6EFC7" w14:textId="29DDC54A" w:rsidR="00916571" w:rsidRDefault="00916571" w:rsidP="0091657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148789AF" w14:textId="588EF63B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7F8912DE" w14:textId="77777777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31AE1343" w14:textId="77777777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A7530CE" w14:textId="77777777" w:rsidR="00B96E76" w:rsidRDefault="00B96E76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205AA79A" w14:textId="6B2AF7E6" w:rsidR="00F73905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lastRenderedPageBreak/>
        <w:t>V Praze d</w:t>
      </w:r>
      <w:r w:rsidR="00F73905" w:rsidRPr="00F73905">
        <w:rPr>
          <w:rFonts w:eastAsia="Calibri" w:cs="Times New Roman"/>
        </w:rPr>
        <w:t>ne</w:t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>
        <w:rPr>
          <w:rFonts w:eastAsia="Calibri" w:cs="Times New Roman"/>
        </w:rPr>
        <w:t>V Praze d</w:t>
      </w:r>
      <w:r w:rsidR="00F73905" w:rsidRPr="00F73905">
        <w:rPr>
          <w:rFonts w:eastAsia="Calibri" w:cs="Times New Roman"/>
        </w:rPr>
        <w:t>ne</w:t>
      </w:r>
    </w:p>
    <w:p w14:paraId="50DC8FF1" w14:textId="016E5D19" w:rsid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01F63079" w14:textId="49A52C15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0990D4D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388AF7F4" w14:textId="77777777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…………………………………………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………………………………………..</w:t>
      </w:r>
    </w:p>
    <w:p w14:paraId="057B7805" w14:textId="6B83B601" w:rsidR="00C21972" w:rsidRDefault="008C1D34" w:rsidP="00916571">
      <w:pPr>
        <w:tabs>
          <w:tab w:val="clear" w:pos="5790"/>
        </w:tabs>
        <w:spacing w:before="0" w:after="0"/>
        <w:jc w:val="left"/>
        <w:rPr>
          <w:rFonts w:cs="Arial"/>
        </w:rPr>
      </w:pPr>
      <w:proofErr w:type="spellStart"/>
      <w:r>
        <w:rPr>
          <w:rFonts w:eastAsia="Calibri" w:cs="Times New Roman"/>
        </w:rPr>
        <w:t>xxx</w:t>
      </w:r>
      <w:proofErr w:type="spellEnd"/>
      <w:r w:rsidR="007D6553" w:rsidRPr="007D6553">
        <w:rPr>
          <w:rFonts w:eastAsia="Calibri" w:cs="Times New Roman"/>
        </w:rPr>
        <w:t>, CSc.</w:t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  <w:r>
        <w:rPr>
          <w:rFonts w:eastAsia="Calibri" w:cs="Times New Roman"/>
        </w:rPr>
        <w:t xml:space="preserve">                            </w:t>
      </w:r>
      <w:proofErr w:type="spellStart"/>
      <w:r>
        <w:rPr>
          <w:rFonts w:cs="Arial"/>
        </w:rPr>
        <w:t>xxx</w:t>
      </w:r>
      <w:proofErr w:type="spellEnd"/>
      <w:r w:rsidR="00C21972">
        <w:rPr>
          <w:rFonts w:cs="Arial"/>
        </w:rPr>
        <w:t>, CSc.</w:t>
      </w:r>
      <w:r w:rsidR="00C21972" w:rsidRPr="00DD4AE9">
        <w:rPr>
          <w:rFonts w:cs="Arial"/>
        </w:rPr>
        <w:t xml:space="preserve"> </w:t>
      </w:r>
    </w:p>
    <w:p w14:paraId="43586F59" w14:textId="7C4C094C" w:rsidR="00916571" w:rsidRDefault="007D6553" w:rsidP="007D6553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cs="Arial"/>
        </w:rPr>
        <w:t>Ředitel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Ř</w:t>
      </w:r>
      <w:r w:rsidR="00C21972" w:rsidRPr="00DD4AE9">
        <w:rPr>
          <w:rFonts w:cs="Arial"/>
        </w:rPr>
        <w:t>editelk</w:t>
      </w:r>
      <w:r w:rsidR="00C21972">
        <w:rPr>
          <w:rFonts w:cs="Arial"/>
        </w:rPr>
        <w:t>a</w:t>
      </w:r>
    </w:p>
    <w:p w14:paraId="375A63A3" w14:textId="77777777" w:rsidR="007D6553" w:rsidRPr="00F73905" w:rsidRDefault="007D6553" w:rsidP="007D6553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Ústav experimentální botaniky AV ČR, v. v. i.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Ústav experimentální medicíny AV ČR, v. v. i.</w:t>
      </w:r>
    </w:p>
    <w:p w14:paraId="7DDCF4CD" w14:textId="77777777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29276913" w14:textId="2CDE5196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67ECBFE8" w14:textId="6B3C7668" w:rsidR="00B96E76" w:rsidRDefault="00B96E76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099767B3" w14:textId="77777777" w:rsidR="00B96E76" w:rsidRDefault="00B96E76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1657479A" w14:textId="28A7A64C" w:rsidR="00F73905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V Brně d</w:t>
      </w:r>
      <w:r w:rsidR="00F73905" w:rsidRPr="00F73905">
        <w:rPr>
          <w:rFonts w:eastAsia="Calibri" w:cs="Times New Roman"/>
        </w:rPr>
        <w:t>ne</w:t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>
        <w:rPr>
          <w:rFonts w:eastAsia="Calibri" w:cs="Times New Roman"/>
        </w:rPr>
        <w:t>V Brně  dn</w:t>
      </w:r>
      <w:r w:rsidR="00F73905" w:rsidRPr="00F73905">
        <w:rPr>
          <w:rFonts w:eastAsia="Calibri" w:cs="Times New Roman"/>
        </w:rPr>
        <w:t>e</w:t>
      </w:r>
    </w:p>
    <w:p w14:paraId="2D62A441" w14:textId="3A09A9E0" w:rsid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1FC6BD2F" w14:textId="6BBC94CD" w:rsidR="00916571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3CA57CE6" w14:textId="77777777" w:rsidR="00916571" w:rsidRPr="00F73905" w:rsidRDefault="00916571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</w:p>
    <w:p w14:paraId="3C442C21" w14:textId="77777777" w:rsidR="00F73905" w:rsidRPr="00F73905" w:rsidRDefault="00F73905" w:rsidP="00776495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…………………………………………</w:t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</w:r>
      <w:r w:rsidRPr="00F73905">
        <w:rPr>
          <w:rFonts w:eastAsia="Calibri" w:cs="Times New Roman"/>
        </w:rPr>
        <w:tab/>
        <w:t>………………………………………….</w:t>
      </w:r>
    </w:p>
    <w:p w14:paraId="1E5DB1A7" w14:textId="7615EDE4" w:rsidR="00F73905" w:rsidRPr="00F73905" w:rsidRDefault="008C1D34" w:rsidP="00776495">
      <w:pPr>
        <w:tabs>
          <w:tab w:val="clear" w:pos="5790"/>
        </w:tabs>
        <w:autoSpaceDE w:val="0"/>
        <w:autoSpaceDN w:val="0"/>
        <w:adjustRightInd w:val="0"/>
        <w:spacing w:before="0" w:after="0"/>
        <w:rPr>
          <w:rFonts w:eastAsia="Calibri" w:cs="Arial"/>
          <w:iCs/>
        </w:rPr>
      </w:pPr>
      <w:proofErr w:type="spellStart"/>
      <w:r>
        <w:rPr>
          <w:rFonts w:eastAsia="Calibri" w:cs="Times New Roman"/>
        </w:rPr>
        <w:t>xxx</w:t>
      </w:r>
      <w:proofErr w:type="spellEnd"/>
      <w:r w:rsidR="007D6553" w:rsidRPr="007D6553">
        <w:rPr>
          <w:rFonts w:eastAsia="Calibri" w:cs="Times New Roman"/>
        </w:rPr>
        <w:t>, Dr.</w:t>
      </w:r>
      <w:r w:rsidR="007D6553">
        <w:rPr>
          <w:rFonts w:eastAsia="Calibri" w:cs="Times New Roman"/>
        </w:rPr>
        <w:tab/>
      </w:r>
      <w:r w:rsidR="007D6553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 w:rsidR="00F73905" w:rsidRPr="00F73905">
        <w:rPr>
          <w:rFonts w:eastAsia="Calibri" w:cs="Times New Roman"/>
        </w:rPr>
        <w:tab/>
      </w:r>
      <w:r>
        <w:rPr>
          <w:rFonts w:eastAsia="Calibri" w:cs="Times New Roman"/>
        </w:rPr>
        <w:t xml:space="preserve">                                           </w:t>
      </w:r>
      <w:bookmarkStart w:id="6" w:name="_GoBack"/>
      <w:bookmarkEnd w:id="6"/>
      <w:r>
        <w:rPr>
          <w:rFonts w:asciiTheme="minorHAnsi" w:hAnsiTheme="minorHAnsi" w:cstheme="minorHAnsi"/>
        </w:rPr>
        <w:t>xxx</w:t>
      </w:r>
      <w:r w:rsidR="00E84917" w:rsidRPr="00BF1E0B">
        <w:rPr>
          <w:rFonts w:asciiTheme="minorHAnsi" w:hAnsiTheme="minorHAnsi" w:cstheme="minorHAnsi"/>
        </w:rPr>
        <w:t>, Ph.D.</w:t>
      </w:r>
    </w:p>
    <w:p w14:paraId="0DE8F49D" w14:textId="20CE380E" w:rsidR="00916571" w:rsidRDefault="007D6553" w:rsidP="0091657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>
        <w:rPr>
          <w:rFonts w:eastAsia="Calibri" w:cs="Times New Roman"/>
        </w:rPr>
        <w:t>Ředitel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916571">
        <w:rPr>
          <w:rFonts w:eastAsia="Calibri" w:cs="Times New Roman"/>
        </w:rPr>
        <w:t xml:space="preserve"> </w:t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  <w:r>
        <w:rPr>
          <w:rFonts w:asciiTheme="minorHAnsi" w:hAnsiTheme="minorHAnsi" w:cstheme="minorHAnsi"/>
        </w:rPr>
        <w:t>P</w:t>
      </w:r>
      <w:r w:rsidR="00E84917" w:rsidRPr="00BF1E0B">
        <w:rPr>
          <w:rFonts w:asciiTheme="minorHAnsi" w:hAnsiTheme="minorHAnsi" w:cstheme="minorHAnsi"/>
        </w:rPr>
        <w:t>rorektor</w:t>
      </w:r>
    </w:p>
    <w:p w14:paraId="3CFCEC4C" w14:textId="77AF040C" w:rsidR="00916571" w:rsidRDefault="007D6553" w:rsidP="00916571">
      <w:pPr>
        <w:tabs>
          <w:tab w:val="clear" w:pos="5790"/>
        </w:tabs>
        <w:spacing w:before="0" w:after="0"/>
        <w:jc w:val="left"/>
        <w:rPr>
          <w:rFonts w:eastAsia="Calibri" w:cs="Times New Roman"/>
        </w:rPr>
      </w:pPr>
      <w:r w:rsidRPr="00F73905">
        <w:rPr>
          <w:rFonts w:eastAsia="Calibri" w:cs="Times New Roman"/>
        </w:rPr>
        <w:t>Ústav přístrojové techniky AV ČR, v. v. i</w:t>
      </w:r>
      <w:r>
        <w:rPr>
          <w:rFonts w:eastAsia="Calibri" w:cs="Times New Roman"/>
        </w:rPr>
        <w:t>.</w:t>
      </w:r>
      <w:r w:rsidR="00916571">
        <w:rPr>
          <w:rFonts w:eastAsia="Calibri" w:cs="Times New Roman"/>
        </w:rPr>
        <w:tab/>
      </w:r>
      <w:r w:rsidR="00E84917">
        <w:rPr>
          <w:rFonts w:eastAsia="Calibri" w:cs="Times New Roman"/>
        </w:rPr>
        <w:tab/>
      </w:r>
      <w:r w:rsidR="00E84917" w:rsidRPr="00F73905">
        <w:rPr>
          <w:rFonts w:eastAsia="Calibri" w:cs="Times New Roman"/>
        </w:rPr>
        <w:t>Vysoké učení technické v Brně</w:t>
      </w:r>
      <w:r w:rsidR="00916571">
        <w:rPr>
          <w:rFonts w:eastAsia="Calibri" w:cs="Times New Roman"/>
        </w:rPr>
        <w:tab/>
      </w:r>
      <w:r w:rsidR="00916571">
        <w:rPr>
          <w:rFonts w:eastAsia="Calibri" w:cs="Times New Roman"/>
        </w:rPr>
        <w:tab/>
      </w:r>
    </w:p>
    <w:p w14:paraId="20D0B54D" w14:textId="77777777" w:rsidR="00FC7B75" w:rsidRPr="00251111" w:rsidRDefault="00FC7B75" w:rsidP="00776495">
      <w:pPr>
        <w:spacing w:after="0"/>
        <w:rPr>
          <w:rFonts w:cs="Arial"/>
        </w:rPr>
      </w:pPr>
    </w:p>
    <w:p w14:paraId="5BBFF8EE" w14:textId="77777777" w:rsidR="00120588" w:rsidRDefault="00283DD7" w:rsidP="00E61CEE">
      <w:pPr>
        <w:rPr>
          <w:rFonts w:cs="Arial"/>
        </w:rPr>
      </w:pPr>
      <w:r w:rsidRPr="00251111">
        <w:rPr>
          <w:rFonts w:cs="Arial"/>
        </w:rPr>
        <w:tab/>
      </w:r>
    </w:p>
    <w:p w14:paraId="4CD46D53" w14:textId="6EF53F09" w:rsidR="000D29BA" w:rsidRDefault="000D29BA">
      <w:pPr>
        <w:tabs>
          <w:tab w:val="clear" w:pos="5790"/>
        </w:tabs>
        <w:spacing w:before="0" w:after="160" w:line="259" w:lineRule="auto"/>
        <w:jc w:val="left"/>
        <w:rPr>
          <w:rFonts w:cs="Arial"/>
        </w:rPr>
      </w:pPr>
    </w:p>
    <w:p w14:paraId="18C4661E" w14:textId="716A8442" w:rsidR="000D29BA" w:rsidRDefault="000D29BA">
      <w:pPr>
        <w:tabs>
          <w:tab w:val="clear" w:pos="5790"/>
        </w:tabs>
        <w:spacing w:before="0" w:after="160" w:line="259" w:lineRule="auto"/>
        <w:jc w:val="left"/>
        <w:rPr>
          <w:rFonts w:cs="Arial"/>
        </w:rPr>
      </w:pPr>
    </w:p>
    <w:p w14:paraId="0528AC5F" w14:textId="323C66B4" w:rsidR="009273E4" w:rsidRDefault="009273E4" w:rsidP="009273E4">
      <w:pPr>
        <w:tabs>
          <w:tab w:val="clear" w:pos="5790"/>
        </w:tabs>
        <w:spacing w:before="0" w:after="160" w:line="259" w:lineRule="auto"/>
        <w:jc w:val="left"/>
        <w:rPr>
          <w:rFonts w:cs="Arial"/>
        </w:rPr>
      </w:pPr>
      <w:r w:rsidRPr="009273E4">
        <w:rPr>
          <w:rFonts w:cs="Arial"/>
          <w:b/>
        </w:rPr>
        <w:t>Příloha č. 1</w:t>
      </w:r>
      <w:r>
        <w:rPr>
          <w:rFonts w:cs="Arial"/>
        </w:rPr>
        <w:t xml:space="preserve"> – Žádost o podporu k projektu – REDACTED</w:t>
      </w:r>
    </w:p>
    <w:p w14:paraId="10CB7347" w14:textId="797023E6" w:rsidR="009273E4" w:rsidRDefault="009273E4" w:rsidP="00E61CEE">
      <w:pPr>
        <w:rPr>
          <w:rFonts w:cs="Arial"/>
        </w:rPr>
      </w:pPr>
      <w:r w:rsidRPr="009273E4">
        <w:rPr>
          <w:rFonts w:cs="Arial"/>
          <w:b/>
        </w:rPr>
        <w:t>Příloha č. 2</w:t>
      </w:r>
      <w:r>
        <w:rPr>
          <w:rFonts w:cs="Arial"/>
        </w:rPr>
        <w:t xml:space="preserve"> – Vzor právního aktu o poskytnutí/převodu podpory – SAMOSTATNÁ PŘÍLOHA</w:t>
      </w:r>
    </w:p>
    <w:p w14:paraId="4F4C49A1" w14:textId="405A06E5" w:rsidR="009273E4" w:rsidRDefault="00120588" w:rsidP="009273E4">
      <w:pPr>
        <w:jc w:val="left"/>
        <w:rPr>
          <w:rFonts w:cs="Arial"/>
        </w:rPr>
      </w:pPr>
      <w:r w:rsidRPr="009273E4">
        <w:rPr>
          <w:rFonts w:cs="Arial"/>
          <w:b/>
        </w:rPr>
        <w:t>Příloha č.</w:t>
      </w:r>
      <w:r w:rsidR="009273E4">
        <w:rPr>
          <w:rFonts w:cs="Arial"/>
          <w:b/>
        </w:rPr>
        <w:t xml:space="preserve"> </w:t>
      </w:r>
      <w:r w:rsidRPr="009273E4">
        <w:rPr>
          <w:rFonts w:cs="Arial"/>
          <w:b/>
        </w:rPr>
        <w:t>3</w:t>
      </w:r>
      <w:r w:rsidR="009273E4">
        <w:rPr>
          <w:rFonts w:cs="Arial"/>
        </w:rPr>
        <w:t xml:space="preserve"> - </w:t>
      </w:r>
      <w:r w:rsidRPr="00120588">
        <w:rPr>
          <w:rFonts w:cs="Arial"/>
        </w:rPr>
        <w:t>Rozpočet projektu v rozdělení prostředků připadajících na partnery s finančním příspěvkem</w:t>
      </w:r>
      <w:r w:rsidR="003F738B">
        <w:rPr>
          <w:rFonts w:cs="Arial"/>
        </w:rPr>
        <w:t xml:space="preserve"> v</w:t>
      </w:r>
      <w:r w:rsidR="009273E4">
        <w:rPr>
          <w:rFonts w:cs="Arial"/>
        </w:rPr>
        <w:t> </w:t>
      </w:r>
      <w:r w:rsidR="003F738B">
        <w:rPr>
          <w:rFonts w:cs="Arial"/>
        </w:rPr>
        <w:t>Kč</w:t>
      </w:r>
      <w:r w:rsidR="009273E4">
        <w:rPr>
          <w:rFonts w:cs="Arial"/>
        </w:rPr>
        <w:t xml:space="preserve"> – REDACTED</w:t>
      </w:r>
    </w:p>
    <w:p w14:paraId="304F6920" w14:textId="290A7BFB" w:rsidR="00430AF2" w:rsidRDefault="00430AF2" w:rsidP="009273E4">
      <w:pPr>
        <w:rPr>
          <w:rFonts w:cs="Arial"/>
        </w:rPr>
      </w:pPr>
      <w:r w:rsidRPr="009273E4">
        <w:rPr>
          <w:rFonts w:cs="Arial"/>
          <w:b/>
        </w:rPr>
        <w:t>Příloha č. 4</w:t>
      </w:r>
      <w:r>
        <w:rPr>
          <w:rFonts w:cs="Arial"/>
        </w:rPr>
        <w:t xml:space="preserve"> </w:t>
      </w:r>
      <w:r w:rsidR="009273E4">
        <w:rPr>
          <w:rFonts w:cs="Arial"/>
        </w:rPr>
        <w:t xml:space="preserve">- </w:t>
      </w:r>
      <w:r w:rsidRPr="00430AF2">
        <w:rPr>
          <w:rFonts w:cs="Arial"/>
        </w:rPr>
        <w:t>Rozpis indikátorů závazných k naplnění partnery</w:t>
      </w:r>
      <w:r w:rsidR="009273E4">
        <w:rPr>
          <w:rFonts w:cs="Arial"/>
        </w:rPr>
        <w:t xml:space="preserve"> - REDACTED</w:t>
      </w:r>
    </w:p>
    <w:p w14:paraId="25725326" w14:textId="64293309" w:rsidR="00E61CEE" w:rsidRPr="008E084E" w:rsidRDefault="00426FDB" w:rsidP="00120588">
      <w:pPr>
        <w:spacing w:before="480"/>
        <w:rPr>
          <w:rFonts w:cs="Arial"/>
        </w:rPr>
      </w:pPr>
      <w:r w:rsidRPr="00426FDB">
        <w:rPr>
          <w:rFonts w:cs="Arial"/>
        </w:rPr>
        <w:t xml:space="preserve"> </w:t>
      </w:r>
      <w:r w:rsidR="00283DD7" w:rsidRPr="00251111">
        <w:rPr>
          <w:rFonts w:cs="Arial"/>
        </w:rPr>
        <w:tab/>
      </w:r>
      <w:r w:rsidR="00283DD7" w:rsidRPr="00251111">
        <w:rPr>
          <w:rFonts w:cs="Arial"/>
        </w:rPr>
        <w:tab/>
      </w:r>
      <w:r w:rsidR="00283DD7" w:rsidRPr="00251111">
        <w:rPr>
          <w:rFonts w:cs="Arial"/>
        </w:rPr>
        <w:tab/>
      </w:r>
      <w:r w:rsidR="00283DD7" w:rsidRPr="00251111">
        <w:rPr>
          <w:rFonts w:cs="Arial"/>
        </w:rPr>
        <w:tab/>
      </w:r>
    </w:p>
    <w:sectPr w:rsidR="00E61CEE" w:rsidRPr="008E084E" w:rsidSect="005C375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8C43" w14:textId="77777777" w:rsidR="00270AAB" w:rsidRDefault="00270AAB" w:rsidP="00CE3205">
      <w:r>
        <w:separator/>
      </w:r>
    </w:p>
  </w:endnote>
  <w:endnote w:type="continuationSeparator" w:id="0">
    <w:p w14:paraId="766FFF2D" w14:textId="77777777" w:rsidR="00270AAB" w:rsidRDefault="00270AAB" w:rsidP="00CE3205">
      <w:r>
        <w:continuationSeparator/>
      </w:r>
    </w:p>
  </w:endnote>
  <w:endnote w:type="continuationNotice" w:id="1">
    <w:p w14:paraId="49A39EC9" w14:textId="77777777" w:rsidR="00270AAB" w:rsidRDefault="00270A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188F" w14:textId="26D294F0" w:rsidR="00E82FE2" w:rsidRDefault="00E82FE2">
    <w:pPr>
      <w:pStyle w:val="Zpat"/>
      <w:jc w:val="right"/>
    </w:pPr>
  </w:p>
  <w:p w14:paraId="5E61CC9D" w14:textId="77777777" w:rsidR="00E82FE2" w:rsidRDefault="00E82F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E82FE2" w:rsidRDefault="00E82FE2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E82FE2" w:rsidRPr="00831EAC" w:rsidRDefault="00E82FE2" w:rsidP="00CE3205">
                          <w:pPr>
                            <w:pStyle w:val="Webovstrnkyvzpat"/>
                          </w:pPr>
                          <w:bookmarkStart w:id="7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E82FE2" w:rsidRPr="006F1B93" w:rsidRDefault="00E82FE2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E82FE2" w:rsidRPr="00831EAC" w:rsidRDefault="00E82FE2" w:rsidP="00CE3205">
                    <w:pPr>
                      <w:pStyle w:val="Webovstrnkyvzpat"/>
                    </w:pPr>
                    <w:bookmarkStart w:id="8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E82FE2" w:rsidRPr="006F1B93" w:rsidRDefault="00E82FE2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8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06E9" w14:textId="77777777" w:rsidR="00270AAB" w:rsidRDefault="00270AAB" w:rsidP="00CE3205">
      <w:r>
        <w:separator/>
      </w:r>
    </w:p>
  </w:footnote>
  <w:footnote w:type="continuationSeparator" w:id="0">
    <w:p w14:paraId="3411974D" w14:textId="77777777" w:rsidR="00270AAB" w:rsidRDefault="00270AAB" w:rsidP="00CE3205">
      <w:r>
        <w:continuationSeparator/>
      </w:r>
    </w:p>
  </w:footnote>
  <w:footnote w:type="continuationNotice" w:id="1">
    <w:p w14:paraId="14F3F20E" w14:textId="77777777" w:rsidR="00270AAB" w:rsidRDefault="00270AAB">
      <w:pPr>
        <w:spacing w:before="0" w:after="0"/>
      </w:pPr>
    </w:p>
  </w:footnote>
  <w:footnote w:id="2">
    <w:p w14:paraId="5F826F6B" w14:textId="77777777" w:rsidR="00E82FE2" w:rsidRPr="006F0AFC" w:rsidRDefault="00E82FE2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3">
    <w:p w14:paraId="29F94A8B" w14:textId="73FE4980" w:rsidR="00E82FE2" w:rsidRPr="006F0AFC" w:rsidRDefault="00E82FE2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 může být nahrazen jiným typem evidence, pokud tato evidence obsahuje obdobné údaje umožňující kontrolu využití přístroje vč. rozlišení hospodářských a nehospodářského činností. </w:t>
      </w:r>
    </w:p>
  </w:footnote>
  <w:footnote w:id="4">
    <w:p w14:paraId="28681461" w14:textId="652A091B" w:rsidR="00E82FE2" w:rsidRPr="00A36412" w:rsidRDefault="00E82FE2" w:rsidP="00B95822">
      <w:pPr>
        <w:pStyle w:val="Poznmkypodarou"/>
        <w:spacing w:before="0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</w:t>
      </w:r>
      <w:r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inovací), ve znění pozdějších předpisů</w:t>
      </w:r>
      <w:r w:rsidRPr="00A3641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E82FE2" w:rsidRDefault="00E82FE2" w:rsidP="00CE3205">
    <w:pPr>
      <w:pStyle w:val="Zhlav"/>
      <w:rPr>
        <w:noProof/>
      </w:rPr>
    </w:pPr>
  </w:p>
  <w:p w14:paraId="55F69AA3" w14:textId="0DD55AF9" w:rsidR="00E82FE2" w:rsidRDefault="00E82FE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E82FE2" w:rsidRDefault="00E82FE2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06A22"/>
    <w:multiLevelType w:val="hybridMultilevel"/>
    <w:tmpl w:val="F2041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14"/>
  </w:num>
  <w:num w:numId="7">
    <w:abstractNumId w:val="23"/>
  </w:num>
  <w:num w:numId="8">
    <w:abstractNumId w:val="27"/>
  </w:num>
  <w:num w:numId="9">
    <w:abstractNumId w:val="13"/>
  </w:num>
  <w:num w:numId="10">
    <w:abstractNumId w:val="16"/>
  </w:num>
  <w:num w:numId="11">
    <w:abstractNumId w:val="18"/>
  </w:num>
  <w:num w:numId="12">
    <w:abstractNumId w:val="4"/>
  </w:num>
  <w:num w:numId="13">
    <w:abstractNumId w:val="3"/>
  </w:num>
  <w:num w:numId="14">
    <w:abstractNumId w:val="5"/>
  </w:num>
  <w:num w:numId="15">
    <w:abstractNumId w:val="17"/>
  </w:num>
  <w:num w:numId="16">
    <w:abstractNumId w:val="7"/>
  </w:num>
  <w:num w:numId="17">
    <w:abstractNumId w:val="19"/>
  </w:num>
  <w:num w:numId="18">
    <w:abstractNumId w:val="26"/>
  </w:num>
  <w:num w:numId="19">
    <w:abstractNumId w:val="10"/>
  </w:num>
  <w:num w:numId="20">
    <w:abstractNumId w:val="28"/>
  </w:num>
  <w:num w:numId="21">
    <w:abstractNumId w:val="22"/>
  </w:num>
  <w:num w:numId="22">
    <w:abstractNumId w:val="24"/>
  </w:num>
  <w:num w:numId="23">
    <w:abstractNumId w:val="15"/>
  </w:num>
  <w:num w:numId="24">
    <w:abstractNumId w:val="20"/>
  </w:num>
  <w:num w:numId="25">
    <w:abstractNumId w:val="25"/>
  </w:num>
  <w:num w:numId="26">
    <w:abstractNumId w:val="12"/>
  </w:num>
  <w:num w:numId="27">
    <w:abstractNumId w:val="6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21AFD"/>
    <w:rsid w:val="00031A24"/>
    <w:rsid w:val="00054A83"/>
    <w:rsid w:val="000A00F5"/>
    <w:rsid w:val="000B2717"/>
    <w:rsid w:val="000D29BA"/>
    <w:rsid w:val="000E1578"/>
    <w:rsid w:val="000E59EE"/>
    <w:rsid w:val="0010035A"/>
    <w:rsid w:val="00100ED1"/>
    <w:rsid w:val="00120588"/>
    <w:rsid w:val="00124B82"/>
    <w:rsid w:val="001266BE"/>
    <w:rsid w:val="00127CF4"/>
    <w:rsid w:val="00130172"/>
    <w:rsid w:val="001340A0"/>
    <w:rsid w:val="001518E0"/>
    <w:rsid w:val="0016783E"/>
    <w:rsid w:val="00172C93"/>
    <w:rsid w:val="00176C63"/>
    <w:rsid w:val="00182EE2"/>
    <w:rsid w:val="001910EB"/>
    <w:rsid w:val="001D50F8"/>
    <w:rsid w:val="001F6CC3"/>
    <w:rsid w:val="00205E8E"/>
    <w:rsid w:val="00240DEB"/>
    <w:rsid w:val="00253E4F"/>
    <w:rsid w:val="00267539"/>
    <w:rsid w:val="00270AAB"/>
    <w:rsid w:val="00283DD7"/>
    <w:rsid w:val="002A73AA"/>
    <w:rsid w:val="002B1B70"/>
    <w:rsid w:val="002F17F2"/>
    <w:rsid w:val="003300A8"/>
    <w:rsid w:val="00330941"/>
    <w:rsid w:val="003350EF"/>
    <w:rsid w:val="003359FF"/>
    <w:rsid w:val="00347CC3"/>
    <w:rsid w:val="00354697"/>
    <w:rsid w:val="00356FD6"/>
    <w:rsid w:val="003B5F98"/>
    <w:rsid w:val="003D2A31"/>
    <w:rsid w:val="003D7215"/>
    <w:rsid w:val="003E3A6A"/>
    <w:rsid w:val="003E77A0"/>
    <w:rsid w:val="003F738B"/>
    <w:rsid w:val="00426FDB"/>
    <w:rsid w:val="00430AF2"/>
    <w:rsid w:val="004357F1"/>
    <w:rsid w:val="0043635A"/>
    <w:rsid w:val="00445D8B"/>
    <w:rsid w:val="004478EB"/>
    <w:rsid w:val="004538FE"/>
    <w:rsid w:val="004843BA"/>
    <w:rsid w:val="004C4791"/>
    <w:rsid w:val="00540B41"/>
    <w:rsid w:val="005645A5"/>
    <w:rsid w:val="00595141"/>
    <w:rsid w:val="00595B52"/>
    <w:rsid w:val="005B11B8"/>
    <w:rsid w:val="005C3757"/>
    <w:rsid w:val="005C6975"/>
    <w:rsid w:val="005F1238"/>
    <w:rsid w:val="005F194B"/>
    <w:rsid w:val="005F69FB"/>
    <w:rsid w:val="00621E03"/>
    <w:rsid w:val="00643506"/>
    <w:rsid w:val="00664F43"/>
    <w:rsid w:val="0066692D"/>
    <w:rsid w:val="00671773"/>
    <w:rsid w:val="0067600F"/>
    <w:rsid w:val="0068614D"/>
    <w:rsid w:val="00695178"/>
    <w:rsid w:val="006B5B9B"/>
    <w:rsid w:val="006C0971"/>
    <w:rsid w:val="006C0C4D"/>
    <w:rsid w:val="006D0408"/>
    <w:rsid w:val="006E3AB7"/>
    <w:rsid w:val="006E73E7"/>
    <w:rsid w:val="006F1B93"/>
    <w:rsid w:val="00706C5D"/>
    <w:rsid w:val="00726EBA"/>
    <w:rsid w:val="00744831"/>
    <w:rsid w:val="00754AB0"/>
    <w:rsid w:val="00776495"/>
    <w:rsid w:val="007A5DAC"/>
    <w:rsid w:val="007A74C8"/>
    <w:rsid w:val="007B26C9"/>
    <w:rsid w:val="007C4763"/>
    <w:rsid w:val="007D6553"/>
    <w:rsid w:val="007E691D"/>
    <w:rsid w:val="007F10ED"/>
    <w:rsid w:val="007F4F78"/>
    <w:rsid w:val="00831EAC"/>
    <w:rsid w:val="00866748"/>
    <w:rsid w:val="008A4AB3"/>
    <w:rsid w:val="008B721A"/>
    <w:rsid w:val="008C1D34"/>
    <w:rsid w:val="008E084E"/>
    <w:rsid w:val="008F5355"/>
    <w:rsid w:val="00912332"/>
    <w:rsid w:val="00915E9C"/>
    <w:rsid w:val="00916571"/>
    <w:rsid w:val="009273E4"/>
    <w:rsid w:val="009301B4"/>
    <w:rsid w:val="009372BC"/>
    <w:rsid w:val="009441D8"/>
    <w:rsid w:val="0094601F"/>
    <w:rsid w:val="00951B61"/>
    <w:rsid w:val="0097157F"/>
    <w:rsid w:val="009740D5"/>
    <w:rsid w:val="00991715"/>
    <w:rsid w:val="0099327B"/>
    <w:rsid w:val="00997D96"/>
    <w:rsid w:val="009B5341"/>
    <w:rsid w:val="009E0423"/>
    <w:rsid w:val="009F3C99"/>
    <w:rsid w:val="00A01894"/>
    <w:rsid w:val="00A118F5"/>
    <w:rsid w:val="00A16EAE"/>
    <w:rsid w:val="00A20609"/>
    <w:rsid w:val="00A45DA2"/>
    <w:rsid w:val="00A4792F"/>
    <w:rsid w:val="00A56C7C"/>
    <w:rsid w:val="00AB200E"/>
    <w:rsid w:val="00AD2B0E"/>
    <w:rsid w:val="00AD70C3"/>
    <w:rsid w:val="00AE0ADF"/>
    <w:rsid w:val="00AE349F"/>
    <w:rsid w:val="00B12607"/>
    <w:rsid w:val="00B164A8"/>
    <w:rsid w:val="00B16F6E"/>
    <w:rsid w:val="00B32FC8"/>
    <w:rsid w:val="00B51B2F"/>
    <w:rsid w:val="00B540B2"/>
    <w:rsid w:val="00B55564"/>
    <w:rsid w:val="00B73F73"/>
    <w:rsid w:val="00B75B8B"/>
    <w:rsid w:val="00B90C5A"/>
    <w:rsid w:val="00B95822"/>
    <w:rsid w:val="00B96E76"/>
    <w:rsid w:val="00BA4D8E"/>
    <w:rsid w:val="00BB35DE"/>
    <w:rsid w:val="00BD572B"/>
    <w:rsid w:val="00BD607C"/>
    <w:rsid w:val="00BE607E"/>
    <w:rsid w:val="00BF52B5"/>
    <w:rsid w:val="00C04C73"/>
    <w:rsid w:val="00C1430E"/>
    <w:rsid w:val="00C21972"/>
    <w:rsid w:val="00C4611E"/>
    <w:rsid w:val="00C60A28"/>
    <w:rsid w:val="00C72F93"/>
    <w:rsid w:val="00C752A0"/>
    <w:rsid w:val="00C8564E"/>
    <w:rsid w:val="00C87F0C"/>
    <w:rsid w:val="00C95DC0"/>
    <w:rsid w:val="00CE1277"/>
    <w:rsid w:val="00CE3205"/>
    <w:rsid w:val="00CF71EC"/>
    <w:rsid w:val="00D00E84"/>
    <w:rsid w:val="00D30069"/>
    <w:rsid w:val="00D65C9F"/>
    <w:rsid w:val="00D75F14"/>
    <w:rsid w:val="00D81D54"/>
    <w:rsid w:val="00D91F4B"/>
    <w:rsid w:val="00DB1000"/>
    <w:rsid w:val="00DB75C9"/>
    <w:rsid w:val="00DD4AE9"/>
    <w:rsid w:val="00E01AED"/>
    <w:rsid w:val="00E20ECD"/>
    <w:rsid w:val="00E21470"/>
    <w:rsid w:val="00E21754"/>
    <w:rsid w:val="00E326F5"/>
    <w:rsid w:val="00E61CEE"/>
    <w:rsid w:val="00E82FE2"/>
    <w:rsid w:val="00E84917"/>
    <w:rsid w:val="00EA5AE8"/>
    <w:rsid w:val="00EB4E3D"/>
    <w:rsid w:val="00EC36C3"/>
    <w:rsid w:val="00EC7B3D"/>
    <w:rsid w:val="00ED6E11"/>
    <w:rsid w:val="00EE3BB3"/>
    <w:rsid w:val="00EE6278"/>
    <w:rsid w:val="00F036A7"/>
    <w:rsid w:val="00F05483"/>
    <w:rsid w:val="00F07BA8"/>
    <w:rsid w:val="00F17324"/>
    <w:rsid w:val="00F42AAC"/>
    <w:rsid w:val="00F57316"/>
    <w:rsid w:val="00F60EBD"/>
    <w:rsid w:val="00F6728F"/>
    <w:rsid w:val="00F73905"/>
    <w:rsid w:val="00F93D73"/>
    <w:rsid w:val="00FA0AD0"/>
    <w:rsid w:val="00FA5BAE"/>
    <w:rsid w:val="00FC7B75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A0D947"/>
  <w15:chartTrackingRefBased/>
  <w15:docId w15:val="{48FB4EC0-7BA2-4419-9F75-F74E9ED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15OPMSMT0001-28-322734</_dlc_DocId>
    <_dlc_DocIdUrl xmlns="0104a4cd-1400-468e-be1b-c7aad71d7d5a">
      <Url>https://op.msmt.cz/_layouts/15/DocIdRedir.aspx?ID=15OPMSMT0001-28-322734</Url>
      <Description>15OPMSMT0001-28-322734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A560A-5C67-45EE-99E0-6EF994D30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C680E-D6B3-42C1-80A7-C40FF0AB29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721629-4464-42A1-A447-64393061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3477</Words>
  <Characters>20516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Vladimira</cp:lastModifiedBy>
  <cp:revision>5</cp:revision>
  <cp:lastPrinted>2024-01-22T11:58:00Z</cp:lastPrinted>
  <dcterms:created xsi:type="dcterms:W3CDTF">2024-01-30T07:19:00Z</dcterms:created>
  <dcterms:modified xsi:type="dcterms:W3CDTF">2024-02-08T13:20:00Z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8d1fda08-1433-4a83-8df8-dd9b6ef1057d</vt:lpwstr>
  </property>
</Properties>
</file>