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B07E" w14:textId="77777777" w:rsidR="00921390" w:rsidRPr="00701816" w:rsidRDefault="00921390" w:rsidP="00921390">
      <w:pPr>
        <w:rPr>
          <w:rFonts w:cs="Arial"/>
          <w:szCs w:val="22"/>
        </w:rPr>
      </w:pPr>
      <w:r w:rsidRPr="00701816">
        <w:rPr>
          <w:rFonts w:cs="Arial"/>
          <w:b/>
          <w:szCs w:val="22"/>
        </w:rPr>
        <w:t>Národní památkový ústav,</w:t>
      </w:r>
      <w:r w:rsidRPr="00701816">
        <w:rPr>
          <w:rFonts w:cs="Arial"/>
          <w:szCs w:val="22"/>
        </w:rPr>
        <w:t xml:space="preserve"> státní příspěvková organizace</w:t>
      </w:r>
    </w:p>
    <w:p w14:paraId="69F4925C" w14:textId="77777777" w:rsidR="00921390" w:rsidRPr="006D2561" w:rsidRDefault="00921390" w:rsidP="00921390">
      <w:pPr>
        <w:tabs>
          <w:tab w:val="left" w:pos="7920"/>
        </w:tabs>
        <w:rPr>
          <w:rFonts w:cs="Arial"/>
          <w:szCs w:val="22"/>
        </w:rPr>
      </w:pPr>
      <w:r w:rsidRPr="006D2561">
        <w:rPr>
          <w:rFonts w:cs="Arial"/>
          <w:szCs w:val="22"/>
        </w:rPr>
        <w:t>Valdštejnské nám. 3, PSČ 118 01 Praha 1 – Malá Strana,</w:t>
      </w:r>
      <w:r>
        <w:rPr>
          <w:rFonts w:cs="Arial"/>
          <w:szCs w:val="22"/>
        </w:rPr>
        <w:tab/>
      </w:r>
    </w:p>
    <w:p w14:paraId="669FC34A" w14:textId="77777777" w:rsidR="00921390" w:rsidRPr="006D2561" w:rsidRDefault="00921390" w:rsidP="00921390">
      <w:pPr>
        <w:rPr>
          <w:rFonts w:cs="Arial"/>
          <w:szCs w:val="22"/>
        </w:rPr>
      </w:pPr>
      <w:r w:rsidRPr="006D2561">
        <w:rPr>
          <w:rFonts w:cs="Arial"/>
          <w:szCs w:val="22"/>
        </w:rPr>
        <w:t>IČ: 75032333, DIČ: CZ75032333,</w:t>
      </w:r>
    </w:p>
    <w:p w14:paraId="1A13CEFE" w14:textId="5336A67E" w:rsidR="00921390" w:rsidRDefault="00921390" w:rsidP="00921390">
      <w:pPr>
        <w:rPr>
          <w:rFonts w:cs="Arial"/>
          <w:szCs w:val="22"/>
        </w:rPr>
      </w:pPr>
      <w:r w:rsidRPr="006D2561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 xml:space="preserve">ČNB </w:t>
      </w:r>
      <w:r w:rsidRPr="0050734D">
        <w:rPr>
          <w:rFonts w:cs="Arial"/>
          <w:szCs w:val="22"/>
        </w:rPr>
        <w:t>3000</w:t>
      </w:r>
      <w:r>
        <w:rPr>
          <w:rFonts w:cs="Arial"/>
          <w:szCs w:val="22"/>
        </w:rPr>
        <w:t>0</w:t>
      </w:r>
      <w:r w:rsidRPr="0050734D">
        <w:rPr>
          <w:rFonts w:cs="Arial"/>
          <w:szCs w:val="22"/>
        </w:rPr>
        <w:t>3-60039011/0710</w:t>
      </w:r>
      <w:r>
        <w:rPr>
          <w:rFonts w:cs="Arial"/>
          <w:szCs w:val="22"/>
        </w:rPr>
        <w:t>, VS3003230</w:t>
      </w:r>
      <w:r w:rsidR="00102DC0">
        <w:rPr>
          <w:rFonts w:cs="Arial"/>
          <w:szCs w:val="22"/>
        </w:rPr>
        <w:t>23</w:t>
      </w:r>
    </w:p>
    <w:p w14:paraId="04F8A957" w14:textId="77777777" w:rsidR="006F2A36" w:rsidRPr="006D2561" w:rsidRDefault="006F2A36" w:rsidP="006F2A36">
      <w:pPr>
        <w:rPr>
          <w:rFonts w:cs="Arial"/>
          <w:szCs w:val="22"/>
        </w:rPr>
      </w:pPr>
      <w:r w:rsidRPr="006D2561">
        <w:rPr>
          <w:rFonts w:cs="Arial"/>
          <w:szCs w:val="22"/>
        </w:rPr>
        <w:t>zastoupený</w:t>
      </w:r>
      <w:r>
        <w:rPr>
          <w:rFonts w:cs="Arial"/>
          <w:szCs w:val="22"/>
        </w:rPr>
        <w:t xml:space="preserve"> kastelánkou SZ Dačice</w:t>
      </w:r>
      <w:r w:rsidRPr="006D256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Ing. Kristýnou Dvořákovou</w:t>
      </w:r>
    </w:p>
    <w:p w14:paraId="52851185" w14:textId="77777777" w:rsidR="00921390" w:rsidRPr="00701816" w:rsidRDefault="00921390" w:rsidP="00921390">
      <w:pPr>
        <w:rPr>
          <w:rFonts w:cs="Arial"/>
          <w:szCs w:val="22"/>
        </w:rPr>
      </w:pPr>
    </w:p>
    <w:p w14:paraId="55FE0DE1" w14:textId="77777777" w:rsidR="00921390" w:rsidRPr="00701816" w:rsidRDefault="00921390" w:rsidP="00921390">
      <w:pPr>
        <w:rPr>
          <w:rFonts w:cs="Arial"/>
          <w:b/>
          <w:i/>
          <w:szCs w:val="22"/>
        </w:rPr>
      </w:pPr>
      <w:r w:rsidRPr="00701816">
        <w:rPr>
          <w:rFonts w:cs="Arial"/>
          <w:b/>
          <w:i/>
          <w:szCs w:val="22"/>
        </w:rPr>
        <w:t>Doručovací adresa:</w:t>
      </w:r>
    </w:p>
    <w:p w14:paraId="0E676687" w14:textId="77777777" w:rsidR="00921390" w:rsidRDefault="00921390" w:rsidP="00921390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2FD51133" w14:textId="77777777" w:rsidR="00921390" w:rsidRDefault="00921390" w:rsidP="00921390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1C01A84C" w14:textId="77777777" w:rsidR="00921390" w:rsidRPr="006D2561" w:rsidRDefault="00921390" w:rsidP="00921390">
      <w:pPr>
        <w:rPr>
          <w:rFonts w:cs="Arial"/>
          <w:szCs w:val="22"/>
        </w:rPr>
      </w:pPr>
      <w:r>
        <w:rPr>
          <w:rFonts w:cs="Arial"/>
          <w:szCs w:val="22"/>
        </w:rPr>
        <w:t xml:space="preserve">Nám. Přemysla Otakara II. 34, 370 21 České Budějovice </w:t>
      </w:r>
    </w:p>
    <w:p w14:paraId="06A22C20" w14:textId="77777777" w:rsidR="00921390" w:rsidRPr="00F02B05" w:rsidRDefault="00921390" w:rsidP="00921390">
      <w:pPr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pronajímatel</w:t>
      </w:r>
      <w:r w:rsidRPr="00F02B05">
        <w:rPr>
          <w:rFonts w:cs="Arial"/>
          <w:szCs w:val="22"/>
        </w:rPr>
        <w:t>“)</w:t>
      </w:r>
    </w:p>
    <w:p w14:paraId="16838A2A" w14:textId="77777777" w:rsidR="00921390" w:rsidRPr="00F02B05" w:rsidRDefault="00921390" w:rsidP="00921390">
      <w:pPr>
        <w:rPr>
          <w:rFonts w:cs="Arial"/>
          <w:szCs w:val="22"/>
        </w:rPr>
      </w:pPr>
    </w:p>
    <w:p w14:paraId="4F582C1F" w14:textId="77777777" w:rsidR="00921390" w:rsidRPr="00F02B05" w:rsidRDefault="00921390" w:rsidP="00921390">
      <w:pPr>
        <w:rPr>
          <w:rFonts w:cs="Arial"/>
          <w:szCs w:val="22"/>
        </w:rPr>
      </w:pPr>
      <w:r w:rsidRPr="00F02B05">
        <w:rPr>
          <w:rFonts w:cs="Arial"/>
          <w:szCs w:val="22"/>
        </w:rPr>
        <w:t>a</w:t>
      </w:r>
    </w:p>
    <w:p w14:paraId="04A18A51" w14:textId="77777777" w:rsidR="00921390" w:rsidRPr="00F02B05" w:rsidRDefault="00921390" w:rsidP="00921390">
      <w:pPr>
        <w:rPr>
          <w:rFonts w:cs="Arial"/>
          <w:szCs w:val="22"/>
        </w:rPr>
      </w:pPr>
    </w:p>
    <w:p w14:paraId="4443EBDD" w14:textId="77777777" w:rsidR="00921390" w:rsidRPr="00EC1E28" w:rsidRDefault="00A2783D" w:rsidP="0092139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Michal Terber</w:t>
      </w:r>
    </w:p>
    <w:p w14:paraId="7CBC5E17" w14:textId="77777777" w:rsidR="00921390" w:rsidRDefault="00921390" w:rsidP="00921390">
      <w:pPr>
        <w:rPr>
          <w:rFonts w:cs="Arial"/>
          <w:b/>
          <w:szCs w:val="22"/>
        </w:rPr>
      </w:pPr>
      <w:r w:rsidRPr="00EC1E28">
        <w:rPr>
          <w:rFonts w:cs="Arial"/>
          <w:b/>
          <w:szCs w:val="22"/>
        </w:rPr>
        <w:t xml:space="preserve">se sídlem: </w:t>
      </w:r>
      <w:r w:rsidR="00A2783D">
        <w:rPr>
          <w:rFonts w:cs="Arial"/>
          <w:b/>
          <w:szCs w:val="22"/>
        </w:rPr>
        <w:t>Na Výhoně 158, 380 01 Dačice</w:t>
      </w:r>
    </w:p>
    <w:p w14:paraId="61728C45" w14:textId="77777777" w:rsidR="007C7DC5" w:rsidRPr="00EC1E28" w:rsidRDefault="007C7DC5" w:rsidP="0092139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Podnikatel je zapsán v živnostenském rejstříku MěÚ Dačice. </w:t>
      </w:r>
    </w:p>
    <w:p w14:paraId="027C0CE9" w14:textId="77777777" w:rsidR="00921390" w:rsidRPr="00EC1E28" w:rsidRDefault="00921390" w:rsidP="00921390">
      <w:pPr>
        <w:rPr>
          <w:rFonts w:cs="Arial"/>
          <w:b/>
          <w:szCs w:val="22"/>
        </w:rPr>
      </w:pPr>
      <w:r w:rsidRPr="00EC1E28">
        <w:rPr>
          <w:rFonts w:cs="Arial"/>
          <w:b/>
          <w:szCs w:val="22"/>
        </w:rPr>
        <w:t>IČO:</w:t>
      </w:r>
      <w:r>
        <w:rPr>
          <w:rFonts w:cs="Arial"/>
          <w:b/>
          <w:szCs w:val="22"/>
        </w:rPr>
        <w:t xml:space="preserve"> </w:t>
      </w:r>
      <w:r w:rsidR="00A2783D">
        <w:rPr>
          <w:rFonts w:cs="Arial"/>
          <w:b/>
          <w:szCs w:val="22"/>
        </w:rPr>
        <w:t>19299851</w:t>
      </w:r>
    </w:p>
    <w:p w14:paraId="6C07F1F3" w14:textId="2CE460BE" w:rsidR="00921390" w:rsidRPr="00F02B05" w:rsidRDefault="00921390" w:rsidP="00921390">
      <w:pPr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nájemce</w:t>
      </w:r>
      <w:r w:rsidRPr="00F02B05">
        <w:rPr>
          <w:rFonts w:cs="Arial"/>
          <w:szCs w:val="22"/>
        </w:rPr>
        <w:t>“)</w:t>
      </w:r>
    </w:p>
    <w:p w14:paraId="07D9F709" w14:textId="77777777" w:rsidR="00921390" w:rsidRPr="00F02B05" w:rsidRDefault="00921390" w:rsidP="00921390">
      <w:pPr>
        <w:rPr>
          <w:rFonts w:cs="Arial"/>
          <w:szCs w:val="22"/>
        </w:rPr>
      </w:pPr>
    </w:p>
    <w:p w14:paraId="4FE6D322" w14:textId="77777777" w:rsidR="00921390" w:rsidRPr="00F02B05" w:rsidRDefault="00921390" w:rsidP="00921390">
      <w:pPr>
        <w:jc w:val="center"/>
        <w:rPr>
          <w:rFonts w:cs="Arial"/>
          <w:szCs w:val="22"/>
        </w:rPr>
      </w:pPr>
      <w:r w:rsidRPr="00F02B05">
        <w:rPr>
          <w:rFonts w:cs="Arial"/>
          <w:szCs w:val="22"/>
        </w:rPr>
        <w:t>jako smluvní strany uzavřely níže uvedeného dne, měsíce a roku tuto</w:t>
      </w:r>
    </w:p>
    <w:p w14:paraId="653EA866" w14:textId="77777777" w:rsidR="00921390" w:rsidRPr="004B077D" w:rsidRDefault="00921390" w:rsidP="00921390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14:paraId="2FCF4439" w14:textId="3BF733FF" w:rsidR="00921390" w:rsidRPr="00ED4434" w:rsidRDefault="00264E54" w:rsidP="00264E54">
      <w:pPr>
        <w:pStyle w:val="Nadpis1"/>
        <w:numPr>
          <w:ilvl w:val="0"/>
          <w:numId w:val="0"/>
        </w:numPr>
        <w:ind w:left="993"/>
      </w:pPr>
      <w:r>
        <w:t xml:space="preserve">Článek I. </w:t>
      </w:r>
      <w:r w:rsidR="00921390">
        <w:br/>
      </w:r>
      <w:r w:rsidR="00921390" w:rsidRPr="00ED4434">
        <w:t>Úvodní ustanovení</w:t>
      </w:r>
    </w:p>
    <w:p w14:paraId="3D78F927" w14:textId="77777777" w:rsidR="00921390" w:rsidRPr="00250520" w:rsidRDefault="00921390" w:rsidP="00921390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rPr>
          <w:lang w:val="cs-CZ"/>
        </w:rPr>
        <w:t>, objektem Státního zámku Dačice, Havlíčkovo nám. 85/I, 380 01 Dačice a též s jeho částí o celkové výměře 102 m</w:t>
      </w:r>
      <w:r w:rsidRPr="00BB076C">
        <w:rPr>
          <w:vertAlign w:val="superscript"/>
          <w:lang w:val="cs-CZ"/>
        </w:rPr>
        <w:t>2</w:t>
      </w:r>
      <w:r>
        <w:rPr>
          <w:lang w:val="cs-CZ"/>
        </w:rPr>
        <w:t xml:space="preserve"> zapsané na listu vlastnictví č. 288 pro katastrální území Dačice. </w:t>
      </w:r>
    </w:p>
    <w:p w14:paraId="64FB1AB8" w14:textId="41B66BF6" w:rsidR="00921390" w:rsidRPr="00F02B05" w:rsidRDefault="00921390" w:rsidP="00921390">
      <w:pPr>
        <w:pStyle w:val="odstavce"/>
        <w:rPr>
          <w:color w:val="000000"/>
        </w:rPr>
      </w:pPr>
      <w:r>
        <w:rPr>
          <w:lang w:val="cs-CZ"/>
        </w:rPr>
        <w:t xml:space="preserve">Pronajímatel konstatuje, že pronájmem níže specifikovaných prostor v </w:t>
      </w:r>
      <w:r w:rsidR="001D0921" w:rsidRPr="000B1BFF">
        <w:t>nemovitosti</w:t>
      </w:r>
      <w:r>
        <w:t xml:space="preserve"> uvedené v článku I. odst. 1</w:t>
      </w:r>
      <w:r w:rsidRPr="000B1BFF">
        <w:t xml:space="preserve"> </w:t>
      </w:r>
      <w:r>
        <w:t xml:space="preserve">této smlouvy </w:t>
      </w:r>
      <w:r w:rsidRPr="00F02B05">
        <w:rPr>
          <w:color w:val="000000"/>
        </w:rPr>
        <w:t>bude dosaženo účelnějšího nebo hospodárnějšího využití věci při zachování hlavního účelu, ke kterému pronajímateli slouží.</w:t>
      </w:r>
    </w:p>
    <w:p w14:paraId="103CDE9C" w14:textId="77777777" w:rsidR="00921390" w:rsidRPr="00131338" w:rsidRDefault="00921390" w:rsidP="00921390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14:paraId="0A34D161" w14:textId="7ECAAC85" w:rsidR="00921390" w:rsidRDefault="00264E54" w:rsidP="00264E54">
      <w:pPr>
        <w:pStyle w:val="Nadpis1"/>
        <w:numPr>
          <w:ilvl w:val="0"/>
          <w:numId w:val="0"/>
        </w:numPr>
        <w:ind w:left="653"/>
        <w:rPr>
          <w:color w:val="000000"/>
        </w:rPr>
      </w:pPr>
      <w:r>
        <w:rPr>
          <w:color w:val="000000"/>
        </w:rPr>
        <w:t>Článek II.</w:t>
      </w:r>
      <w:r w:rsidR="00921390" w:rsidRPr="00F02B05">
        <w:rPr>
          <w:color w:val="000000"/>
        </w:rPr>
        <w:br/>
        <w:t>Předmět nájmu</w:t>
      </w:r>
    </w:p>
    <w:p w14:paraId="61AF7A67" w14:textId="4F24692D" w:rsidR="00F01374" w:rsidRDefault="00F01374" w:rsidP="00F01374">
      <w:pPr>
        <w:pStyle w:val="odstavce"/>
        <w:numPr>
          <w:ilvl w:val="1"/>
          <w:numId w:val="10"/>
        </w:numPr>
      </w:pPr>
      <w:r>
        <w:t>Předmětem nájmu, upraveného touto nájemní smlouvou, jsou následující prostory, které se nacházejí v nemovitosti specifikované v čl. I. této smlouvy: Dvě místnosti v přízemí jižního křídla zámku a prostranství před jižním křídlem o rozměrech celkem 102 m2 (dále jen „předmět nájmu“).</w:t>
      </w:r>
    </w:p>
    <w:p w14:paraId="23F7A393" w14:textId="57E98D8C" w:rsidR="00F01374" w:rsidRDefault="00F01374" w:rsidP="00F01374">
      <w:pPr>
        <w:pStyle w:val="odstavce"/>
      </w:pPr>
      <w:r>
        <w:t>Spolu s předmětem nájmu uvedenými v čl. II., odst. 1 této smlouvy poskytuje pronajímatel v případě zájmu nájemce na dobu nájmu oprávnění užívat movité věci, které jsou rovněž předmětem nájmu: 7 stolků různých velikostí, 22 židlí a křesílek různých typů a velikostí, policový regál, barpult spolu s rohovou skříňkou o dvou částech s policemi a prosklenou skříň na vystavení keramiky a knih, 2 ks hasicích přístrojů ve skříňkách (dále jen „inventář“).</w:t>
      </w:r>
    </w:p>
    <w:p w14:paraId="40496BA5" w14:textId="23D4AA01" w:rsidR="00F01374" w:rsidRPr="00F01374" w:rsidRDefault="00F01374" w:rsidP="00F01374">
      <w:pPr>
        <w:pStyle w:val="odstavce"/>
      </w:pPr>
      <w:r>
        <w:t>Inventář je nájemce oprávněn užívat vhodným způsobem v souladu s touto smlouvu včetně případných omezení uvedených v soupisu inventáře.</w:t>
      </w:r>
    </w:p>
    <w:p w14:paraId="1ACA5E43" w14:textId="19CC0F85" w:rsidR="00921390" w:rsidRPr="000B1BFF" w:rsidRDefault="00264E54" w:rsidP="00264E54">
      <w:pPr>
        <w:pStyle w:val="Nadpis1"/>
        <w:numPr>
          <w:ilvl w:val="0"/>
          <w:numId w:val="0"/>
        </w:numPr>
        <w:ind w:left="993"/>
      </w:pPr>
      <w:r>
        <w:lastRenderedPageBreak/>
        <w:t xml:space="preserve">Článek III. </w:t>
      </w:r>
      <w:r w:rsidR="00921390">
        <w:br/>
        <w:t>Ú</w:t>
      </w:r>
      <w:r w:rsidR="00921390" w:rsidRPr="000B1BFF">
        <w:t>čel nájmu</w:t>
      </w:r>
    </w:p>
    <w:p w14:paraId="1D7997BD" w14:textId="02377365" w:rsidR="00F01374" w:rsidRDefault="00F01374" w:rsidP="00F01374">
      <w:pPr>
        <w:pStyle w:val="odstavce"/>
        <w:numPr>
          <w:ilvl w:val="1"/>
          <w:numId w:val="11"/>
        </w:numPr>
      </w:pPr>
      <w:r>
        <w:t xml:space="preserve">Předmět nájmu bude užíván výlučně za účelem provozování podnikatelské činnosti spočívající v: provozování Café Dalberg, to znamená prodeji nápojů, alkoholu, a dovážených zákusků a občerstvení.  Jakýkoli doplňkový prodej si musí nájemce nejprve nechat schválit od pronajímatele.  V případě pronajímatelova nesouhlasu nesmí neschválené zboží prodávat.  </w:t>
      </w:r>
    </w:p>
    <w:p w14:paraId="0153D3AC" w14:textId="1E7A7723" w:rsidR="00F01374" w:rsidRDefault="00F01374" w:rsidP="00F01374">
      <w:pPr>
        <w:pStyle w:val="odstavce"/>
      </w:pPr>
      <w:r>
        <w:t>Nájemce prohlašuje, že je mu stav předmětu nájmu znám a v takovémto stavu jej k dočasnému užívání přijímá.</w:t>
      </w:r>
    </w:p>
    <w:p w14:paraId="788F9CFA" w14:textId="74F7C4E3" w:rsidR="00921390" w:rsidRDefault="00264E54" w:rsidP="00264E54">
      <w:pPr>
        <w:pStyle w:val="Nadpis1"/>
        <w:numPr>
          <w:ilvl w:val="0"/>
          <w:numId w:val="0"/>
        </w:numPr>
        <w:ind w:left="993"/>
      </w:pPr>
      <w:r>
        <w:t>Článek IV.</w:t>
      </w:r>
    </w:p>
    <w:p w14:paraId="61C5BCF2" w14:textId="24EE7DB9" w:rsidR="00F01374" w:rsidRPr="00F01374" w:rsidRDefault="00F01374" w:rsidP="00F01374">
      <w:pPr>
        <w:pStyle w:val="odstavce"/>
        <w:numPr>
          <w:ilvl w:val="1"/>
          <w:numId w:val="12"/>
        </w:numPr>
      </w:pPr>
      <w:r w:rsidRPr="00F01374">
        <w:t>Pronajímatel přenechává v souladu s touto smlouvou a obecně závaznými právními předpisy předmět nájmu k dočasnému užívání nájemci.</w:t>
      </w:r>
    </w:p>
    <w:p w14:paraId="69EA3C67" w14:textId="3B6E5E46" w:rsidR="00F01374" w:rsidRPr="00F02B05" w:rsidRDefault="00F01374" w:rsidP="00F01374">
      <w:pPr>
        <w:pStyle w:val="odstavce"/>
      </w:pPr>
      <w:r w:rsidRPr="00F01374">
        <w:t>Nájemce se v souladu s touto smlouvou a obecně závaznými právními předpisy zavazuje platit pronajímateli nájemné za přenechání předmětu nájmu do dočasného užívání</w:t>
      </w:r>
      <w:r w:rsidR="007929B6">
        <w:rPr>
          <w:lang w:val="cs-CZ"/>
        </w:rPr>
        <w:t>.</w:t>
      </w:r>
    </w:p>
    <w:p w14:paraId="2F363F33" w14:textId="3852BCA6" w:rsidR="00921390" w:rsidRPr="000B1BFF" w:rsidRDefault="00264E54" w:rsidP="00264E54">
      <w:pPr>
        <w:pStyle w:val="Nadpis1"/>
        <w:numPr>
          <w:ilvl w:val="0"/>
          <w:numId w:val="0"/>
        </w:numPr>
        <w:ind w:left="993"/>
      </w:pPr>
      <w:r>
        <w:t>Článek V.</w:t>
      </w:r>
      <w:r w:rsidR="00921390">
        <w:br/>
      </w:r>
      <w:r w:rsidR="00921390" w:rsidRPr="000B1BFF">
        <w:t>Cena nájmu, jeho splatnost a způsob úhrady</w:t>
      </w:r>
    </w:p>
    <w:p w14:paraId="4F2348DE" w14:textId="77777777" w:rsidR="00921390" w:rsidRPr="00EB71D1" w:rsidRDefault="00921390" w:rsidP="00F01374">
      <w:pPr>
        <w:pStyle w:val="odstavce"/>
        <w:numPr>
          <w:ilvl w:val="1"/>
          <w:numId w:val="13"/>
        </w:numPr>
      </w:pPr>
      <w:r>
        <w:t xml:space="preserve">Cena </w:t>
      </w:r>
      <w:r w:rsidRPr="00701816">
        <w:t>nájmu je stanovena minimálně ve výši v místě a v</w:t>
      </w:r>
      <w:r w:rsidRPr="00EB71D1">
        <w:t> čase obvyklé.</w:t>
      </w:r>
    </w:p>
    <w:p w14:paraId="17AF3D80" w14:textId="5E6D4965" w:rsidR="00921390" w:rsidRDefault="00921390" w:rsidP="00921390">
      <w:pPr>
        <w:pStyle w:val="odstavce"/>
      </w:pPr>
      <w:r w:rsidRPr="000B1BFF">
        <w:t xml:space="preserve">Cena nájmu </w:t>
      </w:r>
      <w:r>
        <w:rPr>
          <w:lang w:val="cs-CZ"/>
        </w:rPr>
        <w:t>v roce 202</w:t>
      </w:r>
      <w:r w:rsidR="00947D0D">
        <w:rPr>
          <w:lang w:val="cs-CZ"/>
        </w:rPr>
        <w:t>4</w:t>
      </w:r>
      <w:r>
        <w:rPr>
          <w:lang w:val="cs-CZ"/>
        </w:rPr>
        <w:t xml:space="preserve"> činí celkem částk</w:t>
      </w:r>
      <w:r w:rsidR="00D00FF6">
        <w:rPr>
          <w:lang w:val="cs-CZ"/>
        </w:rPr>
        <w:t xml:space="preserve">u </w:t>
      </w:r>
      <w:r w:rsidR="00947D0D">
        <w:rPr>
          <w:lang w:val="cs-CZ"/>
        </w:rPr>
        <w:t>24</w:t>
      </w:r>
      <w:r w:rsidR="00D00FF6">
        <w:rPr>
          <w:lang w:val="cs-CZ"/>
        </w:rPr>
        <w:t xml:space="preserve"> 000</w:t>
      </w:r>
      <w:r>
        <w:rPr>
          <w:lang w:val="cs-CZ"/>
        </w:rPr>
        <w:t xml:space="preserve"> Kč. Měsíčně nájemné činí částku 2000 Kč a </w:t>
      </w:r>
      <w:r w:rsidRPr="000B1BFF">
        <w:t>je složena takto:</w:t>
      </w:r>
    </w:p>
    <w:p w14:paraId="38D70A9A" w14:textId="77777777" w:rsidR="00921390" w:rsidRPr="00CF1669" w:rsidRDefault="00921390" w:rsidP="00921390">
      <w:pPr>
        <w:pStyle w:val="psm"/>
        <w:widowControl w:val="0"/>
        <w:ind w:left="993"/>
        <w:jc w:val="left"/>
      </w:pPr>
      <w:r>
        <w:t xml:space="preserve">Nájemné </w:t>
      </w:r>
      <w:r w:rsidRPr="000B1BFF">
        <w:t>za jeden kalendářní měsíc nájmu prostor činí</w:t>
      </w:r>
      <w:r>
        <w:rPr>
          <w:lang w:val="cs-CZ"/>
        </w:rPr>
        <w:t xml:space="preserve"> 2000 Kč</w:t>
      </w:r>
    </w:p>
    <w:p w14:paraId="2CBE8B24" w14:textId="77777777" w:rsidR="00921390" w:rsidRPr="00CF1669" w:rsidRDefault="00921390" w:rsidP="00921390">
      <w:pPr>
        <w:pStyle w:val="psm"/>
        <w:widowControl w:val="0"/>
        <w:ind w:left="993"/>
        <w:jc w:val="left"/>
      </w:pPr>
      <w:r>
        <w:rPr>
          <w:lang w:val="cs-CZ"/>
        </w:rPr>
        <w:t>Nájemné za užívání movitých věcí není účtováno</w:t>
      </w:r>
    </w:p>
    <w:p w14:paraId="24ECABB6" w14:textId="77777777" w:rsidR="00921390" w:rsidRPr="00D944CB" w:rsidRDefault="00921390" w:rsidP="00921390">
      <w:pPr>
        <w:pStyle w:val="odstavce"/>
      </w:pPr>
      <w:r>
        <w:t>Nájem nemovité věci trvající nepřetržitě více než 48 hodin je plnění osvobozené od DPH</w:t>
      </w:r>
      <w:r w:rsidRPr="00CA25D2">
        <w:t xml:space="preserve"> podle § 56a zákona č. 235/2004 Sb., o dani z přidané hodnoty, ve znění pozdějších předpisů.</w:t>
      </w:r>
    </w:p>
    <w:p w14:paraId="26843179" w14:textId="680429A8" w:rsidR="00921390" w:rsidRPr="00A72EE0" w:rsidRDefault="00921390" w:rsidP="00921390">
      <w:pPr>
        <w:pStyle w:val="odstavce"/>
      </w:pPr>
      <w:r>
        <w:t>Nájemné</w:t>
      </w:r>
      <w:r w:rsidRPr="00A72EE0">
        <w:t xml:space="preserve"> </w:t>
      </w:r>
      <w:r>
        <w:t>je splatné vždy k prvnímu dni kalendářního čtvrtletí</w:t>
      </w:r>
      <w:r>
        <w:rPr>
          <w:lang w:val="cs-CZ"/>
        </w:rPr>
        <w:t xml:space="preserve"> a </w:t>
      </w:r>
      <w:r w:rsidRPr="00E63C78">
        <w:t xml:space="preserve">považuje </w:t>
      </w:r>
      <w:r>
        <w:rPr>
          <w:lang w:val="cs-CZ"/>
        </w:rPr>
        <w:t xml:space="preserve">se </w:t>
      </w:r>
      <w:r w:rsidRPr="00E63C78">
        <w:t>za uhrazené dnem připsání částky nájemného na účet pronajímatele.</w:t>
      </w:r>
      <w:r>
        <w:t xml:space="preserve"> </w:t>
      </w:r>
      <w:r w:rsidRPr="00A72EE0">
        <w:t xml:space="preserve">V případě </w:t>
      </w:r>
      <w:r w:rsidRPr="001225D0">
        <w:t>prodlení s </w:t>
      </w:r>
      <w:r w:rsidRPr="00A72EE0">
        <w:t>platbami nájemného či služeb je nájemce povinen uhradit smluvní pokutu ve výši 0,5 % z dlužné částky</w:t>
      </w:r>
      <w:r>
        <w:t xml:space="preserve"> včetně DPH</w:t>
      </w:r>
      <w:r w:rsidRPr="00A72EE0">
        <w:t xml:space="preserve"> za každý započatý den prodlení. Uhrazením smluvní pokuty není dotčen nárok pronajímatele na náhradu škody.</w:t>
      </w:r>
    </w:p>
    <w:p w14:paraId="6E6D67EA" w14:textId="698223A7" w:rsidR="00921390" w:rsidRPr="000B1BFF" w:rsidRDefault="00921390" w:rsidP="00F01374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14:paraId="763879E2" w14:textId="4E3B8B99" w:rsidR="00921390" w:rsidRPr="000B1BFF" w:rsidRDefault="00264E54" w:rsidP="00264E54">
      <w:pPr>
        <w:pStyle w:val="Nadpis1"/>
        <w:numPr>
          <w:ilvl w:val="0"/>
          <w:numId w:val="0"/>
        </w:numPr>
        <w:ind w:left="993"/>
      </w:pPr>
      <w:r>
        <w:t>Článek VI.</w:t>
      </w:r>
      <w:r w:rsidR="00921390">
        <w:br/>
      </w:r>
      <w:r w:rsidR="00921390" w:rsidRPr="00701816">
        <w:t>Služby související s nájemním vztahem, jejich cena a splatnost</w:t>
      </w:r>
    </w:p>
    <w:p w14:paraId="6FA8D94C" w14:textId="77777777" w:rsidR="00921390" w:rsidRPr="00BF7FB3" w:rsidRDefault="00921390" w:rsidP="00F01374">
      <w:pPr>
        <w:pStyle w:val="odstavce"/>
        <w:numPr>
          <w:ilvl w:val="1"/>
          <w:numId w:val="14"/>
        </w:numPr>
      </w:pPr>
      <w:r w:rsidRPr="000B1BFF">
        <w:t>V souvislosti s </w:t>
      </w:r>
      <w:r>
        <w:t>nájmem</w:t>
      </w:r>
      <w:r w:rsidRPr="000B1BFF">
        <w:t xml:space="preserve"> poskytuje pronajímatel nájemci tyto služby:</w:t>
      </w:r>
    </w:p>
    <w:p w14:paraId="3BA51EBD" w14:textId="77777777" w:rsidR="00921390" w:rsidRDefault="00921390" w:rsidP="00921390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- voda</w:t>
      </w:r>
    </w:p>
    <w:p w14:paraId="48990251" w14:textId="77777777" w:rsidR="00921390" w:rsidRDefault="00921390" w:rsidP="00921390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- elektrická energie</w:t>
      </w:r>
    </w:p>
    <w:p w14:paraId="30FAA61C" w14:textId="77777777" w:rsidR="00921390" w:rsidRDefault="00921390" w:rsidP="00921390">
      <w:pPr>
        <w:ind w:firstLine="708"/>
        <w:rPr>
          <w:rFonts w:cs="Arial"/>
          <w:szCs w:val="22"/>
        </w:rPr>
      </w:pPr>
    </w:p>
    <w:p w14:paraId="1AC33AFE" w14:textId="77777777" w:rsidR="00921390" w:rsidRPr="007A6497" w:rsidRDefault="00921390" w:rsidP="00921390">
      <w:pPr>
        <w:pStyle w:val="odstavce"/>
      </w:pPr>
      <w:r w:rsidRPr="007A6497">
        <w:t>Způsob vyúčtování těchto služeb:</w:t>
      </w:r>
    </w:p>
    <w:p w14:paraId="4EBAEC4D" w14:textId="1A152949" w:rsidR="00921390" w:rsidRPr="007A6497" w:rsidRDefault="00921390" w:rsidP="00921390">
      <w:pPr>
        <w:pStyle w:val="odstavce"/>
        <w:numPr>
          <w:ilvl w:val="0"/>
          <w:numId w:val="0"/>
        </w:numPr>
        <w:ind w:left="425"/>
      </w:pPr>
      <w:r w:rsidRPr="007A6497">
        <w:rPr>
          <w:lang w:val="cs-CZ"/>
        </w:rPr>
        <w:tab/>
      </w:r>
      <w:r w:rsidRPr="007A6497">
        <w:t xml:space="preserve">el. energie – čtvrtletní zálohová platba ve výši </w:t>
      </w:r>
      <w:r w:rsidR="00947D0D">
        <w:rPr>
          <w:lang w:val="cs-CZ"/>
        </w:rPr>
        <w:t>8</w:t>
      </w:r>
      <w:r>
        <w:rPr>
          <w:lang w:val="cs-CZ"/>
        </w:rPr>
        <w:t xml:space="preserve"> 000</w:t>
      </w:r>
      <w:r w:rsidRPr="007A6497">
        <w:t xml:space="preserve"> Kč. Na ko</w:t>
      </w:r>
      <w:r>
        <w:t xml:space="preserve">nci smluvního období po </w:t>
      </w:r>
      <w:r>
        <w:rPr>
          <w:lang w:val="cs-CZ"/>
        </w:rPr>
        <w:t xml:space="preserve">  </w:t>
      </w:r>
      <w:r>
        <w:rPr>
          <w:lang w:val="cs-CZ"/>
        </w:rPr>
        <w:tab/>
      </w:r>
      <w:r>
        <w:t xml:space="preserve">odečtu </w:t>
      </w:r>
      <w:r w:rsidRPr="007A6497">
        <w:t xml:space="preserve">podružného elektroměru bude správou zámku vystavena faktura na vyrovnání </w:t>
      </w:r>
      <w:r>
        <w:rPr>
          <w:lang w:val="cs-CZ"/>
        </w:rPr>
        <w:tab/>
      </w:r>
      <w:r w:rsidRPr="007A6497">
        <w:t>rozdílu.</w:t>
      </w:r>
    </w:p>
    <w:p w14:paraId="7408317E" w14:textId="13EA098D" w:rsidR="00921390" w:rsidRPr="007A6497" w:rsidRDefault="00921390" w:rsidP="00921390">
      <w:pPr>
        <w:pStyle w:val="odstavce"/>
        <w:numPr>
          <w:ilvl w:val="0"/>
          <w:numId w:val="0"/>
        </w:numPr>
        <w:ind w:left="425"/>
      </w:pPr>
      <w:r w:rsidRPr="007A6497">
        <w:rPr>
          <w:lang w:val="cs-CZ"/>
        </w:rPr>
        <w:tab/>
      </w:r>
      <w:r w:rsidRPr="007A6497">
        <w:t>Poč</w:t>
      </w:r>
      <w:r>
        <w:t xml:space="preserve">áteční stav elektroměru – </w:t>
      </w:r>
      <w:r w:rsidR="00947D0D">
        <w:rPr>
          <w:lang w:val="cs-CZ"/>
        </w:rPr>
        <w:t xml:space="preserve">VT </w:t>
      </w:r>
      <w:r w:rsidR="00FF7FF9">
        <w:rPr>
          <w:lang w:val="cs-CZ"/>
        </w:rPr>
        <w:t>3</w:t>
      </w:r>
      <w:r w:rsidR="00947D0D">
        <w:rPr>
          <w:lang w:val="cs-CZ"/>
        </w:rPr>
        <w:t>6 227</w:t>
      </w:r>
      <w:r>
        <w:t xml:space="preserve"> kWh/ </w:t>
      </w:r>
      <w:r w:rsidR="00947D0D">
        <w:rPr>
          <w:lang w:val="cs-CZ"/>
        </w:rPr>
        <w:t>NT 70 163</w:t>
      </w:r>
      <w:r w:rsidRPr="007A6497">
        <w:t xml:space="preserve"> kWh</w:t>
      </w:r>
    </w:p>
    <w:p w14:paraId="795FA1B6" w14:textId="77777777" w:rsidR="00921390" w:rsidRPr="00AB370D" w:rsidRDefault="00921390" w:rsidP="00921390">
      <w:pPr>
        <w:pStyle w:val="odstavce"/>
        <w:numPr>
          <w:ilvl w:val="0"/>
          <w:numId w:val="0"/>
        </w:numPr>
        <w:ind w:left="425"/>
        <w:rPr>
          <w:highlight w:val="yellow"/>
        </w:rPr>
      </w:pPr>
    </w:p>
    <w:p w14:paraId="64CBB588" w14:textId="77777777" w:rsidR="00921390" w:rsidRPr="007A6497" w:rsidRDefault="00921390" w:rsidP="00921390">
      <w:pPr>
        <w:pStyle w:val="odstavce"/>
        <w:numPr>
          <w:ilvl w:val="0"/>
          <w:numId w:val="0"/>
        </w:numPr>
        <w:ind w:left="425"/>
      </w:pPr>
      <w:r w:rsidRPr="007A6497">
        <w:tab/>
        <w:t xml:space="preserve">voda – čtvrtletní zálohová platba ve výši 500 Kč. Na konci smluvního období po odečtu </w:t>
      </w:r>
      <w:r w:rsidRPr="007A6497">
        <w:tab/>
        <w:t xml:space="preserve">podružného vodoměru bude vystavena faktura na vyrovnání rozdílu. </w:t>
      </w:r>
    </w:p>
    <w:p w14:paraId="76000A54" w14:textId="5E79F5F1" w:rsidR="00921390" w:rsidRPr="007A6497" w:rsidRDefault="00921390" w:rsidP="00921390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7A6497">
        <w:tab/>
        <w:t>P</w:t>
      </w:r>
      <w:r>
        <w:t xml:space="preserve">očáteční stav vodoměru – </w:t>
      </w:r>
      <w:r w:rsidR="00FF7FF9">
        <w:rPr>
          <w:lang w:val="cs-CZ"/>
        </w:rPr>
        <w:t>2</w:t>
      </w:r>
      <w:r w:rsidR="00947D0D">
        <w:rPr>
          <w:lang w:val="cs-CZ"/>
        </w:rPr>
        <w:t>65</w:t>
      </w:r>
      <w:r>
        <w:rPr>
          <w:lang w:val="cs-CZ"/>
        </w:rPr>
        <w:t xml:space="preserve"> m</w:t>
      </w:r>
      <w:r w:rsidRPr="00BF7FB3">
        <w:rPr>
          <w:vertAlign w:val="superscript"/>
          <w:lang w:val="cs-CZ"/>
        </w:rPr>
        <w:t>3</w:t>
      </w:r>
    </w:p>
    <w:p w14:paraId="7A99363E" w14:textId="77777777" w:rsidR="00921390" w:rsidRPr="00AB370D" w:rsidRDefault="00921390" w:rsidP="00921390">
      <w:pPr>
        <w:pStyle w:val="odstavce"/>
        <w:numPr>
          <w:ilvl w:val="0"/>
          <w:numId w:val="0"/>
        </w:numPr>
        <w:ind w:left="425"/>
        <w:rPr>
          <w:highlight w:val="yellow"/>
          <w:lang w:val="cs-CZ"/>
        </w:rPr>
      </w:pPr>
    </w:p>
    <w:p w14:paraId="62C2E0EE" w14:textId="30F09DD2" w:rsidR="00921390" w:rsidRPr="008D1317" w:rsidRDefault="00921390" w:rsidP="00921390">
      <w:pPr>
        <w:pStyle w:val="odstavce"/>
      </w:pPr>
      <w:r w:rsidRPr="008D1317">
        <w:lastRenderedPageBreak/>
        <w:t>Cena služeb</w:t>
      </w:r>
      <w:r>
        <w:rPr>
          <w:lang w:val="cs-CZ"/>
        </w:rPr>
        <w:t xml:space="preserve"> v roce 202</w:t>
      </w:r>
      <w:r w:rsidR="00947D0D">
        <w:rPr>
          <w:lang w:val="cs-CZ"/>
        </w:rPr>
        <w:t>4</w:t>
      </w:r>
      <w:r w:rsidRPr="008D1317">
        <w:t xml:space="preserve">: </w:t>
      </w:r>
    </w:p>
    <w:p w14:paraId="693C06C4" w14:textId="72EA51B1" w:rsidR="00921390" w:rsidRPr="006E5EAA" w:rsidRDefault="00921390" w:rsidP="00921390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8D1317">
        <w:t>el. energie:</w:t>
      </w:r>
      <w:r w:rsidRPr="008D1317">
        <w:tab/>
      </w:r>
      <w:r w:rsidR="006E5EAA">
        <w:rPr>
          <w:lang w:val="cs-CZ"/>
        </w:rPr>
        <w:t xml:space="preserve"> </w:t>
      </w:r>
    </w:p>
    <w:p w14:paraId="3EDC7428" w14:textId="0C345908" w:rsidR="00921390" w:rsidRPr="008D1317" w:rsidRDefault="00921390" w:rsidP="00921390">
      <w:pPr>
        <w:pStyle w:val="odstavce"/>
        <w:numPr>
          <w:ilvl w:val="0"/>
          <w:numId w:val="0"/>
        </w:numPr>
        <w:ind w:left="425"/>
      </w:pPr>
      <w:r w:rsidRPr="008D1317">
        <w:tab/>
        <w:t xml:space="preserve">sazba za kWh </w:t>
      </w:r>
      <w:r w:rsidRPr="008D1317">
        <w:tab/>
        <w:t xml:space="preserve">VT </w:t>
      </w:r>
      <w:r>
        <w:t xml:space="preserve"> </w:t>
      </w:r>
      <w:r w:rsidR="006E5EAA">
        <w:rPr>
          <w:lang w:val="cs-CZ"/>
        </w:rPr>
        <w:t>8</w:t>
      </w:r>
      <w:r>
        <w:rPr>
          <w:lang w:val="cs-CZ"/>
        </w:rPr>
        <w:t>,</w:t>
      </w:r>
      <w:r w:rsidR="006E5EAA">
        <w:rPr>
          <w:lang w:val="cs-CZ"/>
        </w:rPr>
        <w:t>78</w:t>
      </w:r>
      <w:r>
        <w:rPr>
          <w:lang w:val="cs-CZ"/>
        </w:rPr>
        <w:t xml:space="preserve"> </w:t>
      </w:r>
      <w:r>
        <w:t>Kč včetně 21</w:t>
      </w:r>
      <w:r>
        <w:rPr>
          <w:lang w:val="cs-CZ"/>
        </w:rPr>
        <w:t>% DPH</w:t>
      </w:r>
      <w:r>
        <w:rPr>
          <w:lang w:val="cs-CZ"/>
        </w:rPr>
        <w:tab/>
      </w:r>
      <w:r w:rsidRPr="008D1317">
        <w:t xml:space="preserve">  </w:t>
      </w:r>
      <w:r w:rsidRPr="008D1317">
        <w:tab/>
        <w:t xml:space="preserve"> NT</w:t>
      </w:r>
      <w:r>
        <w:rPr>
          <w:lang w:val="cs-CZ"/>
        </w:rPr>
        <w:t xml:space="preserve">  </w:t>
      </w:r>
      <w:r w:rsidR="006E5EAA">
        <w:rPr>
          <w:lang w:val="cs-CZ"/>
        </w:rPr>
        <w:t>5</w:t>
      </w:r>
      <w:r>
        <w:rPr>
          <w:lang w:val="cs-CZ"/>
        </w:rPr>
        <w:t>,</w:t>
      </w:r>
      <w:r w:rsidR="006E5EAA">
        <w:rPr>
          <w:lang w:val="cs-CZ"/>
        </w:rPr>
        <w:t>13</w:t>
      </w:r>
      <w:r w:rsidRPr="008D1317">
        <w:t xml:space="preserve"> Kč</w:t>
      </w:r>
      <w:r>
        <w:rPr>
          <w:lang w:val="cs-CZ"/>
        </w:rPr>
        <w:t xml:space="preserve"> </w:t>
      </w:r>
      <w:r>
        <w:t>včetně 21</w:t>
      </w:r>
      <w:r>
        <w:rPr>
          <w:lang w:val="cs-CZ"/>
        </w:rPr>
        <w:t>% DPH</w:t>
      </w:r>
      <w:r>
        <w:rPr>
          <w:lang w:val="cs-CZ"/>
        </w:rPr>
        <w:tab/>
      </w:r>
      <w:r w:rsidRPr="008D1317">
        <w:t xml:space="preserve">   </w:t>
      </w:r>
    </w:p>
    <w:p w14:paraId="2A60EC0A" w14:textId="77777777" w:rsidR="00921390" w:rsidRPr="008D1317" w:rsidRDefault="00921390" w:rsidP="00921390">
      <w:pPr>
        <w:pStyle w:val="odstavce"/>
        <w:numPr>
          <w:ilvl w:val="0"/>
          <w:numId w:val="0"/>
        </w:numPr>
        <w:ind w:left="425"/>
      </w:pPr>
      <w:r w:rsidRPr="008D1317">
        <w:t>voda:</w:t>
      </w:r>
    </w:p>
    <w:p w14:paraId="5DB639EF" w14:textId="577D8DA1" w:rsidR="007929B6" w:rsidRPr="007929B6" w:rsidRDefault="00921390" w:rsidP="007929B6">
      <w:pPr>
        <w:pStyle w:val="odstavce"/>
        <w:numPr>
          <w:ilvl w:val="0"/>
          <w:numId w:val="0"/>
        </w:numPr>
        <w:ind w:left="425"/>
      </w:pPr>
      <w:r w:rsidRPr="008D1317">
        <w:t xml:space="preserve">      sazba za m3 </w:t>
      </w:r>
      <w:r w:rsidRPr="008D1317">
        <w:tab/>
        <w:t xml:space="preserve"> stočné</w:t>
      </w:r>
      <w:r>
        <w:rPr>
          <w:lang w:val="cs-CZ"/>
        </w:rPr>
        <w:t xml:space="preserve"> 41,50</w:t>
      </w:r>
      <w:r w:rsidRPr="008D1317">
        <w:t xml:space="preserve"> Kč </w:t>
      </w:r>
      <w:r w:rsidRPr="008D1317">
        <w:rPr>
          <w:lang w:val="cs-CZ"/>
        </w:rPr>
        <w:t>včetně 10%</w:t>
      </w:r>
      <w:r w:rsidRPr="008D1317">
        <w:t xml:space="preserve"> DPH</w:t>
      </w:r>
      <w:r w:rsidRPr="008D1317">
        <w:tab/>
        <w:t xml:space="preserve">vodné </w:t>
      </w:r>
      <w:r>
        <w:rPr>
          <w:lang w:val="cs-CZ"/>
        </w:rPr>
        <w:t xml:space="preserve">79,12 </w:t>
      </w:r>
      <w:r>
        <w:t>Kč</w:t>
      </w:r>
      <w:r>
        <w:rPr>
          <w:lang w:val="cs-CZ"/>
        </w:rPr>
        <w:t xml:space="preserve"> </w:t>
      </w:r>
      <w:r>
        <w:t>vč</w:t>
      </w:r>
      <w:r>
        <w:rPr>
          <w:lang w:val="cs-CZ"/>
        </w:rPr>
        <w:t>etně 10%</w:t>
      </w:r>
      <w:r>
        <w:t xml:space="preserve"> DPH </w:t>
      </w:r>
    </w:p>
    <w:p w14:paraId="7437AA4C" w14:textId="77777777" w:rsidR="00921390" w:rsidRPr="009A3294" w:rsidRDefault="00921390" w:rsidP="00921390">
      <w:pPr>
        <w:pStyle w:val="odstavce"/>
      </w:pPr>
      <w:r>
        <w:rPr>
          <w:lang w:val="cs-CZ"/>
        </w:rPr>
        <w:t>Jednotková cena elektrické energie a vodného se stočným je v jednotlivých kalendářních letech aktualizovaná podle cen jejich dodavatelů.</w:t>
      </w:r>
    </w:p>
    <w:p w14:paraId="168D1541" w14:textId="77777777" w:rsidR="00921390" w:rsidRPr="000B1BFF" w:rsidRDefault="00921390" w:rsidP="00921390">
      <w:pPr>
        <w:pStyle w:val="odstavce"/>
      </w:pPr>
      <w:r w:rsidRPr="000B1BFF">
        <w:t>Úhrada za služby (případně záloha na tyto služby) je splatná ve stejném termínu jako v případě plateb nájemného, a to na stejný účet.</w:t>
      </w:r>
    </w:p>
    <w:p w14:paraId="3D752AF7" w14:textId="4B65F781" w:rsidR="00921390" w:rsidRPr="000B1BFF" w:rsidRDefault="00264E54" w:rsidP="00264E54">
      <w:pPr>
        <w:pStyle w:val="Nadpis1"/>
        <w:numPr>
          <w:ilvl w:val="0"/>
          <w:numId w:val="0"/>
        </w:numPr>
        <w:ind w:left="851"/>
      </w:pPr>
      <w:r>
        <w:t>Článek VII.</w:t>
      </w:r>
      <w:r w:rsidR="00921390">
        <w:br/>
        <w:t>P</w:t>
      </w:r>
      <w:r w:rsidR="00921390" w:rsidRPr="000B1BFF">
        <w:t>odnájem</w:t>
      </w:r>
    </w:p>
    <w:p w14:paraId="47DF99D5" w14:textId="77777777" w:rsidR="00F01374" w:rsidRDefault="00F01374" w:rsidP="00F01374">
      <w:pPr>
        <w:pStyle w:val="odstavce"/>
        <w:numPr>
          <w:ilvl w:val="1"/>
          <w:numId w:val="15"/>
        </w:numPr>
      </w:pPr>
      <w:r w:rsidRPr="00F01374">
        <w:t xml:space="preserve">Nájemce není oprávněn přenechat předmět nájmu ani jeho část do podnájmu další osobě, </w:t>
      </w:r>
    </w:p>
    <w:p w14:paraId="24E6A5F7" w14:textId="47B6B8E2" w:rsidR="00F01374" w:rsidRPr="00F01374" w:rsidRDefault="00F01374" w:rsidP="00F01374">
      <w:pPr>
        <w:pStyle w:val="odstavce"/>
        <w:numPr>
          <w:ilvl w:val="0"/>
          <w:numId w:val="0"/>
        </w:numPr>
        <w:ind w:left="425"/>
      </w:pPr>
      <w:r w:rsidRPr="00F01374">
        <w:t>s výjimkou případu předchozího písemného souhlasu pronajímatele a Ministerstva kultury.</w:t>
      </w:r>
    </w:p>
    <w:p w14:paraId="053F7418" w14:textId="25C018A4" w:rsidR="00F01374" w:rsidRPr="00F01374" w:rsidRDefault="00F01374" w:rsidP="00F01374">
      <w:pPr>
        <w:pStyle w:val="odstavce"/>
      </w:pPr>
      <w:r w:rsidRPr="00F01374">
        <w:t>Za porušení povinnosti uvedené v odst. 1 tohoto článku, je nájemce povinen zaplatit smluvní pokutu ve výši 50 000 Kč za každý takovýto případ.</w:t>
      </w:r>
    </w:p>
    <w:p w14:paraId="4385915E" w14:textId="52C07067" w:rsidR="00921390" w:rsidRPr="000B1BFF" w:rsidRDefault="00264E54" w:rsidP="00264E54">
      <w:pPr>
        <w:pStyle w:val="Nadpis1"/>
        <w:numPr>
          <w:ilvl w:val="0"/>
          <w:numId w:val="0"/>
        </w:numPr>
        <w:ind w:left="993"/>
      </w:pPr>
      <w:r>
        <w:t>Článek VIII.</w:t>
      </w:r>
      <w:r w:rsidR="00921390">
        <w:br/>
        <w:t>S</w:t>
      </w:r>
      <w:r w:rsidR="00921390" w:rsidRPr="000B1BFF">
        <w:t>tavební a jiné úpravy</w:t>
      </w:r>
    </w:p>
    <w:p w14:paraId="38C9F65C" w14:textId="3EAA436A" w:rsidR="00F01374" w:rsidRDefault="00F01374" w:rsidP="00F01374">
      <w:pPr>
        <w:pStyle w:val="odstavce"/>
        <w:numPr>
          <w:ilvl w:val="1"/>
          <w:numId w:val="16"/>
        </w:numPr>
      </w:pPr>
      <w:r>
        <w:t>Veškeré opravy a stavební úpravy prováděné na přání nájemce, které bude nájemce v předmětu nájmu provádět, budou realizovány na jeho náklad. Nájemce je povinen veškeré stavební úpravy předmětu pronájmu písemně oznámit pronajímateli a vyžádat si předem jeho písemní souhlas s jejich provedením. Nájemce je dále povinen před započetím stavebních úprav vyžadujících ohlášení nebo povolení ve smyslu zákona č. 183/2006 Sb. o územním plánování a stavebním řádu (stavební zákon), v platném znění, vyžádat si patřičná povolení nebo takovou činnost ohlásit orgánu určenému tímto předpisem.</w:t>
      </w:r>
    </w:p>
    <w:p w14:paraId="36FD0BC0" w14:textId="417BB96A" w:rsidR="00F01374" w:rsidRDefault="00F01374" w:rsidP="00F01374">
      <w:pPr>
        <w:pStyle w:val="odstavce"/>
      </w:pPr>
      <w:r>
        <w:t>Nájemce je povinen udržovat řádný vzhled předmětu nájmu.</w:t>
      </w:r>
    </w:p>
    <w:p w14:paraId="24B8A6E8" w14:textId="40A28143" w:rsidR="00F01374" w:rsidRDefault="00F01374" w:rsidP="00F01374">
      <w:pPr>
        <w:pStyle w:val="odstavce"/>
      </w:pPr>
      <w:r>
        <w:t>Předchozí písemný souhlas pronajímatele je zapotřebí pro umístění jakékoliv reklamy či informačního zařízení (informačního štítu tabulky a podobně) na nemovitou věc, kde se nachází předmět nájmu. Nejpozději při předání předmětu nájmu zpět pronajímateli odstraní nájemce na svůj náklad případnou reklamu či informační zařízení.</w:t>
      </w:r>
    </w:p>
    <w:p w14:paraId="288B0404" w14:textId="17C356EE" w:rsidR="00F01374" w:rsidRDefault="00F01374" w:rsidP="00F01374">
      <w:pPr>
        <w:pStyle w:val="odstavce"/>
      </w:pPr>
      <w:r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Rovněž nebude zasahovat do míst s potencionálním výskytem archeologických nálezů, tj. do terénu, pod podlahy nebo zásypů kleneb. </w:t>
      </w:r>
    </w:p>
    <w:p w14:paraId="7EC9375E" w14:textId="413314FF" w:rsidR="00F01374" w:rsidRPr="000B1BFF" w:rsidRDefault="00F01374" w:rsidP="00F01374">
      <w:pPr>
        <w:pStyle w:val="odstavce"/>
      </w:pPr>
      <w:r>
        <w:t>Nájemce je povinen po skončení nájemního vztahu odevzdat předmět nájmu v takovém stavu, v jakém mu byl předán při zohlednění obvyklého opotřebení při řádném užívání a odstranit veškeré změny a úpravy. Dohodnou-li se smluvní strany, že změny a úpravy provedené na předmětu nájmu mohou být ponechány, nemá nájemce nárok na jakékoliv vypořádání z důvodů možného zhodnocení předmětu nájmu.</w:t>
      </w:r>
    </w:p>
    <w:p w14:paraId="31E8A026" w14:textId="64A123A0" w:rsidR="00921390" w:rsidRPr="000B1BFF" w:rsidRDefault="00264E54" w:rsidP="00264E54">
      <w:pPr>
        <w:pStyle w:val="Nadpis1"/>
        <w:numPr>
          <w:ilvl w:val="0"/>
          <w:numId w:val="0"/>
        </w:numPr>
        <w:ind w:left="993"/>
      </w:pPr>
      <w:r>
        <w:t>Článek IX.</w:t>
      </w:r>
      <w:r w:rsidR="00921390">
        <w:br/>
        <w:t>P</w:t>
      </w:r>
      <w:r w:rsidR="00921390" w:rsidRPr="000B1BFF">
        <w:t>ráva a povinnosti pronajímatele</w:t>
      </w:r>
    </w:p>
    <w:p w14:paraId="2FA9A1AC" w14:textId="4287EB66" w:rsidR="00F01374" w:rsidRDefault="00F01374" w:rsidP="00F01374">
      <w:pPr>
        <w:pStyle w:val="odstavce"/>
        <w:numPr>
          <w:ilvl w:val="1"/>
          <w:numId w:val="17"/>
        </w:numPr>
      </w:pPr>
      <w:r>
        <w:t>Pronajímatel je povinen zajistit řádný a nerušený výkon nájemních práv nájemce po celou dobu nájemního vztahu, aby bylo možno dosáhnout účelu nájmu.</w:t>
      </w:r>
    </w:p>
    <w:p w14:paraId="19AC037A" w14:textId="180E64FE" w:rsidR="00F01374" w:rsidRDefault="00F01374" w:rsidP="00F01374">
      <w:pPr>
        <w:pStyle w:val="odstavce"/>
      </w:pPr>
      <w:r>
        <w:t xml:space="preserve">Pronajímatele a jím pověření zaměstnanci jsou oprávněni vstoupit do předmětu nájmu, a to v době, kdy se v těchto prostorách nachází jakýkoliv pracovník nájemce, a to zejména za účelem kontroly dodržování podmínek této smlouvy, jakož i provádění údržby, nutných oprav či provádění kontroly elektrického, plynového, vodovodního a dalšího vedení. Není-li možné do prostor </w:t>
      </w:r>
      <w:r>
        <w:lastRenderedPageBreak/>
        <w:t>vstoupit, vyzve pronajímatel nájemce ke zpřístupnění prostor a poskytne mu k tomu přiměřenou lhůtu. Po uplynutí lhůty může pronajímatel do předmětu nájmu vstoupit a provést zamýšlené činnosti.</w:t>
      </w:r>
    </w:p>
    <w:p w14:paraId="770E1770" w14:textId="7F5BF6E3" w:rsidR="00F01374" w:rsidRDefault="00F01374" w:rsidP="00F01374">
      <w:pPr>
        <w:pStyle w:val="odstavce"/>
      </w:pPr>
      <w:r>
        <w:t>Pronajímatel a jím pověření zaměstnanci jsou oprávněni vstoupit do předmětu nájmu i v případech, kdy dojde ke spuštění alarmu zabezpečovacího zařízení, náhle vznikne havarijní stav či jiná podobná skutečnost. O tomto musí pronajímatel nájemce neprodleně uvědomit ihned po takovémto vstupu do předmětu nájmu, jestliže nebylo možno nájemce informovat předem. Rovněž v případě, že pronajímatel bude požádán o provedení drobných úprav v předmětu nájmu, je oprávněn takto provést i bez přítomnosti pracovníka nájemce, jestliže nemá možnost provést tuto opravu v jiném čase a na tuto skutečnost nájemce upozorní.</w:t>
      </w:r>
    </w:p>
    <w:p w14:paraId="72A625C3" w14:textId="473C96FB" w:rsidR="00F01374" w:rsidRDefault="00F01374" w:rsidP="00F01374">
      <w:pPr>
        <w:pStyle w:val="odstavce"/>
      </w:pPr>
      <w:r>
        <w:t>Nájemce bere na vědomí, že pronajímatel bude mít v držení náhradní klíče k předmětu nájmu a nájemce není oprávněn provést bez písemného souhlasu pronajímatele výměnu zámků. Všechny předané klíče, případně i jejich kopie, odevzdá nájemce zpět pronajímateli při předání předmětu nájmu po skončení nájmu bez nároku na náhradu nákladů spojených s jejich pořízením.</w:t>
      </w:r>
    </w:p>
    <w:p w14:paraId="6B039044" w14:textId="7163D125" w:rsidR="00F01374" w:rsidRDefault="00F01374" w:rsidP="00F01374">
      <w:pPr>
        <w:pStyle w:val="odstavce"/>
      </w:pPr>
      <w:r>
        <w:t xml:space="preserve">Pronajímatel má právo v rámci definovaného účelu nájmu dle čl. III této nájemní smlouvy nájemci písemně zakázat prodej některého druhu zboží nebo poskytování určitých služeb, které jsou například nevhodné s ohledem na charakter areálu, ve kterém je předmět nájmu umístěn, nebo jsou v rozporu s povahou, posláním a zájmy pronajímatele. </w:t>
      </w:r>
    </w:p>
    <w:p w14:paraId="1B6FFBE1" w14:textId="35647DA0" w:rsidR="00F01374" w:rsidRPr="000B1BFF" w:rsidRDefault="00F01374" w:rsidP="007929B6">
      <w:pPr>
        <w:pStyle w:val="odstavce"/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14:paraId="3F83782E" w14:textId="1E3BC440" w:rsidR="007929B6" w:rsidRPr="000B1BFF" w:rsidRDefault="007929B6" w:rsidP="007929B6">
      <w:pPr>
        <w:pStyle w:val="Nadpis1"/>
        <w:numPr>
          <w:ilvl w:val="0"/>
          <w:numId w:val="0"/>
        </w:numPr>
        <w:ind w:left="993"/>
      </w:pPr>
      <w:r>
        <w:t>Článek X.</w:t>
      </w:r>
      <w:r>
        <w:br/>
        <w:t>P</w:t>
      </w:r>
      <w:r w:rsidRPr="000B1BFF">
        <w:t>ráva a povinnosti</w:t>
      </w:r>
      <w:r>
        <w:t xml:space="preserve"> nájemce</w:t>
      </w:r>
    </w:p>
    <w:p w14:paraId="39B3A519" w14:textId="348954C1" w:rsidR="00F01374" w:rsidRDefault="00F01374" w:rsidP="007929B6">
      <w:pPr>
        <w:pStyle w:val="odstavce"/>
        <w:numPr>
          <w:ilvl w:val="1"/>
          <w:numId w:val="20"/>
        </w:numPr>
      </w:pPr>
      <w:r>
        <w:t>Nájemce je povinen umožnit pronajímateli výkon jeho práv vyplývajících z této nájemní smlouvy a obecně závazných předpisů.</w:t>
      </w:r>
    </w:p>
    <w:p w14:paraId="3BD18C18" w14:textId="4B072A22" w:rsidR="00F01374" w:rsidRDefault="00F01374" w:rsidP="00F01374">
      <w:pPr>
        <w:pStyle w:val="odstavce"/>
      </w:pPr>
      <w:r>
        <w:t xml:space="preserve">Nájemce je povinen na svůj náklad provádět běžnou údržbu předmětu nájmu. Mezi běžnou údržbu se řadí například: revize elektrických spotřebičů, temperování interiérů v zimním období a to minimálně na 5°C. </w:t>
      </w:r>
    </w:p>
    <w:p w14:paraId="70F850A7" w14:textId="760FC493" w:rsidR="00F01374" w:rsidRDefault="00F01374" w:rsidP="00F01374">
      <w:pPr>
        <w:pStyle w:val="odstavce"/>
      </w:pPr>
      <w: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013B1201" w14:textId="01506064" w:rsidR="00F01374" w:rsidRDefault="00F01374" w:rsidP="00F01374">
      <w:pPr>
        <w:pStyle w:val="odstavce"/>
      </w:pPr>
      <w:r>
        <w:t>Nájemce bere na vědomí, že předmět nájmu je součástí národní kulturní památky a zavazuje se dodržovat všechny obecně závazné právní předpisy, zejména předpisy na úseku památkové péče, bezpečnostní a protipožární předpisy.</w:t>
      </w:r>
    </w:p>
    <w:p w14:paraId="522E633D" w14:textId="42A8C796" w:rsidR="00F01374" w:rsidRDefault="00F01374" w:rsidP="00F01374">
      <w:pPr>
        <w:pStyle w:val="odstavce"/>
      </w:pPr>
      <w:r>
        <w:t xml:space="preserve">Nájemce v předmětu nájmu zajišťuje bezpečnost a ochranu zdraví svých zaměstnanců při práci s ohledem na rizika možného ohrožení jejich života a zdraví, která se týkají výkonu práce (dále jen „rizika“), jakož i bezpečnost dalších osob v předmětu nájmu se nacházejících, a požární ochranu ve smyslu obecně závazných předpisů a je odpovědný za dodržování ustanovení těchto předpisů a za škody, které vzniknou jeho činností nebo v souvislosti s touto činností. Nájemce je povinen informovat pronajímatele o rizicích a opatřeních přijatých k ochraně před jejich působením. </w:t>
      </w:r>
    </w:p>
    <w:p w14:paraId="58A201D0" w14:textId="2A27E138" w:rsidR="00F01374" w:rsidRDefault="00F01374" w:rsidP="00F01374">
      <w:pPr>
        <w:pStyle w:val="odstavce"/>
      </w:pPr>
      <w:r>
        <w:t>Pronajímatel má právo provádět kontrolu zabezpečování bezpečnosti práce a protipožární ochrany. Nájemce je povinen být pří kontrolách součinný.</w:t>
      </w:r>
    </w:p>
    <w:p w14:paraId="5A2C6805" w14:textId="516C09C0" w:rsidR="00F01374" w:rsidRDefault="00F01374" w:rsidP="00F01374">
      <w:pPr>
        <w:pStyle w:val="odstavce"/>
      </w:pPr>
      <w:r>
        <w:t>Nájemce se zavazuje během užívání předmětu nájmu dodržovat organizační a bezpečnostní pokyny odpovědných zaměstnanců pronajímatele.</w:t>
      </w:r>
    </w:p>
    <w:p w14:paraId="749F7163" w14:textId="578914EF" w:rsidR="00F01374" w:rsidRDefault="00F01374" w:rsidP="00F01374">
      <w:pPr>
        <w:pStyle w:val="odstavce"/>
      </w:pPr>
      <w:r>
        <w:t>Nájemce si bude počínat tak, aby nedošlo ke škodě na majetku pronajímatele, na majetku a zdraví dalších osob. Jakékoliv závady nebo škodní události bude neprodleně hlásit pronajímateli.</w:t>
      </w:r>
    </w:p>
    <w:p w14:paraId="23CDE08C" w14:textId="2BF7C8C8" w:rsidR="00F01374" w:rsidRDefault="00F01374" w:rsidP="00F01374">
      <w:pPr>
        <w:pStyle w:val="odstavce"/>
      </w:pPr>
      <w:r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Rovněž nebude zasahovat do terénních situací a archeologických území. </w:t>
      </w:r>
    </w:p>
    <w:p w14:paraId="2C2C1ED2" w14:textId="7742403F" w:rsidR="00F01374" w:rsidRDefault="00F01374" w:rsidP="00F01374">
      <w:pPr>
        <w:pStyle w:val="odstavce"/>
      </w:pPr>
      <w:r>
        <w:lastRenderedPageBreak/>
        <w:t>Nájemce odpovídá za všechny osoby, kterým umožní přístup do předmětu nájmu. Nájemce odpovídá za škodu, které tyto osoby způsobí.</w:t>
      </w:r>
    </w:p>
    <w:p w14:paraId="33A72E77" w14:textId="5AD80847" w:rsidR="00F01374" w:rsidRDefault="00F01374" w:rsidP="00F01374">
      <w:pPr>
        <w:pStyle w:val="odstavce"/>
      </w:pPr>
      <w:r>
        <w:t>Nájemce se zavazuje dodržovat a zajistit, že v předmětu nájmu nebude používán otevřený oheň a nebude se kouřit (s výjimkou k tomu vyhrazených míst, které určí pronajímatel).</w:t>
      </w:r>
    </w:p>
    <w:p w14:paraId="2FAE4C58" w14:textId="3F336879" w:rsidR="00F01374" w:rsidRDefault="00F01374" w:rsidP="00F01374">
      <w:pPr>
        <w:pStyle w:val="odstavce"/>
      </w:pPr>
      <w:r>
        <w:t>V případě veřejného provozování autorských děl (živě nebo z nosičů) nájemcem je nájemce povinen uzavřít s příslušným správcem autorských práv smlouvu o užití díla (licenční smlouvu) a uhradit tomuto správci autorských práv poplatky dle platných sazebníků příslušného správce.</w:t>
      </w:r>
    </w:p>
    <w:p w14:paraId="4CB39FE3" w14:textId="3A3C3EC5" w:rsidR="00F01374" w:rsidRDefault="00F01374" w:rsidP="00F01374">
      <w:pPr>
        <w:pStyle w:val="odstavce"/>
      </w:pPr>
      <w:r>
        <w:t>Pronajímatel neodpovídá za škody na majetku vneseném nájemcem do předmětu nájmu a ani za škody na majetku vneseném do předmětu nájmu jinými osobami se souhlasem nájemce.</w:t>
      </w:r>
    </w:p>
    <w:p w14:paraId="2209B217" w14:textId="6E27D903" w:rsidR="00F01374" w:rsidRDefault="00F01374" w:rsidP="00F01374">
      <w:pPr>
        <w:pStyle w:val="odstavce"/>
      </w:pPr>
      <w:r>
        <w:t>Pronajímatel neodpovídá za bezpečnost, zdraví a majetek osob, které se zdržují v předmětu nájmu a ani za škody osobám vzniklé při provozování činnosti uvedené v čl. III této smlouvy.</w:t>
      </w:r>
    </w:p>
    <w:p w14:paraId="6901E209" w14:textId="5BA23625" w:rsidR="00F01374" w:rsidRDefault="00F01374" w:rsidP="00F01374">
      <w:pPr>
        <w:pStyle w:val="odstavce"/>
      </w:pPr>
      <w:r>
        <w:t>Pronajímatel neodpovídá za škody způsobené nájemci v důsledku živelné události.</w:t>
      </w:r>
    </w:p>
    <w:p w14:paraId="084970A1" w14:textId="2008BE47" w:rsidR="00F01374" w:rsidRDefault="00F01374" w:rsidP="00F01374">
      <w:pPr>
        <w:pStyle w:val="odstavce"/>
      </w:pPr>
      <w:r>
        <w:t xml:space="preserve">Nájemce bere na vědomí, že v areálu objektu je instalován kamerový systém a dochází tak ke zpracování osobních údajů osob, kteří vstupují do monitorovaného prostoru. </w:t>
      </w:r>
    </w:p>
    <w:p w14:paraId="5694D8F0" w14:textId="2D505B77" w:rsidR="00921390" w:rsidRPr="000B1BFF" w:rsidRDefault="00F01374" w:rsidP="00F01374">
      <w:pPr>
        <w:pStyle w:val="odstavce"/>
      </w:pPr>
      <w:r>
        <w:t>Od listopadu do března se nájemce zavazuje spolupodílet se na provozu toalet pro návštěvníky a to dodáváním spotřebního materiálu (toaletní papír, mýdlo).</w:t>
      </w:r>
    </w:p>
    <w:p w14:paraId="27535312" w14:textId="077F4B1C" w:rsidR="00921390" w:rsidRDefault="00264E54" w:rsidP="00264E54">
      <w:pPr>
        <w:pStyle w:val="Nadpis1"/>
        <w:numPr>
          <w:ilvl w:val="0"/>
          <w:numId w:val="0"/>
        </w:numPr>
        <w:ind w:left="993"/>
      </w:pPr>
      <w:r>
        <w:t>Článek XI.</w:t>
      </w:r>
      <w:r w:rsidR="00921390">
        <w:br/>
      </w:r>
      <w:r w:rsidR="00921390" w:rsidRPr="00C819A8">
        <w:t>Doba</w:t>
      </w:r>
      <w:r w:rsidR="00921390" w:rsidRPr="000B1BFF">
        <w:t xml:space="preserve"> nájmu</w:t>
      </w:r>
      <w:r w:rsidR="00921390">
        <w:t xml:space="preserve"> a ukončení nájmu</w:t>
      </w:r>
    </w:p>
    <w:p w14:paraId="675E6FCC" w14:textId="77777777" w:rsidR="00F01374" w:rsidRDefault="00921390" w:rsidP="00F01374">
      <w:pPr>
        <w:pStyle w:val="odstavce"/>
        <w:numPr>
          <w:ilvl w:val="1"/>
          <w:numId w:val="19"/>
        </w:numPr>
      </w:pPr>
      <w:r w:rsidRPr="000B1BFF">
        <w:t>Tato smlouva se u</w:t>
      </w:r>
      <w:r>
        <w:t>zavírá na dobu určitou, a to</w:t>
      </w:r>
      <w:r w:rsidRPr="00F01374">
        <w:rPr>
          <w:b/>
          <w:bCs/>
        </w:rPr>
        <w:t xml:space="preserve"> od</w:t>
      </w:r>
      <w:r w:rsidRPr="00F01374">
        <w:rPr>
          <w:b/>
          <w:bCs/>
          <w:lang w:val="cs-CZ"/>
        </w:rPr>
        <w:t xml:space="preserve">e dne podpisu této smlouvy  </w:t>
      </w:r>
      <w:r w:rsidRPr="00F01374">
        <w:rPr>
          <w:b/>
          <w:bCs/>
        </w:rPr>
        <w:t xml:space="preserve">do </w:t>
      </w:r>
      <w:r w:rsidRPr="00F01374">
        <w:rPr>
          <w:b/>
          <w:bCs/>
          <w:lang w:val="cs-CZ"/>
        </w:rPr>
        <w:t>31. 12. 202</w:t>
      </w:r>
      <w:r w:rsidR="00264E54" w:rsidRPr="00F01374">
        <w:rPr>
          <w:b/>
          <w:bCs/>
          <w:lang w:val="cs-CZ"/>
        </w:rPr>
        <w:t>4</w:t>
      </w:r>
      <w:r w:rsidRPr="00F01374">
        <w:rPr>
          <w:b/>
          <w:bCs/>
        </w:rPr>
        <w:t>.</w:t>
      </w:r>
      <w:r w:rsidRPr="00F01374">
        <w:rPr>
          <w:b/>
          <w:bCs/>
          <w:lang w:val="cs-CZ"/>
        </w:rPr>
        <w:t xml:space="preserve"> </w:t>
      </w:r>
    </w:p>
    <w:p w14:paraId="0B377BB9" w14:textId="162011FA" w:rsidR="00921390" w:rsidRPr="00F01374" w:rsidRDefault="00921390" w:rsidP="00F01374">
      <w:pPr>
        <w:pStyle w:val="odstavce"/>
        <w:numPr>
          <w:ilvl w:val="1"/>
          <w:numId w:val="19"/>
        </w:numPr>
      </w:pPr>
      <w:r w:rsidRPr="00F01374">
        <w:rPr>
          <w:lang w:val="cs-CZ"/>
        </w:rPr>
        <w:t>Smluvní strany</w:t>
      </w:r>
      <w:r w:rsidRPr="00D944CB">
        <w:t xml:space="preserve"> </w:t>
      </w:r>
      <w:r w:rsidRPr="00F01374">
        <w:rPr>
          <w:lang w:val="cs-CZ"/>
        </w:rPr>
        <w:t xml:space="preserve">mohou </w:t>
      </w:r>
      <w:r w:rsidRPr="00D944CB">
        <w:t>smlouvu vypovědět</w:t>
      </w:r>
      <w:r w:rsidRPr="00F01374">
        <w:rPr>
          <w:lang w:val="cs-CZ"/>
        </w:rPr>
        <w:t xml:space="preserve"> v souladu s § 2308 a § 2309 </w:t>
      </w:r>
      <w:r w:rsidRPr="00F01374">
        <w:rPr>
          <w:color w:val="000000"/>
        </w:rPr>
        <w:t>zákona č.</w:t>
      </w:r>
      <w:r w:rsidRPr="00F01374">
        <w:rPr>
          <w:color w:val="000000"/>
          <w:lang w:val="cs-CZ"/>
        </w:rPr>
        <w:t> </w:t>
      </w:r>
      <w:r w:rsidRPr="00F01374">
        <w:rPr>
          <w:color w:val="000000"/>
        </w:rPr>
        <w:t>89/2012</w:t>
      </w:r>
      <w:r w:rsidRPr="00F01374">
        <w:rPr>
          <w:color w:val="000000"/>
          <w:lang w:val="cs-CZ"/>
        </w:rPr>
        <w:t> </w:t>
      </w:r>
      <w:r w:rsidRPr="00F01374">
        <w:rPr>
          <w:color w:val="000000"/>
        </w:rPr>
        <w:t>Sb., občanský zákoník</w:t>
      </w:r>
      <w:r w:rsidRPr="00F01374">
        <w:rPr>
          <w:color w:val="000000"/>
          <w:lang w:val="cs-CZ"/>
        </w:rPr>
        <w:t>,</w:t>
      </w:r>
      <w:r w:rsidRPr="00F01374">
        <w:rPr>
          <w:color w:val="000000"/>
        </w:rPr>
        <w:t xml:space="preserve"> ve znění pozdějších předpisů</w:t>
      </w:r>
      <w:r w:rsidRPr="00F01374">
        <w:rPr>
          <w:lang w:val="cs-CZ"/>
        </w:rPr>
        <w:t xml:space="preserve">, </w:t>
      </w:r>
      <w:r w:rsidRPr="00D944CB">
        <w:t xml:space="preserve">s výpovědní lhůtou </w:t>
      </w:r>
      <w:r w:rsidRPr="00F01374">
        <w:rPr>
          <w:lang w:val="cs-CZ"/>
        </w:rPr>
        <w:t>2 měsíce.</w:t>
      </w:r>
    </w:p>
    <w:p w14:paraId="6A921BE8" w14:textId="77777777" w:rsidR="00921390" w:rsidRDefault="00921390" w:rsidP="00921390">
      <w:pPr>
        <w:pStyle w:val="odstavce"/>
      </w:pPr>
      <w:r w:rsidRPr="000B1BFF">
        <w:t xml:space="preserve">Pronajímatel je oprávněn </w:t>
      </w:r>
      <w:r>
        <w:t>vypovědět nájem bez výpovědní doby v případech, kdy nájemce porušuje své povinnosti zvlášť závažným způsobem. Za zvlášť závažné porušení povinností nájemcem se považuje</w:t>
      </w:r>
      <w:r>
        <w:rPr>
          <w:lang w:val="cs-CZ"/>
        </w:rPr>
        <w:t xml:space="preserve"> zejména</w:t>
      </w:r>
      <w:r w:rsidRPr="000B1BFF">
        <w:t>:</w:t>
      </w:r>
    </w:p>
    <w:p w14:paraId="024579DD" w14:textId="77777777" w:rsidR="00921390" w:rsidRPr="00C819A8" w:rsidRDefault="00921390" w:rsidP="00921390">
      <w:pPr>
        <w:pStyle w:val="psm"/>
      </w:pPr>
      <w:r w:rsidRPr="00C819A8">
        <w:t xml:space="preserve">jestliže nájemce </w:t>
      </w:r>
      <w:r>
        <w:rPr>
          <w:lang w:val="cs-CZ"/>
        </w:rPr>
        <w:t>neplní řádně a včas své povinnosti stanovené nájemní smlouvou,</w:t>
      </w:r>
    </w:p>
    <w:p w14:paraId="3E60B9F3" w14:textId="77777777" w:rsidR="00921390" w:rsidRPr="005B2734" w:rsidRDefault="00921390" w:rsidP="00921390">
      <w:pPr>
        <w:pStyle w:val="psm"/>
      </w:pPr>
      <w:r w:rsidRPr="005B2734">
        <w:t xml:space="preserve">jestliže nájemce bude v prodlení s placením nájemného a služeb spojených s nájmem po dobu delší 15 dnů. </w:t>
      </w:r>
    </w:p>
    <w:p w14:paraId="1FCA6EA2" w14:textId="77777777" w:rsidR="00921390" w:rsidRPr="009470C1" w:rsidRDefault="00921390" w:rsidP="00921390">
      <w:pPr>
        <w:pStyle w:val="odstavce"/>
      </w:pPr>
      <w:r w:rsidRPr="000B1BFF">
        <w:t>Pronajímatel má rovněž možnost odstoup</w:t>
      </w:r>
      <w:r>
        <w:t>it</w:t>
      </w:r>
      <w:r w:rsidRPr="000B1BFF">
        <w:t xml:space="preserve"> od </w:t>
      </w:r>
      <w:r>
        <w:t xml:space="preserve">nájemní </w:t>
      </w:r>
      <w:r w:rsidRPr="000B1BFF">
        <w:t xml:space="preserve">smlouvy, pokud přestanou být plněny podmínky podle </w:t>
      </w:r>
      <w:r>
        <w:t>článku</w:t>
      </w:r>
      <w:r w:rsidRPr="000B1BFF">
        <w:t xml:space="preserve"> I.</w:t>
      </w:r>
      <w:r>
        <w:t xml:space="preserve"> odst. 1. a 2.</w:t>
      </w:r>
      <w:r w:rsidRPr="000B1BFF">
        <w:t xml:space="preserve"> </w:t>
      </w:r>
      <w:r>
        <w:rPr>
          <w:lang w:val="cs-CZ"/>
        </w:rPr>
        <w:t>smlouvy.</w:t>
      </w:r>
    </w:p>
    <w:p w14:paraId="3402EEAE" w14:textId="77777777" w:rsidR="00921390" w:rsidRDefault="00921390" w:rsidP="00921390">
      <w:pPr>
        <w:pStyle w:val="odstavce"/>
      </w:pPr>
      <w:r w:rsidRPr="000B1BFF">
        <w:t>Nájem zaniká dnem následujícím po doručení písemného odstoupení nájemci.</w:t>
      </w:r>
    </w:p>
    <w:p w14:paraId="6F8B5B08" w14:textId="77777777" w:rsidR="00921390" w:rsidRPr="000B1BFF" w:rsidRDefault="00921390" w:rsidP="00921390">
      <w:pPr>
        <w:pStyle w:val="odstavce"/>
      </w:pPr>
      <w:r>
        <w:t>Výpověď musí být písemná. Výpovědní dob</w:t>
      </w:r>
      <w:r>
        <w:rPr>
          <w:lang w:val="cs-CZ"/>
        </w:rPr>
        <w:t>a</w:t>
      </w:r>
      <w:r>
        <w:t xml:space="preserve"> počíná běžet prvním dnem následujícího </w:t>
      </w:r>
      <w:r>
        <w:rPr>
          <w:lang w:val="cs-CZ"/>
        </w:rPr>
        <w:t xml:space="preserve">měsíce </w:t>
      </w:r>
      <w:r>
        <w:t xml:space="preserve">po dni, kdy byla doručena </w:t>
      </w:r>
      <w:r>
        <w:rPr>
          <w:lang w:val="cs-CZ"/>
        </w:rPr>
        <w:t xml:space="preserve">výpověď </w:t>
      </w:r>
      <w:r>
        <w:t>druhé smluvní straně. Při výpovědi bez výpovědní doby zaniká nájem dnem následujícím po doručení výpovědi druhé smluvní straně.</w:t>
      </w:r>
    </w:p>
    <w:p w14:paraId="5030293B" w14:textId="77777777" w:rsidR="00921390" w:rsidRPr="001B6460" w:rsidRDefault="00921390" w:rsidP="00921390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5B2734">
        <w:rPr>
          <w:lang w:val="cs-CZ"/>
        </w:rPr>
        <w:t>3</w:t>
      </w:r>
      <w:r w:rsidRPr="005B2734">
        <w:t>.000,-</w:t>
      </w:r>
      <w:r w:rsidRPr="000B1BFF">
        <w:t xml:space="preserve"> Kč za každý den prodlení se splněním této povinnosti a to bez ohledu na jeho zavinění.</w:t>
      </w:r>
      <w:r>
        <w:rPr>
          <w:lang w:val="cs-CZ"/>
        </w:rPr>
        <w:t xml:space="preserve"> </w:t>
      </w:r>
      <w:r>
        <w:t>Uhrazením smluvní pokuty není dotčen nárok</w:t>
      </w:r>
      <w:r>
        <w:rPr>
          <w:lang w:val="cs-CZ"/>
        </w:rPr>
        <w:t xml:space="preserve"> pronajímatele</w:t>
      </w:r>
      <w:r>
        <w:t xml:space="preserve"> na náhradu škody.</w:t>
      </w:r>
    </w:p>
    <w:p w14:paraId="62AAA8DA" w14:textId="77777777" w:rsidR="00921390" w:rsidRPr="0055359B" w:rsidRDefault="00921390" w:rsidP="00921390">
      <w:pPr>
        <w:pStyle w:val="odstavce"/>
      </w:pPr>
      <w:r>
        <w:rPr>
          <w:lang w:val="cs-CZ"/>
        </w:rPr>
        <w:t xml:space="preserve">Smluvní strany si sjednávají, že při skončení nájmu se nepoužije ust. § 2315 </w:t>
      </w:r>
      <w:r w:rsidRPr="00F02B05">
        <w:rPr>
          <w:color w:val="000000"/>
        </w:rPr>
        <w:t>zákona č.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89/2012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  <w:lang w:val="cs-CZ"/>
        </w:rPr>
        <w:t>, o náhradě za převzetí zákaznické základny.</w:t>
      </w:r>
    </w:p>
    <w:p w14:paraId="481CAD07" w14:textId="77777777" w:rsidR="00921390" w:rsidRDefault="00921390" w:rsidP="00921390">
      <w:pPr>
        <w:pStyle w:val="odstavce"/>
        <w:rPr>
          <w:lang w:val="cs-CZ"/>
        </w:rPr>
      </w:pPr>
      <w:r w:rsidRPr="0055359B">
        <w:rPr>
          <w:lang w:val="cs-CZ"/>
        </w:rPr>
        <w:t xml:space="preserve">Pokud se </w:t>
      </w:r>
      <w:r>
        <w:rPr>
          <w:lang w:val="cs-CZ"/>
        </w:rPr>
        <w:t>po skončení</w:t>
      </w:r>
      <w:r w:rsidRPr="0055359B">
        <w:rPr>
          <w:lang w:val="cs-CZ"/>
        </w:rPr>
        <w:t xml:space="preserve"> </w:t>
      </w:r>
      <w:r>
        <w:rPr>
          <w:lang w:val="cs-CZ"/>
        </w:rPr>
        <w:t>trvání smlouvy</w:t>
      </w:r>
      <w:r w:rsidRPr="0055359B">
        <w:rPr>
          <w:lang w:val="cs-CZ"/>
        </w:rPr>
        <w:t xml:space="preserve"> nacházejí v předmětu nájmu jakékoli věci, které do předmětu nájmu vnesl nájemce, </w:t>
      </w:r>
      <w:r>
        <w:rPr>
          <w:lang w:val="cs-CZ"/>
        </w:rPr>
        <w:t xml:space="preserve">a nájemce je neodstraní ani na základě písemné výzvy pronajímatele, </w:t>
      </w:r>
      <w:r w:rsidRPr="0055359B">
        <w:rPr>
          <w:lang w:val="cs-CZ"/>
        </w:rPr>
        <w:t>platí, že tyto věci jejich původní vlastník zjevně opustil a pronajímatel s nimi může naložit podle svého uvážení; může si je i přivlastnit, či je zlikvidovat na náklady nájemce.</w:t>
      </w:r>
    </w:p>
    <w:p w14:paraId="0F26CCB9" w14:textId="77777777" w:rsidR="00921390" w:rsidRPr="009470C1" w:rsidRDefault="00921390" w:rsidP="00921390">
      <w:pPr>
        <w:pStyle w:val="odstavce"/>
        <w:rPr>
          <w:lang w:val="cs-CZ"/>
        </w:rPr>
      </w:pPr>
      <w:r>
        <w:t>Smluvní strany sjednaly, že ust. § 2230 zák.č. 89/2012 Sb., občanský zákoník, v platném znění, o</w:t>
      </w:r>
      <w:r>
        <w:rPr>
          <w:lang w:val="cs-CZ"/>
        </w:rPr>
        <w:t> </w:t>
      </w:r>
      <w:r>
        <w:t>automatickém prodloužení nájmu se neuplatní.</w:t>
      </w:r>
    </w:p>
    <w:p w14:paraId="5E888D40" w14:textId="77777777" w:rsidR="00921390" w:rsidRPr="0055359B" w:rsidRDefault="00921390" w:rsidP="00921390">
      <w:pPr>
        <w:pStyle w:val="odstavce"/>
        <w:numPr>
          <w:ilvl w:val="0"/>
          <w:numId w:val="0"/>
        </w:numPr>
        <w:ind w:left="425"/>
        <w:rPr>
          <w:lang w:val="cs-CZ"/>
        </w:rPr>
      </w:pPr>
    </w:p>
    <w:p w14:paraId="379FCB5C" w14:textId="128A90FA" w:rsidR="00921390" w:rsidRPr="000B1BFF" w:rsidRDefault="00264E54" w:rsidP="00264E54">
      <w:pPr>
        <w:pStyle w:val="Nadpis1"/>
        <w:numPr>
          <w:ilvl w:val="0"/>
          <w:numId w:val="0"/>
        </w:numPr>
        <w:ind w:left="993"/>
      </w:pPr>
      <w:r>
        <w:lastRenderedPageBreak/>
        <w:t>Článek XII.</w:t>
      </w:r>
      <w:r w:rsidR="00921390">
        <w:br/>
        <w:t>Z</w:t>
      </w:r>
      <w:r w:rsidR="00921390" w:rsidRPr="000B1BFF">
        <w:t xml:space="preserve">ávěrečná </w:t>
      </w:r>
      <w:r w:rsidR="00921390">
        <w:t>ustanovení</w:t>
      </w:r>
    </w:p>
    <w:p w14:paraId="08494C9C" w14:textId="77777777" w:rsidR="00921390" w:rsidRPr="007F75E7" w:rsidRDefault="00921390" w:rsidP="00921390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Nájemce se vzdává svého práva namítat nepřiměřenou výši smluvní pokuty u soudu ve smysl</w:t>
      </w:r>
      <w:r>
        <w:rPr>
          <w:rFonts w:cs="Arial"/>
          <w:szCs w:val="22"/>
        </w:rPr>
        <w:t>u § </w:t>
      </w:r>
      <w:r w:rsidRPr="007F75E7">
        <w:rPr>
          <w:rFonts w:cs="Arial"/>
          <w:szCs w:val="22"/>
        </w:rPr>
        <w:t>2051 zákona č. 89/2012 Sb., občanský zákoník, ve znění pozdějších předpisů.</w:t>
      </w:r>
    </w:p>
    <w:p w14:paraId="7F0CBB62" w14:textId="465D906F" w:rsidR="00921390" w:rsidRDefault="00921390" w:rsidP="00921390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 xml:space="preserve">Smluvní pokuty dle této smlouvy jsou splatné do 15 dnů od písemného </w:t>
      </w:r>
      <w:r w:rsidR="001D0921" w:rsidRPr="007F75E7">
        <w:rPr>
          <w:rFonts w:cs="Arial"/>
          <w:szCs w:val="22"/>
        </w:rPr>
        <w:t xml:space="preserve">vyúčtování </w:t>
      </w:r>
      <w:r w:rsidR="001D0921">
        <w:rPr>
          <w:rFonts w:cs="Arial"/>
          <w:szCs w:val="22"/>
        </w:rPr>
        <w:t>odeslaného</w:t>
      </w:r>
      <w:r w:rsidRPr="007F75E7">
        <w:rPr>
          <w:rFonts w:cs="Arial"/>
          <w:szCs w:val="22"/>
        </w:rPr>
        <w:t xml:space="preserve"> druhé smluvní straně.</w:t>
      </w:r>
      <w:r>
        <w:rPr>
          <w:rFonts w:cs="Arial"/>
          <w:szCs w:val="22"/>
        </w:rPr>
        <w:t xml:space="preserve"> </w:t>
      </w:r>
    </w:p>
    <w:p w14:paraId="267DA014" w14:textId="77777777" w:rsidR="00921390" w:rsidRPr="00EC198F" w:rsidRDefault="00921390" w:rsidP="00921390">
      <w:pPr>
        <w:numPr>
          <w:ilvl w:val="0"/>
          <w:numId w:val="8"/>
        </w:numPr>
        <w:jc w:val="both"/>
        <w:rPr>
          <w:rFonts w:cs="Arial"/>
          <w:szCs w:val="22"/>
        </w:rPr>
      </w:pPr>
      <w:r w:rsidRPr="00EC198F">
        <w:rPr>
          <w:rFonts w:cs="Arial"/>
          <w:szCs w:val="22"/>
        </w:rPr>
        <w:t>O předán</w:t>
      </w:r>
      <w:r w:rsidRPr="00EC198F">
        <w:rPr>
          <w:rFonts w:cs="Arial"/>
          <w:snapToGrid w:val="0"/>
          <w:szCs w:val="22"/>
        </w:rPr>
        <w:t>í a převzetí předmětu nájmu je n</w:t>
      </w:r>
      <w:r w:rsidRPr="00EC198F">
        <w:rPr>
          <w:rFonts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3C72F44F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Tato smlouva byla sepsána ve dvou vyhotoveních. Každá ze smluvních stran obdržela po jednom totožném vyhotovení.</w:t>
      </w:r>
    </w:p>
    <w:p w14:paraId="21135AC2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berou na vědomí, že tato smlouva může po</w:t>
      </w:r>
      <w:r>
        <w:t>dléhat uveřejnění dle zákona č. </w:t>
      </w:r>
      <w:r w:rsidRPr="00552F6F">
        <w:t>340/2015 Sb., o zvláštních podmínkách účinnosti některých sml</w:t>
      </w:r>
      <w:r>
        <w:t>uv, uveřejňování těchto smluv a </w:t>
      </w:r>
      <w:r w:rsidRPr="00552F6F">
        <w:t xml:space="preserve">o registru smluv (zákon o registru smluv), ve znění pozdějších předpisů. O tom, zda tato smlouva bude v registru uveřejněna, rozhoduje </w:t>
      </w:r>
      <w:r>
        <w:t>pronajímatel</w:t>
      </w:r>
      <w:r w:rsidRPr="00552F6F">
        <w:t>.</w:t>
      </w:r>
    </w:p>
    <w:p w14:paraId="7E8D9911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Tato smlouva nabývá platnosti a účinnosti dnem podpisu oběma smluvními stranami. Pokud tato smlouva podléhá povinnosti uveřejnění dle předchozího odstavce, nabude účinnosti dnem uveřejnění.</w:t>
      </w:r>
    </w:p>
    <w:p w14:paraId="19362427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D15B320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berou na vědomí, že tato smlouva může být před</w:t>
      </w:r>
      <w:r>
        <w:t>mětem zveřejnění dle platných a </w:t>
      </w:r>
      <w:r w:rsidRPr="00552F6F">
        <w:t>účinných právních předpisů.</w:t>
      </w:r>
    </w:p>
    <w:p w14:paraId="5485ACFD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 xml:space="preserve">Smlouvu je možno měnit či doplňovat výhradně písemnými číslovanými dodatky. </w:t>
      </w:r>
    </w:p>
    <w:p w14:paraId="274A4200" w14:textId="77777777" w:rsidR="00921390" w:rsidRPr="00552F6F" w:rsidRDefault="00921390" w:rsidP="00921390">
      <w:pPr>
        <w:numPr>
          <w:ilvl w:val="0"/>
          <w:numId w:val="8"/>
        </w:numPr>
        <w:jc w:val="both"/>
      </w:pPr>
      <w:r w:rsidRPr="00552F6F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66D2B68A" w14:textId="77777777" w:rsidR="00921390" w:rsidRDefault="00921390" w:rsidP="00921390">
      <w:pPr>
        <w:rPr>
          <w:b/>
          <w:szCs w:val="20"/>
        </w:rPr>
      </w:pPr>
    </w:p>
    <w:p w14:paraId="3CB1C358" w14:textId="77777777" w:rsidR="00921390" w:rsidRPr="00D45E84" w:rsidRDefault="00921390" w:rsidP="0092139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21390" w:rsidRPr="001862F1" w14:paraId="5369B902" w14:textId="77777777" w:rsidTr="001A1925">
        <w:trPr>
          <w:jc w:val="center"/>
        </w:trPr>
        <w:tc>
          <w:tcPr>
            <w:tcW w:w="4606" w:type="dxa"/>
          </w:tcPr>
          <w:p w14:paraId="0A9FE070" w14:textId="45E47571" w:rsidR="00921390" w:rsidRPr="001862F1" w:rsidRDefault="00921390" w:rsidP="001A1925">
            <w:pPr>
              <w:jc w:val="center"/>
            </w:pPr>
            <w:r w:rsidRPr="001862F1">
              <w:t>V</w:t>
            </w:r>
            <w:r w:rsidR="00F1373D">
              <w:t xml:space="preserve"> Dačicích</w:t>
            </w:r>
            <w:r w:rsidRPr="001862F1">
              <w:t xml:space="preserve">, dne </w:t>
            </w:r>
            <w:r w:rsidR="00264E54">
              <w:t>31</w:t>
            </w:r>
            <w:r w:rsidR="00F1373D">
              <w:t xml:space="preserve">. </w:t>
            </w:r>
            <w:r w:rsidR="00264E54">
              <w:t>12</w:t>
            </w:r>
            <w:r w:rsidR="00F1373D">
              <w:t>. 2023</w:t>
            </w:r>
          </w:p>
          <w:p w14:paraId="3271D785" w14:textId="77777777" w:rsidR="00921390" w:rsidRPr="001862F1" w:rsidRDefault="00921390" w:rsidP="001A1925">
            <w:pPr>
              <w:jc w:val="center"/>
            </w:pPr>
          </w:p>
          <w:p w14:paraId="5465D0F2" w14:textId="77777777" w:rsidR="00921390" w:rsidRDefault="00921390" w:rsidP="001A1925">
            <w:pPr>
              <w:jc w:val="center"/>
            </w:pPr>
          </w:p>
          <w:p w14:paraId="610DC6A1" w14:textId="77777777" w:rsidR="00921390" w:rsidRPr="001862F1" w:rsidRDefault="00921390" w:rsidP="001A1925">
            <w:pPr>
              <w:jc w:val="center"/>
            </w:pPr>
          </w:p>
          <w:p w14:paraId="6889EBD9" w14:textId="77777777" w:rsidR="00921390" w:rsidRPr="001862F1" w:rsidRDefault="00921390" w:rsidP="001A1925">
            <w:pPr>
              <w:jc w:val="center"/>
            </w:pPr>
            <w:r w:rsidRPr="001862F1">
              <w:t>…………………………………………..</w:t>
            </w:r>
          </w:p>
          <w:p w14:paraId="0E29CA1D" w14:textId="77777777" w:rsidR="00921390" w:rsidRPr="001862F1" w:rsidRDefault="00921390" w:rsidP="001A1925">
            <w:pPr>
              <w:jc w:val="center"/>
            </w:pPr>
            <w:r>
              <w:t>(podpis pronajímatele</w:t>
            </w:r>
            <w:r w:rsidRPr="001862F1">
              <w:t>)</w:t>
            </w:r>
          </w:p>
          <w:p w14:paraId="743B6BAF" w14:textId="77777777" w:rsidR="00921390" w:rsidRPr="001862F1" w:rsidRDefault="00921390" w:rsidP="001A1925">
            <w:pPr>
              <w:jc w:val="center"/>
            </w:pPr>
            <w:r w:rsidRPr="001862F1">
              <w:t>/razítko/</w:t>
            </w:r>
          </w:p>
        </w:tc>
        <w:tc>
          <w:tcPr>
            <w:tcW w:w="4606" w:type="dxa"/>
          </w:tcPr>
          <w:p w14:paraId="269F1EC6" w14:textId="2A829762" w:rsidR="00F1373D" w:rsidRPr="001862F1" w:rsidRDefault="00F1373D" w:rsidP="00F1373D">
            <w:pPr>
              <w:jc w:val="center"/>
            </w:pPr>
            <w:r w:rsidRPr="001862F1">
              <w:t>V</w:t>
            </w:r>
            <w:r>
              <w:t xml:space="preserve"> Dačicích</w:t>
            </w:r>
            <w:r w:rsidRPr="001862F1">
              <w:t xml:space="preserve">, dne </w:t>
            </w:r>
            <w:r w:rsidR="00264E54">
              <w:t>31</w:t>
            </w:r>
            <w:r>
              <w:t xml:space="preserve">. </w:t>
            </w:r>
            <w:r w:rsidR="00264E54">
              <w:t>12</w:t>
            </w:r>
            <w:r>
              <w:t>. 2023</w:t>
            </w:r>
          </w:p>
          <w:p w14:paraId="416C51B2" w14:textId="77777777" w:rsidR="00921390" w:rsidRPr="001862F1" w:rsidRDefault="00921390" w:rsidP="001A1925">
            <w:pPr>
              <w:jc w:val="center"/>
            </w:pPr>
          </w:p>
          <w:p w14:paraId="7386E33E" w14:textId="77777777" w:rsidR="00921390" w:rsidRDefault="00921390" w:rsidP="001A1925">
            <w:pPr>
              <w:jc w:val="center"/>
            </w:pPr>
          </w:p>
          <w:p w14:paraId="18C8A99A" w14:textId="77777777" w:rsidR="00921390" w:rsidRPr="001862F1" w:rsidRDefault="00921390" w:rsidP="001A1925">
            <w:pPr>
              <w:jc w:val="center"/>
            </w:pPr>
          </w:p>
          <w:p w14:paraId="651F37F5" w14:textId="77777777" w:rsidR="00921390" w:rsidRPr="001862F1" w:rsidRDefault="00921390" w:rsidP="001A1925">
            <w:pPr>
              <w:jc w:val="center"/>
            </w:pPr>
            <w:r w:rsidRPr="001862F1">
              <w:t>…………………………………………..</w:t>
            </w:r>
          </w:p>
          <w:p w14:paraId="79B2A8FD" w14:textId="77777777" w:rsidR="00921390" w:rsidRPr="001862F1" w:rsidRDefault="00921390" w:rsidP="001A1925">
            <w:pPr>
              <w:jc w:val="center"/>
            </w:pPr>
            <w:r w:rsidRPr="001862F1">
              <w:t xml:space="preserve">(podpis </w:t>
            </w:r>
            <w:r>
              <w:t>nájemce</w:t>
            </w:r>
            <w:r w:rsidRPr="001862F1">
              <w:t>)</w:t>
            </w:r>
          </w:p>
          <w:p w14:paraId="5609DCD5" w14:textId="77777777" w:rsidR="00921390" w:rsidRPr="001862F1" w:rsidRDefault="00921390" w:rsidP="001A1925">
            <w:pPr>
              <w:jc w:val="center"/>
            </w:pPr>
            <w:r w:rsidRPr="001862F1">
              <w:t>/razítko/</w:t>
            </w:r>
          </w:p>
        </w:tc>
      </w:tr>
    </w:tbl>
    <w:p w14:paraId="19EB7591" w14:textId="77777777" w:rsidR="00921390" w:rsidRPr="00F02B05" w:rsidRDefault="00921390" w:rsidP="00921390">
      <w:pPr>
        <w:rPr>
          <w:rFonts w:cs="Arial"/>
          <w:szCs w:val="22"/>
        </w:rPr>
      </w:pPr>
    </w:p>
    <w:p w14:paraId="790A0E78" w14:textId="77777777" w:rsidR="00921390" w:rsidRDefault="00921390" w:rsidP="00921390">
      <w:pPr>
        <w:rPr>
          <w:rFonts w:cs="Arial"/>
          <w:szCs w:val="22"/>
        </w:rPr>
      </w:pPr>
    </w:p>
    <w:p w14:paraId="11DA06C9" w14:textId="77777777" w:rsidR="00921390" w:rsidRDefault="00921390" w:rsidP="00921390">
      <w:pPr>
        <w:rPr>
          <w:rFonts w:cs="Arial"/>
          <w:szCs w:val="22"/>
        </w:rPr>
      </w:pPr>
    </w:p>
    <w:p w14:paraId="744303CA" w14:textId="77777777" w:rsidR="00921390" w:rsidRPr="00F02B05" w:rsidRDefault="00921390" w:rsidP="00921390">
      <w:pPr>
        <w:rPr>
          <w:rFonts w:cs="Arial"/>
          <w:szCs w:val="22"/>
        </w:rPr>
      </w:pPr>
    </w:p>
    <w:p w14:paraId="49F5541E" w14:textId="77777777" w:rsidR="000F4AFB" w:rsidRDefault="000F4AFB"/>
    <w:sectPr w:rsidR="000F4AFB">
      <w:headerReference w:type="default" r:id="rId7"/>
      <w:footerReference w:type="default" r:id="rId8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9F77" w14:textId="77777777" w:rsidR="00AF5A8C" w:rsidRDefault="00AF5A8C" w:rsidP="00921390">
      <w:r>
        <w:separator/>
      </w:r>
    </w:p>
  </w:endnote>
  <w:endnote w:type="continuationSeparator" w:id="0">
    <w:p w14:paraId="6424C8DA" w14:textId="77777777" w:rsidR="00AF5A8C" w:rsidRDefault="00AF5A8C" w:rsidP="0092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90BD" w14:textId="7147D58E" w:rsidR="00701816" w:rsidRPr="00670E5F" w:rsidRDefault="00F62BCC" w:rsidP="00701816">
    <w:pPr>
      <w:pStyle w:val="Zpat"/>
      <w:jc w:val="center"/>
      <w:rPr>
        <w:rFonts w:cs="Arial"/>
        <w:sz w:val="20"/>
        <w:szCs w:val="20"/>
      </w:rPr>
    </w:pPr>
    <w:r w:rsidRPr="00670E5F">
      <w:rPr>
        <w:rFonts w:cs="Arial"/>
        <w:sz w:val="20"/>
        <w:szCs w:val="20"/>
      </w:rPr>
      <w:t xml:space="preserve">strana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PAGE   \* MERGEFORMAT </w:instrText>
    </w:r>
    <w:r w:rsidRPr="00670E5F">
      <w:rPr>
        <w:rFonts w:cs="Arial"/>
        <w:sz w:val="20"/>
        <w:szCs w:val="20"/>
      </w:rPr>
      <w:fldChar w:fldCharType="separate"/>
    </w:r>
    <w:r w:rsidR="001E7A24">
      <w:rPr>
        <w:rFonts w:cs="Arial"/>
        <w:noProof/>
        <w:sz w:val="20"/>
        <w:szCs w:val="20"/>
      </w:rPr>
      <w:t>1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 xml:space="preserve"> (celkem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SECTIONPAGES   \* MERGEFORMAT </w:instrText>
    </w:r>
    <w:r w:rsidRPr="00670E5F">
      <w:rPr>
        <w:rFonts w:cs="Arial"/>
        <w:sz w:val="20"/>
        <w:szCs w:val="20"/>
      </w:rPr>
      <w:fldChar w:fldCharType="separate"/>
    </w:r>
    <w:r w:rsidR="00B34AA2">
      <w:rPr>
        <w:rFonts w:cs="Arial"/>
        <w:noProof/>
        <w:sz w:val="20"/>
        <w:szCs w:val="20"/>
      </w:rPr>
      <w:t>6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5849" w14:textId="77777777" w:rsidR="00AF5A8C" w:rsidRDefault="00AF5A8C" w:rsidP="00921390">
      <w:r>
        <w:separator/>
      </w:r>
    </w:p>
  </w:footnote>
  <w:footnote w:type="continuationSeparator" w:id="0">
    <w:p w14:paraId="5DFECED0" w14:textId="77777777" w:rsidR="00AF5A8C" w:rsidRDefault="00AF5A8C" w:rsidP="0092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8432" w14:textId="0AE1F9A7" w:rsidR="00571B98" w:rsidRDefault="00F62BCC" w:rsidP="00571B98">
    <w:pPr>
      <w:pStyle w:val="Zhlav"/>
      <w:jc w:val="right"/>
    </w:pPr>
    <w:r>
      <w:tab/>
      <w:t>3003J123</w:t>
    </w:r>
    <w:r w:rsidR="00921390">
      <w:t>0</w:t>
    </w:r>
    <w:r w:rsidR="00102DC0">
      <w:t>23</w:t>
    </w:r>
  </w:p>
  <w:p w14:paraId="009824D2" w14:textId="4E4E656E" w:rsidR="00400962" w:rsidRDefault="00F1373D" w:rsidP="00571B98">
    <w:pPr>
      <w:pStyle w:val="Zhlav"/>
      <w:jc w:val="right"/>
    </w:pPr>
    <w:r>
      <w:t>NPU-430/</w:t>
    </w:r>
    <w:r w:rsidR="00102DC0">
      <w:t>113959</w:t>
    </w:r>
    <w:r w:rsidR="00F62BCC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90"/>
    <w:rsid w:val="000F4AFB"/>
    <w:rsid w:val="00102DC0"/>
    <w:rsid w:val="001D0921"/>
    <w:rsid w:val="001E7A24"/>
    <w:rsid w:val="0021697F"/>
    <w:rsid w:val="00264E54"/>
    <w:rsid w:val="00284E3A"/>
    <w:rsid w:val="006E5EAA"/>
    <w:rsid w:val="006F2A36"/>
    <w:rsid w:val="007929B6"/>
    <w:rsid w:val="007C7DC5"/>
    <w:rsid w:val="00921390"/>
    <w:rsid w:val="00947D0D"/>
    <w:rsid w:val="00A2783D"/>
    <w:rsid w:val="00AE394C"/>
    <w:rsid w:val="00AF5A8C"/>
    <w:rsid w:val="00B13876"/>
    <w:rsid w:val="00B34AA2"/>
    <w:rsid w:val="00BB188A"/>
    <w:rsid w:val="00C14826"/>
    <w:rsid w:val="00D00FF6"/>
    <w:rsid w:val="00D133C1"/>
    <w:rsid w:val="00D14CC0"/>
    <w:rsid w:val="00DB72FE"/>
    <w:rsid w:val="00E003B2"/>
    <w:rsid w:val="00F01374"/>
    <w:rsid w:val="00F1373D"/>
    <w:rsid w:val="00F62BC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D28"/>
  <w15:docId w15:val="{26E7EF91-2BEC-4FD2-88D3-64C49B74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92139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921390"/>
    <w:pPr>
      <w:keepNext/>
      <w:keepLines/>
      <w:widowControl w:val="0"/>
      <w:numPr>
        <w:numId w:val="1"/>
      </w:numPr>
      <w:spacing w:before="240" w:after="120"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921390"/>
    <w:rPr>
      <w:rFonts w:ascii="Calibri" w:eastAsia="Times New Roman" w:hAnsi="Calibri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rsid w:val="009213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921390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921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1390"/>
    <w:rPr>
      <w:rFonts w:ascii="Calibri" w:eastAsia="Times New Roman" w:hAnsi="Calibri" w:cs="Times New Roman"/>
      <w:szCs w:val="24"/>
      <w:lang w:eastAsia="cs-CZ"/>
    </w:rPr>
  </w:style>
  <w:style w:type="character" w:styleId="Siln">
    <w:name w:val="Strong"/>
    <w:qFormat/>
    <w:rsid w:val="00921390"/>
    <w:rPr>
      <w:rFonts w:ascii="Calibri" w:hAnsi="Calibri" w:cs="Arial"/>
      <w:b/>
      <w:sz w:val="36"/>
      <w:szCs w:val="36"/>
    </w:rPr>
  </w:style>
  <w:style w:type="paragraph" w:customStyle="1" w:styleId="odstavce">
    <w:name w:val="odstavce"/>
    <w:basedOn w:val="Normln"/>
    <w:link w:val="odstavceChar"/>
    <w:qFormat/>
    <w:rsid w:val="00921390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921390"/>
    <w:pPr>
      <w:numPr>
        <w:ilvl w:val="2"/>
      </w:numPr>
    </w:pPr>
  </w:style>
  <w:style w:type="character" w:customStyle="1" w:styleId="odstavceChar">
    <w:name w:val="odstavce Char"/>
    <w:link w:val="odstavce"/>
    <w:rsid w:val="00921390"/>
    <w:rPr>
      <w:rFonts w:ascii="Calibri" w:eastAsia="Times New Roman" w:hAnsi="Calibri" w:cs="Times New Roman"/>
      <w:lang w:val="x-none" w:eastAsia="x-none"/>
    </w:rPr>
  </w:style>
  <w:style w:type="character" w:customStyle="1" w:styleId="psmChar">
    <w:name w:val="písm Char"/>
    <w:basedOn w:val="odstavceChar"/>
    <w:link w:val="psm"/>
    <w:rsid w:val="00921390"/>
    <w:rPr>
      <w:rFonts w:ascii="Calibri" w:eastAsia="Times New Roman" w:hAnsi="Calibri" w:cs="Times New Roman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3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2542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dvorakova</dc:creator>
  <cp:lastModifiedBy>frankova</cp:lastModifiedBy>
  <cp:revision>11</cp:revision>
  <cp:lastPrinted>2024-01-15T14:05:00Z</cp:lastPrinted>
  <dcterms:created xsi:type="dcterms:W3CDTF">2023-12-31T09:35:00Z</dcterms:created>
  <dcterms:modified xsi:type="dcterms:W3CDTF">2024-02-08T12:57:00Z</dcterms:modified>
</cp:coreProperties>
</file>