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33E6" w14:textId="77777777" w:rsidR="00425424" w:rsidRDefault="0060341D">
      <w:pPr>
        <w:spacing w:after="221" w:line="259" w:lineRule="auto"/>
        <w:ind w:left="0" w:firstLine="0"/>
        <w:jc w:val="left"/>
      </w:pPr>
      <w:r>
        <w:rPr>
          <w:rFonts w:ascii="Arial" w:eastAsia="Arial" w:hAnsi="Arial" w:cs="Arial"/>
          <w:sz w:val="20"/>
        </w:rPr>
        <w:t xml:space="preserve"> </w:t>
      </w:r>
    </w:p>
    <w:p w14:paraId="6F4BD3E5" w14:textId="77777777" w:rsidR="00425424" w:rsidRDefault="0060341D">
      <w:pPr>
        <w:spacing w:after="26" w:line="259" w:lineRule="auto"/>
        <w:ind w:left="2837" w:firstLine="0"/>
        <w:jc w:val="left"/>
      </w:pPr>
      <w:r>
        <w:rPr>
          <w:b/>
          <w:sz w:val="32"/>
        </w:rPr>
        <w:t xml:space="preserve">S E R V I S N Í   S M L O U V A       </w:t>
      </w:r>
    </w:p>
    <w:p w14:paraId="4B0CF41F" w14:textId="77777777" w:rsidR="00425424" w:rsidRDefault="0060341D">
      <w:pPr>
        <w:pStyle w:val="Nadpis1"/>
      </w:pPr>
      <w:r>
        <w:rPr>
          <w:color w:val="000000"/>
        </w:rPr>
        <w:t xml:space="preserve">číslo </w:t>
      </w:r>
      <w:r>
        <w:t>00209813</w:t>
      </w:r>
      <w:r>
        <w:rPr>
          <w:color w:val="000000"/>
        </w:rPr>
        <w:t xml:space="preserve"> </w:t>
      </w:r>
    </w:p>
    <w:p w14:paraId="4AFE33E2" w14:textId="77777777" w:rsidR="00425424" w:rsidRDefault="0060341D">
      <w:pPr>
        <w:spacing w:after="55" w:line="242" w:lineRule="auto"/>
        <w:ind w:left="-5"/>
        <w:jc w:val="left"/>
      </w:pPr>
      <w:r>
        <w:t xml:space="preserve">smluvní strany na tomto místě jmenované uzavírají níže uvedeného dne, měsíce a roku v souladu s ustanovením § 2586 a násl. zákona č. 89/2012 Sb., občanský zákoník (dále jako „občanský zákoník”), tuto servisní smlouvu (smlouvu o dílo): </w:t>
      </w:r>
    </w:p>
    <w:p w14:paraId="15195127" w14:textId="77777777" w:rsidR="00425424" w:rsidRDefault="00425424">
      <w:pPr>
        <w:sectPr w:rsidR="00425424">
          <w:headerReference w:type="even" r:id="rId8"/>
          <w:headerReference w:type="default" r:id="rId9"/>
          <w:headerReference w:type="first" r:id="rId10"/>
          <w:pgSz w:w="11909" w:h="16834"/>
          <w:pgMar w:top="972" w:right="1915" w:bottom="1208" w:left="1361" w:header="713" w:footer="708" w:gutter="0"/>
          <w:cols w:space="708"/>
          <w:titlePg/>
        </w:sectPr>
      </w:pPr>
    </w:p>
    <w:p w14:paraId="074AF5CD" w14:textId="77777777" w:rsidR="00425424" w:rsidRDefault="0060341D">
      <w:pPr>
        <w:spacing w:after="0" w:line="259" w:lineRule="auto"/>
        <w:ind w:left="-5"/>
        <w:jc w:val="left"/>
      </w:pPr>
      <w:r>
        <w:rPr>
          <w:b/>
          <w:u w:val="single" w:color="000000"/>
        </w:rPr>
        <w:t>Objednatel:</w:t>
      </w:r>
      <w:r>
        <w:rPr>
          <w:b/>
        </w:rPr>
        <w:t xml:space="preserve"> </w:t>
      </w:r>
    </w:p>
    <w:p w14:paraId="61C46887" w14:textId="77777777" w:rsidR="00425424" w:rsidRDefault="0060341D" w:rsidP="00E60C5E">
      <w:pPr>
        <w:spacing w:after="0" w:line="120" w:lineRule="auto"/>
        <w:ind w:left="0" w:firstLine="0"/>
        <w:jc w:val="left"/>
      </w:pPr>
      <w:r>
        <w:t xml:space="preserve"> </w:t>
      </w:r>
    </w:p>
    <w:p w14:paraId="639EE8BB" w14:textId="77777777" w:rsidR="002B3D50" w:rsidRDefault="0060341D">
      <w:pPr>
        <w:spacing w:after="55" w:line="242" w:lineRule="auto"/>
        <w:ind w:left="-5" w:right="283"/>
        <w:jc w:val="left"/>
        <w:rPr>
          <w:b/>
        </w:rPr>
      </w:pPr>
      <w:r>
        <w:rPr>
          <w:b/>
        </w:rPr>
        <w:t xml:space="preserve">Úrazová nemocnice v Brně </w:t>
      </w:r>
    </w:p>
    <w:p w14:paraId="46EADF94" w14:textId="3CC16DD2" w:rsidR="00425424" w:rsidRDefault="0060341D">
      <w:pPr>
        <w:spacing w:after="55" w:line="242" w:lineRule="auto"/>
        <w:ind w:left="-5" w:right="283"/>
        <w:jc w:val="left"/>
      </w:pPr>
      <w:r>
        <w:t xml:space="preserve">se sídlem: </w:t>
      </w:r>
      <w:proofErr w:type="spellStart"/>
      <w:r>
        <w:t>Ponávka</w:t>
      </w:r>
      <w:proofErr w:type="spellEnd"/>
      <w:r>
        <w:t xml:space="preserve"> 139/6, Zábrdovice, 602 00 Brno </w:t>
      </w:r>
    </w:p>
    <w:p w14:paraId="1E319FD5" w14:textId="77777777" w:rsidR="002B3D50" w:rsidRDefault="0060341D">
      <w:pPr>
        <w:ind w:left="-5"/>
      </w:pPr>
      <w:r>
        <w:t xml:space="preserve">zastoupen: MUDr. Pavlem </w:t>
      </w:r>
      <w:proofErr w:type="spellStart"/>
      <w:r>
        <w:t>Pilerem</w:t>
      </w:r>
      <w:proofErr w:type="spellEnd"/>
      <w:r>
        <w:t xml:space="preserve">, ředitelem </w:t>
      </w:r>
    </w:p>
    <w:p w14:paraId="16EFC987" w14:textId="77777777" w:rsidR="002B3D50" w:rsidRDefault="0060341D">
      <w:pPr>
        <w:ind w:left="-5"/>
      </w:pPr>
      <w:r>
        <w:t xml:space="preserve">IČ: 00209813, DIČ: CZ00209813, </w:t>
      </w:r>
    </w:p>
    <w:p w14:paraId="5D3FA284" w14:textId="77777777" w:rsidR="002B3D50" w:rsidRDefault="0060341D">
      <w:pPr>
        <w:ind w:left="-5"/>
      </w:pPr>
      <w:r>
        <w:t xml:space="preserve">bankovní spojení: Komerční banka, a.s., </w:t>
      </w:r>
    </w:p>
    <w:p w14:paraId="617B3E60" w14:textId="04CBF8AD" w:rsidR="002B3D50" w:rsidRDefault="0060341D">
      <w:pPr>
        <w:ind w:left="-5"/>
      </w:pPr>
      <w:r>
        <w:t xml:space="preserve">číslo účtu: </w:t>
      </w:r>
      <w:proofErr w:type="spellStart"/>
      <w:r w:rsidR="00DF3F1B">
        <w:t>xxxxxxxxxxxxxxxx</w:t>
      </w:r>
      <w:proofErr w:type="spellEnd"/>
      <w:r>
        <w:t xml:space="preserve"> </w:t>
      </w:r>
    </w:p>
    <w:p w14:paraId="3B90171E" w14:textId="6D4A9677" w:rsidR="00425424" w:rsidRDefault="0060341D">
      <w:pPr>
        <w:ind w:left="-5"/>
      </w:pPr>
      <w:r>
        <w:t xml:space="preserve">společnost je zapsaná v obchodním rejstříku vedeném Krajským soudem v Brně, spisová značka </w:t>
      </w:r>
      <w:proofErr w:type="spellStart"/>
      <w:r>
        <w:t>Pr</w:t>
      </w:r>
      <w:proofErr w:type="spellEnd"/>
      <w:r>
        <w:t xml:space="preserve"> 1602/KSBR. </w:t>
      </w:r>
    </w:p>
    <w:p w14:paraId="240466AA" w14:textId="520026B2" w:rsidR="002B3D50" w:rsidRDefault="002B3D50" w:rsidP="002B3D50">
      <w:pPr>
        <w:ind w:left="-5"/>
      </w:pPr>
      <w:r>
        <w:t>Kontaktní spojení na objednatele uvádí příloha</w:t>
      </w:r>
      <w:r>
        <w:t xml:space="preserve">       </w:t>
      </w:r>
    </w:p>
    <w:p w14:paraId="21D3B863" w14:textId="67916914" w:rsidR="00425424" w:rsidRDefault="0060341D">
      <w:pPr>
        <w:ind w:left="-5"/>
      </w:pPr>
      <w:r>
        <w:t xml:space="preserve">č. 1 k této smlouvě. </w:t>
      </w:r>
    </w:p>
    <w:p w14:paraId="52556350" w14:textId="77777777" w:rsidR="00425424" w:rsidRDefault="0060341D">
      <w:pPr>
        <w:spacing w:after="0" w:line="259" w:lineRule="auto"/>
        <w:ind w:left="0" w:firstLine="0"/>
        <w:jc w:val="left"/>
      </w:pPr>
      <w:r>
        <w:t xml:space="preserve"> </w:t>
      </w:r>
    </w:p>
    <w:p w14:paraId="30FDD2DD" w14:textId="3F4CACF3" w:rsidR="00425424" w:rsidRDefault="0060341D">
      <w:pPr>
        <w:spacing w:after="36" w:line="259" w:lineRule="auto"/>
        <w:ind w:left="0" w:firstLine="0"/>
        <w:jc w:val="left"/>
        <w:rPr>
          <w:b/>
          <w:bCs/>
          <w:u w:val="single"/>
        </w:rPr>
      </w:pPr>
      <w:r w:rsidRPr="0060341D">
        <w:rPr>
          <w:b/>
          <w:bCs/>
          <w:u w:val="single"/>
        </w:rPr>
        <w:t>Zhotovitel</w:t>
      </w:r>
      <w:r>
        <w:rPr>
          <w:b/>
          <w:bCs/>
          <w:u w:val="single"/>
        </w:rPr>
        <w:t>:</w:t>
      </w:r>
    </w:p>
    <w:p w14:paraId="2B044A49" w14:textId="77777777" w:rsidR="002B3D50" w:rsidRDefault="0060341D">
      <w:pPr>
        <w:spacing w:after="30" w:line="259" w:lineRule="auto"/>
        <w:ind w:left="-5" w:right="1116"/>
        <w:jc w:val="left"/>
        <w:rPr>
          <w:b/>
        </w:rPr>
      </w:pPr>
      <w:r>
        <w:rPr>
          <w:b/>
        </w:rPr>
        <w:t xml:space="preserve">BMT </w:t>
      </w:r>
      <w:proofErr w:type="spellStart"/>
      <w:r>
        <w:rPr>
          <w:b/>
        </w:rPr>
        <w:t>Medical</w:t>
      </w:r>
      <w:proofErr w:type="spellEnd"/>
      <w:r>
        <w:rPr>
          <w:b/>
        </w:rPr>
        <w:t xml:space="preserve"> Technology s.r.o. </w:t>
      </w:r>
    </w:p>
    <w:p w14:paraId="148F3FE1" w14:textId="5A3B2218" w:rsidR="00425424" w:rsidRDefault="0060341D">
      <w:pPr>
        <w:spacing w:after="30" w:line="259" w:lineRule="auto"/>
        <w:ind w:left="-5" w:right="1116"/>
        <w:jc w:val="left"/>
      </w:pPr>
      <w:r>
        <w:t>se sídlem</w:t>
      </w:r>
      <w:r>
        <w:rPr>
          <w:b/>
        </w:rPr>
        <w:t xml:space="preserve">: </w:t>
      </w:r>
      <w:r>
        <w:t>Cejl 157/50,</w:t>
      </w:r>
      <w:r w:rsidR="002B3D50">
        <w:t xml:space="preserve"> </w:t>
      </w:r>
      <w:r>
        <w:t xml:space="preserve">Zábrdovice,  </w:t>
      </w:r>
    </w:p>
    <w:p w14:paraId="44A0703E" w14:textId="77777777" w:rsidR="002B3D50" w:rsidRDefault="0060341D">
      <w:pPr>
        <w:spacing w:after="22" w:line="242" w:lineRule="auto"/>
        <w:ind w:left="-5" w:right="165"/>
        <w:jc w:val="left"/>
        <w:rPr>
          <w:b/>
        </w:rPr>
      </w:pPr>
      <w:r>
        <w:t xml:space="preserve">602 00 Brno </w:t>
      </w:r>
      <w:r>
        <w:rPr>
          <w:b/>
        </w:rPr>
        <w:t xml:space="preserve"> </w:t>
      </w:r>
    </w:p>
    <w:p w14:paraId="2122BA14" w14:textId="77777777" w:rsidR="002B3D50" w:rsidRDefault="0060341D">
      <w:pPr>
        <w:spacing w:after="22" w:line="242" w:lineRule="auto"/>
        <w:ind w:left="-5" w:right="165"/>
        <w:jc w:val="left"/>
      </w:pPr>
      <w:r>
        <w:t xml:space="preserve">zastoupen: Ing. Tomášem Bartoněm, jednatelem společnosti </w:t>
      </w:r>
    </w:p>
    <w:p w14:paraId="34F29B43" w14:textId="77777777" w:rsidR="002B3D50" w:rsidRDefault="0060341D">
      <w:pPr>
        <w:spacing w:after="22" w:line="242" w:lineRule="auto"/>
        <w:ind w:left="-5" w:right="165"/>
        <w:jc w:val="left"/>
      </w:pPr>
      <w:r>
        <w:t xml:space="preserve">IČ: 46346996, DIČ: CZ 46346996,  </w:t>
      </w:r>
    </w:p>
    <w:p w14:paraId="41B462EC" w14:textId="77777777" w:rsidR="002B3D50" w:rsidRDefault="0060341D">
      <w:pPr>
        <w:spacing w:after="22" w:line="242" w:lineRule="auto"/>
        <w:ind w:left="-5" w:right="165"/>
        <w:jc w:val="left"/>
      </w:pPr>
      <w:r>
        <w:t xml:space="preserve">bankovní spojení: Komerční banka, a.s.,  </w:t>
      </w:r>
    </w:p>
    <w:p w14:paraId="17444CA3" w14:textId="39099EF5" w:rsidR="00DF3F1B" w:rsidRDefault="0060341D">
      <w:pPr>
        <w:spacing w:after="22" w:line="242" w:lineRule="auto"/>
        <w:ind w:left="-5" w:right="165"/>
        <w:jc w:val="left"/>
      </w:pPr>
      <w:r>
        <w:t xml:space="preserve">číslo účtu: </w:t>
      </w:r>
      <w:proofErr w:type="spellStart"/>
      <w:r w:rsidR="00DF3F1B">
        <w:t>xxxxxxxxxxxxxxx</w:t>
      </w:r>
      <w:proofErr w:type="spellEnd"/>
      <w:r>
        <w:t xml:space="preserve"> </w:t>
      </w:r>
    </w:p>
    <w:p w14:paraId="56925B2D" w14:textId="200FBFF8" w:rsidR="00425424" w:rsidRDefault="0060341D">
      <w:pPr>
        <w:spacing w:after="22" w:line="242" w:lineRule="auto"/>
        <w:ind w:left="-5" w:right="165"/>
        <w:jc w:val="left"/>
      </w:pPr>
      <w:r>
        <w:t xml:space="preserve">společnost je zapsaná v obchodním rejstříku vedeném Krajským soudem v Brně, oddíl C, číslo vložky 58436 </w:t>
      </w:r>
    </w:p>
    <w:p w14:paraId="47C0AF47" w14:textId="77777777" w:rsidR="00425424" w:rsidRDefault="0060341D">
      <w:pPr>
        <w:ind w:left="-5"/>
      </w:pPr>
      <w:r>
        <w:t xml:space="preserve">Kontaktní spojení na zhotovitele uvádí příloha č. 1 k této smlouvě  </w:t>
      </w:r>
    </w:p>
    <w:tbl>
      <w:tblPr>
        <w:tblStyle w:val="TableGrid"/>
        <w:tblpPr w:vertAnchor="text" w:horzAnchor="margin" w:tblpY="293"/>
        <w:tblOverlap w:val="never"/>
        <w:tblW w:w="9894" w:type="dxa"/>
        <w:tblInd w:w="0" w:type="dxa"/>
        <w:tblCellMar>
          <w:right w:w="574" w:type="dxa"/>
        </w:tblCellMar>
        <w:tblLook w:val="04A0" w:firstRow="1" w:lastRow="0" w:firstColumn="1" w:lastColumn="0" w:noHBand="0" w:noVBand="1"/>
      </w:tblPr>
      <w:tblGrid>
        <w:gridCol w:w="9898"/>
      </w:tblGrid>
      <w:tr w:rsidR="00425424" w14:paraId="1A0AEDC1" w14:textId="77777777">
        <w:trPr>
          <w:trHeight w:val="244"/>
        </w:trPr>
        <w:tc>
          <w:tcPr>
            <w:tcW w:w="9319" w:type="dxa"/>
            <w:tcBorders>
              <w:top w:val="nil"/>
              <w:left w:val="nil"/>
              <w:bottom w:val="nil"/>
              <w:right w:val="nil"/>
            </w:tcBorders>
          </w:tcPr>
          <w:p w14:paraId="46112024" w14:textId="77777777" w:rsidR="00425424" w:rsidRDefault="0060341D">
            <w:pPr>
              <w:spacing w:after="0" w:line="259" w:lineRule="auto"/>
              <w:ind w:left="0" w:firstLine="0"/>
            </w:pPr>
            <w:r>
              <w:t>______________________________________________________________________________</w:t>
            </w:r>
          </w:p>
        </w:tc>
      </w:tr>
    </w:tbl>
    <w:p w14:paraId="304FD570" w14:textId="77777777" w:rsidR="00425424" w:rsidRDefault="0060341D">
      <w:pPr>
        <w:spacing w:after="0" w:line="259" w:lineRule="auto"/>
        <w:ind w:left="0" w:firstLine="0"/>
        <w:jc w:val="left"/>
      </w:pPr>
      <w:r>
        <w:t xml:space="preserve"> </w:t>
      </w:r>
    </w:p>
    <w:p w14:paraId="01BBF8BE" w14:textId="77777777" w:rsidR="00425424" w:rsidRDefault="00425424">
      <w:pPr>
        <w:sectPr w:rsidR="00425424">
          <w:type w:val="continuous"/>
          <w:pgSz w:w="11909" w:h="16834"/>
          <w:pgMar w:top="1440" w:right="913" w:bottom="1440" w:left="1361" w:header="708" w:footer="708" w:gutter="0"/>
          <w:cols w:num="2" w:space="429"/>
        </w:sectPr>
      </w:pPr>
    </w:p>
    <w:p w14:paraId="23423657" w14:textId="77777777" w:rsidR="00425424" w:rsidRDefault="0060341D">
      <w:pPr>
        <w:spacing w:after="0" w:line="259" w:lineRule="auto"/>
        <w:ind w:left="0" w:right="55" w:firstLine="0"/>
        <w:jc w:val="center"/>
      </w:pPr>
      <w:r>
        <w:rPr>
          <w:b/>
        </w:rPr>
        <w:t xml:space="preserve"> </w:t>
      </w:r>
    </w:p>
    <w:p w14:paraId="3E2B6C9E" w14:textId="77777777" w:rsidR="00425424" w:rsidRDefault="0060341D">
      <w:pPr>
        <w:spacing w:after="0" w:line="259" w:lineRule="auto"/>
        <w:ind w:right="109"/>
        <w:jc w:val="center"/>
      </w:pPr>
      <w:r>
        <w:rPr>
          <w:b/>
        </w:rPr>
        <w:t xml:space="preserve">§ 1. </w:t>
      </w:r>
    </w:p>
    <w:p w14:paraId="17DC1B05" w14:textId="77777777" w:rsidR="00DF3F1B" w:rsidRDefault="0060341D">
      <w:pPr>
        <w:spacing w:after="0" w:line="243" w:lineRule="auto"/>
        <w:ind w:left="0" w:right="105" w:firstLine="516"/>
        <w:jc w:val="center"/>
        <w:rPr>
          <w:b/>
        </w:rPr>
      </w:pPr>
      <w:r>
        <w:rPr>
          <w:noProof/>
          <w:sz w:val="22"/>
        </w:rPr>
        <mc:AlternateContent>
          <mc:Choice Requires="wpg">
            <w:drawing>
              <wp:anchor distT="0" distB="0" distL="114300" distR="114300" simplePos="0" relativeHeight="251658240" behindDoc="0" locked="0" layoutInCell="1" allowOverlap="1" wp14:anchorId="18355CE8" wp14:editId="5239DE10">
                <wp:simplePos x="0" y="0"/>
                <wp:positionH relativeFrom="page">
                  <wp:posOffset>846125</wp:posOffset>
                </wp:positionH>
                <wp:positionV relativeFrom="page">
                  <wp:posOffset>592836</wp:posOffset>
                </wp:positionV>
                <wp:extent cx="6014593" cy="18288"/>
                <wp:effectExtent l="0" t="0" r="0" b="0"/>
                <wp:wrapTopAndBottom/>
                <wp:docPr id="22596" name="Group 22596"/>
                <wp:cNvGraphicFramePr/>
                <a:graphic xmlns:a="http://schemas.openxmlformats.org/drawingml/2006/main">
                  <a:graphicData uri="http://schemas.microsoft.com/office/word/2010/wordprocessingGroup">
                    <wpg:wgp>
                      <wpg:cNvGrpSpPr/>
                      <wpg:grpSpPr>
                        <a:xfrm>
                          <a:off x="0" y="0"/>
                          <a:ext cx="6014593" cy="18288"/>
                          <a:chOff x="0" y="0"/>
                          <a:chExt cx="6014593" cy="18288"/>
                        </a:xfrm>
                      </wpg:grpSpPr>
                      <wps:wsp>
                        <wps:cNvPr id="30891" name="Shape 30891"/>
                        <wps:cNvSpPr/>
                        <wps:spPr>
                          <a:xfrm>
                            <a:off x="0" y="0"/>
                            <a:ext cx="6014593" cy="18288"/>
                          </a:xfrm>
                          <a:custGeom>
                            <a:avLst/>
                            <a:gdLst/>
                            <a:ahLst/>
                            <a:cxnLst/>
                            <a:rect l="0" t="0" r="0" b="0"/>
                            <a:pathLst>
                              <a:path w="6014593" h="18288">
                                <a:moveTo>
                                  <a:pt x="0" y="0"/>
                                </a:moveTo>
                                <a:lnTo>
                                  <a:pt x="6014593" y="0"/>
                                </a:lnTo>
                                <a:lnTo>
                                  <a:pt x="601459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596" style="width:473.59pt;height:1.44pt;position:absolute;mso-position-horizontal-relative:page;mso-position-horizontal:absolute;margin-left:66.624pt;mso-position-vertical-relative:page;margin-top:46.68pt;" coordsize="60145,182">
                <v:shape id="Shape 30892" style="position:absolute;width:60145;height:182;left:0;top:0;" coordsize="6014593,18288" path="m0,0l6014593,0l6014593,18288l0,18288l0,0">
                  <v:stroke weight="0pt" endcap="flat" joinstyle="miter" miterlimit="10" on="false" color="#000000" opacity="0"/>
                  <v:fill on="true" color="#000000"/>
                </v:shape>
                <w10:wrap type="topAndBottom"/>
              </v:group>
            </w:pict>
          </mc:Fallback>
        </mc:AlternateContent>
      </w:r>
      <w:r>
        <w:rPr>
          <w:b/>
        </w:rPr>
        <w:t xml:space="preserve">Předmět smlouvy </w:t>
      </w:r>
    </w:p>
    <w:p w14:paraId="22F2BF0B" w14:textId="4123DCD8" w:rsidR="00425424" w:rsidRDefault="0060341D" w:rsidP="00DF3F1B">
      <w:pPr>
        <w:spacing w:after="0" w:line="243" w:lineRule="auto"/>
        <w:ind w:left="0" w:right="105" w:firstLine="516"/>
        <w:jc w:val="left"/>
      </w:pPr>
      <w:r>
        <w:t xml:space="preserve">Předmětem této servisní smlouvy je úprava vzájemných </w:t>
      </w:r>
      <w:r>
        <w:tab/>
        <w:t xml:space="preserve">práv </w:t>
      </w:r>
      <w:r>
        <w:tab/>
        <w:t xml:space="preserve">a </w:t>
      </w:r>
      <w:r>
        <w:tab/>
        <w:t xml:space="preserve">povinností </w:t>
      </w:r>
      <w:r>
        <w:tab/>
      </w:r>
      <w:r>
        <w:rPr>
          <w:u w:val="single" w:color="000000"/>
        </w:rPr>
        <w:t>(závazků)</w:t>
      </w:r>
      <w:r>
        <w:t xml:space="preserve"> smluvních stran shora uvedených, a to při </w:t>
      </w:r>
      <w:r>
        <w:rPr>
          <w:b/>
          <w:i/>
        </w:rPr>
        <w:t xml:space="preserve">zajišťování komplexní nebo jen dohodnuté </w:t>
      </w:r>
    </w:p>
    <w:p w14:paraId="5597D413" w14:textId="05840753" w:rsidR="00425424" w:rsidRDefault="0060341D" w:rsidP="00DF3F1B">
      <w:pPr>
        <w:spacing w:after="0" w:line="240" w:lineRule="auto"/>
        <w:ind w:left="0" w:right="103" w:firstLine="0"/>
        <w:jc w:val="left"/>
      </w:pPr>
      <w:r>
        <w:rPr>
          <w:b/>
          <w:i/>
        </w:rPr>
        <w:t xml:space="preserve">servisní péče o přístroje objednatele, jakož i dodávka potřebných náhradních dílů a materiálů </w:t>
      </w:r>
      <w:r>
        <w:t xml:space="preserve">ze strany zhotovitele a s tím i souvisejících dalších činností, to vše za podmínek dále touto smlouvou uvedených </w:t>
      </w:r>
    </w:p>
    <w:p w14:paraId="3CAFB6E4" w14:textId="77777777" w:rsidR="00425424" w:rsidRDefault="0060341D" w:rsidP="00DF3F1B">
      <w:pPr>
        <w:ind w:left="-5"/>
        <w:jc w:val="left"/>
      </w:pPr>
      <w:r>
        <w:t xml:space="preserve">(dále jen servis). </w:t>
      </w:r>
    </w:p>
    <w:p w14:paraId="3C082870" w14:textId="77777777" w:rsidR="00425424" w:rsidRDefault="0060341D">
      <w:pPr>
        <w:spacing w:after="0" w:line="259" w:lineRule="auto"/>
        <w:ind w:left="0" w:firstLine="0"/>
        <w:jc w:val="left"/>
      </w:pPr>
      <w:r>
        <w:t xml:space="preserve"> </w:t>
      </w:r>
    </w:p>
    <w:p w14:paraId="200421D6" w14:textId="77777777" w:rsidR="00425424" w:rsidRDefault="0060341D">
      <w:pPr>
        <w:spacing w:after="0" w:line="259" w:lineRule="auto"/>
        <w:ind w:right="109"/>
        <w:jc w:val="center"/>
      </w:pPr>
      <w:r>
        <w:rPr>
          <w:b/>
        </w:rPr>
        <w:t xml:space="preserve">§ 2. </w:t>
      </w:r>
    </w:p>
    <w:p w14:paraId="5992DDB7" w14:textId="77777777" w:rsidR="00425424" w:rsidRDefault="0060341D">
      <w:pPr>
        <w:spacing w:after="0" w:line="259" w:lineRule="auto"/>
        <w:ind w:right="110"/>
        <w:jc w:val="center"/>
      </w:pPr>
      <w:r>
        <w:rPr>
          <w:b/>
        </w:rPr>
        <w:t xml:space="preserve">Předmět plnění  </w:t>
      </w:r>
    </w:p>
    <w:p w14:paraId="7250A08D" w14:textId="77777777" w:rsidR="00425424" w:rsidRDefault="0060341D">
      <w:pPr>
        <w:ind w:left="-5" w:right="106"/>
      </w:pPr>
      <w:r>
        <w:t xml:space="preserve">Smluvní strany se na tomto místě dohodly, že převážná část předmětu plnění dle této smlouvy </w:t>
      </w:r>
      <w:r>
        <w:rPr>
          <w:u w:val="single" w:color="000000"/>
        </w:rPr>
        <w:t>(díla)</w:t>
      </w:r>
      <w:r>
        <w:t xml:space="preserve"> je servis přístrojů objednatele, nikoli dodávka náhradních dílů a materiálů zhotovitelem (prodávajícím), a proto se tato smlouva řídí režimem smlouvy o dílo.     </w:t>
      </w:r>
    </w:p>
    <w:p w14:paraId="1A2C30B8" w14:textId="77777777" w:rsidR="00425424" w:rsidRDefault="0060341D">
      <w:pPr>
        <w:spacing w:after="0" w:line="259" w:lineRule="auto"/>
        <w:ind w:left="0" w:firstLine="0"/>
        <w:jc w:val="left"/>
      </w:pPr>
      <w:r>
        <w:t xml:space="preserve"> </w:t>
      </w:r>
    </w:p>
    <w:p w14:paraId="2C55C11C" w14:textId="77777777" w:rsidR="00425424" w:rsidRDefault="0060341D">
      <w:pPr>
        <w:spacing w:after="0" w:line="259" w:lineRule="auto"/>
        <w:ind w:left="0" w:firstLine="0"/>
        <w:jc w:val="left"/>
      </w:pPr>
      <w:r>
        <w:t xml:space="preserve"> </w:t>
      </w:r>
    </w:p>
    <w:p w14:paraId="70DE26D6" w14:textId="77777777" w:rsidR="00425424" w:rsidRDefault="0060341D">
      <w:pPr>
        <w:spacing w:after="0" w:line="259" w:lineRule="auto"/>
        <w:ind w:left="0" w:firstLine="0"/>
        <w:jc w:val="left"/>
      </w:pPr>
      <w:r>
        <w:t xml:space="preserve"> </w:t>
      </w:r>
    </w:p>
    <w:p w14:paraId="1584CD84" w14:textId="77777777" w:rsidR="00425424" w:rsidRDefault="0060341D">
      <w:pPr>
        <w:spacing w:after="0" w:line="259" w:lineRule="auto"/>
        <w:ind w:left="0" w:firstLine="0"/>
        <w:jc w:val="left"/>
      </w:pPr>
      <w:r>
        <w:t xml:space="preserve"> </w:t>
      </w:r>
    </w:p>
    <w:p w14:paraId="22CCF87A" w14:textId="77777777" w:rsidR="00425424" w:rsidRDefault="0060341D">
      <w:pPr>
        <w:ind w:left="-5"/>
      </w:pPr>
      <w:r>
        <w:t xml:space="preserve">Zhotovitel se zavazuje zajistit </w:t>
      </w:r>
      <w:r>
        <w:rPr>
          <w:b/>
          <w:i/>
        </w:rPr>
        <w:t>osobně, samostatně, s potřebou péčí a v čase</w:t>
      </w:r>
      <w:r>
        <w:t xml:space="preserve"> </w:t>
      </w:r>
      <w:r>
        <w:rPr>
          <w:b/>
          <w:i/>
        </w:rPr>
        <w:t>přiměřené povaze jeho závazku k plnění díla, na svůj náklad a své nebezpečí,</w:t>
      </w:r>
      <w:r>
        <w:t xml:space="preserve"> pro objednatele servis přístrojů; tuto činnost vždy blíže rozvádí </w:t>
      </w:r>
      <w:r>
        <w:rPr>
          <w:i/>
        </w:rPr>
        <w:t>Příloha č. 1</w:t>
      </w:r>
      <w:r>
        <w:t xml:space="preserve">, která je nedílnou součástí této smlouvy, a to v rozsahu, termínech a ceně touto přílohou specifikovaných. </w:t>
      </w:r>
    </w:p>
    <w:p w14:paraId="2C652AA7" w14:textId="77777777" w:rsidR="00425424" w:rsidRDefault="0060341D">
      <w:pPr>
        <w:ind w:left="-5"/>
      </w:pPr>
      <w:r>
        <w:t xml:space="preserve">Objednatel se zavazuje </w:t>
      </w:r>
      <w:r>
        <w:rPr>
          <w:b/>
          <w:i/>
        </w:rPr>
        <w:t>převzít od zhotovitele dílo řádně a včas provedené a zaplatit mu</w:t>
      </w:r>
      <w:r>
        <w:t xml:space="preserve"> za ně smluvenou cenu touto smlouvou podle § 8 dohodnutou. </w:t>
      </w:r>
    </w:p>
    <w:p w14:paraId="40220356" w14:textId="77777777" w:rsidR="00425424" w:rsidRDefault="0060341D">
      <w:pPr>
        <w:ind w:left="-5"/>
      </w:pPr>
      <w:r>
        <w:t xml:space="preserve">Zhotovitel je oprávněn spolupracovat při plnění díla dle této smlouvy i se svými dodavateli, je-li jejich součinnost nezbytná, aby tak v případě potřeby byl schopen v co možná nejkratším časovém termínu zajistit servis přístrojů ve prospěch objednatele podle této smlouvy. Objednatel s tímto postupem souhlasí. Za jejich plnění však zhotovitel odpovídá jako by plnil sám. </w:t>
      </w:r>
    </w:p>
    <w:p w14:paraId="73E6DCB2" w14:textId="77777777" w:rsidR="00425424" w:rsidRDefault="0060341D">
      <w:pPr>
        <w:spacing w:after="0" w:line="259" w:lineRule="auto"/>
        <w:ind w:right="109"/>
        <w:jc w:val="center"/>
      </w:pPr>
      <w:r>
        <w:rPr>
          <w:b/>
        </w:rPr>
        <w:t xml:space="preserve">§ 3. </w:t>
      </w:r>
    </w:p>
    <w:p w14:paraId="37BC9DCB" w14:textId="77777777" w:rsidR="00243843" w:rsidRDefault="0060341D">
      <w:pPr>
        <w:ind w:left="-15" w:right="105" w:firstLine="974"/>
        <w:rPr>
          <w:b/>
        </w:rPr>
      </w:pPr>
      <w:r>
        <w:rPr>
          <w:b/>
        </w:rPr>
        <w:t xml:space="preserve">Součinnost smluvních stran </w:t>
      </w:r>
    </w:p>
    <w:p w14:paraId="7AAD8C6D" w14:textId="727DBC66" w:rsidR="00425424" w:rsidRDefault="0060341D" w:rsidP="00243843">
      <w:pPr>
        <w:ind w:left="0" w:right="227" w:firstLine="0"/>
        <w:jc w:val="left"/>
      </w:pPr>
      <w:r>
        <w:t xml:space="preserve">Smluvní strany se zavazují k pružné vzájemné </w:t>
      </w:r>
      <w:r>
        <w:lastRenderedPageBreak/>
        <w:t>součinnosti, a to za účelem splnění veškerých oprav a dalších činností se servisem</w:t>
      </w:r>
      <w:r w:rsidR="00243843">
        <w:t xml:space="preserve"> </w:t>
      </w:r>
      <w:r>
        <w:t xml:space="preserve">související. </w:t>
      </w:r>
    </w:p>
    <w:p w14:paraId="6EF123DC" w14:textId="77777777" w:rsidR="00425424" w:rsidRDefault="0060341D">
      <w:pPr>
        <w:spacing w:after="0" w:line="259" w:lineRule="auto"/>
        <w:ind w:left="0" w:firstLine="0"/>
        <w:jc w:val="left"/>
      </w:pPr>
      <w:r>
        <w:t xml:space="preserve"> </w:t>
      </w:r>
    </w:p>
    <w:p w14:paraId="33F9AF46" w14:textId="77777777" w:rsidR="00425424" w:rsidRDefault="0060341D">
      <w:pPr>
        <w:ind w:left="-5" w:right="104"/>
      </w:pPr>
      <w:r>
        <w:t>Je-li k provedení díla výslovně nutná součinnost objednatele a přiměřená lhůta k jejímu poskytnutí uplynula marně, má zhotovitel právo si podle své volby buď zajistit náhradní plnění sám na účet objednatele, anebo, upozornil –</w:t>
      </w:r>
      <w:proofErr w:type="spellStart"/>
      <w:r>
        <w:t>li</w:t>
      </w:r>
      <w:proofErr w:type="spellEnd"/>
      <w:r>
        <w:t xml:space="preserve"> na to objednatele, odstoupit od této smlouvy.    </w:t>
      </w:r>
    </w:p>
    <w:p w14:paraId="0CC5F01E" w14:textId="77777777" w:rsidR="00425424" w:rsidRDefault="0060341D">
      <w:pPr>
        <w:spacing w:after="0" w:line="259" w:lineRule="auto"/>
        <w:ind w:left="0" w:firstLine="0"/>
        <w:jc w:val="left"/>
      </w:pPr>
      <w:r>
        <w:t xml:space="preserve"> </w:t>
      </w:r>
    </w:p>
    <w:p w14:paraId="209960A7" w14:textId="77777777" w:rsidR="00425424" w:rsidRDefault="0060341D">
      <w:pPr>
        <w:ind w:left="-5"/>
      </w:pPr>
      <w:r>
        <w:t xml:space="preserve">Kalkulace cen budou předem, před podpisem této smlouvy, stranami dohodnuty podle </w:t>
      </w:r>
    </w:p>
    <w:p w14:paraId="371DB186" w14:textId="77777777" w:rsidR="00425424" w:rsidRDefault="0060341D">
      <w:pPr>
        <w:ind w:left="-5"/>
      </w:pPr>
      <w:r>
        <w:rPr>
          <w:i/>
        </w:rPr>
        <w:t>Přílohy č. 1</w:t>
      </w:r>
      <w:r>
        <w:t xml:space="preserve"> této smlouvy.  </w:t>
      </w:r>
    </w:p>
    <w:p w14:paraId="093026C4" w14:textId="77777777" w:rsidR="00425424" w:rsidRDefault="0060341D">
      <w:pPr>
        <w:spacing w:after="0" w:line="259" w:lineRule="auto"/>
        <w:ind w:left="0" w:firstLine="0"/>
        <w:jc w:val="left"/>
      </w:pPr>
      <w:r>
        <w:t xml:space="preserve"> </w:t>
      </w:r>
    </w:p>
    <w:p w14:paraId="174BF2D0" w14:textId="77777777" w:rsidR="00425424" w:rsidRDefault="0060341D">
      <w:pPr>
        <w:ind w:left="-5" w:right="103"/>
      </w:pPr>
      <w:r>
        <w:t xml:space="preserve">Smluvní strany se dále zavazují, že neposkytnou informace třetím osobám o prostorách druhé strany, ve kterých je servis zajišťován.  </w:t>
      </w:r>
    </w:p>
    <w:p w14:paraId="57AEE596" w14:textId="77777777" w:rsidR="00425424" w:rsidRDefault="0060341D">
      <w:pPr>
        <w:spacing w:after="0" w:line="259" w:lineRule="auto"/>
        <w:ind w:left="0" w:firstLine="0"/>
        <w:jc w:val="left"/>
      </w:pPr>
      <w:r>
        <w:t xml:space="preserve"> </w:t>
      </w:r>
    </w:p>
    <w:p w14:paraId="6BAA8507" w14:textId="5CB18239" w:rsidR="00425424" w:rsidRDefault="0060341D">
      <w:pPr>
        <w:ind w:left="-5" w:right="103"/>
      </w:pPr>
      <w:r>
        <w:t xml:space="preserve">V případě nenadálých událostí nebo havárií jsou smluvní strany povinny se bezodkladně informovat a zhotovitel se zavazuje, že nastoupí k servisnímu zásahu na lokalizaci a odstranění závady tak, aby závada byla odstraněna v co možná nejkratším časovém termínu s přihlédnutím k včasnosti ohlášení, rozsahu a závažnosti závady. </w:t>
      </w:r>
    </w:p>
    <w:p w14:paraId="07BE6012" w14:textId="77777777" w:rsidR="00425424" w:rsidRDefault="0060341D">
      <w:pPr>
        <w:spacing w:after="0" w:line="259" w:lineRule="auto"/>
        <w:ind w:left="0" w:firstLine="0"/>
        <w:jc w:val="left"/>
      </w:pPr>
      <w:r>
        <w:t xml:space="preserve"> </w:t>
      </w:r>
    </w:p>
    <w:p w14:paraId="2D785633" w14:textId="20DDB793" w:rsidR="00425424" w:rsidRDefault="0060341D">
      <w:pPr>
        <w:ind w:left="-5" w:right="103"/>
      </w:pPr>
      <w:r>
        <w:t xml:space="preserve">Za nesplnění této povinnosti, resp. porušení součinnosti smluvních stran se však nepovažuje událost zapříčiněná vyšší mocí, a </w:t>
      </w:r>
      <w:proofErr w:type="gramStart"/>
      <w:r>
        <w:t>to</w:t>
      </w:r>
      <w:proofErr w:type="gramEnd"/>
      <w:r>
        <w:t xml:space="preserve"> pokud strana, jíž bylo takto zabráněno v dodržení smlouvy, prokáže, že nebylo v jejích silách situaci řešit náhradním způsobem (např. kooperacemi, subdodávkami atd.) O případu vyšší moci je tato strana povinna neprodleně uvědomit i protistranu a informovat ji o dalším vývoji. Za vyšší moc se pro účely této smlouvy rozumí zejména živelné pohromy, stávky vlastních zaměstnanců, úřední opatření a rozhodnutí, která prokazatelně přímo znemožní splnění povinností vyplývajících ze smlouvy.  </w:t>
      </w:r>
    </w:p>
    <w:p w14:paraId="7C8FBD30" w14:textId="77777777" w:rsidR="00425424" w:rsidRDefault="0060341D">
      <w:pPr>
        <w:spacing w:after="0" w:line="259" w:lineRule="auto"/>
        <w:ind w:left="0" w:firstLine="0"/>
        <w:jc w:val="left"/>
      </w:pPr>
      <w:r>
        <w:t xml:space="preserve"> </w:t>
      </w:r>
    </w:p>
    <w:p w14:paraId="3159D266" w14:textId="77777777" w:rsidR="00425424" w:rsidRDefault="0060341D">
      <w:pPr>
        <w:spacing w:after="0" w:line="259" w:lineRule="auto"/>
        <w:ind w:right="5"/>
        <w:jc w:val="center"/>
      </w:pPr>
      <w:r>
        <w:rPr>
          <w:b/>
        </w:rPr>
        <w:t xml:space="preserve">§ 4. </w:t>
      </w:r>
    </w:p>
    <w:p w14:paraId="28358C47" w14:textId="77777777" w:rsidR="00243843" w:rsidRDefault="0060341D">
      <w:pPr>
        <w:spacing w:after="0" w:line="242" w:lineRule="auto"/>
        <w:ind w:left="-15" w:right="186" w:firstLine="1711"/>
        <w:jc w:val="left"/>
        <w:rPr>
          <w:b/>
        </w:rPr>
      </w:pPr>
      <w:r>
        <w:rPr>
          <w:b/>
        </w:rPr>
        <w:t xml:space="preserve">Místo plnění </w:t>
      </w:r>
    </w:p>
    <w:p w14:paraId="5DE9658D" w14:textId="74D84755" w:rsidR="00425424" w:rsidRDefault="0060341D" w:rsidP="00243843">
      <w:pPr>
        <w:spacing w:after="0" w:line="242" w:lineRule="auto"/>
        <w:ind w:left="-15" w:right="186" w:firstLine="0"/>
        <w:jc w:val="left"/>
      </w:pPr>
      <w:r>
        <w:t xml:space="preserve">Místem plnění je místo smluvními stranami předem dohodnuté, tzn. areál objednatele na adrese – </w:t>
      </w:r>
      <w:r>
        <w:rPr>
          <w:b/>
          <w:i/>
        </w:rPr>
        <w:t xml:space="preserve">Úrazová nemocnice v Brně, </w:t>
      </w:r>
      <w:proofErr w:type="spellStart"/>
      <w:r>
        <w:rPr>
          <w:b/>
          <w:i/>
        </w:rPr>
        <w:t>Ponávka</w:t>
      </w:r>
      <w:proofErr w:type="spellEnd"/>
      <w:r>
        <w:rPr>
          <w:b/>
          <w:i/>
        </w:rPr>
        <w:t xml:space="preserve"> 139/6, Zábrdovice, 602 00 Brno.</w:t>
      </w:r>
      <w:r>
        <w:t xml:space="preserve"> </w:t>
      </w:r>
    </w:p>
    <w:p w14:paraId="5DE9AB89" w14:textId="77777777" w:rsidR="00425424" w:rsidRDefault="0060341D">
      <w:pPr>
        <w:spacing w:after="0" w:line="259" w:lineRule="auto"/>
        <w:ind w:right="5"/>
        <w:jc w:val="center"/>
      </w:pPr>
      <w:r>
        <w:rPr>
          <w:b/>
        </w:rPr>
        <w:t xml:space="preserve">§ 5. </w:t>
      </w:r>
    </w:p>
    <w:p w14:paraId="68669463" w14:textId="77777777" w:rsidR="00425424" w:rsidRDefault="0060341D">
      <w:pPr>
        <w:spacing w:after="36" w:line="259" w:lineRule="auto"/>
        <w:ind w:right="7"/>
        <w:jc w:val="center"/>
      </w:pPr>
      <w:r>
        <w:rPr>
          <w:b/>
        </w:rPr>
        <w:t xml:space="preserve">Objednávání servisu a ohlašování poruch </w:t>
      </w:r>
    </w:p>
    <w:p w14:paraId="42579034" w14:textId="29535823" w:rsidR="00425424" w:rsidRDefault="0060341D">
      <w:pPr>
        <w:ind w:left="-5"/>
      </w:pPr>
      <w:r>
        <w:t xml:space="preserve">Objednatel se zavazuje objednání servisu a ohlašování poruch provádět zejména telefonicky, a to na kontakty uváděné v </w:t>
      </w:r>
      <w:r>
        <w:rPr>
          <w:i/>
        </w:rPr>
        <w:t>Příloze č. 1</w:t>
      </w:r>
      <w:r>
        <w:t xml:space="preserve">, v pracovní dny od pondělí do pátku od 07:00 do 15:00 hodin. </w:t>
      </w:r>
    </w:p>
    <w:p w14:paraId="3443E67F" w14:textId="1722B673" w:rsidR="00425424" w:rsidRDefault="0060341D">
      <w:pPr>
        <w:ind w:left="-5"/>
      </w:pPr>
      <w:r>
        <w:rPr>
          <w:u w:val="single" w:color="000000"/>
        </w:rPr>
        <w:t>Objednatel při objednávání servisu uvede</w:t>
      </w:r>
      <w:r>
        <w:t xml:space="preserve"> </w:t>
      </w:r>
      <w:r>
        <w:rPr>
          <w:u w:val="single" w:color="000000"/>
        </w:rPr>
        <w:t>v objednávce:</w:t>
      </w:r>
      <w:r>
        <w:t xml:space="preserve"> typ, model a výrobní číslo přístroje, záruku-trvá</w:t>
      </w:r>
      <w:r w:rsidR="00243843">
        <w:t>-</w:t>
      </w:r>
      <w:r>
        <w:t xml:space="preserve">li, kde se tento přístroj nachází, datum prodeje, nebo uvedení do provozu, jak se porucha projevuje a kontakt na obsluhu. </w:t>
      </w:r>
      <w:r>
        <w:rPr>
          <w:color w:val="FF0000"/>
        </w:rPr>
        <w:t xml:space="preserve"> </w:t>
      </w:r>
    </w:p>
    <w:p w14:paraId="2BEE542E" w14:textId="77777777" w:rsidR="00425424" w:rsidRDefault="0060341D">
      <w:pPr>
        <w:ind w:left="-5"/>
      </w:pPr>
      <w:r>
        <w:t xml:space="preserve">Pro nahlášení závady (servisního zásahu) použije objednatel nejprve telefonní spojení uvedené v </w:t>
      </w:r>
      <w:r>
        <w:rPr>
          <w:i/>
        </w:rPr>
        <w:t>Příloze č. 1</w:t>
      </w:r>
      <w:r>
        <w:t xml:space="preserve"> k této smlouvě; neuspěje-li, použije objednatel telefonní spojení na dispečink zhotovitele, tj. telefon:  </w:t>
      </w:r>
    </w:p>
    <w:p w14:paraId="71202B78" w14:textId="77777777" w:rsidR="00425424" w:rsidRDefault="0060341D">
      <w:pPr>
        <w:spacing w:after="0" w:line="259" w:lineRule="auto"/>
        <w:ind w:left="-5" w:right="1116"/>
        <w:jc w:val="left"/>
      </w:pPr>
      <w:r>
        <w:rPr>
          <w:b/>
        </w:rPr>
        <w:t xml:space="preserve">+ 420 545 537 374. </w:t>
      </w:r>
    </w:p>
    <w:p w14:paraId="7A3094B9" w14:textId="77777777" w:rsidR="00425424" w:rsidRDefault="0060341D">
      <w:pPr>
        <w:spacing w:after="50"/>
        <w:ind w:left="-5"/>
      </w:pPr>
      <w:r>
        <w:t xml:space="preserve">Zhotovitel je povinen písemně / elektronicky objednávku potvrdit </w:t>
      </w:r>
    </w:p>
    <w:p w14:paraId="34C68068" w14:textId="77777777" w:rsidR="00425424" w:rsidRDefault="0060341D">
      <w:pPr>
        <w:spacing w:after="0" w:line="259" w:lineRule="auto"/>
        <w:ind w:left="0" w:firstLine="0"/>
        <w:jc w:val="left"/>
      </w:pPr>
      <w:r>
        <w:rPr>
          <w:color w:val="FF0000"/>
        </w:rPr>
        <w:t xml:space="preserve"> </w:t>
      </w:r>
    </w:p>
    <w:p w14:paraId="3E38F1B8" w14:textId="77777777" w:rsidR="00425424" w:rsidRDefault="0060341D">
      <w:pPr>
        <w:spacing w:after="0" w:line="259" w:lineRule="auto"/>
        <w:ind w:right="5"/>
        <w:jc w:val="center"/>
      </w:pPr>
      <w:r>
        <w:rPr>
          <w:b/>
        </w:rPr>
        <w:t xml:space="preserve">§ 6. </w:t>
      </w:r>
    </w:p>
    <w:p w14:paraId="299DF4D0" w14:textId="29BE17BF" w:rsidR="00425424" w:rsidRDefault="0060341D">
      <w:pPr>
        <w:spacing w:after="60" w:line="240" w:lineRule="auto"/>
        <w:ind w:left="1370" w:right="768" w:hanging="386"/>
        <w:jc w:val="left"/>
      </w:pPr>
      <w:r>
        <w:rPr>
          <w:b/>
        </w:rPr>
        <w:t xml:space="preserve">Předání a převzetí přístroje k provedení servisu </w:t>
      </w:r>
    </w:p>
    <w:p w14:paraId="2BC5A8A7" w14:textId="77777777" w:rsidR="00425424" w:rsidRDefault="0060341D">
      <w:pPr>
        <w:spacing w:after="50"/>
        <w:ind w:left="-5"/>
      </w:pPr>
      <w:r>
        <w:t xml:space="preserve">K provedení servisu předá objednatel přístroj vychladlý a čistý, tak aby mohl být zajištěn řádný výkon servisní péče zhotovitelem. </w:t>
      </w:r>
    </w:p>
    <w:p w14:paraId="58E3E762" w14:textId="77777777" w:rsidR="00425424" w:rsidRDefault="0060341D">
      <w:pPr>
        <w:spacing w:after="50"/>
        <w:ind w:left="-5"/>
      </w:pPr>
      <w:r>
        <w:t xml:space="preserve">Při práci s mikrobiologickým materiálem předá objednatel před započetím servisní činností zhotoviteli i písemné potvrzení o provedené dezinfekci. </w:t>
      </w:r>
    </w:p>
    <w:p w14:paraId="3A3076D7" w14:textId="77777777" w:rsidR="00425424" w:rsidRDefault="0060341D">
      <w:pPr>
        <w:ind w:left="-5"/>
      </w:pPr>
      <w:r>
        <w:t xml:space="preserve">Po servisu si objednatel přístroj převezme, což potvrdí svým čitelným podpisem dodacího listu servisního technika zhotovitele včetně vyznačení data převzetí.  </w:t>
      </w:r>
    </w:p>
    <w:p w14:paraId="704BE095" w14:textId="77777777" w:rsidR="00425424" w:rsidRDefault="0060341D">
      <w:pPr>
        <w:spacing w:after="0" w:line="259" w:lineRule="auto"/>
        <w:ind w:left="0" w:firstLine="0"/>
        <w:jc w:val="left"/>
      </w:pPr>
      <w:r>
        <w:t xml:space="preserve">  </w:t>
      </w:r>
    </w:p>
    <w:p w14:paraId="29F3A319" w14:textId="77777777" w:rsidR="00425424" w:rsidRDefault="0060341D">
      <w:pPr>
        <w:spacing w:after="0" w:line="259" w:lineRule="auto"/>
        <w:ind w:right="5"/>
        <w:jc w:val="center"/>
      </w:pPr>
      <w:r>
        <w:rPr>
          <w:b/>
        </w:rPr>
        <w:t xml:space="preserve">§ 7. </w:t>
      </w:r>
    </w:p>
    <w:p w14:paraId="02C4D060" w14:textId="77777777" w:rsidR="00425424" w:rsidRDefault="0060341D">
      <w:pPr>
        <w:spacing w:after="0" w:line="259" w:lineRule="auto"/>
        <w:ind w:right="3"/>
        <w:jc w:val="center"/>
      </w:pPr>
      <w:r>
        <w:rPr>
          <w:b/>
        </w:rPr>
        <w:t xml:space="preserve">Termíny plnění </w:t>
      </w:r>
    </w:p>
    <w:p w14:paraId="537AA1A1" w14:textId="77777777" w:rsidR="00425424" w:rsidRDefault="0060341D">
      <w:pPr>
        <w:spacing w:after="50"/>
        <w:ind w:left="-5"/>
      </w:pPr>
      <w:r>
        <w:t xml:space="preserve">Smluvní strany této smlouvy se dohodly, že příslušné servisní práce budou zhotovitelem zahájeny po oboustranném podpisu této smlouvy a její </w:t>
      </w:r>
      <w:r>
        <w:rPr>
          <w:i/>
        </w:rPr>
        <w:t>Přílohy č. 1.</w:t>
      </w:r>
      <w:r>
        <w:t xml:space="preserve">  </w:t>
      </w:r>
    </w:p>
    <w:p w14:paraId="22978485" w14:textId="77777777" w:rsidR="00425424" w:rsidRDefault="0060341D">
      <w:pPr>
        <w:spacing w:after="50"/>
        <w:ind w:left="-5"/>
      </w:pPr>
      <w:r>
        <w:lastRenderedPageBreak/>
        <w:t xml:space="preserve">Servis poskytuje zhotovitel běžně v pracovní dny v době od 07:00 do 16:00 hodin. </w:t>
      </w:r>
    </w:p>
    <w:p w14:paraId="29C3A36E" w14:textId="77777777" w:rsidR="00425424" w:rsidRDefault="0060341D">
      <w:pPr>
        <w:spacing w:after="44"/>
        <w:ind w:left="-5"/>
      </w:pPr>
      <w:r>
        <w:t xml:space="preserve">Specifikace a harmonogram servisních prací jsou uvedeny v </w:t>
      </w:r>
      <w:r>
        <w:rPr>
          <w:i/>
        </w:rPr>
        <w:t xml:space="preserve">Příloze 1. </w:t>
      </w:r>
    </w:p>
    <w:p w14:paraId="516186E1" w14:textId="77777777" w:rsidR="00425424" w:rsidRDefault="0060341D">
      <w:pPr>
        <w:spacing w:after="8" w:line="269" w:lineRule="auto"/>
        <w:ind w:left="-5"/>
        <w:jc w:val="left"/>
      </w:pPr>
      <w:r>
        <w:rPr>
          <w:rFonts w:ascii="Arial" w:eastAsia="Arial" w:hAnsi="Arial" w:cs="Arial"/>
          <w:sz w:val="20"/>
        </w:rPr>
        <w:t xml:space="preserve">Zhotovitel se zavazuje k zahájení opravy do 24 hodin po nahlášení, nedohodnou-li se smluvní </w:t>
      </w:r>
    </w:p>
    <w:p w14:paraId="2580505D" w14:textId="77777777" w:rsidR="00425424" w:rsidRDefault="0060341D">
      <w:pPr>
        <w:spacing w:after="88" w:line="269" w:lineRule="auto"/>
        <w:ind w:left="-5"/>
        <w:jc w:val="left"/>
      </w:pPr>
      <w:r>
        <w:rPr>
          <w:rFonts w:ascii="Arial" w:eastAsia="Arial" w:hAnsi="Arial" w:cs="Arial"/>
          <w:sz w:val="20"/>
        </w:rPr>
        <w:t xml:space="preserve">strany jinak </w:t>
      </w:r>
    </w:p>
    <w:p w14:paraId="4697C578" w14:textId="77777777" w:rsidR="00425424" w:rsidRDefault="0060341D">
      <w:pPr>
        <w:spacing w:after="50"/>
        <w:ind w:left="-5" w:right="104"/>
      </w:pPr>
      <w:r>
        <w:rPr>
          <w:rFonts w:ascii="Arial" w:eastAsia="Arial" w:hAnsi="Arial" w:cs="Arial"/>
          <w:sz w:val="20"/>
        </w:rPr>
        <w:t>Běžnou opravu</w:t>
      </w:r>
      <w:r>
        <w:t xml:space="preserve"> bez potřeby náhradního dílu ukončí zhotovitel nejpozději do 24 hodin od nástupu na opravu; s potřebou obstarání náhradního dílu k přístroji stáří do 10 let nejpozději</w:t>
      </w:r>
      <w:r>
        <w:rPr>
          <w:color w:val="FF0000"/>
        </w:rPr>
        <w:t xml:space="preserve"> </w:t>
      </w:r>
      <w:r>
        <w:t xml:space="preserve">do 5 pracovních dnů, k přístroji stáří 10 let a více do 15 pracovních dnů, nebude- </w:t>
      </w:r>
      <w:proofErr w:type="spellStart"/>
      <w:proofErr w:type="gramStart"/>
      <w:r>
        <w:t>li</w:t>
      </w:r>
      <w:proofErr w:type="spellEnd"/>
      <w:r>
        <w:t xml:space="preserve">  dohodnuto</w:t>
      </w:r>
      <w:proofErr w:type="gramEnd"/>
      <w:r>
        <w:t xml:space="preserve"> v závislosti na výsledku prohlídky přístroje na místě plnění se zhotovitelem jinak.   </w:t>
      </w:r>
    </w:p>
    <w:p w14:paraId="477F6396" w14:textId="77777777" w:rsidR="00425424" w:rsidRDefault="0060341D">
      <w:pPr>
        <w:spacing w:after="55" w:line="242" w:lineRule="auto"/>
        <w:ind w:left="-5"/>
        <w:jc w:val="left"/>
      </w:pPr>
      <w:r>
        <w:t xml:space="preserve">Běžnou opravou se rozumí výměna nebo oprava vadného dílu, proveditelná v místě instalace </w:t>
      </w:r>
      <w:r>
        <w:tab/>
        <w:t xml:space="preserve">přístroje, </w:t>
      </w:r>
      <w:r>
        <w:tab/>
        <w:t xml:space="preserve">v délce </w:t>
      </w:r>
      <w:r>
        <w:tab/>
        <w:t xml:space="preserve">do </w:t>
      </w:r>
      <w:r>
        <w:tab/>
        <w:t xml:space="preserve">6 </w:t>
      </w:r>
      <w:r>
        <w:tab/>
        <w:t xml:space="preserve">hodin nepřetržité práce servisního technika.  </w:t>
      </w:r>
    </w:p>
    <w:p w14:paraId="7D1C46E8" w14:textId="77777777" w:rsidR="00425424" w:rsidRDefault="0060341D">
      <w:pPr>
        <w:ind w:left="-5" w:right="107"/>
      </w:pPr>
      <w:r>
        <w:t xml:space="preserve">V případě prodlení zhotovitele s nástupem k opravě, odstranění závady se zhotovitel zavazuje zaplatit objednateli smluvní pokutu ve </w:t>
      </w:r>
    </w:p>
    <w:p w14:paraId="40D9352E" w14:textId="77777777" w:rsidR="00425424" w:rsidRDefault="0060341D">
      <w:pPr>
        <w:ind w:left="-5"/>
      </w:pPr>
      <w:r>
        <w:t xml:space="preserve">výši 200,- Kč za každý započatý den; </w:t>
      </w:r>
    </w:p>
    <w:p w14:paraId="67DA0C23" w14:textId="77777777" w:rsidR="00425424" w:rsidRDefault="0060341D">
      <w:pPr>
        <w:spacing w:after="0" w:line="259" w:lineRule="auto"/>
        <w:ind w:left="0" w:firstLine="0"/>
        <w:jc w:val="left"/>
      </w:pPr>
      <w:r>
        <w:rPr>
          <w:b/>
        </w:rPr>
        <w:t xml:space="preserve"> </w:t>
      </w:r>
    </w:p>
    <w:p w14:paraId="3310802B" w14:textId="77777777" w:rsidR="00425424" w:rsidRDefault="0060341D">
      <w:pPr>
        <w:spacing w:after="0" w:line="259" w:lineRule="auto"/>
        <w:ind w:right="108"/>
        <w:jc w:val="center"/>
      </w:pPr>
      <w:r>
        <w:rPr>
          <w:b/>
        </w:rPr>
        <w:t xml:space="preserve">§ 8. </w:t>
      </w:r>
    </w:p>
    <w:p w14:paraId="40D4DF1C" w14:textId="77777777" w:rsidR="00910951" w:rsidRDefault="0060341D">
      <w:pPr>
        <w:ind w:left="-15" w:right="105" w:firstLine="828"/>
        <w:rPr>
          <w:b/>
        </w:rPr>
      </w:pPr>
      <w:r>
        <w:rPr>
          <w:b/>
        </w:rPr>
        <w:t xml:space="preserve">Cena díla a platební podmínky </w:t>
      </w:r>
    </w:p>
    <w:p w14:paraId="1B11C937" w14:textId="72E7C747" w:rsidR="00425424" w:rsidRDefault="0060341D" w:rsidP="00910951">
      <w:pPr>
        <w:ind w:left="-15" w:right="105" w:firstLine="0"/>
      </w:pPr>
      <w:r>
        <w:t xml:space="preserve">Cena účtovaná zhotovitelem sestává z paušální ceny dle skutečně provedeného rozsahu prací, z ceny za materiál a cestovného podle kalkulace v </w:t>
      </w:r>
      <w:r>
        <w:rPr>
          <w:i/>
        </w:rPr>
        <w:t xml:space="preserve">Příloze č. 1.  </w:t>
      </w:r>
    </w:p>
    <w:p w14:paraId="1461036C" w14:textId="77777777" w:rsidR="00425424" w:rsidRDefault="0060341D">
      <w:pPr>
        <w:ind w:left="-5" w:right="109"/>
      </w:pPr>
      <w:r>
        <w:t xml:space="preserve">Paušální cena za servis přístrojů je prováděna objednatelem na základě faktur vystavených zhotovitelem v pravidelných měsíčních </w:t>
      </w:r>
    </w:p>
    <w:p w14:paraId="68CD01CD" w14:textId="77777777" w:rsidR="00425424" w:rsidRDefault="0060341D">
      <w:pPr>
        <w:ind w:left="-5"/>
      </w:pPr>
      <w:r>
        <w:t xml:space="preserve">intervalech; </w:t>
      </w:r>
    </w:p>
    <w:p w14:paraId="1BCAFED3" w14:textId="77777777" w:rsidR="00425424" w:rsidRDefault="0060341D">
      <w:pPr>
        <w:ind w:left="-5" w:right="103"/>
      </w:pPr>
      <w:r>
        <w:t xml:space="preserve">V ceně díla jsou již zcela zahrnuty a promítnuty veškeré náklady, které zhotovitel v souvislosti s touto smlouvou a jejím plněním vznikly nebo vzniknou.   </w:t>
      </w:r>
    </w:p>
    <w:p w14:paraId="559EA6F7" w14:textId="77777777" w:rsidR="00425424" w:rsidRDefault="0060341D">
      <w:pPr>
        <w:tabs>
          <w:tab w:val="center" w:pos="2124"/>
        </w:tabs>
        <w:ind w:left="-15" w:firstLine="0"/>
        <w:jc w:val="left"/>
      </w:pPr>
      <w:r>
        <w:t xml:space="preserve">Cena neobsahuje: </w:t>
      </w:r>
      <w:r>
        <w:tab/>
        <w:t xml:space="preserve">  </w:t>
      </w:r>
    </w:p>
    <w:p w14:paraId="4278220E" w14:textId="77777777" w:rsidR="00425424" w:rsidRDefault="0060341D">
      <w:pPr>
        <w:numPr>
          <w:ilvl w:val="0"/>
          <w:numId w:val="1"/>
        </w:numPr>
        <w:ind w:hanging="350"/>
      </w:pPr>
      <w:r>
        <w:t xml:space="preserve">odstraňování důsledků živelných pohrom </w:t>
      </w:r>
    </w:p>
    <w:p w14:paraId="15BF4223" w14:textId="77777777" w:rsidR="00425424" w:rsidRDefault="0060341D">
      <w:pPr>
        <w:ind w:left="-5"/>
      </w:pPr>
      <w:r>
        <w:t xml:space="preserve">(požár, exploze, poškození </w:t>
      </w:r>
      <w:proofErr w:type="gramStart"/>
      <w:r>
        <w:t>vodou,</w:t>
      </w:r>
      <w:proofErr w:type="gramEnd"/>
      <w:r>
        <w:t xml:space="preserve"> apod.), </w:t>
      </w:r>
    </w:p>
    <w:p w14:paraId="65590464" w14:textId="77777777" w:rsidR="00425424" w:rsidRDefault="0060341D">
      <w:pPr>
        <w:numPr>
          <w:ilvl w:val="0"/>
          <w:numId w:val="1"/>
        </w:numPr>
        <w:ind w:hanging="350"/>
      </w:pPr>
      <w:r>
        <w:t xml:space="preserve">odstraňování následků krádeže, úmyslné </w:t>
      </w:r>
      <w:proofErr w:type="gramStart"/>
      <w:r>
        <w:t>poškození,</w:t>
      </w:r>
      <w:proofErr w:type="gramEnd"/>
      <w:r>
        <w:t xml:space="preserve"> apod. </w:t>
      </w:r>
    </w:p>
    <w:p w14:paraId="230A5BB4" w14:textId="77777777" w:rsidR="00425424" w:rsidRDefault="0060341D">
      <w:pPr>
        <w:spacing w:after="0" w:line="259" w:lineRule="auto"/>
        <w:ind w:left="0" w:firstLine="0"/>
        <w:jc w:val="left"/>
      </w:pPr>
      <w:r>
        <w:t xml:space="preserve"> </w:t>
      </w:r>
    </w:p>
    <w:p w14:paraId="5F6CC707" w14:textId="77777777" w:rsidR="00425424" w:rsidRDefault="0060341D">
      <w:pPr>
        <w:ind w:left="-5"/>
      </w:pPr>
      <w:r>
        <w:t xml:space="preserve">Podkladem pro zaplacení ceny za provedení díla je faktura vystavená zhotovitelem podle předem písemně odsouhlaseného soupisu prací   s objednatelem.  </w:t>
      </w:r>
    </w:p>
    <w:p w14:paraId="6B1C520C" w14:textId="77777777" w:rsidR="00425424" w:rsidRDefault="0060341D">
      <w:pPr>
        <w:spacing w:after="50"/>
        <w:ind w:left="-5"/>
      </w:pPr>
      <w:r>
        <w:t xml:space="preserve">Ke sjednané ceně se účtuje navíc DPH ve výši dle platných právních předpisů.  </w:t>
      </w:r>
    </w:p>
    <w:p w14:paraId="388495E3" w14:textId="1F8CE0E8" w:rsidR="00425424" w:rsidRDefault="0060341D">
      <w:pPr>
        <w:spacing w:after="50"/>
        <w:ind w:left="-5"/>
      </w:pPr>
      <w:r>
        <w:t xml:space="preserve">Jakákoli změna cen uvedených v </w:t>
      </w:r>
      <w:r>
        <w:rPr>
          <w:i/>
        </w:rPr>
        <w:t>Příloze č. 1</w:t>
      </w:r>
      <w:r>
        <w:t xml:space="preserve"> je možná pouze po vzájemné dohodě smluvních stran, na základě oboustranně písemně odsouhlasené nové </w:t>
      </w:r>
      <w:r>
        <w:rPr>
          <w:i/>
        </w:rPr>
        <w:t xml:space="preserve">Přílohy č.1 </w:t>
      </w:r>
      <w:r>
        <w:t xml:space="preserve">k této smlouvě. </w:t>
      </w:r>
    </w:p>
    <w:p w14:paraId="5177054C" w14:textId="77777777" w:rsidR="00425424" w:rsidRDefault="0060341D">
      <w:pPr>
        <w:spacing w:after="39" w:line="259" w:lineRule="auto"/>
        <w:ind w:left="0" w:firstLine="0"/>
        <w:jc w:val="left"/>
      </w:pPr>
      <w:r>
        <w:t xml:space="preserve"> </w:t>
      </w:r>
    </w:p>
    <w:p w14:paraId="5E131AA9" w14:textId="7A9CF81F" w:rsidR="00425424" w:rsidRDefault="0060341D">
      <w:pPr>
        <w:spacing w:after="50"/>
        <w:ind w:left="-5"/>
      </w:pPr>
      <w:r>
        <w:t xml:space="preserve">K tomuto účelu uděluje na tomto místě </w:t>
      </w:r>
      <w:proofErr w:type="gramStart"/>
      <w:r>
        <w:t>zástupce  zhotovitele</w:t>
      </w:r>
      <w:proofErr w:type="gramEnd"/>
      <w:r>
        <w:t xml:space="preserve">  „vedoucímu Technických služeb BMT </w:t>
      </w:r>
      <w:proofErr w:type="spellStart"/>
      <w:r>
        <w:t>Medical</w:t>
      </w:r>
      <w:proofErr w:type="spellEnd"/>
      <w:r>
        <w:t xml:space="preserve"> Technology s.r.o.“ oprávnění ke sjednávání změn ke stávajícím cenovým ujednáním v </w:t>
      </w:r>
      <w:r>
        <w:rPr>
          <w:i/>
        </w:rPr>
        <w:t>Příloze č. 1,</w:t>
      </w:r>
      <w:r>
        <w:t xml:space="preserve"> a to na dobu neurčitou, do odvolání.  </w:t>
      </w:r>
    </w:p>
    <w:p w14:paraId="1DF2AE5F" w14:textId="77777777" w:rsidR="00425424" w:rsidRDefault="0060341D">
      <w:pPr>
        <w:spacing w:after="50"/>
        <w:ind w:left="-5"/>
      </w:pPr>
      <w:r>
        <w:t xml:space="preserve">Materiál zhotovitel účtuje v aktuálně platných cenách, za které je všeobecně prodává. </w:t>
      </w:r>
      <w:r>
        <w:rPr>
          <w:color w:val="FF0000"/>
        </w:rPr>
        <w:t xml:space="preserve"> </w:t>
      </w:r>
    </w:p>
    <w:p w14:paraId="02183859" w14:textId="184E1D7D" w:rsidR="00425424" w:rsidRDefault="0060341D">
      <w:pPr>
        <w:spacing w:after="50"/>
        <w:ind w:left="-5"/>
      </w:pPr>
      <w:r>
        <w:t xml:space="preserve">Objednatel si vyhrazuje právo předem písemně schválit výměnu dílu, jehož cena bez DPH převyšuje částku 30 tis. Kč (slovy: třicet tisíc korun českých) za jeden kus. Zhotovitel mu o tom předloží písemnou nabídku. </w:t>
      </w:r>
    </w:p>
    <w:p w14:paraId="76366CE5" w14:textId="77777777" w:rsidR="00425424" w:rsidRDefault="0060341D">
      <w:pPr>
        <w:spacing w:after="39" w:line="259" w:lineRule="auto"/>
        <w:ind w:left="0" w:firstLine="0"/>
        <w:jc w:val="left"/>
      </w:pPr>
      <w:r>
        <w:t xml:space="preserve"> </w:t>
      </w:r>
    </w:p>
    <w:p w14:paraId="20FC80BC" w14:textId="77777777" w:rsidR="00425424" w:rsidRDefault="0060341D">
      <w:pPr>
        <w:spacing w:after="50"/>
        <w:ind w:left="-5"/>
      </w:pPr>
      <w:r>
        <w:t xml:space="preserve">Dnem zdanitelného plnění prací a dodávek je datum převzetí každého jednotlivého díla.  </w:t>
      </w:r>
    </w:p>
    <w:p w14:paraId="11E37A4D" w14:textId="77777777" w:rsidR="00425424" w:rsidRDefault="0060341D">
      <w:pPr>
        <w:spacing w:after="50"/>
        <w:ind w:left="-5"/>
      </w:pPr>
      <w:r>
        <w:t xml:space="preserve">Úhradu daňových dokladů, vystavených zhotovitelem za jednotlivá plnění provede objednatel formou bezhotovostního platebního převodu ve prospěch účtu zhotovitele shora uvedeného.  </w:t>
      </w:r>
    </w:p>
    <w:p w14:paraId="5ED792D2" w14:textId="77777777" w:rsidR="00425424" w:rsidRDefault="0060341D">
      <w:pPr>
        <w:ind w:left="-5"/>
      </w:pPr>
      <w:r>
        <w:t xml:space="preserve">Splatnost faktur je sjednána ve lhůtě 30 dnů od vystavení faktury.  </w:t>
      </w:r>
    </w:p>
    <w:p w14:paraId="0F285AA2" w14:textId="77777777" w:rsidR="00425424" w:rsidRDefault="0060341D">
      <w:pPr>
        <w:ind w:left="-5"/>
      </w:pPr>
      <w:r>
        <w:t xml:space="preserve">Na případné peněžité plnění poskytnuté objednatelem přede dnem splatnosti ceny za zhotovené dílo se pohlíží jako na zálohu.  </w:t>
      </w:r>
    </w:p>
    <w:p w14:paraId="1A29B240" w14:textId="77777777" w:rsidR="00425424" w:rsidRDefault="0060341D">
      <w:pPr>
        <w:spacing w:after="36" w:line="259" w:lineRule="auto"/>
        <w:ind w:left="0" w:firstLine="0"/>
        <w:jc w:val="left"/>
      </w:pPr>
      <w:r>
        <w:t xml:space="preserve"> </w:t>
      </w:r>
    </w:p>
    <w:p w14:paraId="4CA7F9F8" w14:textId="77777777" w:rsidR="00425424" w:rsidRDefault="0060341D">
      <w:pPr>
        <w:spacing w:after="50"/>
        <w:ind w:left="-5"/>
      </w:pPr>
      <w:r>
        <w:t xml:space="preserve">K faktuře budou připojeny potvrzené dodací listy servisního technika týkající se všech servisních úkonů, provedených v příslušném zúčtovacím období. </w:t>
      </w:r>
    </w:p>
    <w:p w14:paraId="632D8C30" w14:textId="77777777" w:rsidR="00425424" w:rsidRDefault="0060341D">
      <w:pPr>
        <w:ind w:left="-5"/>
      </w:pPr>
      <w:r>
        <w:t xml:space="preserve">Placení je považováno za uskutečněné, je-li platba v plné výši připsána poslední den na bankovní účet zhotovitele. </w:t>
      </w:r>
    </w:p>
    <w:p w14:paraId="6567F942" w14:textId="07CDFBDC" w:rsidR="00425424" w:rsidRDefault="0060341D">
      <w:pPr>
        <w:ind w:left="-5"/>
      </w:pPr>
      <w:r>
        <w:t xml:space="preserve">Pro případ pozdní úhrady faktury zaplatí objednatel zhotoviteli úrok z prodlení ve výši 0,05 % bez DPH z dlužné částky za každý den prodlení do úplného zaplacení. </w:t>
      </w:r>
    </w:p>
    <w:p w14:paraId="60D2416D" w14:textId="77777777" w:rsidR="00425424" w:rsidRDefault="0060341D">
      <w:pPr>
        <w:ind w:left="-5" w:right="107"/>
      </w:pPr>
      <w:r>
        <w:t xml:space="preserve">Na faktuře bude uvedeno označení veřejné zakázky: „VZMR 04/2024“. Adresa pro elektronické zasílání faktur vystavených zhotovitelem je </w:t>
      </w:r>
      <w:r>
        <w:rPr>
          <w:rFonts w:ascii="Arial" w:eastAsia="Arial" w:hAnsi="Arial" w:cs="Arial"/>
          <w:sz w:val="20"/>
        </w:rPr>
        <w:t>fakturace@unbr.cz</w:t>
      </w:r>
      <w:r>
        <w:t xml:space="preserve">. v případě změny v počtu či druhu přístrojů bude paušální platba za servis, po dohodě obou smluvních stran, upravena v souladu s touto změnou. O této změně bude vyhotoven písemný dodatek Servisní smlouvy. </w:t>
      </w:r>
    </w:p>
    <w:p w14:paraId="7D24D460" w14:textId="77777777" w:rsidR="00425424" w:rsidRDefault="0060341D">
      <w:pPr>
        <w:spacing w:after="0" w:line="259" w:lineRule="auto"/>
        <w:ind w:left="0" w:firstLine="0"/>
        <w:jc w:val="left"/>
      </w:pPr>
      <w:r>
        <w:t xml:space="preserve"> </w:t>
      </w:r>
    </w:p>
    <w:p w14:paraId="08F468A8" w14:textId="77777777" w:rsidR="00425424" w:rsidRDefault="0060341D">
      <w:pPr>
        <w:spacing w:after="0" w:line="259" w:lineRule="auto"/>
        <w:ind w:right="108"/>
        <w:jc w:val="center"/>
      </w:pPr>
      <w:r>
        <w:rPr>
          <w:b/>
        </w:rPr>
        <w:t xml:space="preserve">§ 9. </w:t>
      </w:r>
    </w:p>
    <w:p w14:paraId="3C7FB14F" w14:textId="77777777" w:rsidR="00910951" w:rsidRDefault="0060341D">
      <w:pPr>
        <w:spacing w:after="96" w:line="240" w:lineRule="auto"/>
        <w:ind w:left="-15" w:right="416" w:firstLine="1305"/>
        <w:jc w:val="left"/>
        <w:rPr>
          <w:b/>
        </w:rPr>
      </w:pPr>
      <w:r>
        <w:rPr>
          <w:b/>
        </w:rPr>
        <w:t xml:space="preserve">Závazky zhotovitele </w:t>
      </w:r>
    </w:p>
    <w:p w14:paraId="235F9939" w14:textId="0443EA49" w:rsidR="00425424" w:rsidRDefault="0060341D">
      <w:pPr>
        <w:spacing w:after="96" w:line="240" w:lineRule="auto"/>
        <w:ind w:left="-15" w:right="416" w:firstLine="1305"/>
        <w:jc w:val="left"/>
      </w:pPr>
      <w:r>
        <w:rPr>
          <w:u w:val="single" w:color="000000"/>
        </w:rPr>
        <w:t>Zhotovitel se zavazuje:</w:t>
      </w:r>
      <w:r>
        <w:t xml:space="preserve"> </w:t>
      </w:r>
    </w:p>
    <w:p w14:paraId="2585EF48" w14:textId="77777777" w:rsidR="00425424" w:rsidRDefault="0060341D">
      <w:pPr>
        <w:tabs>
          <w:tab w:val="center" w:pos="2187"/>
          <w:tab w:val="center" w:pos="3336"/>
          <w:tab w:val="right" w:pos="4785"/>
        </w:tabs>
        <w:ind w:left="-15" w:firstLine="0"/>
        <w:jc w:val="left"/>
      </w:pPr>
      <w:r>
        <w:t>a)</w:t>
      </w:r>
      <w:r>
        <w:rPr>
          <w:rFonts w:ascii="Arial" w:eastAsia="Arial" w:hAnsi="Arial" w:cs="Arial"/>
        </w:rPr>
        <w:t xml:space="preserve"> </w:t>
      </w:r>
      <w:r>
        <w:t xml:space="preserve">dodržovat </w:t>
      </w:r>
      <w:r>
        <w:tab/>
        <w:t xml:space="preserve">příslušné </w:t>
      </w:r>
      <w:r>
        <w:tab/>
        <w:t xml:space="preserve">platné </w:t>
      </w:r>
      <w:r>
        <w:tab/>
        <w:t xml:space="preserve">normy  </w:t>
      </w:r>
    </w:p>
    <w:p w14:paraId="1E397340" w14:textId="77777777" w:rsidR="00425424" w:rsidRDefault="0060341D">
      <w:pPr>
        <w:spacing w:after="87"/>
        <w:ind w:left="-5" w:right="106"/>
      </w:pPr>
      <w:r>
        <w:t xml:space="preserve">a předpisy vztahující se k používání technických prostředků a dodržovat pokyny objednatele týkající se pohybu osob v prostorách objednatele. </w:t>
      </w:r>
    </w:p>
    <w:p w14:paraId="1D072CC7" w14:textId="77777777" w:rsidR="00425424" w:rsidRDefault="0060341D">
      <w:pPr>
        <w:numPr>
          <w:ilvl w:val="0"/>
          <w:numId w:val="2"/>
        </w:numPr>
        <w:spacing w:after="89"/>
      </w:pPr>
      <w:r>
        <w:t xml:space="preserve">Zajistit k servisu potřebný materiál a </w:t>
      </w:r>
      <w:proofErr w:type="gramStart"/>
      <w:r>
        <w:t>díly;  v</w:t>
      </w:r>
      <w:proofErr w:type="gramEnd"/>
      <w:r>
        <w:t xml:space="preserve"> takovém případě má zhotovitel postavení prodávajícího. Nebude-li výslovně dohodnuto jinak, má se zato, že kupní cena těchto věcí, jež se staly součástí díla, je zahrnuta v ceně díla.  </w:t>
      </w:r>
    </w:p>
    <w:p w14:paraId="374D8F8E" w14:textId="77777777" w:rsidR="00425424" w:rsidRDefault="0060341D">
      <w:pPr>
        <w:numPr>
          <w:ilvl w:val="0"/>
          <w:numId w:val="2"/>
        </w:numPr>
        <w:spacing w:after="87"/>
      </w:pPr>
      <w:r>
        <w:t xml:space="preserve">Dodržovat předem sjednaný plán servisních prací. </w:t>
      </w:r>
    </w:p>
    <w:p w14:paraId="35891C71" w14:textId="77777777" w:rsidR="00425424" w:rsidRDefault="0060341D">
      <w:pPr>
        <w:numPr>
          <w:ilvl w:val="0"/>
          <w:numId w:val="2"/>
        </w:numPr>
        <w:spacing w:after="87"/>
      </w:pPr>
      <w:r>
        <w:t xml:space="preserve">Informovat objednatele, nelze-li službu dodat ve sjednaném termínu. </w:t>
      </w:r>
    </w:p>
    <w:p w14:paraId="6814FD6E" w14:textId="77777777" w:rsidR="00425424" w:rsidRDefault="0060341D">
      <w:pPr>
        <w:numPr>
          <w:ilvl w:val="0"/>
          <w:numId w:val="2"/>
        </w:numPr>
        <w:spacing w:after="50"/>
      </w:pPr>
      <w:r>
        <w:t xml:space="preserve">Informovat objednatele o zjištěných neshodách na přístroji. </w:t>
      </w:r>
    </w:p>
    <w:p w14:paraId="084B51C3" w14:textId="77777777" w:rsidR="00425424" w:rsidRDefault="0060341D">
      <w:pPr>
        <w:spacing w:after="50"/>
        <w:ind w:left="-5" w:right="104"/>
      </w:pPr>
      <w:r>
        <w:t xml:space="preserve">Zhotovitel upozorní objednatele bez zbytečného odkladu na nevhodnou povahu věci, kterou mu k provedení díla předal nebo příkazu, který mu k provedení díla dal; trvá-li objednatel na provádění díla, má zhotovitel právo požadovat, aby tak objednatel učinil v písemné formě, resp. zhotovitel může od této smlouvy odstoupit. Každý zásah zhotovitel zaznamená do provozního deníku přístroje objednatele, pokud je tento veden.  </w:t>
      </w:r>
    </w:p>
    <w:p w14:paraId="4C8C4F6D" w14:textId="77777777" w:rsidR="00425424" w:rsidRDefault="0060341D">
      <w:pPr>
        <w:spacing w:after="0" w:line="259" w:lineRule="auto"/>
        <w:ind w:left="0" w:firstLine="0"/>
        <w:jc w:val="left"/>
      </w:pPr>
      <w:r>
        <w:t xml:space="preserve"> </w:t>
      </w:r>
    </w:p>
    <w:p w14:paraId="3DCFDB2B" w14:textId="77777777" w:rsidR="00425424" w:rsidRDefault="0060341D">
      <w:pPr>
        <w:ind w:left="-5" w:right="105"/>
      </w:pPr>
      <w:r>
        <w:t xml:space="preserve">Lhůta stanovená pro dokončení </w:t>
      </w:r>
      <w:hyperlink r:id="rId11">
        <w:r>
          <w:t>díla</w:t>
        </w:r>
      </w:hyperlink>
      <w:hyperlink r:id="rId12">
        <w:r>
          <w:t xml:space="preserve"> </w:t>
        </w:r>
      </w:hyperlink>
      <w:r>
        <w:t xml:space="preserve">se prodlužuje o dobu, kterou přerušením vyvolal objednatel. Zhotovitel má právo na úhradu nákladů spojených s takovým přerušením </w:t>
      </w:r>
      <w:hyperlink r:id="rId13">
        <w:r>
          <w:t>díla</w:t>
        </w:r>
      </w:hyperlink>
      <w:hyperlink r:id="rId14">
        <w:r>
          <w:t xml:space="preserve"> </w:t>
        </w:r>
      </w:hyperlink>
      <w:r>
        <w:t xml:space="preserve">nebo s použitím nevhodných věcí do doby, kdy jejich nevhodnost mohla být zjištěna.  </w:t>
      </w:r>
    </w:p>
    <w:p w14:paraId="6A17E0E7" w14:textId="77777777" w:rsidR="00425424" w:rsidRDefault="0060341D">
      <w:pPr>
        <w:spacing w:after="0" w:line="259" w:lineRule="auto"/>
        <w:ind w:left="0" w:firstLine="0"/>
        <w:jc w:val="left"/>
      </w:pPr>
      <w:r>
        <w:rPr>
          <w:rFonts w:ascii="Verdana" w:eastAsia="Verdana" w:hAnsi="Verdana" w:cs="Verdana"/>
          <w:sz w:val="20"/>
        </w:rPr>
        <w:t xml:space="preserve"> </w:t>
      </w:r>
    </w:p>
    <w:p w14:paraId="311BE76B" w14:textId="77777777" w:rsidR="00425424" w:rsidRDefault="0060341D">
      <w:pPr>
        <w:spacing w:after="50"/>
        <w:ind w:left="-5"/>
      </w:pPr>
      <w:r>
        <w:t xml:space="preserve">Zhotovitel prohlašuje a podpisem této smlouvy stvrzuje, že o všech důvěrných </w:t>
      </w:r>
      <w:proofErr w:type="gramStart"/>
      <w:r>
        <w:t>informacích</w:t>
      </w:r>
      <w:proofErr w:type="gramEnd"/>
      <w:r>
        <w:t xml:space="preserve"> o kterých se dozví (resp. jeho zaměstnanci nebo třetí osoby, které používá k plnění svých povinností) v souvislosti s touto smlouvou, se zavazuje dodržovat mlčenlivost dle platných právních předpisů. </w:t>
      </w:r>
    </w:p>
    <w:p w14:paraId="1689C41F" w14:textId="77777777" w:rsidR="00425424" w:rsidRDefault="0060341D">
      <w:pPr>
        <w:ind w:left="-5"/>
      </w:pPr>
      <w:r>
        <w:t xml:space="preserve">Tyto informace se zavazuje nezneužít, neumožnit k nim přístup třetím osobám, nepoužít je ve prospěch vlastní ani ve prospěch třetích osob, a to ani po ukončení této smlouvy. </w:t>
      </w:r>
    </w:p>
    <w:p w14:paraId="3E35A158" w14:textId="77777777" w:rsidR="00425424" w:rsidRDefault="0060341D">
      <w:pPr>
        <w:spacing w:after="7" w:line="259" w:lineRule="auto"/>
        <w:ind w:left="0" w:firstLine="0"/>
        <w:jc w:val="left"/>
      </w:pPr>
      <w:r>
        <w:rPr>
          <w:rFonts w:ascii="Verdana" w:eastAsia="Verdana" w:hAnsi="Verdana" w:cs="Verdana"/>
          <w:sz w:val="20"/>
        </w:rPr>
        <w:t xml:space="preserve"> </w:t>
      </w:r>
    </w:p>
    <w:p w14:paraId="2A7B7CC5" w14:textId="77777777" w:rsidR="00425424" w:rsidRDefault="0060341D">
      <w:pPr>
        <w:spacing w:after="0" w:line="259" w:lineRule="auto"/>
        <w:ind w:left="48" w:firstLine="0"/>
        <w:jc w:val="center"/>
      </w:pPr>
      <w:r>
        <w:rPr>
          <w:b/>
        </w:rPr>
        <w:t xml:space="preserve"> </w:t>
      </w:r>
    </w:p>
    <w:p w14:paraId="5E6E5633" w14:textId="77777777" w:rsidR="00425424" w:rsidRDefault="0060341D">
      <w:pPr>
        <w:spacing w:after="0" w:line="259" w:lineRule="auto"/>
        <w:ind w:left="0" w:firstLine="0"/>
        <w:jc w:val="left"/>
      </w:pPr>
      <w:r>
        <w:rPr>
          <w:rFonts w:ascii="Arial" w:eastAsia="Arial" w:hAnsi="Arial" w:cs="Arial"/>
          <w:sz w:val="20"/>
        </w:rPr>
        <w:t xml:space="preserve"> </w:t>
      </w:r>
    </w:p>
    <w:p w14:paraId="49EDCB0D" w14:textId="77777777" w:rsidR="00425424" w:rsidRDefault="0060341D">
      <w:pPr>
        <w:spacing w:after="24" w:line="259" w:lineRule="auto"/>
        <w:ind w:left="0" w:firstLine="0"/>
        <w:jc w:val="left"/>
      </w:pPr>
      <w:r>
        <w:rPr>
          <w:rFonts w:ascii="Arial" w:eastAsia="Arial" w:hAnsi="Arial" w:cs="Arial"/>
          <w:sz w:val="20"/>
        </w:rPr>
        <w:t xml:space="preserve"> </w:t>
      </w:r>
    </w:p>
    <w:p w14:paraId="42939A79" w14:textId="77777777" w:rsidR="00425424" w:rsidRDefault="0060341D">
      <w:pPr>
        <w:spacing w:after="0" w:line="259" w:lineRule="auto"/>
        <w:ind w:right="3"/>
        <w:jc w:val="center"/>
      </w:pPr>
      <w:r>
        <w:rPr>
          <w:b/>
        </w:rPr>
        <w:t xml:space="preserve">§ 10. </w:t>
      </w:r>
    </w:p>
    <w:p w14:paraId="3399EB40" w14:textId="77777777" w:rsidR="00425424" w:rsidRDefault="0060341D">
      <w:pPr>
        <w:spacing w:after="96" w:line="240" w:lineRule="auto"/>
        <w:ind w:left="-15" w:right="416" w:firstLine="1305"/>
        <w:jc w:val="left"/>
      </w:pPr>
      <w:r>
        <w:rPr>
          <w:b/>
        </w:rPr>
        <w:t xml:space="preserve">Závazky objednatele </w:t>
      </w:r>
      <w:r>
        <w:rPr>
          <w:u w:val="single" w:color="000000"/>
        </w:rPr>
        <w:t>Objednatel se zavazuje:</w:t>
      </w:r>
      <w:r>
        <w:t xml:space="preserve"> </w:t>
      </w:r>
    </w:p>
    <w:p w14:paraId="32E2C12E" w14:textId="77777777" w:rsidR="00425424" w:rsidRDefault="0060341D">
      <w:pPr>
        <w:tabs>
          <w:tab w:val="center" w:pos="2650"/>
          <w:tab w:val="right" w:pos="4788"/>
        </w:tabs>
        <w:ind w:left="-15" w:firstLine="0"/>
        <w:jc w:val="left"/>
      </w:pPr>
      <w:r>
        <w:t>a)</w:t>
      </w:r>
      <w:r>
        <w:rPr>
          <w:rFonts w:ascii="Arial" w:eastAsia="Arial" w:hAnsi="Arial" w:cs="Arial"/>
        </w:rPr>
        <w:t xml:space="preserve"> </w:t>
      </w:r>
      <w:r>
        <w:t xml:space="preserve">poskytnout </w:t>
      </w:r>
      <w:r>
        <w:tab/>
        <w:t xml:space="preserve">zhotoviteli </w:t>
      </w:r>
      <w:r>
        <w:tab/>
        <w:t xml:space="preserve">k servisu  </w:t>
      </w:r>
    </w:p>
    <w:p w14:paraId="4019CDC3" w14:textId="77777777" w:rsidR="00425424" w:rsidRDefault="0060341D">
      <w:pPr>
        <w:spacing w:after="87"/>
        <w:ind w:left="-5"/>
      </w:pPr>
      <w:r>
        <w:t xml:space="preserve">v nezbytném množství elektrickou energii, jakož i další provozní média, a to zdarma. </w:t>
      </w:r>
    </w:p>
    <w:p w14:paraId="38F799B1" w14:textId="77777777" w:rsidR="00425424" w:rsidRDefault="0060341D">
      <w:pPr>
        <w:numPr>
          <w:ilvl w:val="0"/>
          <w:numId w:val="3"/>
        </w:numPr>
        <w:spacing w:after="87"/>
        <w:ind w:hanging="360"/>
      </w:pPr>
      <w:r>
        <w:t xml:space="preserve">Přístroje obsluhovat pouze odborně proškoleným personálem. </w:t>
      </w:r>
    </w:p>
    <w:p w14:paraId="0DCFEBB4" w14:textId="77777777" w:rsidR="00425424" w:rsidRDefault="0060341D">
      <w:pPr>
        <w:numPr>
          <w:ilvl w:val="0"/>
          <w:numId w:val="3"/>
        </w:numPr>
        <w:spacing w:after="87"/>
        <w:ind w:hanging="360"/>
      </w:pPr>
      <w:r>
        <w:t xml:space="preserve">Před zahájením práce </w:t>
      </w:r>
      <w:proofErr w:type="gramStart"/>
      <w:r>
        <w:t>informovat  o</w:t>
      </w:r>
      <w:proofErr w:type="gramEnd"/>
      <w:r>
        <w:t xml:space="preserve"> případné změně provozních podmínek.  </w:t>
      </w:r>
    </w:p>
    <w:p w14:paraId="7C92080B" w14:textId="77777777" w:rsidR="00425424" w:rsidRDefault="0060341D">
      <w:pPr>
        <w:numPr>
          <w:ilvl w:val="0"/>
          <w:numId w:val="3"/>
        </w:numPr>
        <w:ind w:hanging="360"/>
      </w:pPr>
      <w:r>
        <w:t xml:space="preserve">Zhotovitelem </w:t>
      </w:r>
      <w:r>
        <w:tab/>
        <w:t xml:space="preserve">poskytnuté </w:t>
      </w:r>
      <w:r>
        <w:tab/>
        <w:t xml:space="preserve">podklady  </w:t>
      </w:r>
    </w:p>
    <w:p w14:paraId="094B7BEB" w14:textId="77777777" w:rsidR="00425424" w:rsidRDefault="0060341D">
      <w:pPr>
        <w:spacing w:after="87"/>
        <w:ind w:left="-5"/>
      </w:pPr>
      <w:r>
        <w:t xml:space="preserve">a tiskoviny nepoužít bez jeho souhlasu k jinému </w:t>
      </w:r>
      <w:proofErr w:type="gramStart"/>
      <w:r>
        <w:t>účelu,</w:t>
      </w:r>
      <w:proofErr w:type="gramEnd"/>
      <w:r>
        <w:t xml:space="preserve"> než k obsluze přístroje. </w:t>
      </w:r>
    </w:p>
    <w:p w14:paraId="2FDDABD5" w14:textId="77777777" w:rsidR="00425424" w:rsidRDefault="0060341D">
      <w:pPr>
        <w:numPr>
          <w:ilvl w:val="0"/>
          <w:numId w:val="4"/>
        </w:numPr>
        <w:spacing w:after="87"/>
      </w:pPr>
      <w:r>
        <w:t xml:space="preserve">Umožnit zhotoviteli přístup do prostor souvisejících s prováděním servisu ve smyslu této smlouvy. </w:t>
      </w:r>
    </w:p>
    <w:p w14:paraId="6615CC77" w14:textId="09C205C9" w:rsidR="00425424" w:rsidRDefault="0060341D">
      <w:pPr>
        <w:numPr>
          <w:ilvl w:val="0"/>
          <w:numId w:val="4"/>
        </w:numPr>
        <w:spacing w:after="87"/>
      </w:pPr>
      <w:r>
        <w:t xml:space="preserve">Prokazatelně seznámit zástupce zhotovitele s předpisy objednatele v oblasti ochrany bezpečnosti při práci, požární ochrany, dopravně obslužným řádem, hygienickými předpisy, riziky a nebezpečím při práci v areálu, nakládání s odpady, chemickými látkami a zajištěním vstupu do </w:t>
      </w:r>
      <w:proofErr w:type="gramStart"/>
      <w:r>
        <w:t>areálu,</w:t>
      </w:r>
      <w:proofErr w:type="gramEnd"/>
      <w:r>
        <w:t xml:space="preserve"> apod., pokud jsou tyto informace nezbytně nutné pro provádění servisní činnosti zhotovitele. </w:t>
      </w:r>
    </w:p>
    <w:p w14:paraId="6D51D302" w14:textId="73649A93" w:rsidR="00425424" w:rsidRDefault="0060341D">
      <w:pPr>
        <w:numPr>
          <w:ilvl w:val="0"/>
          <w:numId w:val="4"/>
        </w:numPr>
        <w:spacing w:after="50"/>
      </w:pPr>
      <w:r>
        <w:t xml:space="preserve">Jestliže objednatel nesplní podmínky součinnosti smluvních stran, které neumožní převzetí a předání díla po jeho dokončení, je povinen uhradit zhotoviteli současně i prokazatelné vícenáklady za následné práce, zejména dopravné a cestovní náklady. </w:t>
      </w:r>
    </w:p>
    <w:p w14:paraId="7718F580" w14:textId="77777777" w:rsidR="00425424" w:rsidRDefault="0060341D">
      <w:pPr>
        <w:spacing w:after="0" w:line="259" w:lineRule="auto"/>
        <w:ind w:left="0" w:firstLine="0"/>
        <w:jc w:val="left"/>
      </w:pPr>
      <w:r>
        <w:t xml:space="preserve"> </w:t>
      </w:r>
    </w:p>
    <w:p w14:paraId="138F206C" w14:textId="77777777" w:rsidR="00425424" w:rsidRDefault="0060341D">
      <w:pPr>
        <w:spacing w:after="50"/>
        <w:ind w:left="-5" w:right="104"/>
      </w:pPr>
      <w:r>
        <w:t xml:space="preserve">Objednatel má právo kontrolovat provádění díla. Zjistí-li, že zhotovitel porušuje svou povinnost, může požadovat, aby zhotovitel zajistil nápravu a prováděl </w:t>
      </w:r>
      <w:hyperlink r:id="rId15">
        <w:r>
          <w:t>dílo</w:t>
        </w:r>
      </w:hyperlink>
      <w:hyperlink r:id="rId16">
        <w:r>
          <w:t xml:space="preserve"> </w:t>
        </w:r>
      </w:hyperlink>
      <w:r>
        <w:t xml:space="preserve">řádným způsobem. Neučiní-li tak zhotovitel ani v přiměřené době, může objednatel odstoupit od smlouvy, vedl-li by postup zhotovitele nepochybně k podstatnému porušení smlouvy. </w:t>
      </w:r>
    </w:p>
    <w:p w14:paraId="74DB7884" w14:textId="77777777" w:rsidR="00425424" w:rsidRDefault="0060341D">
      <w:pPr>
        <w:spacing w:after="0" w:line="259" w:lineRule="auto"/>
        <w:ind w:left="0" w:firstLine="0"/>
        <w:jc w:val="left"/>
      </w:pPr>
      <w:r>
        <w:t xml:space="preserve"> </w:t>
      </w:r>
    </w:p>
    <w:p w14:paraId="22AB6361" w14:textId="77777777" w:rsidR="00425424" w:rsidRDefault="0060341D">
      <w:pPr>
        <w:spacing w:after="0" w:line="259" w:lineRule="auto"/>
        <w:ind w:right="105"/>
        <w:jc w:val="center"/>
      </w:pPr>
      <w:r>
        <w:rPr>
          <w:b/>
        </w:rPr>
        <w:t xml:space="preserve">§ 11. </w:t>
      </w:r>
    </w:p>
    <w:p w14:paraId="24104ACB" w14:textId="77777777" w:rsidR="00425424" w:rsidRDefault="0060341D">
      <w:pPr>
        <w:spacing w:after="37" w:line="259" w:lineRule="auto"/>
        <w:ind w:right="107"/>
        <w:jc w:val="center"/>
      </w:pPr>
      <w:r>
        <w:rPr>
          <w:b/>
        </w:rPr>
        <w:t xml:space="preserve">Záruka za jakost </w:t>
      </w:r>
    </w:p>
    <w:p w14:paraId="20121D52" w14:textId="77777777" w:rsidR="00425424" w:rsidRDefault="0060341D">
      <w:pPr>
        <w:spacing w:after="50"/>
        <w:ind w:left="-5" w:right="103"/>
      </w:pPr>
      <w:r>
        <w:t xml:space="preserve">Zhotovitel odpovídá za jakost jím provedených servisních prací dle této smlouvy, tzn. za kvalitu, všeobecnou a odbornou správnost poskytovaných služeb a za příp. škody na majetku objednatele, vzniklé prokazatelně protiprávním jednáním pracovníků zhotovitele. </w:t>
      </w:r>
    </w:p>
    <w:p w14:paraId="71FBA8E1" w14:textId="77777777" w:rsidR="00425424" w:rsidRDefault="0060341D">
      <w:pPr>
        <w:ind w:left="-5" w:right="104"/>
      </w:pPr>
      <w:r>
        <w:t xml:space="preserve"> Zhotovitel poskytuje záruku na dílo dle této smlouvy a odpovídá tak za jakost díla po </w:t>
      </w:r>
      <w:proofErr w:type="gramStart"/>
      <w:r>
        <w:t>dobu  6</w:t>
      </w:r>
      <w:proofErr w:type="gramEnd"/>
      <w:r>
        <w:t xml:space="preserve"> měsíců od data fyzického předání díla  a současně písemného převzetí díla objednatelem podle § 6 této smlouvy.  </w:t>
      </w:r>
    </w:p>
    <w:p w14:paraId="5E8AB4A0" w14:textId="77777777" w:rsidR="00425424" w:rsidRDefault="0060341D">
      <w:pPr>
        <w:spacing w:after="50"/>
        <w:ind w:left="-5" w:right="105"/>
      </w:pPr>
      <w:r>
        <w:t xml:space="preserve">U převzetí díla, které vyžaduje odborné uvedení do provozu, běží záruka od jeho uvedení do provozu. </w:t>
      </w:r>
    </w:p>
    <w:p w14:paraId="0A4045C1" w14:textId="77777777" w:rsidR="00425424" w:rsidRDefault="0060341D">
      <w:pPr>
        <w:ind w:left="-5"/>
      </w:pPr>
      <w:r>
        <w:t xml:space="preserve">Na vady díla se vztahuje </w:t>
      </w:r>
      <w:proofErr w:type="spellStart"/>
      <w:r>
        <w:t>ust</w:t>
      </w:r>
      <w:proofErr w:type="spellEnd"/>
      <w:r>
        <w:t xml:space="preserve">. § 2615 a násl. zák. </w:t>
      </w:r>
    </w:p>
    <w:p w14:paraId="5EC0B89B" w14:textId="77777777" w:rsidR="00425424" w:rsidRDefault="0060341D">
      <w:pPr>
        <w:spacing w:after="50"/>
        <w:ind w:left="-5"/>
      </w:pPr>
      <w:r>
        <w:t xml:space="preserve">č. 89/2012 Sb., občanský zákoník, pokud však nevznikly v záruční době.  </w:t>
      </w:r>
    </w:p>
    <w:p w14:paraId="2276F4B1" w14:textId="758B0032" w:rsidR="00425424" w:rsidRDefault="0060341D">
      <w:pPr>
        <w:spacing w:after="50"/>
        <w:ind w:left="-5" w:right="106"/>
      </w:pPr>
      <w:r>
        <w:t>Záruka se nevztahuje na běžné opotřebení (např. u těsnění) a dále na vady způsobené objednatelem, nebo třetími osobami, zejména</w:t>
      </w:r>
      <w:r>
        <w:rPr>
          <w:color w:val="0000FF"/>
        </w:rPr>
        <w:t xml:space="preserve"> </w:t>
      </w:r>
      <w:r>
        <w:t xml:space="preserve">nesprávnou obsluhou, neodborným zásahem nebo nekvalitním provozním médiem a závadami způsobenými živelnou pohromou. </w:t>
      </w:r>
    </w:p>
    <w:p w14:paraId="4895F0BC" w14:textId="77777777" w:rsidR="00425424" w:rsidRDefault="0060341D">
      <w:pPr>
        <w:spacing w:after="0" w:line="259" w:lineRule="auto"/>
        <w:ind w:left="0" w:firstLine="0"/>
        <w:jc w:val="left"/>
      </w:pPr>
      <w:r>
        <w:t xml:space="preserve"> </w:t>
      </w:r>
    </w:p>
    <w:p w14:paraId="3B412C3F" w14:textId="77777777" w:rsidR="00425424" w:rsidRDefault="0060341D">
      <w:pPr>
        <w:spacing w:after="0" w:line="259" w:lineRule="auto"/>
        <w:ind w:right="105"/>
        <w:jc w:val="center"/>
      </w:pPr>
      <w:r>
        <w:rPr>
          <w:b/>
        </w:rPr>
        <w:t xml:space="preserve">§ 12. </w:t>
      </w:r>
    </w:p>
    <w:p w14:paraId="4E4B3F75" w14:textId="77777777" w:rsidR="00425424" w:rsidRDefault="0060341D">
      <w:pPr>
        <w:spacing w:after="39" w:line="259" w:lineRule="auto"/>
        <w:ind w:right="107"/>
        <w:jc w:val="center"/>
      </w:pPr>
      <w:r>
        <w:rPr>
          <w:b/>
        </w:rPr>
        <w:t xml:space="preserve">Trvání smlouvy </w:t>
      </w:r>
    </w:p>
    <w:p w14:paraId="37CE4BCA" w14:textId="77777777" w:rsidR="00425424" w:rsidRDefault="0060341D">
      <w:pPr>
        <w:spacing w:after="50"/>
        <w:ind w:left="-5"/>
      </w:pPr>
      <w:r>
        <w:t xml:space="preserve">Smlouva se </w:t>
      </w:r>
      <w:proofErr w:type="spellStart"/>
      <w:r>
        <w:t>uzavárá</w:t>
      </w:r>
      <w:proofErr w:type="spellEnd"/>
      <w:r>
        <w:t xml:space="preserve"> na dobu neurčitou a začíná platit dnem podpisu smlouvy. </w:t>
      </w:r>
    </w:p>
    <w:p w14:paraId="003E4786" w14:textId="77777777" w:rsidR="00425424" w:rsidRDefault="0060341D">
      <w:pPr>
        <w:spacing w:after="51"/>
        <w:ind w:left="-5" w:right="103"/>
      </w:pPr>
      <w:r>
        <w:t>Ukončit tuto smlouvu lze písemnou</w:t>
      </w:r>
      <w:r>
        <w:rPr>
          <w:u w:val="single" w:color="000000"/>
        </w:rPr>
        <w:t xml:space="preserve"> výpovědí</w:t>
      </w:r>
      <w:r>
        <w:t xml:space="preserve"> </w:t>
      </w:r>
      <w:r>
        <w:rPr>
          <w:u w:val="single" w:color="000000"/>
        </w:rPr>
        <w:t>jedné ze smluvních stran</w:t>
      </w:r>
      <w:r>
        <w:t xml:space="preserve">, a to v délce jednoho měsíce a bez uvedení důvodu.  </w:t>
      </w:r>
    </w:p>
    <w:p w14:paraId="704A8990" w14:textId="77777777" w:rsidR="00425424" w:rsidRDefault="0060341D">
      <w:pPr>
        <w:ind w:left="-5" w:right="105"/>
      </w:pPr>
      <w:r>
        <w:t xml:space="preserve">Počátek běhu výpovědní lhůty se datuje vždy od 1. dne měsíce následujícího po doručení písemné výpovědi, zaslané na adresu druhé smluvní strany v záhlaví této smlouvy uvedené, resp. na její poslední známou adresu.  </w:t>
      </w:r>
    </w:p>
    <w:p w14:paraId="768C47C1" w14:textId="77777777" w:rsidR="00425424" w:rsidRDefault="0060341D">
      <w:pPr>
        <w:spacing w:after="50"/>
        <w:ind w:left="-5"/>
      </w:pPr>
      <w:r>
        <w:t xml:space="preserve">Tuto smlouvu lze ukončit i předčasně, na základě </w:t>
      </w:r>
      <w:r>
        <w:rPr>
          <w:u w:val="single" w:color="000000"/>
        </w:rPr>
        <w:t>písemné dohody</w:t>
      </w:r>
      <w:r>
        <w:t xml:space="preserve"> obou smluvních stran.  </w:t>
      </w:r>
    </w:p>
    <w:p w14:paraId="7EA9BBA8" w14:textId="77777777" w:rsidR="00425424" w:rsidRDefault="0060341D">
      <w:pPr>
        <w:ind w:left="-5"/>
      </w:pPr>
      <w:r>
        <w:t xml:space="preserve">Tuto smlouvu lze ukončit rovněž jednostranným písemným </w:t>
      </w:r>
      <w:r>
        <w:rPr>
          <w:u w:val="single" w:color="000000"/>
        </w:rPr>
        <w:t>odstoupením od ní</w:t>
      </w:r>
      <w:r>
        <w:t xml:space="preserve">,  </w:t>
      </w:r>
    </w:p>
    <w:p w14:paraId="509128AC" w14:textId="77777777" w:rsidR="00425424" w:rsidRDefault="0060341D">
      <w:pPr>
        <w:spacing w:after="50"/>
        <w:ind w:left="-5"/>
      </w:pPr>
      <w:r>
        <w:t xml:space="preserve">a to z důvodů opakovaného porušování závazku ze strany   </w:t>
      </w:r>
    </w:p>
    <w:p w14:paraId="6BD22613" w14:textId="77777777" w:rsidR="00425424" w:rsidRDefault="0060341D">
      <w:pPr>
        <w:spacing w:after="82"/>
        <w:ind w:left="-5"/>
      </w:pPr>
      <w:r>
        <w:t xml:space="preserve">a) objednatele: </w:t>
      </w:r>
    </w:p>
    <w:p w14:paraId="780B8DB3" w14:textId="77777777" w:rsidR="00425424" w:rsidRDefault="0060341D">
      <w:pPr>
        <w:numPr>
          <w:ilvl w:val="0"/>
          <w:numId w:val="5"/>
        </w:numPr>
        <w:ind w:hanging="360"/>
      </w:pPr>
      <w:r>
        <w:t xml:space="preserve">pro opakované pozdní placení úhrad za servis na účet zhotovitele. Odstoupením od smlouvy nezaniká zhotoviteli nárok na úhradu újmy prokazatelně vzniklé porušením smluvní povinnosti </w:t>
      </w:r>
    </w:p>
    <w:p w14:paraId="6E481452" w14:textId="77777777" w:rsidR="00425424" w:rsidRDefault="0060341D">
      <w:pPr>
        <w:spacing w:after="46"/>
        <w:ind w:left="730"/>
      </w:pPr>
      <w:r>
        <w:t xml:space="preserve">objednatele,   </w:t>
      </w:r>
    </w:p>
    <w:p w14:paraId="5E407736" w14:textId="77777777" w:rsidR="00425424" w:rsidRDefault="0060341D">
      <w:pPr>
        <w:spacing w:after="82" w:line="242" w:lineRule="auto"/>
        <w:ind w:left="-5" w:right="865"/>
        <w:jc w:val="left"/>
      </w:pPr>
      <w:proofErr w:type="gramStart"/>
      <w:r>
        <w:t>anebo  z</w:t>
      </w:r>
      <w:proofErr w:type="gramEnd"/>
      <w:r>
        <w:t xml:space="preserve"> důvodů porušování závazku na straně  b) zhotovitele: </w:t>
      </w:r>
    </w:p>
    <w:p w14:paraId="6A2A4255" w14:textId="77777777" w:rsidR="00425424" w:rsidRDefault="0060341D">
      <w:pPr>
        <w:numPr>
          <w:ilvl w:val="0"/>
          <w:numId w:val="5"/>
        </w:numPr>
        <w:spacing w:after="50"/>
        <w:ind w:hanging="360"/>
      </w:pPr>
      <w:r>
        <w:t xml:space="preserve">pro opakované nesplnění anebo nepředání servisních prací včas a řádně. Odstoupením od smlouvy nezaniká objednateli nárok na úhradu újmy prokazatelně vzniklé porušením smluvní povinnosti zhotovitele, </w:t>
      </w:r>
    </w:p>
    <w:p w14:paraId="723FB069" w14:textId="77777777" w:rsidR="00425424" w:rsidRDefault="0060341D">
      <w:pPr>
        <w:spacing w:after="48"/>
        <w:ind w:left="-5"/>
      </w:pPr>
      <w:r>
        <w:t xml:space="preserve">anebo </w:t>
      </w:r>
    </w:p>
    <w:p w14:paraId="105F9DD0" w14:textId="77777777" w:rsidR="00425424" w:rsidRDefault="0060341D">
      <w:pPr>
        <w:spacing w:after="46"/>
        <w:ind w:left="-5"/>
      </w:pPr>
      <w:r>
        <w:t xml:space="preserve">c) z důvodů v této smlouvě sjednaných. </w:t>
      </w:r>
    </w:p>
    <w:p w14:paraId="3F35FD2B" w14:textId="77777777" w:rsidR="00425424" w:rsidRDefault="0060341D">
      <w:pPr>
        <w:spacing w:after="36" w:line="259" w:lineRule="auto"/>
        <w:ind w:left="0" w:firstLine="0"/>
        <w:jc w:val="left"/>
      </w:pPr>
      <w:r>
        <w:t xml:space="preserve"> </w:t>
      </w:r>
    </w:p>
    <w:p w14:paraId="153E34D6" w14:textId="77777777" w:rsidR="00425424" w:rsidRDefault="0060341D">
      <w:pPr>
        <w:ind w:left="-5"/>
      </w:pPr>
      <w:r>
        <w:t xml:space="preserve">Účinky odstoupení od této smlouvy nastávají dnem doručení oznámení odstupující smluvní strany na adresu druhé smluvní strany v záhlaví této smlouvy uvedené, anebo na její poslední známou adresu.  </w:t>
      </w:r>
    </w:p>
    <w:p w14:paraId="0E7DC3E5" w14:textId="77777777" w:rsidR="00425424" w:rsidRDefault="0060341D">
      <w:pPr>
        <w:spacing w:after="0" w:line="259" w:lineRule="auto"/>
        <w:ind w:left="0" w:firstLine="0"/>
        <w:jc w:val="left"/>
      </w:pPr>
      <w:r>
        <w:t xml:space="preserve"> </w:t>
      </w:r>
    </w:p>
    <w:p w14:paraId="09D0ECFB" w14:textId="77777777" w:rsidR="00425424" w:rsidRDefault="0060341D">
      <w:pPr>
        <w:spacing w:after="0" w:line="259" w:lineRule="auto"/>
        <w:ind w:right="3"/>
        <w:jc w:val="center"/>
      </w:pPr>
      <w:r>
        <w:rPr>
          <w:b/>
        </w:rPr>
        <w:t xml:space="preserve">§ 13. </w:t>
      </w:r>
    </w:p>
    <w:p w14:paraId="2F2002EC" w14:textId="77777777" w:rsidR="00425424" w:rsidRDefault="0060341D">
      <w:pPr>
        <w:spacing w:after="36" w:line="259" w:lineRule="auto"/>
        <w:ind w:right="4"/>
        <w:jc w:val="center"/>
      </w:pPr>
      <w:r>
        <w:rPr>
          <w:b/>
        </w:rPr>
        <w:t xml:space="preserve">Ostatní a závěrečná ujednání </w:t>
      </w:r>
    </w:p>
    <w:p w14:paraId="7A1CD1E0" w14:textId="77777777" w:rsidR="00425424" w:rsidRDefault="0060341D">
      <w:pPr>
        <w:spacing w:after="53"/>
        <w:ind w:left="-5"/>
      </w:pPr>
      <w:r>
        <w:t xml:space="preserve">Tato smlouva nabývá platnosti dnem jejího uzavření, tj. dnem podpisu oběma smluvními stranami a účinnosti dnem zveřejněním v registru smluv. </w:t>
      </w:r>
    </w:p>
    <w:p w14:paraId="3EAC7CC8" w14:textId="77777777" w:rsidR="00425424" w:rsidRDefault="0060341D">
      <w:pPr>
        <w:ind w:left="-5"/>
      </w:pPr>
      <w:r>
        <w:t xml:space="preserve">Pro právní vztahy mezi smluvními stranami, které nejsou výslovně upraveny touto smlouvou </w:t>
      </w:r>
      <w:proofErr w:type="gramStart"/>
      <w:r>
        <w:t>platí  právní</w:t>
      </w:r>
      <w:proofErr w:type="gramEnd"/>
      <w:r>
        <w:t xml:space="preserve"> řád České republiky, zejména ustanovení občanského zákoníku  č. 89/2012 Sb., v jeho platném znění o smlouvě o dílo. </w:t>
      </w:r>
    </w:p>
    <w:p w14:paraId="7A3BC89D" w14:textId="77777777" w:rsidR="00425424" w:rsidRDefault="0060341D">
      <w:pPr>
        <w:ind w:left="-5"/>
      </w:pPr>
      <w:r>
        <w:t xml:space="preserve">Smluvní strany se zavazují, že budou respektovat oprávněné zájmy druhé smluvní strany, budou jednat v souladu s účelem této smlouvy a nebudou je mařit, přičemž uskuteční veškeré právní a jiná jednání, která se ukáží být nezbytná pro dosažení účelu této smlouvy. </w:t>
      </w:r>
    </w:p>
    <w:p w14:paraId="628C2592" w14:textId="77777777" w:rsidR="00425424" w:rsidRDefault="0060341D">
      <w:pPr>
        <w:spacing w:after="0" w:line="259" w:lineRule="auto"/>
        <w:ind w:left="0" w:firstLine="0"/>
        <w:jc w:val="left"/>
      </w:pPr>
      <w:r>
        <w:t xml:space="preserve"> </w:t>
      </w:r>
    </w:p>
    <w:p w14:paraId="358A39AA" w14:textId="77777777" w:rsidR="00425424" w:rsidRDefault="0060341D">
      <w:pPr>
        <w:ind w:left="-5"/>
      </w:pPr>
      <w: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12D3109E" w14:textId="77777777" w:rsidR="00425424" w:rsidRDefault="0060341D">
      <w:pPr>
        <w:spacing w:after="0" w:line="259" w:lineRule="auto"/>
        <w:ind w:left="0" w:firstLine="0"/>
        <w:jc w:val="left"/>
      </w:pPr>
      <w:r>
        <w:t xml:space="preserve"> </w:t>
      </w:r>
    </w:p>
    <w:p w14:paraId="4631396A" w14:textId="77777777" w:rsidR="00425424" w:rsidRDefault="0060341D">
      <w:pPr>
        <w:ind w:left="-5"/>
      </w:pPr>
      <w:r>
        <w:t xml:space="preserve">Spory, které by mohly vzniknout mezi smluvními stranami při plnění smluvních povinností dle této smlouvy, budou přednostně řešeny dohodou; nebude-li dohoda možná, pak je pro případ soudního sporu v souvislosti s touto smlouvou příslušný výhradně český soud místně a věcně příslušný dle českých právních předpisů.   </w:t>
      </w:r>
    </w:p>
    <w:p w14:paraId="6974844D" w14:textId="77777777" w:rsidR="00425424" w:rsidRDefault="0060341D">
      <w:pPr>
        <w:spacing w:after="36" w:line="259" w:lineRule="auto"/>
        <w:ind w:left="0" w:firstLine="0"/>
        <w:jc w:val="left"/>
      </w:pPr>
      <w:r>
        <w:t xml:space="preserve"> </w:t>
      </w:r>
    </w:p>
    <w:p w14:paraId="36047449" w14:textId="77777777" w:rsidR="00425424" w:rsidRDefault="0060341D">
      <w:pPr>
        <w:ind w:left="-5"/>
      </w:pPr>
      <w:r>
        <w:t xml:space="preserve">Jakékoliv změny této smlouvy musí být provedeny formou písemných, chronologicky číslovaných dodatků, podepsaných oběma smluvními stranami, vyjma změn do </w:t>
      </w:r>
      <w:r>
        <w:rPr>
          <w:i/>
        </w:rPr>
        <w:t xml:space="preserve">Přílohy  </w:t>
      </w:r>
    </w:p>
    <w:p w14:paraId="63EDE717" w14:textId="77777777" w:rsidR="00425424" w:rsidRDefault="0060341D">
      <w:pPr>
        <w:spacing w:after="0" w:line="259" w:lineRule="auto"/>
        <w:ind w:left="0" w:firstLine="0"/>
        <w:jc w:val="left"/>
      </w:pPr>
      <w:r>
        <w:rPr>
          <w:i/>
        </w:rPr>
        <w:t xml:space="preserve">č. 1.  </w:t>
      </w:r>
    </w:p>
    <w:p w14:paraId="38C73DA4" w14:textId="77777777" w:rsidR="00425424" w:rsidRDefault="0060341D">
      <w:pPr>
        <w:spacing w:after="0" w:line="259" w:lineRule="auto"/>
        <w:ind w:left="0" w:firstLine="0"/>
        <w:jc w:val="left"/>
      </w:pPr>
      <w:r>
        <w:t xml:space="preserve"> </w:t>
      </w:r>
    </w:p>
    <w:p w14:paraId="4E947FB7" w14:textId="77777777" w:rsidR="00425424" w:rsidRDefault="0060341D">
      <w:pPr>
        <w:ind w:left="-5"/>
      </w:pPr>
      <w:r>
        <w:t xml:space="preserve">Tato smlouvy byla vyhotovena ve dvou (2) vyhotoveních, z nichž každá smluvní strana obdrží po jednom (1) vyhotovení. </w:t>
      </w:r>
    </w:p>
    <w:p w14:paraId="31F45FBB" w14:textId="77777777" w:rsidR="00425424" w:rsidRDefault="0060341D">
      <w:pPr>
        <w:spacing w:after="0" w:line="259" w:lineRule="auto"/>
        <w:ind w:left="0" w:firstLine="0"/>
        <w:jc w:val="left"/>
      </w:pPr>
      <w:r>
        <w:t xml:space="preserve"> </w:t>
      </w:r>
    </w:p>
    <w:p w14:paraId="07095105" w14:textId="77777777" w:rsidR="00425424" w:rsidRDefault="0060341D">
      <w:pPr>
        <w:ind w:left="-5"/>
      </w:pPr>
      <w:r>
        <w:t xml:space="preserve">Obě smluvní strany svými podpisy potvrzují autentičnost této smlouvy.  </w:t>
      </w:r>
    </w:p>
    <w:p w14:paraId="0B75D641" w14:textId="709375AC" w:rsidR="00425424" w:rsidRDefault="0060341D">
      <w:pPr>
        <w:ind w:left="-5"/>
      </w:pPr>
      <w:r>
        <w:t xml:space="preserve">Zároveň obě smluvní strany prohlašují, že se s obsahem této smlouvy seznámily a souhlasí s ním, což potvrzují svými podpisy níže.  </w:t>
      </w:r>
    </w:p>
    <w:p w14:paraId="42A9403F" w14:textId="77777777" w:rsidR="00425424" w:rsidRDefault="00425424">
      <w:pPr>
        <w:sectPr w:rsidR="00425424">
          <w:type w:val="continuous"/>
          <w:pgSz w:w="11909" w:h="16834"/>
          <w:pgMar w:top="1243" w:right="704" w:bottom="1208" w:left="1361" w:header="708" w:footer="708" w:gutter="0"/>
          <w:cols w:num="2" w:space="374"/>
        </w:sectPr>
      </w:pPr>
    </w:p>
    <w:p w14:paraId="72129969" w14:textId="77777777" w:rsidR="00425424" w:rsidRDefault="0060341D">
      <w:pPr>
        <w:tabs>
          <w:tab w:val="center" w:pos="4602"/>
        </w:tabs>
        <w:ind w:left="-15" w:firstLine="0"/>
        <w:jc w:val="left"/>
      </w:pPr>
      <w:proofErr w:type="gramStart"/>
      <w:r>
        <w:rPr>
          <w:u w:val="single" w:color="000000"/>
        </w:rPr>
        <w:t>Přílohy:</w:t>
      </w:r>
      <w:r>
        <w:t xml:space="preserve">   </w:t>
      </w:r>
      <w:proofErr w:type="gramEnd"/>
      <w:r>
        <w:t xml:space="preserve">   </w:t>
      </w:r>
      <w:r>
        <w:tab/>
        <w:t xml:space="preserve">č.1. SPECIFIKACE, HARMONOGRAM A CENA SJEDNANÝCH SLUŽEB </w:t>
      </w:r>
    </w:p>
    <w:p w14:paraId="4E9439E5" w14:textId="77777777" w:rsidR="00425424" w:rsidRDefault="0060341D">
      <w:pPr>
        <w:spacing w:after="0" w:line="259" w:lineRule="auto"/>
        <w:ind w:left="0" w:firstLine="0"/>
        <w:jc w:val="left"/>
      </w:pPr>
      <w:r>
        <w:rPr>
          <w:color w:val="FF0000"/>
        </w:rPr>
        <w:t xml:space="preserve">                    </w:t>
      </w:r>
      <w:r>
        <w:rPr>
          <w:color w:val="FF0000"/>
        </w:rPr>
        <w:tab/>
      </w:r>
      <w:r>
        <w:t xml:space="preserve"> </w:t>
      </w:r>
    </w:p>
    <w:p w14:paraId="277DDDA2" w14:textId="77777777" w:rsidR="00425424" w:rsidRDefault="0060341D">
      <w:pPr>
        <w:spacing w:after="0" w:line="259" w:lineRule="auto"/>
        <w:ind w:left="0" w:firstLine="0"/>
        <w:jc w:val="left"/>
      </w:pPr>
      <w:r>
        <w:t xml:space="preserve"> </w:t>
      </w:r>
    </w:p>
    <w:p w14:paraId="22AC68B8" w14:textId="77777777" w:rsidR="00425424" w:rsidRDefault="0060341D">
      <w:pPr>
        <w:spacing w:after="0" w:line="259" w:lineRule="auto"/>
        <w:ind w:left="0" w:firstLine="0"/>
        <w:jc w:val="left"/>
      </w:pPr>
      <w:r>
        <w:t xml:space="preserve"> </w:t>
      </w:r>
    </w:p>
    <w:p w14:paraId="4B3A1EA7" w14:textId="77777777" w:rsidR="00425424" w:rsidRDefault="0060341D">
      <w:pPr>
        <w:spacing w:after="0" w:line="259" w:lineRule="auto"/>
        <w:ind w:left="0" w:firstLine="0"/>
        <w:jc w:val="left"/>
      </w:pPr>
      <w:r>
        <w:t xml:space="preserve"> </w:t>
      </w:r>
      <w:r>
        <w:tab/>
        <w:t xml:space="preserve"> </w:t>
      </w:r>
      <w:r>
        <w:tab/>
        <w:t xml:space="preserve"> </w:t>
      </w:r>
    </w:p>
    <w:p w14:paraId="0FB6D545" w14:textId="77777777" w:rsidR="00425424" w:rsidRDefault="0060341D">
      <w:pPr>
        <w:tabs>
          <w:tab w:val="center" w:pos="4957"/>
          <w:tab w:val="center" w:pos="5665"/>
          <w:tab w:val="center" w:pos="6373"/>
          <w:tab w:val="center" w:pos="7081"/>
        </w:tabs>
        <w:ind w:left="-15" w:firstLine="0"/>
        <w:jc w:val="left"/>
      </w:pPr>
      <w:r>
        <w:t xml:space="preserve">Za objednatele – Úrazová nemocnice v Brně </w:t>
      </w:r>
      <w:r>
        <w:tab/>
        <w:t xml:space="preserve"> </w:t>
      </w:r>
      <w:r>
        <w:tab/>
        <w:t xml:space="preserve"> </w:t>
      </w:r>
      <w:r>
        <w:tab/>
        <w:t xml:space="preserve"> </w:t>
      </w:r>
      <w:r>
        <w:tab/>
        <w:t xml:space="preserve"> </w:t>
      </w:r>
    </w:p>
    <w:p w14:paraId="7420816B" w14:textId="77777777" w:rsidR="00425424" w:rsidRDefault="0060341D">
      <w:pPr>
        <w:spacing w:after="0" w:line="259" w:lineRule="auto"/>
        <w:ind w:left="0" w:firstLine="0"/>
        <w:jc w:val="left"/>
      </w:pPr>
      <w:r>
        <w:t xml:space="preserve"> </w:t>
      </w:r>
    </w:p>
    <w:p w14:paraId="1E11DF68" w14:textId="77777777" w:rsidR="00425424" w:rsidRDefault="0060341D">
      <w:pPr>
        <w:spacing w:after="0" w:line="259" w:lineRule="auto"/>
        <w:ind w:left="0" w:firstLine="0"/>
        <w:jc w:val="left"/>
      </w:pPr>
      <w:r>
        <w:t xml:space="preserve"> </w:t>
      </w:r>
    </w:p>
    <w:p w14:paraId="2EB4643C" w14:textId="77777777" w:rsidR="00425424" w:rsidRDefault="0060341D">
      <w:pPr>
        <w:tabs>
          <w:tab w:val="center" w:pos="2833"/>
          <w:tab w:val="center" w:pos="3541"/>
          <w:tab w:val="center" w:pos="4249"/>
          <w:tab w:val="right" w:pos="8690"/>
        </w:tabs>
        <w:ind w:left="-15" w:firstLine="0"/>
        <w:jc w:val="left"/>
      </w:pPr>
      <w:r>
        <w:t xml:space="preserve">MUDr. Pavel </w:t>
      </w:r>
      <w:proofErr w:type="spellStart"/>
      <w:r>
        <w:t>Piler</w:t>
      </w:r>
      <w:proofErr w:type="spellEnd"/>
      <w:r>
        <w:t xml:space="preserve">, ředitel </w:t>
      </w:r>
      <w:r>
        <w:tab/>
        <w:t xml:space="preserve"> </w:t>
      </w:r>
      <w:r>
        <w:tab/>
        <w:t xml:space="preserve"> </w:t>
      </w:r>
      <w:r>
        <w:tab/>
        <w:t xml:space="preserve"> </w:t>
      </w:r>
      <w:r>
        <w:tab/>
        <w:t xml:space="preserve">. . . . . . . . . . . . . . . . . . . . . . . . . . . . . . . . .  </w:t>
      </w:r>
    </w:p>
    <w:p w14:paraId="59762843" w14:textId="77777777" w:rsidR="00425424" w:rsidRDefault="0060341D">
      <w:pPr>
        <w:spacing w:after="0" w:line="259" w:lineRule="auto"/>
        <w:ind w:left="0" w:firstLine="0"/>
        <w:jc w:val="left"/>
      </w:pPr>
      <w:r>
        <w:t xml:space="preserve"> </w:t>
      </w:r>
    </w:p>
    <w:p w14:paraId="24F383B5" w14:textId="77777777" w:rsidR="00425424" w:rsidRDefault="0060341D">
      <w:pPr>
        <w:spacing w:after="0" w:line="259" w:lineRule="auto"/>
        <w:ind w:left="0" w:firstLine="0"/>
        <w:jc w:val="left"/>
      </w:pPr>
      <w:r>
        <w:t xml:space="preserve"> </w:t>
      </w:r>
    </w:p>
    <w:p w14:paraId="2D1089C7" w14:textId="1C7EBAFB" w:rsidR="00425424" w:rsidRDefault="0060341D">
      <w:pPr>
        <w:ind w:left="-5"/>
      </w:pPr>
      <w:r>
        <w:t xml:space="preserve">V Brně dne: </w:t>
      </w:r>
      <w:r w:rsidR="00910951">
        <w:t>08.02.2024</w:t>
      </w:r>
    </w:p>
    <w:p w14:paraId="6E8254A8" w14:textId="77777777" w:rsidR="00425424" w:rsidRDefault="0060341D">
      <w:pPr>
        <w:spacing w:after="0" w:line="259" w:lineRule="auto"/>
        <w:ind w:left="0" w:firstLine="0"/>
        <w:jc w:val="left"/>
      </w:pPr>
      <w:r>
        <w:t xml:space="preserve"> </w:t>
      </w:r>
    </w:p>
    <w:p w14:paraId="18F6A82C" w14:textId="77777777" w:rsidR="00425424" w:rsidRDefault="0060341D">
      <w:pPr>
        <w:spacing w:after="0" w:line="259" w:lineRule="auto"/>
        <w:ind w:left="0" w:firstLine="0"/>
        <w:jc w:val="left"/>
      </w:pPr>
      <w:r>
        <w:t xml:space="preserve"> </w:t>
      </w:r>
    </w:p>
    <w:p w14:paraId="499E4C44" w14:textId="77777777" w:rsidR="00425424" w:rsidRDefault="0060341D">
      <w:pPr>
        <w:spacing w:after="0" w:line="259" w:lineRule="auto"/>
        <w:ind w:left="0" w:firstLine="0"/>
        <w:jc w:val="left"/>
      </w:pPr>
      <w:r>
        <w:t xml:space="preserve"> </w:t>
      </w:r>
    </w:p>
    <w:p w14:paraId="58E0B3F4" w14:textId="77777777" w:rsidR="00425424" w:rsidRDefault="0060341D">
      <w:pPr>
        <w:spacing w:after="0" w:line="259" w:lineRule="auto"/>
        <w:ind w:left="0" w:firstLine="0"/>
        <w:jc w:val="left"/>
      </w:pPr>
      <w:r>
        <w:t xml:space="preserve"> </w:t>
      </w:r>
    </w:p>
    <w:p w14:paraId="3F647D05" w14:textId="77777777" w:rsidR="00425424" w:rsidRDefault="0060341D">
      <w:pPr>
        <w:ind w:left="-5"/>
      </w:pPr>
      <w:r>
        <w:t xml:space="preserve">Za zhotovitele – BMT </w:t>
      </w:r>
      <w:proofErr w:type="spellStart"/>
      <w:r>
        <w:t>Medical</w:t>
      </w:r>
      <w:proofErr w:type="spellEnd"/>
      <w:r>
        <w:t xml:space="preserve"> Technology s.r.o. </w:t>
      </w:r>
    </w:p>
    <w:p w14:paraId="0D1CF971" w14:textId="77777777" w:rsidR="00425424" w:rsidRDefault="0060341D">
      <w:pPr>
        <w:spacing w:after="0" w:line="259" w:lineRule="auto"/>
        <w:ind w:left="0" w:firstLine="0"/>
        <w:jc w:val="left"/>
      </w:pPr>
      <w:r>
        <w:t xml:space="preserve"> </w:t>
      </w:r>
    </w:p>
    <w:p w14:paraId="2B9A289D" w14:textId="77777777" w:rsidR="00425424" w:rsidRDefault="0060341D">
      <w:pPr>
        <w:spacing w:after="0" w:line="259" w:lineRule="auto"/>
        <w:ind w:left="0" w:firstLine="0"/>
        <w:jc w:val="left"/>
      </w:pPr>
      <w:r>
        <w:t xml:space="preserve"> </w:t>
      </w:r>
    </w:p>
    <w:p w14:paraId="5414CA3A" w14:textId="77777777" w:rsidR="00425424" w:rsidRDefault="0060341D">
      <w:pPr>
        <w:tabs>
          <w:tab w:val="center" w:pos="4249"/>
          <w:tab w:val="right" w:pos="8690"/>
        </w:tabs>
        <w:ind w:left="-15" w:firstLine="0"/>
        <w:jc w:val="left"/>
      </w:pPr>
      <w:r>
        <w:t xml:space="preserve">Ing. Tomáš Bartoň, jednatel společnosti </w:t>
      </w:r>
      <w:r>
        <w:tab/>
        <w:t xml:space="preserve"> </w:t>
      </w:r>
      <w:r>
        <w:tab/>
        <w:t xml:space="preserve">. . . . . . . . . . . . . . . . . . . . . . . . . . . . . . . . . </w:t>
      </w:r>
    </w:p>
    <w:p w14:paraId="3C9EFFF1" w14:textId="77777777" w:rsidR="00425424" w:rsidRDefault="0060341D">
      <w:pPr>
        <w:spacing w:after="0" w:line="259" w:lineRule="auto"/>
        <w:ind w:left="0" w:firstLine="0"/>
        <w:jc w:val="left"/>
      </w:pPr>
      <w:r>
        <w:t xml:space="preserve"> </w:t>
      </w:r>
    </w:p>
    <w:p w14:paraId="3ACD9778" w14:textId="77777777" w:rsidR="00425424" w:rsidRDefault="0060341D">
      <w:pPr>
        <w:spacing w:after="0" w:line="259" w:lineRule="auto"/>
        <w:ind w:left="0" w:firstLine="0"/>
        <w:jc w:val="left"/>
      </w:pPr>
      <w:r>
        <w:t xml:space="preserve"> </w:t>
      </w:r>
    </w:p>
    <w:p w14:paraId="242077A8" w14:textId="0FF9D3B5" w:rsidR="00425424" w:rsidRDefault="0060341D" w:rsidP="00910951">
      <w:pPr>
        <w:ind w:left="-5"/>
        <w:sectPr w:rsidR="00425424">
          <w:type w:val="continuous"/>
          <w:pgSz w:w="11909" w:h="16834"/>
          <w:pgMar w:top="1243" w:right="1857" w:bottom="1282" w:left="1361" w:header="708" w:footer="708" w:gutter="0"/>
          <w:cols w:space="708"/>
        </w:sectPr>
      </w:pPr>
      <w:r>
        <w:t xml:space="preserve">V Brně dne: </w:t>
      </w:r>
      <w:r w:rsidR="00910951">
        <w:t xml:space="preserve"> 07.02.2024</w:t>
      </w:r>
    </w:p>
    <w:p w14:paraId="0C9B27CC" w14:textId="77777777" w:rsidR="00425424" w:rsidRDefault="0060341D">
      <w:pPr>
        <w:spacing w:after="0" w:line="259" w:lineRule="auto"/>
        <w:ind w:left="0"/>
        <w:jc w:val="left"/>
      </w:pPr>
      <w:r>
        <w:rPr>
          <w:rFonts w:ascii="Arial" w:eastAsia="Arial" w:hAnsi="Arial" w:cs="Arial"/>
          <w:sz w:val="20"/>
        </w:rPr>
        <w:t>Příloha č. 1 specifikace, harmonogram a cena sjednaných služeb</w:t>
      </w:r>
    </w:p>
    <w:tbl>
      <w:tblPr>
        <w:tblStyle w:val="TableGrid"/>
        <w:tblW w:w="14157" w:type="dxa"/>
        <w:tblInd w:w="-34" w:type="dxa"/>
        <w:tblCellMar>
          <w:top w:w="29" w:type="dxa"/>
          <w:left w:w="7" w:type="dxa"/>
        </w:tblCellMar>
        <w:tblLook w:val="04A0" w:firstRow="1" w:lastRow="0" w:firstColumn="1" w:lastColumn="0" w:noHBand="0" w:noVBand="1"/>
      </w:tblPr>
      <w:tblGrid>
        <w:gridCol w:w="10"/>
        <w:gridCol w:w="2527"/>
        <w:gridCol w:w="12"/>
        <w:gridCol w:w="1441"/>
        <w:gridCol w:w="1648"/>
        <w:gridCol w:w="979"/>
        <w:gridCol w:w="818"/>
        <w:gridCol w:w="209"/>
        <w:gridCol w:w="209"/>
        <w:gridCol w:w="209"/>
        <w:gridCol w:w="209"/>
        <w:gridCol w:w="209"/>
        <w:gridCol w:w="209"/>
        <w:gridCol w:w="209"/>
        <w:gridCol w:w="209"/>
        <w:gridCol w:w="209"/>
        <w:gridCol w:w="229"/>
        <w:gridCol w:w="218"/>
        <w:gridCol w:w="269"/>
        <w:gridCol w:w="625"/>
        <w:gridCol w:w="613"/>
        <w:gridCol w:w="588"/>
        <w:gridCol w:w="697"/>
        <w:gridCol w:w="818"/>
        <w:gridCol w:w="784"/>
      </w:tblGrid>
      <w:tr w:rsidR="00425424" w14:paraId="7D380C14" w14:textId="77777777" w:rsidTr="00910951">
        <w:trPr>
          <w:gridBefore w:val="1"/>
          <w:wBefore w:w="10" w:type="dxa"/>
          <w:trHeight w:val="403"/>
        </w:trPr>
        <w:tc>
          <w:tcPr>
            <w:tcW w:w="2539" w:type="dxa"/>
            <w:gridSpan w:val="2"/>
            <w:tcBorders>
              <w:top w:val="single" w:sz="15" w:space="0" w:color="000000"/>
              <w:left w:val="single" w:sz="15" w:space="0" w:color="000000"/>
              <w:bottom w:val="single" w:sz="8" w:space="0" w:color="000000"/>
              <w:right w:val="single" w:sz="8" w:space="0" w:color="000000"/>
            </w:tcBorders>
            <w:vAlign w:val="center"/>
          </w:tcPr>
          <w:p w14:paraId="375286B1" w14:textId="77777777" w:rsidR="00425424" w:rsidRDefault="0060341D">
            <w:pPr>
              <w:spacing w:after="0" w:line="259" w:lineRule="auto"/>
              <w:ind w:left="26" w:firstLine="0"/>
              <w:jc w:val="left"/>
            </w:pPr>
            <w:r>
              <w:rPr>
                <w:rFonts w:ascii="Arial" w:eastAsia="Arial" w:hAnsi="Arial" w:cs="Arial"/>
                <w:sz w:val="16"/>
              </w:rPr>
              <w:t>umístění přístroje</w:t>
            </w:r>
          </w:p>
        </w:tc>
        <w:tc>
          <w:tcPr>
            <w:tcW w:w="1441" w:type="dxa"/>
            <w:tcBorders>
              <w:top w:val="single" w:sz="15" w:space="0" w:color="000000"/>
              <w:left w:val="single" w:sz="8" w:space="0" w:color="000000"/>
              <w:bottom w:val="single" w:sz="8" w:space="0" w:color="000000"/>
              <w:right w:val="single" w:sz="8" w:space="0" w:color="000000"/>
            </w:tcBorders>
            <w:vAlign w:val="center"/>
          </w:tcPr>
          <w:p w14:paraId="7405F603" w14:textId="77777777" w:rsidR="00425424" w:rsidRDefault="0060341D">
            <w:pPr>
              <w:spacing w:after="0" w:line="259" w:lineRule="auto"/>
              <w:ind w:left="26" w:firstLine="0"/>
              <w:jc w:val="left"/>
            </w:pPr>
            <w:r>
              <w:rPr>
                <w:rFonts w:ascii="Arial" w:eastAsia="Arial" w:hAnsi="Arial" w:cs="Arial"/>
                <w:sz w:val="16"/>
              </w:rPr>
              <w:t>název přístroje</w:t>
            </w:r>
          </w:p>
        </w:tc>
        <w:tc>
          <w:tcPr>
            <w:tcW w:w="1648" w:type="dxa"/>
            <w:tcBorders>
              <w:top w:val="single" w:sz="15" w:space="0" w:color="000000"/>
              <w:left w:val="single" w:sz="8" w:space="0" w:color="000000"/>
              <w:bottom w:val="single" w:sz="8" w:space="0" w:color="000000"/>
              <w:right w:val="single" w:sz="8" w:space="0" w:color="000000"/>
            </w:tcBorders>
            <w:vAlign w:val="center"/>
          </w:tcPr>
          <w:p w14:paraId="23BBB665" w14:textId="77777777" w:rsidR="00425424" w:rsidRDefault="0060341D">
            <w:pPr>
              <w:spacing w:after="0" w:line="259" w:lineRule="auto"/>
              <w:ind w:left="26" w:firstLine="0"/>
              <w:jc w:val="left"/>
            </w:pPr>
            <w:r>
              <w:rPr>
                <w:rFonts w:ascii="Arial" w:eastAsia="Arial" w:hAnsi="Arial" w:cs="Arial"/>
                <w:sz w:val="16"/>
              </w:rPr>
              <w:t>typ přístroje</w:t>
            </w:r>
          </w:p>
        </w:tc>
        <w:tc>
          <w:tcPr>
            <w:tcW w:w="979" w:type="dxa"/>
            <w:tcBorders>
              <w:top w:val="single" w:sz="15" w:space="0" w:color="000000"/>
              <w:left w:val="single" w:sz="8" w:space="0" w:color="000000"/>
              <w:bottom w:val="single" w:sz="8" w:space="0" w:color="000000"/>
              <w:right w:val="single" w:sz="8" w:space="0" w:color="000000"/>
            </w:tcBorders>
            <w:vAlign w:val="center"/>
          </w:tcPr>
          <w:p w14:paraId="73510A58" w14:textId="77777777" w:rsidR="00425424" w:rsidRDefault="0060341D">
            <w:pPr>
              <w:spacing w:after="0" w:line="259" w:lineRule="auto"/>
              <w:ind w:left="38" w:firstLine="0"/>
            </w:pPr>
            <w:r>
              <w:rPr>
                <w:rFonts w:ascii="Arial" w:eastAsia="Arial" w:hAnsi="Arial" w:cs="Arial"/>
                <w:sz w:val="16"/>
              </w:rPr>
              <w:t>výrobní číslo</w:t>
            </w:r>
          </w:p>
        </w:tc>
        <w:tc>
          <w:tcPr>
            <w:tcW w:w="818" w:type="dxa"/>
            <w:tcBorders>
              <w:top w:val="single" w:sz="15" w:space="0" w:color="000000"/>
              <w:left w:val="single" w:sz="8" w:space="0" w:color="000000"/>
              <w:bottom w:val="single" w:sz="8" w:space="0" w:color="000000"/>
              <w:right w:val="single" w:sz="15" w:space="0" w:color="000000"/>
            </w:tcBorders>
          </w:tcPr>
          <w:p w14:paraId="0706C104" w14:textId="77777777" w:rsidR="00425424" w:rsidRDefault="0060341D">
            <w:pPr>
              <w:spacing w:after="0" w:line="259" w:lineRule="auto"/>
              <w:ind w:left="5" w:firstLine="0"/>
              <w:jc w:val="center"/>
            </w:pPr>
            <w:proofErr w:type="spellStart"/>
            <w:r>
              <w:rPr>
                <w:rFonts w:ascii="Arial" w:eastAsia="Arial" w:hAnsi="Arial" w:cs="Arial"/>
                <w:sz w:val="16"/>
              </w:rPr>
              <w:t>invent</w:t>
            </w:r>
            <w:proofErr w:type="spellEnd"/>
            <w:r>
              <w:rPr>
                <w:rFonts w:ascii="Arial" w:eastAsia="Arial" w:hAnsi="Arial" w:cs="Arial"/>
                <w:sz w:val="16"/>
              </w:rPr>
              <w:t>. číslo</w:t>
            </w:r>
          </w:p>
        </w:tc>
        <w:tc>
          <w:tcPr>
            <w:tcW w:w="2597" w:type="dxa"/>
            <w:gridSpan w:val="12"/>
            <w:tcBorders>
              <w:top w:val="single" w:sz="15" w:space="0" w:color="000000"/>
              <w:left w:val="single" w:sz="15" w:space="0" w:color="000000"/>
              <w:bottom w:val="single" w:sz="8" w:space="0" w:color="000000"/>
              <w:right w:val="single" w:sz="15" w:space="0" w:color="000000"/>
            </w:tcBorders>
            <w:vAlign w:val="center"/>
          </w:tcPr>
          <w:p w14:paraId="2927716C" w14:textId="77777777" w:rsidR="00425424" w:rsidRDefault="0060341D">
            <w:pPr>
              <w:spacing w:after="0" w:line="259" w:lineRule="auto"/>
              <w:ind w:left="0" w:right="2" w:firstLine="0"/>
              <w:jc w:val="center"/>
            </w:pPr>
            <w:r>
              <w:rPr>
                <w:rFonts w:ascii="Arial" w:eastAsia="Arial" w:hAnsi="Arial" w:cs="Arial"/>
                <w:sz w:val="16"/>
              </w:rPr>
              <w:t>Plán servisu</w:t>
            </w:r>
          </w:p>
        </w:tc>
        <w:tc>
          <w:tcPr>
            <w:tcW w:w="625" w:type="dxa"/>
            <w:tcBorders>
              <w:top w:val="single" w:sz="15" w:space="0" w:color="000000"/>
              <w:left w:val="single" w:sz="15" w:space="0" w:color="000000"/>
              <w:bottom w:val="single" w:sz="8" w:space="0" w:color="000000"/>
              <w:right w:val="single" w:sz="8" w:space="0" w:color="000000"/>
            </w:tcBorders>
            <w:vAlign w:val="center"/>
          </w:tcPr>
          <w:p w14:paraId="69371433" w14:textId="77777777" w:rsidR="00425424" w:rsidRDefault="0060341D">
            <w:pPr>
              <w:spacing w:after="0" w:line="259" w:lineRule="auto"/>
              <w:ind w:left="98" w:firstLine="0"/>
              <w:jc w:val="left"/>
            </w:pPr>
            <w:r>
              <w:rPr>
                <w:rFonts w:ascii="Arial" w:eastAsia="Arial" w:hAnsi="Arial" w:cs="Arial"/>
                <w:sz w:val="16"/>
              </w:rPr>
              <w:t>PBTK</w:t>
            </w:r>
          </w:p>
        </w:tc>
        <w:tc>
          <w:tcPr>
            <w:tcW w:w="613" w:type="dxa"/>
            <w:tcBorders>
              <w:top w:val="single" w:sz="15" w:space="0" w:color="000000"/>
              <w:left w:val="single" w:sz="8" w:space="0" w:color="000000"/>
              <w:bottom w:val="single" w:sz="8" w:space="0" w:color="000000"/>
              <w:right w:val="single" w:sz="15" w:space="0" w:color="000000"/>
            </w:tcBorders>
            <w:vAlign w:val="center"/>
          </w:tcPr>
          <w:p w14:paraId="010ECBD0" w14:textId="77777777" w:rsidR="00425424" w:rsidRDefault="0060341D">
            <w:pPr>
              <w:spacing w:after="0" w:line="259" w:lineRule="auto"/>
              <w:ind w:left="0" w:right="3" w:firstLine="0"/>
              <w:jc w:val="center"/>
            </w:pPr>
            <w:r>
              <w:rPr>
                <w:rFonts w:ascii="Arial" w:eastAsia="Arial" w:hAnsi="Arial" w:cs="Arial"/>
                <w:sz w:val="15"/>
              </w:rPr>
              <w:t>V/K</w:t>
            </w:r>
          </w:p>
        </w:tc>
        <w:tc>
          <w:tcPr>
            <w:tcW w:w="588" w:type="dxa"/>
            <w:tcBorders>
              <w:top w:val="single" w:sz="15" w:space="0" w:color="000000"/>
              <w:left w:val="single" w:sz="15" w:space="0" w:color="000000"/>
              <w:bottom w:val="single" w:sz="8" w:space="0" w:color="000000"/>
              <w:right w:val="single" w:sz="8" w:space="0" w:color="000000"/>
            </w:tcBorders>
            <w:vAlign w:val="center"/>
          </w:tcPr>
          <w:p w14:paraId="2FAD9187" w14:textId="77777777" w:rsidR="00425424" w:rsidRDefault="0060341D">
            <w:pPr>
              <w:spacing w:after="0" w:line="259" w:lineRule="auto"/>
              <w:ind w:left="0" w:right="3" w:firstLine="0"/>
              <w:jc w:val="center"/>
            </w:pPr>
            <w:r>
              <w:rPr>
                <w:rFonts w:ascii="Arial" w:eastAsia="Arial" w:hAnsi="Arial" w:cs="Arial"/>
                <w:sz w:val="16"/>
              </w:rPr>
              <w:t>E</w:t>
            </w:r>
          </w:p>
        </w:tc>
        <w:tc>
          <w:tcPr>
            <w:tcW w:w="697" w:type="dxa"/>
            <w:tcBorders>
              <w:top w:val="single" w:sz="15" w:space="0" w:color="000000"/>
              <w:left w:val="single" w:sz="8" w:space="0" w:color="000000"/>
              <w:bottom w:val="single" w:sz="8" w:space="0" w:color="000000"/>
              <w:right w:val="single" w:sz="15" w:space="0" w:color="000000"/>
            </w:tcBorders>
            <w:vAlign w:val="center"/>
          </w:tcPr>
          <w:p w14:paraId="30B4ACE8" w14:textId="77777777" w:rsidR="00425424" w:rsidRDefault="0060341D">
            <w:pPr>
              <w:spacing w:after="0" w:line="259" w:lineRule="auto"/>
              <w:ind w:left="0" w:right="2" w:firstLine="0"/>
              <w:jc w:val="center"/>
            </w:pPr>
            <w:r>
              <w:rPr>
                <w:rFonts w:ascii="Arial" w:eastAsia="Arial" w:hAnsi="Arial" w:cs="Arial"/>
                <w:sz w:val="16"/>
              </w:rPr>
              <w:t>BO</w:t>
            </w:r>
          </w:p>
        </w:tc>
        <w:tc>
          <w:tcPr>
            <w:tcW w:w="1602" w:type="dxa"/>
            <w:gridSpan w:val="2"/>
            <w:tcBorders>
              <w:top w:val="single" w:sz="15" w:space="0" w:color="000000"/>
              <w:left w:val="single" w:sz="15" w:space="0" w:color="000000"/>
              <w:bottom w:val="single" w:sz="8" w:space="0" w:color="000000"/>
              <w:right w:val="single" w:sz="15" w:space="0" w:color="000000"/>
            </w:tcBorders>
            <w:vAlign w:val="center"/>
          </w:tcPr>
          <w:p w14:paraId="1E59FC7D" w14:textId="77777777" w:rsidR="00425424" w:rsidRDefault="0060341D">
            <w:pPr>
              <w:spacing w:after="0" w:line="259" w:lineRule="auto"/>
              <w:ind w:left="0" w:right="3" w:firstLine="0"/>
              <w:jc w:val="center"/>
            </w:pPr>
            <w:r>
              <w:rPr>
                <w:rFonts w:ascii="Arial" w:eastAsia="Arial" w:hAnsi="Arial" w:cs="Arial"/>
                <w:sz w:val="16"/>
              </w:rPr>
              <w:t>paušál</w:t>
            </w:r>
          </w:p>
        </w:tc>
      </w:tr>
      <w:tr w:rsidR="00425424" w14:paraId="26CA74D9" w14:textId="77777777" w:rsidTr="00910951">
        <w:trPr>
          <w:gridBefore w:val="1"/>
          <w:wBefore w:w="10" w:type="dxa"/>
          <w:trHeight w:val="257"/>
        </w:trPr>
        <w:tc>
          <w:tcPr>
            <w:tcW w:w="3980" w:type="dxa"/>
            <w:gridSpan w:val="3"/>
            <w:tcBorders>
              <w:top w:val="single" w:sz="8" w:space="0" w:color="000000"/>
              <w:left w:val="single" w:sz="15" w:space="0" w:color="000000"/>
              <w:bottom w:val="double" w:sz="8" w:space="0" w:color="000000"/>
              <w:right w:val="single" w:sz="8" w:space="0" w:color="000000"/>
            </w:tcBorders>
          </w:tcPr>
          <w:p w14:paraId="6A345A74" w14:textId="77777777" w:rsidR="00425424" w:rsidRDefault="0060341D">
            <w:pPr>
              <w:spacing w:after="0" w:line="259" w:lineRule="auto"/>
              <w:ind w:left="26" w:firstLine="0"/>
              <w:jc w:val="left"/>
            </w:pPr>
            <w:r>
              <w:rPr>
                <w:rFonts w:ascii="Arial" w:eastAsia="Arial" w:hAnsi="Arial" w:cs="Arial"/>
                <w:b/>
                <w:sz w:val="16"/>
              </w:rPr>
              <w:t>Seznam přístrojů a ceny bez DPH:</w:t>
            </w:r>
          </w:p>
        </w:tc>
        <w:tc>
          <w:tcPr>
            <w:tcW w:w="1648" w:type="dxa"/>
            <w:tcBorders>
              <w:top w:val="single" w:sz="8" w:space="0" w:color="000000"/>
              <w:left w:val="single" w:sz="8" w:space="0" w:color="000000"/>
              <w:bottom w:val="double" w:sz="8" w:space="0" w:color="000000"/>
              <w:right w:val="single" w:sz="8" w:space="0" w:color="000000"/>
            </w:tcBorders>
          </w:tcPr>
          <w:p w14:paraId="757F0E0C" w14:textId="77777777" w:rsidR="00425424" w:rsidRDefault="00425424">
            <w:pPr>
              <w:spacing w:after="160" w:line="259" w:lineRule="auto"/>
              <w:ind w:left="0" w:firstLine="0"/>
              <w:jc w:val="left"/>
            </w:pPr>
          </w:p>
        </w:tc>
        <w:tc>
          <w:tcPr>
            <w:tcW w:w="979" w:type="dxa"/>
            <w:tcBorders>
              <w:top w:val="single" w:sz="8" w:space="0" w:color="000000"/>
              <w:left w:val="single" w:sz="8" w:space="0" w:color="000000"/>
              <w:bottom w:val="double" w:sz="8" w:space="0" w:color="000000"/>
              <w:right w:val="single" w:sz="8" w:space="0" w:color="000000"/>
            </w:tcBorders>
          </w:tcPr>
          <w:p w14:paraId="264AD082" w14:textId="77777777" w:rsidR="00425424" w:rsidRDefault="00425424">
            <w:pPr>
              <w:spacing w:after="160" w:line="259" w:lineRule="auto"/>
              <w:ind w:left="0" w:firstLine="0"/>
              <w:jc w:val="left"/>
            </w:pPr>
          </w:p>
        </w:tc>
        <w:tc>
          <w:tcPr>
            <w:tcW w:w="818" w:type="dxa"/>
            <w:tcBorders>
              <w:top w:val="single" w:sz="8" w:space="0" w:color="000000"/>
              <w:left w:val="single" w:sz="8" w:space="0" w:color="000000"/>
              <w:bottom w:val="double" w:sz="8" w:space="0" w:color="000000"/>
              <w:right w:val="single" w:sz="15" w:space="0" w:color="000000"/>
            </w:tcBorders>
          </w:tcPr>
          <w:p w14:paraId="1F2DBF4E" w14:textId="77777777" w:rsidR="00425424" w:rsidRDefault="00425424">
            <w:pPr>
              <w:spacing w:after="160" w:line="259" w:lineRule="auto"/>
              <w:ind w:left="0" w:firstLine="0"/>
              <w:jc w:val="left"/>
            </w:pPr>
          </w:p>
        </w:tc>
        <w:tc>
          <w:tcPr>
            <w:tcW w:w="209" w:type="dxa"/>
            <w:tcBorders>
              <w:top w:val="single" w:sz="8" w:space="0" w:color="000000"/>
              <w:left w:val="single" w:sz="15" w:space="0" w:color="000000"/>
              <w:bottom w:val="double" w:sz="8" w:space="0" w:color="000000"/>
              <w:right w:val="single" w:sz="8" w:space="0" w:color="000000"/>
            </w:tcBorders>
            <w:shd w:val="clear" w:color="auto" w:fill="C0C0C0"/>
          </w:tcPr>
          <w:p w14:paraId="3910D007" w14:textId="77777777" w:rsidR="00425424" w:rsidRDefault="0060341D">
            <w:pPr>
              <w:spacing w:after="0" w:line="259" w:lineRule="auto"/>
              <w:ind w:left="43" w:firstLine="0"/>
            </w:pPr>
            <w:r>
              <w:rPr>
                <w:rFonts w:ascii="Arial" w:eastAsia="Arial" w:hAnsi="Arial" w:cs="Arial"/>
                <w:sz w:val="15"/>
              </w:rPr>
              <w:t>1.</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55097B54" w14:textId="77777777" w:rsidR="00425424" w:rsidRDefault="0060341D">
            <w:pPr>
              <w:spacing w:after="0" w:line="259" w:lineRule="auto"/>
              <w:ind w:left="43" w:firstLine="0"/>
            </w:pPr>
            <w:r>
              <w:rPr>
                <w:rFonts w:ascii="Arial" w:eastAsia="Arial" w:hAnsi="Arial" w:cs="Arial"/>
                <w:sz w:val="15"/>
              </w:rPr>
              <w:t>2.</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67CD16BC" w14:textId="77777777" w:rsidR="00425424" w:rsidRDefault="0060341D">
            <w:pPr>
              <w:spacing w:after="0" w:line="259" w:lineRule="auto"/>
              <w:ind w:left="43" w:firstLine="0"/>
            </w:pPr>
            <w:r>
              <w:rPr>
                <w:rFonts w:ascii="Arial" w:eastAsia="Arial" w:hAnsi="Arial" w:cs="Arial"/>
                <w:sz w:val="15"/>
              </w:rPr>
              <w:t>3.</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41EE269A" w14:textId="77777777" w:rsidR="00425424" w:rsidRDefault="0060341D">
            <w:pPr>
              <w:spacing w:after="0" w:line="259" w:lineRule="auto"/>
              <w:ind w:left="43" w:firstLine="0"/>
            </w:pPr>
            <w:r>
              <w:rPr>
                <w:rFonts w:ascii="Arial" w:eastAsia="Arial" w:hAnsi="Arial" w:cs="Arial"/>
                <w:sz w:val="15"/>
              </w:rPr>
              <w:t>4.</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684BC8E5" w14:textId="77777777" w:rsidR="00425424" w:rsidRDefault="0060341D">
            <w:pPr>
              <w:spacing w:after="0" w:line="259" w:lineRule="auto"/>
              <w:ind w:left="43" w:firstLine="0"/>
            </w:pPr>
            <w:r>
              <w:rPr>
                <w:rFonts w:ascii="Arial" w:eastAsia="Arial" w:hAnsi="Arial" w:cs="Arial"/>
                <w:sz w:val="15"/>
              </w:rPr>
              <w:t>5.</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3E66E90F" w14:textId="77777777" w:rsidR="00425424" w:rsidRDefault="0060341D">
            <w:pPr>
              <w:spacing w:after="0" w:line="259" w:lineRule="auto"/>
              <w:ind w:left="43" w:firstLine="0"/>
            </w:pPr>
            <w:r>
              <w:rPr>
                <w:rFonts w:ascii="Arial" w:eastAsia="Arial" w:hAnsi="Arial" w:cs="Arial"/>
                <w:sz w:val="15"/>
              </w:rPr>
              <w:t>6.</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0D07C58F" w14:textId="77777777" w:rsidR="00425424" w:rsidRDefault="0060341D">
            <w:pPr>
              <w:spacing w:after="0" w:line="259" w:lineRule="auto"/>
              <w:ind w:left="43" w:firstLine="0"/>
            </w:pPr>
            <w:r>
              <w:rPr>
                <w:rFonts w:ascii="Arial" w:eastAsia="Arial" w:hAnsi="Arial" w:cs="Arial"/>
                <w:sz w:val="15"/>
              </w:rPr>
              <w:t>7.</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7E32C202" w14:textId="77777777" w:rsidR="00425424" w:rsidRDefault="0060341D">
            <w:pPr>
              <w:spacing w:after="0" w:line="259" w:lineRule="auto"/>
              <w:ind w:left="43" w:firstLine="0"/>
            </w:pPr>
            <w:r>
              <w:rPr>
                <w:rFonts w:ascii="Arial" w:eastAsia="Arial" w:hAnsi="Arial" w:cs="Arial"/>
                <w:sz w:val="15"/>
              </w:rPr>
              <w:t>8.</w:t>
            </w:r>
          </w:p>
        </w:tc>
        <w:tc>
          <w:tcPr>
            <w:tcW w:w="209" w:type="dxa"/>
            <w:tcBorders>
              <w:top w:val="single" w:sz="8" w:space="0" w:color="000000"/>
              <w:left w:val="single" w:sz="8" w:space="0" w:color="000000"/>
              <w:bottom w:val="double" w:sz="8" w:space="0" w:color="000000"/>
              <w:right w:val="single" w:sz="8" w:space="0" w:color="000000"/>
            </w:tcBorders>
            <w:shd w:val="clear" w:color="auto" w:fill="C0C0C0"/>
          </w:tcPr>
          <w:p w14:paraId="7C49B65E" w14:textId="77777777" w:rsidR="00425424" w:rsidRDefault="0060341D">
            <w:pPr>
              <w:spacing w:after="0" w:line="259" w:lineRule="auto"/>
              <w:ind w:left="43" w:firstLine="0"/>
            </w:pPr>
            <w:r>
              <w:rPr>
                <w:rFonts w:ascii="Arial" w:eastAsia="Arial" w:hAnsi="Arial" w:cs="Arial"/>
                <w:sz w:val="15"/>
              </w:rPr>
              <w:t>9.</w:t>
            </w:r>
          </w:p>
        </w:tc>
        <w:tc>
          <w:tcPr>
            <w:tcW w:w="229" w:type="dxa"/>
            <w:tcBorders>
              <w:top w:val="single" w:sz="8" w:space="0" w:color="000000"/>
              <w:left w:val="single" w:sz="8" w:space="0" w:color="000000"/>
              <w:bottom w:val="double" w:sz="8" w:space="0" w:color="000000"/>
              <w:right w:val="single" w:sz="8" w:space="0" w:color="000000"/>
            </w:tcBorders>
            <w:shd w:val="clear" w:color="auto" w:fill="C0C0C0"/>
          </w:tcPr>
          <w:p w14:paraId="32E626DD" w14:textId="77777777" w:rsidR="00425424" w:rsidRDefault="0060341D">
            <w:pPr>
              <w:spacing w:after="0" w:line="259" w:lineRule="auto"/>
              <w:ind w:left="0" w:right="-8" w:firstLine="0"/>
            </w:pPr>
            <w:r>
              <w:rPr>
                <w:rFonts w:ascii="Arial" w:eastAsia="Arial" w:hAnsi="Arial" w:cs="Arial"/>
                <w:sz w:val="15"/>
              </w:rPr>
              <w:t>10.</w:t>
            </w:r>
          </w:p>
        </w:tc>
        <w:tc>
          <w:tcPr>
            <w:tcW w:w="218" w:type="dxa"/>
            <w:tcBorders>
              <w:top w:val="single" w:sz="8" w:space="0" w:color="000000"/>
              <w:left w:val="single" w:sz="8" w:space="0" w:color="000000"/>
              <w:bottom w:val="double" w:sz="8" w:space="0" w:color="000000"/>
              <w:right w:val="single" w:sz="8" w:space="0" w:color="000000"/>
            </w:tcBorders>
            <w:shd w:val="clear" w:color="auto" w:fill="C0C0C0"/>
          </w:tcPr>
          <w:p w14:paraId="426DC9B9" w14:textId="77777777" w:rsidR="00425424" w:rsidRDefault="0060341D">
            <w:pPr>
              <w:spacing w:after="0" w:line="259" w:lineRule="auto"/>
              <w:ind w:left="0" w:right="-8" w:firstLine="0"/>
            </w:pPr>
            <w:r>
              <w:rPr>
                <w:rFonts w:ascii="Arial" w:eastAsia="Arial" w:hAnsi="Arial" w:cs="Arial"/>
                <w:sz w:val="15"/>
              </w:rPr>
              <w:t>11.</w:t>
            </w:r>
          </w:p>
        </w:tc>
        <w:tc>
          <w:tcPr>
            <w:tcW w:w="269" w:type="dxa"/>
            <w:tcBorders>
              <w:top w:val="single" w:sz="8" w:space="0" w:color="000000"/>
              <w:left w:val="single" w:sz="8" w:space="0" w:color="000000"/>
              <w:bottom w:val="double" w:sz="8" w:space="0" w:color="000000"/>
              <w:right w:val="single" w:sz="15" w:space="0" w:color="000000"/>
            </w:tcBorders>
            <w:shd w:val="clear" w:color="auto" w:fill="C0C0C0"/>
          </w:tcPr>
          <w:p w14:paraId="08E08518" w14:textId="77777777" w:rsidR="00425424" w:rsidRDefault="0060341D">
            <w:pPr>
              <w:spacing w:after="0" w:line="259" w:lineRule="auto"/>
              <w:ind w:left="31" w:firstLine="0"/>
            </w:pPr>
            <w:r>
              <w:rPr>
                <w:rFonts w:ascii="Arial" w:eastAsia="Arial" w:hAnsi="Arial" w:cs="Arial"/>
                <w:sz w:val="15"/>
              </w:rPr>
              <w:t>12.</w:t>
            </w:r>
          </w:p>
        </w:tc>
        <w:tc>
          <w:tcPr>
            <w:tcW w:w="625" w:type="dxa"/>
            <w:tcBorders>
              <w:top w:val="single" w:sz="8" w:space="0" w:color="000000"/>
              <w:left w:val="single" w:sz="15" w:space="0" w:color="000000"/>
              <w:bottom w:val="double" w:sz="8" w:space="0" w:color="000000"/>
              <w:right w:val="single" w:sz="8" w:space="0" w:color="000000"/>
            </w:tcBorders>
          </w:tcPr>
          <w:p w14:paraId="285E96C1" w14:textId="77777777" w:rsidR="00425424" w:rsidRDefault="0060341D">
            <w:pPr>
              <w:spacing w:after="0" w:line="259" w:lineRule="auto"/>
              <w:ind w:left="72" w:firstLine="0"/>
              <w:jc w:val="left"/>
            </w:pPr>
            <w:r>
              <w:rPr>
                <w:rFonts w:ascii="Arial" w:eastAsia="Arial" w:hAnsi="Arial" w:cs="Arial"/>
                <w:i/>
                <w:sz w:val="16"/>
              </w:rPr>
              <w:t>Kč/rok</w:t>
            </w:r>
          </w:p>
        </w:tc>
        <w:tc>
          <w:tcPr>
            <w:tcW w:w="613" w:type="dxa"/>
            <w:tcBorders>
              <w:top w:val="single" w:sz="8" w:space="0" w:color="000000"/>
              <w:left w:val="single" w:sz="8" w:space="0" w:color="000000"/>
              <w:bottom w:val="double" w:sz="8" w:space="0" w:color="000000"/>
              <w:right w:val="single" w:sz="8" w:space="0" w:color="000000"/>
            </w:tcBorders>
          </w:tcPr>
          <w:p w14:paraId="4FCA23F5" w14:textId="77777777" w:rsidR="00425424" w:rsidRDefault="00425424">
            <w:pPr>
              <w:spacing w:after="160" w:line="259" w:lineRule="auto"/>
              <w:ind w:left="0" w:firstLine="0"/>
              <w:jc w:val="left"/>
            </w:pPr>
          </w:p>
        </w:tc>
        <w:tc>
          <w:tcPr>
            <w:tcW w:w="588" w:type="dxa"/>
            <w:tcBorders>
              <w:top w:val="single" w:sz="8" w:space="0" w:color="000000"/>
              <w:left w:val="single" w:sz="8" w:space="0" w:color="000000"/>
              <w:bottom w:val="double" w:sz="8" w:space="0" w:color="000000"/>
              <w:right w:val="single" w:sz="8" w:space="0" w:color="000000"/>
            </w:tcBorders>
          </w:tcPr>
          <w:p w14:paraId="18D2508A" w14:textId="77777777" w:rsidR="00425424" w:rsidRDefault="0060341D">
            <w:pPr>
              <w:spacing w:after="0" w:line="259" w:lineRule="auto"/>
              <w:ind w:left="53" w:firstLine="0"/>
            </w:pPr>
            <w:r>
              <w:rPr>
                <w:rFonts w:ascii="Arial" w:eastAsia="Arial" w:hAnsi="Arial" w:cs="Arial"/>
                <w:i/>
                <w:sz w:val="16"/>
              </w:rPr>
              <w:t>Kč/rok</w:t>
            </w:r>
          </w:p>
        </w:tc>
        <w:tc>
          <w:tcPr>
            <w:tcW w:w="697" w:type="dxa"/>
            <w:tcBorders>
              <w:top w:val="single" w:sz="8" w:space="0" w:color="000000"/>
              <w:left w:val="single" w:sz="8" w:space="0" w:color="000000"/>
              <w:bottom w:val="double" w:sz="8" w:space="0" w:color="000000"/>
              <w:right w:val="single" w:sz="15" w:space="0" w:color="000000"/>
            </w:tcBorders>
          </w:tcPr>
          <w:p w14:paraId="57686C23" w14:textId="77777777" w:rsidR="00425424" w:rsidRDefault="0060341D">
            <w:pPr>
              <w:spacing w:after="0" w:line="259" w:lineRule="auto"/>
              <w:ind w:left="108" w:firstLine="0"/>
              <w:jc w:val="left"/>
            </w:pPr>
            <w:r>
              <w:rPr>
                <w:rFonts w:ascii="Arial" w:eastAsia="Arial" w:hAnsi="Arial" w:cs="Arial"/>
                <w:i/>
                <w:sz w:val="16"/>
              </w:rPr>
              <w:t>Kč/rok</w:t>
            </w:r>
          </w:p>
        </w:tc>
        <w:tc>
          <w:tcPr>
            <w:tcW w:w="818" w:type="dxa"/>
            <w:tcBorders>
              <w:top w:val="single" w:sz="8" w:space="0" w:color="000000"/>
              <w:left w:val="single" w:sz="15" w:space="0" w:color="000000"/>
              <w:bottom w:val="double" w:sz="8" w:space="0" w:color="000000"/>
              <w:right w:val="single" w:sz="8" w:space="0" w:color="000000"/>
            </w:tcBorders>
          </w:tcPr>
          <w:p w14:paraId="5C0968C8" w14:textId="77777777" w:rsidR="00425424" w:rsidRDefault="0060341D">
            <w:pPr>
              <w:spacing w:after="0" w:line="259" w:lineRule="auto"/>
              <w:ind w:left="0" w:right="21" w:firstLine="0"/>
              <w:jc w:val="center"/>
            </w:pPr>
            <w:r>
              <w:rPr>
                <w:rFonts w:ascii="Arial" w:eastAsia="Arial" w:hAnsi="Arial" w:cs="Arial"/>
                <w:i/>
                <w:sz w:val="16"/>
              </w:rPr>
              <w:t>Kč/rok</w:t>
            </w:r>
          </w:p>
        </w:tc>
        <w:tc>
          <w:tcPr>
            <w:tcW w:w="784" w:type="dxa"/>
            <w:tcBorders>
              <w:top w:val="single" w:sz="8" w:space="0" w:color="000000"/>
              <w:left w:val="single" w:sz="8" w:space="0" w:color="000000"/>
              <w:bottom w:val="double" w:sz="8" w:space="0" w:color="000000"/>
              <w:right w:val="single" w:sz="15" w:space="0" w:color="000000"/>
            </w:tcBorders>
          </w:tcPr>
          <w:p w14:paraId="7005BA56" w14:textId="77777777" w:rsidR="00425424" w:rsidRDefault="0060341D">
            <w:pPr>
              <w:spacing w:after="0" w:line="259" w:lineRule="auto"/>
              <w:ind w:left="89" w:firstLine="0"/>
              <w:jc w:val="left"/>
            </w:pPr>
            <w:r>
              <w:rPr>
                <w:rFonts w:ascii="Arial" w:eastAsia="Arial" w:hAnsi="Arial" w:cs="Arial"/>
                <w:i/>
                <w:sz w:val="16"/>
              </w:rPr>
              <w:t>Kč/</w:t>
            </w:r>
            <w:proofErr w:type="spellStart"/>
            <w:r>
              <w:rPr>
                <w:rFonts w:ascii="Arial" w:eastAsia="Arial" w:hAnsi="Arial" w:cs="Arial"/>
                <w:i/>
                <w:sz w:val="16"/>
              </w:rPr>
              <w:t>měs</w:t>
            </w:r>
            <w:proofErr w:type="spellEnd"/>
            <w:r>
              <w:rPr>
                <w:rFonts w:ascii="Arial" w:eastAsia="Arial" w:hAnsi="Arial" w:cs="Arial"/>
                <w:i/>
                <w:sz w:val="16"/>
              </w:rPr>
              <w:t>.</w:t>
            </w:r>
          </w:p>
        </w:tc>
      </w:tr>
      <w:tr w:rsidR="00910951" w14:paraId="3140026E" w14:textId="77777777" w:rsidTr="00910951">
        <w:trPr>
          <w:gridBefore w:val="1"/>
          <w:wBefore w:w="10" w:type="dxa"/>
          <w:trHeight w:val="257"/>
        </w:trPr>
        <w:tc>
          <w:tcPr>
            <w:tcW w:w="2539" w:type="dxa"/>
            <w:gridSpan w:val="2"/>
            <w:tcBorders>
              <w:top w:val="double" w:sz="8" w:space="0" w:color="000000"/>
              <w:left w:val="single" w:sz="15" w:space="0" w:color="000000"/>
              <w:bottom w:val="single" w:sz="8" w:space="0" w:color="000000"/>
              <w:right w:val="single" w:sz="8" w:space="0" w:color="000000"/>
            </w:tcBorders>
          </w:tcPr>
          <w:p w14:paraId="3FF16932" w14:textId="77777777" w:rsidR="00910951" w:rsidRDefault="00910951" w:rsidP="00910951">
            <w:pPr>
              <w:spacing w:after="0" w:line="259" w:lineRule="auto"/>
              <w:ind w:left="26" w:firstLine="0"/>
              <w:jc w:val="left"/>
            </w:pPr>
            <w:r>
              <w:rPr>
                <w:rFonts w:ascii="Arial" w:eastAsia="Arial" w:hAnsi="Arial" w:cs="Arial"/>
                <w:sz w:val="16"/>
              </w:rPr>
              <w:t>Anesteziologie</w:t>
            </w:r>
          </w:p>
        </w:tc>
        <w:tc>
          <w:tcPr>
            <w:tcW w:w="1441" w:type="dxa"/>
            <w:tcBorders>
              <w:top w:val="double" w:sz="8" w:space="0" w:color="000000"/>
              <w:left w:val="single" w:sz="8" w:space="0" w:color="000000"/>
              <w:bottom w:val="single" w:sz="8" w:space="0" w:color="000000"/>
              <w:right w:val="single" w:sz="8" w:space="0" w:color="000000"/>
            </w:tcBorders>
          </w:tcPr>
          <w:p w14:paraId="2B5D7E21" w14:textId="77777777" w:rsidR="00910951" w:rsidRDefault="00910951" w:rsidP="00910951">
            <w:pPr>
              <w:spacing w:after="0" w:line="259" w:lineRule="auto"/>
              <w:ind w:left="26" w:firstLine="0"/>
              <w:jc w:val="left"/>
            </w:pPr>
            <w:r>
              <w:rPr>
                <w:rFonts w:ascii="Arial" w:eastAsia="Arial" w:hAnsi="Arial" w:cs="Arial"/>
                <w:sz w:val="16"/>
              </w:rPr>
              <w:t>Termostat</w:t>
            </w:r>
          </w:p>
        </w:tc>
        <w:tc>
          <w:tcPr>
            <w:tcW w:w="1648" w:type="dxa"/>
            <w:tcBorders>
              <w:top w:val="double" w:sz="8" w:space="0" w:color="000000"/>
              <w:left w:val="single" w:sz="8" w:space="0" w:color="000000"/>
              <w:bottom w:val="single" w:sz="8" w:space="0" w:color="000000"/>
              <w:right w:val="single" w:sz="8" w:space="0" w:color="000000"/>
            </w:tcBorders>
          </w:tcPr>
          <w:p w14:paraId="3CBC7F19" w14:textId="77777777" w:rsidR="00910951" w:rsidRDefault="00910951" w:rsidP="00910951">
            <w:pPr>
              <w:spacing w:after="0" w:line="259" w:lineRule="auto"/>
              <w:ind w:left="26" w:firstLine="0"/>
              <w:jc w:val="left"/>
            </w:pPr>
            <w:proofErr w:type="spellStart"/>
            <w:r>
              <w:rPr>
                <w:rFonts w:ascii="Arial" w:eastAsia="Arial" w:hAnsi="Arial" w:cs="Arial"/>
                <w:sz w:val="16"/>
              </w:rPr>
              <w:t>Incucell</w:t>
            </w:r>
            <w:proofErr w:type="spellEnd"/>
            <w:r>
              <w:rPr>
                <w:rFonts w:ascii="Arial" w:eastAsia="Arial" w:hAnsi="Arial" w:cs="Arial"/>
                <w:sz w:val="16"/>
              </w:rPr>
              <w:t xml:space="preserve"> 55</w:t>
            </w:r>
          </w:p>
        </w:tc>
        <w:tc>
          <w:tcPr>
            <w:tcW w:w="979" w:type="dxa"/>
            <w:tcBorders>
              <w:top w:val="double" w:sz="8" w:space="0" w:color="000000"/>
              <w:left w:val="single" w:sz="8" w:space="0" w:color="000000"/>
              <w:bottom w:val="single" w:sz="8" w:space="0" w:color="000000"/>
              <w:right w:val="single" w:sz="8" w:space="0" w:color="000000"/>
            </w:tcBorders>
          </w:tcPr>
          <w:p w14:paraId="2664A405" w14:textId="00AE1675"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double" w:sz="8" w:space="0" w:color="000000"/>
              <w:left w:val="single" w:sz="8" w:space="0" w:color="000000"/>
              <w:bottom w:val="single" w:sz="8" w:space="0" w:color="000000"/>
              <w:right w:val="single" w:sz="15" w:space="0" w:color="000000"/>
            </w:tcBorders>
          </w:tcPr>
          <w:p w14:paraId="7DF527A8" w14:textId="6FF6BE89"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double" w:sz="8" w:space="0" w:color="000000"/>
              <w:left w:val="single" w:sz="15" w:space="0" w:color="000000"/>
              <w:bottom w:val="single" w:sz="8" w:space="0" w:color="000000"/>
              <w:right w:val="single" w:sz="8" w:space="0" w:color="000000"/>
            </w:tcBorders>
          </w:tcPr>
          <w:p w14:paraId="40FF620D"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206156AE"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51470F67"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2E26B31E"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1DB2516E"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5CEAA008"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300A4027" w14:textId="77777777" w:rsidR="00910951" w:rsidRDefault="00910951" w:rsidP="00910951">
            <w:pPr>
              <w:spacing w:after="0" w:line="259" w:lineRule="auto"/>
              <w:ind w:left="48" w:firstLine="0"/>
            </w:pPr>
            <w:r>
              <w:rPr>
                <w:rFonts w:ascii="Arial" w:eastAsia="Arial" w:hAnsi="Arial" w:cs="Arial"/>
                <w:b/>
                <w:sz w:val="16"/>
              </w:rPr>
              <w:t>R</w:t>
            </w:r>
          </w:p>
        </w:tc>
        <w:tc>
          <w:tcPr>
            <w:tcW w:w="209" w:type="dxa"/>
            <w:tcBorders>
              <w:top w:val="double" w:sz="8" w:space="0" w:color="000000"/>
              <w:left w:val="single" w:sz="8" w:space="0" w:color="000000"/>
              <w:bottom w:val="single" w:sz="8" w:space="0" w:color="000000"/>
              <w:right w:val="single" w:sz="8" w:space="0" w:color="000000"/>
            </w:tcBorders>
          </w:tcPr>
          <w:p w14:paraId="144BEB91" w14:textId="77777777" w:rsidR="00910951" w:rsidRDefault="00910951" w:rsidP="00910951">
            <w:pPr>
              <w:spacing w:after="160" w:line="259" w:lineRule="auto"/>
              <w:ind w:left="0" w:firstLine="0"/>
              <w:jc w:val="left"/>
            </w:pPr>
          </w:p>
        </w:tc>
        <w:tc>
          <w:tcPr>
            <w:tcW w:w="209" w:type="dxa"/>
            <w:tcBorders>
              <w:top w:val="double" w:sz="8" w:space="0" w:color="000000"/>
              <w:left w:val="single" w:sz="8" w:space="0" w:color="000000"/>
              <w:bottom w:val="single" w:sz="8" w:space="0" w:color="000000"/>
              <w:right w:val="single" w:sz="8" w:space="0" w:color="000000"/>
            </w:tcBorders>
          </w:tcPr>
          <w:p w14:paraId="3F98D385" w14:textId="77777777" w:rsidR="00910951" w:rsidRDefault="00910951" w:rsidP="00910951">
            <w:pPr>
              <w:spacing w:after="160" w:line="259" w:lineRule="auto"/>
              <w:ind w:left="0" w:firstLine="0"/>
              <w:jc w:val="left"/>
            </w:pPr>
          </w:p>
        </w:tc>
        <w:tc>
          <w:tcPr>
            <w:tcW w:w="229" w:type="dxa"/>
            <w:tcBorders>
              <w:top w:val="double" w:sz="8" w:space="0" w:color="000000"/>
              <w:left w:val="single" w:sz="8" w:space="0" w:color="000000"/>
              <w:bottom w:val="single" w:sz="8" w:space="0" w:color="000000"/>
              <w:right w:val="single" w:sz="8" w:space="0" w:color="000000"/>
            </w:tcBorders>
          </w:tcPr>
          <w:p w14:paraId="64F777D8" w14:textId="77777777" w:rsidR="00910951" w:rsidRDefault="00910951" w:rsidP="00910951">
            <w:pPr>
              <w:spacing w:after="160" w:line="259" w:lineRule="auto"/>
              <w:ind w:left="0" w:firstLine="0"/>
              <w:jc w:val="left"/>
            </w:pPr>
          </w:p>
        </w:tc>
        <w:tc>
          <w:tcPr>
            <w:tcW w:w="218" w:type="dxa"/>
            <w:tcBorders>
              <w:top w:val="double" w:sz="8" w:space="0" w:color="000000"/>
              <w:left w:val="single" w:sz="8" w:space="0" w:color="000000"/>
              <w:bottom w:val="single" w:sz="8" w:space="0" w:color="000000"/>
              <w:right w:val="single" w:sz="8" w:space="0" w:color="000000"/>
            </w:tcBorders>
          </w:tcPr>
          <w:p w14:paraId="04BD9435" w14:textId="77777777" w:rsidR="00910951" w:rsidRDefault="00910951" w:rsidP="00910951">
            <w:pPr>
              <w:spacing w:after="160" w:line="259" w:lineRule="auto"/>
              <w:ind w:left="0" w:firstLine="0"/>
              <w:jc w:val="left"/>
            </w:pPr>
          </w:p>
        </w:tc>
        <w:tc>
          <w:tcPr>
            <w:tcW w:w="269" w:type="dxa"/>
            <w:tcBorders>
              <w:top w:val="double" w:sz="8" w:space="0" w:color="000000"/>
              <w:left w:val="single" w:sz="8" w:space="0" w:color="000000"/>
              <w:bottom w:val="single" w:sz="8" w:space="0" w:color="000000"/>
              <w:right w:val="single" w:sz="15" w:space="0" w:color="000000"/>
            </w:tcBorders>
          </w:tcPr>
          <w:p w14:paraId="77EB5698" w14:textId="77777777" w:rsidR="00910951" w:rsidRDefault="00910951" w:rsidP="00910951">
            <w:pPr>
              <w:spacing w:after="160" w:line="259" w:lineRule="auto"/>
              <w:ind w:left="0" w:firstLine="0"/>
              <w:jc w:val="left"/>
            </w:pPr>
          </w:p>
        </w:tc>
        <w:tc>
          <w:tcPr>
            <w:tcW w:w="625" w:type="dxa"/>
            <w:tcBorders>
              <w:top w:val="double" w:sz="8" w:space="0" w:color="000000"/>
              <w:left w:val="single" w:sz="15" w:space="0" w:color="000000"/>
              <w:bottom w:val="single" w:sz="8" w:space="0" w:color="000000"/>
              <w:right w:val="single" w:sz="8" w:space="0" w:color="000000"/>
            </w:tcBorders>
            <w:shd w:val="clear" w:color="auto" w:fill="FFC000"/>
          </w:tcPr>
          <w:p w14:paraId="1A65FEE8" w14:textId="5FCF37DB"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613" w:type="dxa"/>
            <w:tcBorders>
              <w:top w:val="double" w:sz="8" w:space="0" w:color="000000"/>
              <w:left w:val="single" w:sz="8" w:space="0" w:color="000000"/>
              <w:bottom w:val="single" w:sz="8" w:space="0" w:color="000000"/>
              <w:right w:val="single" w:sz="8" w:space="0" w:color="000000"/>
            </w:tcBorders>
            <w:shd w:val="clear" w:color="auto" w:fill="FFC000"/>
          </w:tcPr>
          <w:p w14:paraId="55F0BD28" w14:textId="3F6568DF" w:rsidR="00910951" w:rsidRDefault="00910951" w:rsidP="00910951">
            <w:pPr>
              <w:spacing w:after="0" w:line="259" w:lineRule="auto"/>
              <w:ind w:left="38" w:firstLine="0"/>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double" w:sz="8" w:space="0" w:color="000000"/>
              <w:left w:val="single" w:sz="8" w:space="0" w:color="000000"/>
              <w:bottom w:val="single" w:sz="8" w:space="0" w:color="000000"/>
              <w:right w:val="single" w:sz="8" w:space="0" w:color="000000"/>
            </w:tcBorders>
            <w:shd w:val="clear" w:color="auto" w:fill="FFC000"/>
          </w:tcPr>
          <w:p w14:paraId="0F958E30" w14:textId="49580179" w:rsidR="00910951" w:rsidRDefault="00910951" w:rsidP="00910951">
            <w:pPr>
              <w:spacing w:after="0" w:line="259" w:lineRule="auto"/>
              <w:ind w:left="147"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double" w:sz="8" w:space="0" w:color="000000"/>
              <w:left w:val="single" w:sz="8" w:space="0" w:color="000000"/>
              <w:bottom w:val="single" w:sz="8" w:space="0" w:color="000000"/>
              <w:right w:val="single" w:sz="15" w:space="0" w:color="000000"/>
            </w:tcBorders>
            <w:shd w:val="clear" w:color="auto" w:fill="FFC000"/>
          </w:tcPr>
          <w:p w14:paraId="777C7511" w14:textId="47A27FD4"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818" w:type="dxa"/>
            <w:tcBorders>
              <w:top w:val="double" w:sz="8" w:space="0" w:color="000000"/>
              <w:left w:val="single" w:sz="15" w:space="0" w:color="000000"/>
              <w:bottom w:val="single" w:sz="8" w:space="0" w:color="000000"/>
              <w:right w:val="single" w:sz="8" w:space="0" w:color="000000"/>
            </w:tcBorders>
          </w:tcPr>
          <w:p w14:paraId="7CA3FEC4" w14:textId="74F6177E"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784" w:type="dxa"/>
            <w:tcBorders>
              <w:top w:val="double" w:sz="8" w:space="0" w:color="000000"/>
              <w:left w:val="single" w:sz="8" w:space="0" w:color="000000"/>
              <w:bottom w:val="single" w:sz="8" w:space="0" w:color="000000"/>
              <w:right w:val="single" w:sz="15" w:space="0" w:color="000000"/>
            </w:tcBorders>
          </w:tcPr>
          <w:p w14:paraId="3A718D21" w14:textId="15D1D3B1"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r>
      <w:tr w:rsidR="00910951" w14:paraId="4221F26D" w14:textId="77777777" w:rsidTr="00910951">
        <w:trPr>
          <w:gridBefore w:val="1"/>
          <w:wBefore w:w="10" w:type="dxa"/>
          <w:trHeight w:val="247"/>
        </w:trPr>
        <w:tc>
          <w:tcPr>
            <w:tcW w:w="2539" w:type="dxa"/>
            <w:gridSpan w:val="2"/>
            <w:tcBorders>
              <w:top w:val="single" w:sz="8" w:space="0" w:color="000000"/>
              <w:left w:val="single" w:sz="15" w:space="0" w:color="000000"/>
              <w:bottom w:val="single" w:sz="8" w:space="0" w:color="000000"/>
              <w:right w:val="single" w:sz="8" w:space="0" w:color="000000"/>
            </w:tcBorders>
          </w:tcPr>
          <w:p w14:paraId="7FAA0ED3" w14:textId="77777777" w:rsidR="00910951" w:rsidRDefault="00910951" w:rsidP="00910951">
            <w:pPr>
              <w:spacing w:after="0" w:line="259" w:lineRule="auto"/>
              <w:ind w:left="26" w:firstLine="0"/>
              <w:jc w:val="left"/>
            </w:pPr>
            <w:r>
              <w:rPr>
                <w:rFonts w:ascii="Arial" w:eastAsia="Arial" w:hAnsi="Arial" w:cs="Arial"/>
                <w:sz w:val="16"/>
              </w:rPr>
              <w:t>Operační sály</w:t>
            </w:r>
          </w:p>
        </w:tc>
        <w:tc>
          <w:tcPr>
            <w:tcW w:w="1441" w:type="dxa"/>
            <w:tcBorders>
              <w:top w:val="single" w:sz="8" w:space="0" w:color="000000"/>
              <w:left w:val="single" w:sz="8" w:space="0" w:color="000000"/>
              <w:bottom w:val="single" w:sz="8" w:space="0" w:color="000000"/>
              <w:right w:val="single" w:sz="8" w:space="0" w:color="000000"/>
            </w:tcBorders>
          </w:tcPr>
          <w:p w14:paraId="3A079ED4" w14:textId="77777777" w:rsidR="00910951" w:rsidRDefault="00910951" w:rsidP="00910951">
            <w:pPr>
              <w:spacing w:after="0" w:line="259" w:lineRule="auto"/>
              <w:ind w:left="26" w:firstLine="0"/>
              <w:jc w:val="left"/>
            </w:pPr>
            <w:r>
              <w:rPr>
                <w:rFonts w:ascii="Arial" w:eastAsia="Arial" w:hAnsi="Arial" w:cs="Arial"/>
                <w:sz w:val="16"/>
              </w:rPr>
              <w:t>Parní sterilizátor</w:t>
            </w:r>
          </w:p>
        </w:tc>
        <w:tc>
          <w:tcPr>
            <w:tcW w:w="1648" w:type="dxa"/>
            <w:tcBorders>
              <w:top w:val="single" w:sz="8" w:space="0" w:color="000000"/>
              <w:left w:val="single" w:sz="8" w:space="0" w:color="000000"/>
              <w:bottom w:val="single" w:sz="8" w:space="0" w:color="000000"/>
              <w:right w:val="single" w:sz="8" w:space="0" w:color="000000"/>
            </w:tcBorders>
          </w:tcPr>
          <w:p w14:paraId="5164ED54" w14:textId="77777777" w:rsidR="00910951" w:rsidRDefault="00910951" w:rsidP="00910951">
            <w:pPr>
              <w:spacing w:after="0" w:line="259" w:lineRule="auto"/>
              <w:ind w:left="26"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336-1 ED</w:t>
            </w:r>
          </w:p>
        </w:tc>
        <w:tc>
          <w:tcPr>
            <w:tcW w:w="979" w:type="dxa"/>
            <w:tcBorders>
              <w:top w:val="single" w:sz="8" w:space="0" w:color="000000"/>
              <w:left w:val="single" w:sz="8" w:space="0" w:color="000000"/>
              <w:bottom w:val="single" w:sz="8" w:space="0" w:color="000000"/>
              <w:right w:val="single" w:sz="8" w:space="0" w:color="000000"/>
            </w:tcBorders>
          </w:tcPr>
          <w:p w14:paraId="27F17FD7" w14:textId="7B82913E"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single" w:sz="8" w:space="0" w:color="000000"/>
              <w:left w:val="single" w:sz="8" w:space="0" w:color="000000"/>
              <w:bottom w:val="single" w:sz="8" w:space="0" w:color="000000"/>
              <w:right w:val="single" w:sz="15" w:space="0" w:color="000000"/>
            </w:tcBorders>
          </w:tcPr>
          <w:p w14:paraId="76C22A27" w14:textId="5CA2DFD0"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single" w:sz="8" w:space="0" w:color="000000"/>
              <w:left w:val="single" w:sz="15" w:space="0" w:color="000000"/>
              <w:bottom w:val="single" w:sz="8" w:space="0" w:color="000000"/>
              <w:right w:val="single" w:sz="8" w:space="0" w:color="000000"/>
            </w:tcBorders>
          </w:tcPr>
          <w:p w14:paraId="11D80C36"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85938C7"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01E3F6E0"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18294EB"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997AEED" w14:textId="77777777" w:rsidR="00910951" w:rsidRDefault="00910951" w:rsidP="00910951">
            <w:pPr>
              <w:spacing w:after="0" w:line="259" w:lineRule="auto"/>
              <w:ind w:left="48" w:firstLine="0"/>
            </w:pPr>
            <w:r>
              <w:rPr>
                <w:rFonts w:ascii="Arial" w:eastAsia="Arial" w:hAnsi="Arial" w:cs="Arial"/>
                <w:b/>
                <w:sz w:val="16"/>
              </w:rPr>
              <w:t>R</w:t>
            </w:r>
          </w:p>
        </w:tc>
        <w:tc>
          <w:tcPr>
            <w:tcW w:w="209" w:type="dxa"/>
            <w:tcBorders>
              <w:top w:val="single" w:sz="8" w:space="0" w:color="000000"/>
              <w:left w:val="single" w:sz="8" w:space="0" w:color="000000"/>
              <w:bottom w:val="single" w:sz="8" w:space="0" w:color="000000"/>
              <w:right w:val="single" w:sz="8" w:space="0" w:color="000000"/>
            </w:tcBorders>
          </w:tcPr>
          <w:p w14:paraId="3B1E8361"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1CA2EC71"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31557A7A"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3748627A" w14:textId="77777777" w:rsidR="00910951" w:rsidRDefault="00910951" w:rsidP="00910951">
            <w:pPr>
              <w:spacing w:after="160" w:line="259" w:lineRule="auto"/>
              <w:ind w:left="0" w:firstLine="0"/>
              <w:jc w:val="left"/>
            </w:pPr>
          </w:p>
        </w:tc>
        <w:tc>
          <w:tcPr>
            <w:tcW w:w="229" w:type="dxa"/>
            <w:tcBorders>
              <w:top w:val="single" w:sz="8" w:space="0" w:color="000000"/>
              <w:left w:val="single" w:sz="8" w:space="0" w:color="000000"/>
              <w:bottom w:val="single" w:sz="8" w:space="0" w:color="000000"/>
              <w:right w:val="single" w:sz="8" w:space="0" w:color="000000"/>
            </w:tcBorders>
          </w:tcPr>
          <w:p w14:paraId="6EF6B916" w14:textId="77777777" w:rsidR="00910951" w:rsidRDefault="00910951" w:rsidP="00910951">
            <w:pPr>
              <w:spacing w:after="160" w:line="259" w:lineRule="auto"/>
              <w:ind w:left="0" w:firstLine="0"/>
              <w:jc w:val="left"/>
            </w:pPr>
          </w:p>
        </w:tc>
        <w:tc>
          <w:tcPr>
            <w:tcW w:w="218" w:type="dxa"/>
            <w:tcBorders>
              <w:top w:val="single" w:sz="8" w:space="0" w:color="000000"/>
              <w:left w:val="single" w:sz="8" w:space="0" w:color="000000"/>
              <w:bottom w:val="single" w:sz="8" w:space="0" w:color="000000"/>
              <w:right w:val="single" w:sz="8" w:space="0" w:color="000000"/>
            </w:tcBorders>
          </w:tcPr>
          <w:p w14:paraId="0A2767DF" w14:textId="77777777" w:rsidR="00910951" w:rsidRDefault="00910951" w:rsidP="00910951">
            <w:pPr>
              <w:spacing w:after="0" w:line="259" w:lineRule="auto"/>
              <w:ind w:left="53" w:firstLine="0"/>
            </w:pPr>
            <w:r>
              <w:rPr>
                <w:rFonts w:ascii="Arial" w:eastAsia="Arial" w:hAnsi="Arial" w:cs="Arial"/>
                <w:b/>
                <w:sz w:val="16"/>
              </w:rPr>
              <w:t>P</w:t>
            </w:r>
          </w:p>
        </w:tc>
        <w:tc>
          <w:tcPr>
            <w:tcW w:w="269" w:type="dxa"/>
            <w:tcBorders>
              <w:top w:val="single" w:sz="8" w:space="0" w:color="000000"/>
              <w:left w:val="single" w:sz="8" w:space="0" w:color="000000"/>
              <w:bottom w:val="single" w:sz="8" w:space="0" w:color="000000"/>
              <w:right w:val="single" w:sz="15" w:space="0" w:color="000000"/>
            </w:tcBorders>
          </w:tcPr>
          <w:p w14:paraId="24C898A0" w14:textId="77777777" w:rsidR="00910951" w:rsidRDefault="00910951" w:rsidP="00910951">
            <w:pPr>
              <w:spacing w:after="160" w:line="259" w:lineRule="auto"/>
              <w:ind w:left="0" w:firstLine="0"/>
              <w:jc w:val="left"/>
            </w:pPr>
          </w:p>
        </w:tc>
        <w:tc>
          <w:tcPr>
            <w:tcW w:w="625" w:type="dxa"/>
            <w:tcBorders>
              <w:top w:val="single" w:sz="8" w:space="0" w:color="000000"/>
              <w:left w:val="single" w:sz="15" w:space="0" w:color="000000"/>
              <w:bottom w:val="single" w:sz="8" w:space="0" w:color="000000"/>
              <w:right w:val="single" w:sz="8" w:space="0" w:color="000000"/>
            </w:tcBorders>
            <w:shd w:val="clear" w:color="auto" w:fill="FFC000"/>
          </w:tcPr>
          <w:p w14:paraId="3E93F7F5" w14:textId="54A4169D"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613" w:type="dxa"/>
            <w:tcBorders>
              <w:top w:val="single" w:sz="8" w:space="0" w:color="000000"/>
              <w:left w:val="single" w:sz="8" w:space="0" w:color="000000"/>
              <w:bottom w:val="single" w:sz="8" w:space="0" w:color="000000"/>
              <w:right w:val="single" w:sz="8" w:space="0" w:color="000000"/>
            </w:tcBorders>
            <w:shd w:val="clear" w:color="auto" w:fill="FFC000"/>
          </w:tcPr>
          <w:p w14:paraId="4D9C56EF" w14:textId="38FB669B" w:rsidR="00910951" w:rsidRDefault="00910951" w:rsidP="00910951">
            <w:pPr>
              <w:spacing w:after="0" w:line="259" w:lineRule="auto"/>
              <w:ind w:left="84"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single" w:sz="8" w:space="0" w:color="000000"/>
              <w:left w:val="single" w:sz="8" w:space="0" w:color="000000"/>
              <w:bottom w:val="single" w:sz="8" w:space="0" w:color="000000"/>
              <w:right w:val="single" w:sz="8" w:space="0" w:color="000000"/>
            </w:tcBorders>
            <w:shd w:val="clear" w:color="auto" w:fill="FFC000"/>
          </w:tcPr>
          <w:p w14:paraId="01BFDC01" w14:textId="503D642F" w:rsidR="00910951" w:rsidRDefault="00910951" w:rsidP="00910951">
            <w:pPr>
              <w:spacing w:after="0" w:line="259" w:lineRule="auto"/>
              <w:ind w:left="147"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single" w:sz="8" w:space="0" w:color="000000"/>
              <w:left w:val="single" w:sz="8" w:space="0" w:color="000000"/>
              <w:bottom w:val="single" w:sz="8" w:space="0" w:color="000000"/>
              <w:right w:val="single" w:sz="15" w:space="0" w:color="000000"/>
            </w:tcBorders>
            <w:shd w:val="clear" w:color="auto" w:fill="FFC000"/>
          </w:tcPr>
          <w:p w14:paraId="3867C949" w14:textId="1091A759"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818" w:type="dxa"/>
            <w:tcBorders>
              <w:top w:val="single" w:sz="8" w:space="0" w:color="000000"/>
              <w:left w:val="single" w:sz="15" w:space="0" w:color="000000"/>
              <w:bottom w:val="single" w:sz="8" w:space="0" w:color="000000"/>
              <w:right w:val="single" w:sz="8" w:space="0" w:color="000000"/>
            </w:tcBorders>
          </w:tcPr>
          <w:p w14:paraId="00A1D4D6" w14:textId="5F62C8ED"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784" w:type="dxa"/>
            <w:tcBorders>
              <w:top w:val="single" w:sz="8" w:space="0" w:color="000000"/>
              <w:left w:val="single" w:sz="8" w:space="0" w:color="000000"/>
              <w:bottom w:val="single" w:sz="8" w:space="0" w:color="000000"/>
              <w:right w:val="single" w:sz="15" w:space="0" w:color="000000"/>
            </w:tcBorders>
          </w:tcPr>
          <w:p w14:paraId="5B6EBBA8" w14:textId="46AA52D2"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r>
      <w:tr w:rsidR="00910951" w14:paraId="70B21682" w14:textId="77777777" w:rsidTr="00910951">
        <w:trPr>
          <w:gridBefore w:val="1"/>
          <w:wBefore w:w="10" w:type="dxa"/>
          <w:trHeight w:val="247"/>
        </w:trPr>
        <w:tc>
          <w:tcPr>
            <w:tcW w:w="2539" w:type="dxa"/>
            <w:gridSpan w:val="2"/>
            <w:tcBorders>
              <w:top w:val="single" w:sz="8" w:space="0" w:color="000000"/>
              <w:left w:val="single" w:sz="15" w:space="0" w:color="000000"/>
              <w:bottom w:val="single" w:sz="8" w:space="0" w:color="000000"/>
              <w:right w:val="single" w:sz="8" w:space="0" w:color="000000"/>
            </w:tcBorders>
            <w:shd w:val="clear" w:color="auto" w:fill="FFFF00"/>
          </w:tcPr>
          <w:p w14:paraId="2B5E0F19" w14:textId="77777777" w:rsidR="00910951" w:rsidRDefault="00910951" w:rsidP="00910951">
            <w:pPr>
              <w:spacing w:after="0" w:line="259" w:lineRule="auto"/>
              <w:ind w:left="26" w:firstLine="0"/>
              <w:jc w:val="left"/>
            </w:pPr>
            <w:r>
              <w:rPr>
                <w:rFonts w:ascii="Arial" w:eastAsia="Arial" w:hAnsi="Arial" w:cs="Arial"/>
                <w:sz w:val="16"/>
              </w:rPr>
              <w:t>Centrální sterilizace</w:t>
            </w:r>
          </w:p>
        </w:tc>
        <w:tc>
          <w:tcPr>
            <w:tcW w:w="1441" w:type="dxa"/>
            <w:tcBorders>
              <w:top w:val="single" w:sz="8" w:space="0" w:color="000000"/>
              <w:left w:val="single" w:sz="8" w:space="0" w:color="000000"/>
              <w:bottom w:val="single" w:sz="8" w:space="0" w:color="000000"/>
              <w:right w:val="single" w:sz="8" w:space="0" w:color="000000"/>
            </w:tcBorders>
            <w:shd w:val="clear" w:color="auto" w:fill="FFFF00"/>
          </w:tcPr>
          <w:p w14:paraId="52760135" w14:textId="77777777" w:rsidR="00910951" w:rsidRDefault="00910951" w:rsidP="00910951">
            <w:pPr>
              <w:spacing w:after="0" w:line="259" w:lineRule="auto"/>
              <w:ind w:left="26" w:firstLine="0"/>
              <w:jc w:val="left"/>
            </w:pPr>
            <w:r>
              <w:rPr>
                <w:rFonts w:ascii="Arial" w:eastAsia="Arial" w:hAnsi="Arial" w:cs="Arial"/>
                <w:sz w:val="16"/>
              </w:rPr>
              <w:t>Parní sterilizátor</w:t>
            </w:r>
          </w:p>
        </w:tc>
        <w:tc>
          <w:tcPr>
            <w:tcW w:w="1648" w:type="dxa"/>
            <w:tcBorders>
              <w:top w:val="single" w:sz="8" w:space="0" w:color="000000"/>
              <w:left w:val="single" w:sz="8" w:space="0" w:color="000000"/>
              <w:bottom w:val="single" w:sz="8" w:space="0" w:color="000000"/>
              <w:right w:val="single" w:sz="8" w:space="0" w:color="000000"/>
            </w:tcBorders>
            <w:shd w:val="clear" w:color="auto" w:fill="FFFF00"/>
          </w:tcPr>
          <w:p w14:paraId="141920E7" w14:textId="77777777" w:rsidR="00910951" w:rsidRDefault="00910951" w:rsidP="00910951">
            <w:pPr>
              <w:spacing w:after="0" w:line="259" w:lineRule="auto"/>
              <w:ind w:left="26" w:firstLine="0"/>
              <w:jc w:val="left"/>
            </w:pPr>
            <w:proofErr w:type="spellStart"/>
            <w:r>
              <w:rPr>
                <w:rFonts w:ascii="Arial" w:eastAsia="Arial" w:hAnsi="Arial" w:cs="Arial"/>
                <w:sz w:val="16"/>
              </w:rPr>
              <w:t>Sterivap</w:t>
            </w:r>
            <w:proofErr w:type="spellEnd"/>
            <w:r>
              <w:rPr>
                <w:rFonts w:ascii="Arial" w:eastAsia="Arial" w:hAnsi="Arial" w:cs="Arial"/>
                <w:sz w:val="16"/>
              </w:rPr>
              <w:t xml:space="preserve"> HP </w:t>
            </w:r>
            <w:proofErr w:type="gramStart"/>
            <w:r>
              <w:rPr>
                <w:rFonts w:ascii="Arial" w:eastAsia="Arial" w:hAnsi="Arial" w:cs="Arial"/>
                <w:sz w:val="16"/>
              </w:rPr>
              <w:t>666-2ED</w:t>
            </w:r>
            <w:proofErr w:type="gramEnd"/>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14:paraId="230FFECF" w14:textId="7F954402"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single" w:sz="8" w:space="0" w:color="000000"/>
              <w:left w:val="single" w:sz="8" w:space="0" w:color="000000"/>
              <w:bottom w:val="single" w:sz="8" w:space="0" w:color="000000"/>
              <w:right w:val="single" w:sz="15" w:space="0" w:color="000000"/>
            </w:tcBorders>
            <w:shd w:val="clear" w:color="auto" w:fill="FFFF00"/>
          </w:tcPr>
          <w:p w14:paraId="37AF0A37" w14:textId="2080FD8A"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single" w:sz="8" w:space="0" w:color="000000"/>
              <w:left w:val="single" w:sz="15" w:space="0" w:color="000000"/>
              <w:bottom w:val="single" w:sz="8" w:space="0" w:color="000000"/>
              <w:right w:val="single" w:sz="8" w:space="0" w:color="000000"/>
            </w:tcBorders>
          </w:tcPr>
          <w:p w14:paraId="5127B09A"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7AAEEEDD"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40E9C35"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5F8B63E9"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0184C681" w14:textId="77777777" w:rsidR="00910951" w:rsidRDefault="00910951" w:rsidP="00910951">
            <w:pPr>
              <w:spacing w:after="0" w:line="259" w:lineRule="auto"/>
              <w:ind w:left="53" w:firstLine="0"/>
            </w:pPr>
            <w:r>
              <w:rPr>
                <w:rFonts w:ascii="Arial" w:eastAsia="Arial" w:hAnsi="Arial" w:cs="Arial"/>
                <w:b/>
                <w:sz w:val="16"/>
              </w:rPr>
              <w:t>P</w:t>
            </w:r>
          </w:p>
        </w:tc>
        <w:tc>
          <w:tcPr>
            <w:tcW w:w="209" w:type="dxa"/>
            <w:tcBorders>
              <w:top w:val="single" w:sz="8" w:space="0" w:color="000000"/>
              <w:left w:val="single" w:sz="8" w:space="0" w:color="000000"/>
              <w:bottom w:val="single" w:sz="8" w:space="0" w:color="000000"/>
              <w:right w:val="single" w:sz="8" w:space="0" w:color="000000"/>
            </w:tcBorders>
          </w:tcPr>
          <w:p w14:paraId="5DBFE2B5"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5691B2A"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4C43DE4B"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62B3BA63" w14:textId="77777777" w:rsidR="00910951" w:rsidRDefault="00910951" w:rsidP="00910951">
            <w:pPr>
              <w:spacing w:after="160" w:line="259" w:lineRule="auto"/>
              <w:ind w:left="0" w:firstLine="0"/>
              <w:jc w:val="left"/>
            </w:pPr>
          </w:p>
        </w:tc>
        <w:tc>
          <w:tcPr>
            <w:tcW w:w="229" w:type="dxa"/>
            <w:tcBorders>
              <w:top w:val="single" w:sz="8" w:space="0" w:color="000000"/>
              <w:left w:val="single" w:sz="8" w:space="0" w:color="000000"/>
              <w:bottom w:val="single" w:sz="8" w:space="0" w:color="000000"/>
              <w:right w:val="single" w:sz="8" w:space="0" w:color="000000"/>
            </w:tcBorders>
          </w:tcPr>
          <w:p w14:paraId="24024B52" w14:textId="77777777" w:rsidR="00910951" w:rsidRDefault="00910951" w:rsidP="00910951">
            <w:pPr>
              <w:spacing w:after="160" w:line="259" w:lineRule="auto"/>
              <w:ind w:left="0" w:firstLine="0"/>
              <w:jc w:val="left"/>
            </w:pPr>
          </w:p>
        </w:tc>
        <w:tc>
          <w:tcPr>
            <w:tcW w:w="218" w:type="dxa"/>
            <w:tcBorders>
              <w:top w:val="single" w:sz="8" w:space="0" w:color="000000"/>
              <w:left w:val="single" w:sz="8" w:space="0" w:color="000000"/>
              <w:bottom w:val="single" w:sz="8" w:space="0" w:color="000000"/>
              <w:right w:val="single" w:sz="8" w:space="0" w:color="000000"/>
            </w:tcBorders>
          </w:tcPr>
          <w:p w14:paraId="07105D16" w14:textId="77777777" w:rsidR="00910951" w:rsidRDefault="00910951" w:rsidP="00910951">
            <w:pPr>
              <w:spacing w:after="160" w:line="259" w:lineRule="auto"/>
              <w:ind w:left="0" w:firstLine="0"/>
              <w:jc w:val="left"/>
            </w:pPr>
          </w:p>
        </w:tc>
        <w:tc>
          <w:tcPr>
            <w:tcW w:w="269" w:type="dxa"/>
            <w:tcBorders>
              <w:top w:val="single" w:sz="8" w:space="0" w:color="000000"/>
              <w:left w:val="single" w:sz="8" w:space="0" w:color="000000"/>
              <w:bottom w:val="single" w:sz="8" w:space="0" w:color="000000"/>
              <w:right w:val="single" w:sz="15" w:space="0" w:color="000000"/>
            </w:tcBorders>
          </w:tcPr>
          <w:p w14:paraId="19CFD5BC" w14:textId="77777777" w:rsidR="00910951" w:rsidRDefault="00910951" w:rsidP="00910951">
            <w:pPr>
              <w:spacing w:after="0" w:line="259" w:lineRule="auto"/>
              <w:ind w:left="79" w:firstLine="0"/>
            </w:pPr>
            <w:r>
              <w:rPr>
                <w:rFonts w:ascii="Arial" w:eastAsia="Arial" w:hAnsi="Arial" w:cs="Arial"/>
                <w:b/>
                <w:sz w:val="16"/>
              </w:rPr>
              <w:t>R</w:t>
            </w:r>
          </w:p>
        </w:tc>
        <w:tc>
          <w:tcPr>
            <w:tcW w:w="625" w:type="dxa"/>
            <w:tcBorders>
              <w:top w:val="single" w:sz="8" w:space="0" w:color="000000"/>
              <w:left w:val="single" w:sz="15" w:space="0" w:color="000000"/>
              <w:bottom w:val="single" w:sz="8" w:space="0" w:color="000000"/>
              <w:right w:val="single" w:sz="8" w:space="0" w:color="000000"/>
            </w:tcBorders>
            <w:shd w:val="clear" w:color="auto" w:fill="FFC000"/>
          </w:tcPr>
          <w:p w14:paraId="55473E60" w14:textId="20FF54ED" w:rsidR="00910951" w:rsidRDefault="00910951" w:rsidP="00910951">
            <w:pPr>
              <w:spacing w:after="0" w:line="259" w:lineRule="auto"/>
              <w:ind w:left="96"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13" w:type="dxa"/>
            <w:tcBorders>
              <w:top w:val="single" w:sz="8" w:space="0" w:color="000000"/>
              <w:left w:val="single" w:sz="8" w:space="0" w:color="000000"/>
              <w:bottom w:val="single" w:sz="8" w:space="0" w:color="000000"/>
              <w:right w:val="single" w:sz="8" w:space="0" w:color="000000"/>
            </w:tcBorders>
            <w:shd w:val="clear" w:color="auto" w:fill="FFC000"/>
          </w:tcPr>
          <w:p w14:paraId="2930C1BE" w14:textId="6191F3E8" w:rsidR="00910951" w:rsidRDefault="00910951" w:rsidP="00910951">
            <w:pPr>
              <w:spacing w:after="0" w:line="259" w:lineRule="auto"/>
              <w:ind w:left="65" w:firstLine="0"/>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single" w:sz="8" w:space="0" w:color="000000"/>
              <w:left w:val="single" w:sz="8" w:space="0" w:color="000000"/>
              <w:bottom w:val="single" w:sz="8" w:space="0" w:color="000000"/>
              <w:right w:val="single" w:sz="8" w:space="0" w:color="000000"/>
            </w:tcBorders>
            <w:shd w:val="clear" w:color="auto" w:fill="FFC000"/>
          </w:tcPr>
          <w:p w14:paraId="4E8559D5" w14:textId="5E39481F" w:rsidR="00910951" w:rsidRDefault="00910951" w:rsidP="00910951">
            <w:pPr>
              <w:spacing w:after="0" w:line="259" w:lineRule="auto"/>
              <w:ind w:left="147" w:firstLine="0"/>
              <w:jc w:val="center"/>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single" w:sz="8" w:space="0" w:color="000000"/>
              <w:left w:val="single" w:sz="8" w:space="0" w:color="000000"/>
              <w:bottom w:val="single" w:sz="8" w:space="0" w:color="000000"/>
              <w:right w:val="single" w:sz="15" w:space="0" w:color="000000"/>
            </w:tcBorders>
            <w:shd w:val="clear" w:color="auto" w:fill="FFC000"/>
          </w:tcPr>
          <w:p w14:paraId="6CD428FA" w14:textId="7405E1B9"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c>
          <w:tcPr>
            <w:tcW w:w="818" w:type="dxa"/>
            <w:tcBorders>
              <w:top w:val="single" w:sz="8" w:space="0" w:color="000000"/>
              <w:left w:val="single" w:sz="15" w:space="0" w:color="000000"/>
              <w:bottom w:val="single" w:sz="8" w:space="0" w:color="000000"/>
              <w:right w:val="single" w:sz="8" w:space="0" w:color="000000"/>
            </w:tcBorders>
          </w:tcPr>
          <w:p w14:paraId="2234EE8A" w14:textId="36AA58A0"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c>
          <w:tcPr>
            <w:tcW w:w="784" w:type="dxa"/>
            <w:tcBorders>
              <w:top w:val="single" w:sz="8" w:space="0" w:color="000000"/>
              <w:left w:val="single" w:sz="8" w:space="0" w:color="000000"/>
              <w:bottom w:val="single" w:sz="8" w:space="0" w:color="000000"/>
              <w:right w:val="single" w:sz="15" w:space="0" w:color="000000"/>
            </w:tcBorders>
          </w:tcPr>
          <w:p w14:paraId="63AFF760" w14:textId="77932489"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r>
      <w:tr w:rsidR="00910951" w14:paraId="42BF3437" w14:textId="77777777" w:rsidTr="00910951">
        <w:trPr>
          <w:gridBefore w:val="1"/>
          <w:wBefore w:w="10" w:type="dxa"/>
          <w:trHeight w:val="247"/>
        </w:trPr>
        <w:tc>
          <w:tcPr>
            <w:tcW w:w="2539" w:type="dxa"/>
            <w:gridSpan w:val="2"/>
            <w:tcBorders>
              <w:top w:val="single" w:sz="8" w:space="0" w:color="000000"/>
              <w:left w:val="single" w:sz="15" w:space="0" w:color="000000"/>
              <w:bottom w:val="single" w:sz="8" w:space="0" w:color="000000"/>
              <w:right w:val="single" w:sz="8" w:space="0" w:color="000000"/>
            </w:tcBorders>
          </w:tcPr>
          <w:p w14:paraId="7B1663FF" w14:textId="77777777" w:rsidR="00910951" w:rsidRDefault="00910951" w:rsidP="00910951">
            <w:pPr>
              <w:spacing w:after="0" w:line="259" w:lineRule="auto"/>
              <w:ind w:left="26" w:firstLine="0"/>
              <w:jc w:val="left"/>
            </w:pPr>
            <w:r>
              <w:rPr>
                <w:rFonts w:ascii="Arial" w:eastAsia="Arial" w:hAnsi="Arial" w:cs="Arial"/>
                <w:sz w:val="16"/>
              </w:rPr>
              <w:t>Centrální sterilizace</w:t>
            </w:r>
          </w:p>
        </w:tc>
        <w:tc>
          <w:tcPr>
            <w:tcW w:w="1441" w:type="dxa"/>
            <w:tcBorders>
              <w:top w:val="single" w:sz="8" w:space="0" w:color="000000"/>
              <w:left w:val="single" w:sz="8" w:space="0" w:color="000000"/>
              <w:bottom w:val="single" w:sz="8" w:space="0" w:color="000000"/>
              <w:right w:val="single" w:sz="8" w:space="0" w:color="000000"/>
            </w:tcBorders>
          </w:tcPr>
          <w:p w14:paraId="250727B2" w14:textId="77777777" w:rsidR="00910951" w:rsidRDefault="00910951" w:rsidP="00910951">
            <w:pPr>
              <w:spacing w:after="0" w:line="259" w:lineRule="auto"/>
              <w:ind w:left="26" w:firstLine="0"/>
              <w:jc w:val="left"/>
            </w:pPr>
            <w:r>
              <w:rPr>
                <w:rFonts w:ascii="Arial" w:eastAsia="Arial" w:hAnsi="Arial" w:cs="Arial"/>
                <w:sz w:val="16"/>
              </w:rPr>
              <w:t>Parní sterilizátor</w:t>
            </w:r>
          </w:p>
        </w:tc>
        <w:tc>
          <w:tcPr>
            <w:tcW w:w="1648" w:type="dxa"/>
            <w:tcBorders>
              <w:top w:val="single" w:sz="8" w:space="0" w:color="000000"/>
              <w:left w:val="single" w:sz="8" w:space="0" w:color="000000"/>
              <w:bottom w:val="single" w:sz="8" w:space="0" w:color="000000"/>
              <w:right w:val="single" w:sz="8" w:space="0" w:color="000000"/>
            </w:tcBorders>
          </w:tcPr>
          <w:p w14:paraId="1E8AAD76" w14:textId="77777777" w:rsidR="00910951" w:rsidRDefault="00910951" w:rsidP="00910951">
            <w:pPr>
              <w:spacing w:after="0" w:line="259" w:lineRule="auto"/>
              <w:ind w:left="26"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336-2 ED</w:t>
            </w:r>
          </w:p>
        </w:tc>
        <w:tc>
          <w:tcPr>
            <w:tcW w:w="979" w:type="dxa"/>
            <w:tcBorders>
              <w:top w:val="single" w:sz="8" w:space="0" w:color="000000"/>
              <w:left w:val="single" w:sz="8" w:space="0" w:color="000000"/>
              <w:bottom w:val="single" w:sz="8" w:space="0" w:color="000000"/>
              <w:right w:val="single" w:sz="8" w:space="0" w:color="000000"/>
            </w:tcBorders>
          </w:tcPr>
          <w:p w14:paraId="492D3A85" w14:textId="1BEAA0E6"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single" w:sz="8" w:space="0" w:color="000000"/>
              <w:left w:val="single" w:sz="8" w:space="0" w:color="000000"/>
              <w:bottom w:val="single" w:sz="8" w:space="0" w:color="000000"/>
              <w:right w:val="single" w:sz="15" w:space="0" w:color="000000"/>
            </w:tcBorders>
          </w:tcPr>
          <w:p w14:paraId="672AD210" w14:textId="5837009C"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single" w:sz="8" w:space="0" w:color="000000"/>
              <w:left w:val="single" w:sz="15" w:space="0" w:color="000000"/>
              <w:bottom w:val="single" w:sz="8" w:space="0" w:color="000000"/>
              <w:right w:val="single" w:sz="8" w:space="0" w:color="000000"/>
            </w:tcBorders>
          </w:tcPr>
          <w:p w14:paraId="70C9902B"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7FACB216"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1F38E88F"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653E8572"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A925BE7"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4BDC7F90" w14:textId="77777777" w:rsidR="00910951" w:rsidRDefault="00910951" w:rsidP="00910951">
            <w:pPr>
              <w:spacing w:after="0" w:line="259" w:lineRule="auto"/>
              <w:ind w:left="53" w:firstLine="0"/>
            </w:pPr>
            <w:r>
              <w:rPr>
                <w:rFonts w:ascii="Arial" w:eastAsia="Arial" w:hAnsi="Arial" w:cs="Arial"/>
                <w:b/>
                <w:sz w:val="16"/>
              </w:rPr>
              <w:t>P</w:t>
            </w:r>
          </w:p>
        </w:tc>
        <w:tc>
          <w:tcPr>
            <w:tcW w:w="209" w:type="dxa"/>
            <w:tcBorders>
              <w:top w:val="single" w:sz="8" w:space="0" w:color="000000"/>
              <w:left w:val="single" w:sz="8" w:space="0" w:color="000000"/>
              <w:bottom w:val="single" w:sz="8" w:space="0" w:color="000000"/>
              <w:right w:val="single" w:sz="8" w:space="0" w:color="000000"/>
            </w:tcBorders>
          </w:tcPr>
          <w:p w14:paraId="65169E90"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2FCDDFB1"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080B59ED" w14:textId="77777777" w:rsidR="00910951" w:rsidRDefault="00910951" w:rsidP="00910951">
            <w:pPr>
              <w:spacing w:after="160" w:line="259" w:lineRule="auto"/>
              <w:ind w:left="0" w:firstLine="0"/>
              <w:jc w:val="left"/>
            </w:pPr>
          </w:p>
        </w:tc>
        <w:tc>
          <w:tcPr>
            <w:tcW w:w="229" w:type="dxa"/>
            <w:tcBorders>
              <w:top w:val="single" w:sz="8" w:space="0" w:color="000000"/>
              <w:left w:val="single" w:sz="8" w:space="0" w:color="000000"/>
              <w:bottom w:val="single" w:sz="8" w:space="0" w:color="000000"/>
              <w:right w:val="single" w:sz="8" w:space="0" w:color="000000"/>
            </w:tcBorders>
          </w:tcPr>
          <w:p w14:paraId="36859DA8" w14:textId="77777777" w:rsidR="00910951" w:rsidRDefault="00910951" w:rsidP="00910951">
            <w:pPr>
              <w:spacing w:after="160" w:line="259" w:lineRule="auto"/>
              <w:ind w:left="0" w:firstLine="0"/>
              <w:jc w:val="left"/>
            </w:pPr>
          </w:p>
        </w:tc>
        <w:tc>
          <w:tcPr>
            <w:tcW w:w="218" w:type="dxa"/>
            <w:tcBorders>
              <w:top w:val="single" w:sz="8" w:space="0" w:color="000000"/>
              <w:left w:val="single" w:sz="8" w:space="0" w:color="000000"/>
              <w:bottom w:val="single" w:sz="8" w:space="0" w:color="000000"/>
              <w:right w:val="single" w:sz="8" w:space="0" w:color="000000"/>
            </w:tcBorders>
          </w:tcPr>
          <w:p w14:paraId="3EFE1797" w14:textId="77777777" w:rsidR="00910951" w:rsidRDefault="00910951" w:rsidP="00910951">
            <w:pPr>
              <w:spacing w:after="160" w:line="259" w:lineRule="auto"/>
              <w:ind w:left="0" w:firstLine="0"/>
              <w:jc w:val="left"/>
            </w:pPr>
          </w:p>
        </w:tc>
        <w:tc>
          <w:tcPr>
            <w:tcW w:w="269" w:type="dxa"/>
            <w:tcBorders>
              <w:top w:val="single" w:sz="8" w:space="0" w:color="000000"/>
              <w:left w:val="single" w:sz="8" w:space="0" w:color="000000"/>
              <w:bottom w:val="single" w:sz="8" w:space="0" w:color="000000"/>
              <w:right w:val="single" w:sz="15" w:space="0" w:color="000000"/>
            </w:tcBorders>
          </w:tcPr>
          <w:p w14:paraId="34DBC25D" w14:textId="77777777" w:rsidR="00910951" w:rsidRDefault="00910951" w:rsidP="00910951">
            <w:pPr>
              <w:spacing w:after="0" w:line="259" w:lineRule="auto"/>
              <w:ind w:left="79" w:firstLine="0"/>
            </w:pPr>
            <w:r>
              <w:rPr>
                <w:rFonts w:ascii="Arial" w:eastAsia="Arial" w:hAnsi="Arial" w:cs="Arial"/>
                <w:b/>
                <w:sz w:val="16"/>
              </w:rPr>
              <w:t>R</w:t>
            </w:r>
          </w:p>
        </w:tc>
        <w:tc>
          <w:tcPr>
            <w:tcW w:w="625" w:type="dxa"/>
            <w:tcBorders>
              <w:top w:val="single" w:sz="8" w:space="0" w:color="000000"/>
              <w:left w:val="single" w:sz="15" w:space="0" w:color="000000"/>
              <w:bottom w:val="single" w:sz="8" w:space="0" w:color="000000"/>
              <w:right w:val="single" w:sz="8" w:space="0" w:color="000000"/>
            </w:tcBorders>
            <w:shd w:val="clear" w:color="auto" w:fill="FFC000"/>
          </w:tcPr>
          <w:p w14:paraId="6DBC40B3" w14:textId="3F1CB9E3"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613" w:type="dxa"/>
            <w:tcBorders>
              <w:top w:val="single" w:sz="8" w:space="0" w:color="000000"/>
              <w:left w:val="single" w:sz="8" w:space="0" w:color="000000"/>
              <w:bottom w:val="single" w:sz="8" w:space="0" w:color="000000"/>
              <w:right w:val="single" w:sz="8" w:space="0" w:color="000000"/>
            </w:tcBorders>
            <w:shd w:val="clear" w:color="auto" w:fill="FFC000"/>
          </w:tcPr>
          <w:p w14:paraId="6A0B07D7" w14:textId="1A26342F" w:rsidR="00910951" w:rsidRDefault="00910951" w:rsidP="00910951">
            <w:pPr>
              <w:spacing w:after="0" w:line="259" w:lineRule="auto"/>
              <w:ind w:left="65" w:firstLine="0"/>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single" w:sz="8" w:space="0" w:color="000000"/>
              <w:left w:val="single" w:sz="8" w:space="0" w:color="000000"/>
              <w:bottom w:val="single" w:sz="8" w:space="0" w:color="000000"/>
              <w:right w:val="single" w:sz="8" w:space="0" w:color="000000"/>
            </w:tcBorders>
            <w:shd w:val="clear" w:color="auto" w:fill="FFC000"/>
          </w:tcPr>
          <w:p w14:paraId="4438A3D7" w14:textId="5690C06D" w:rsidR="00910951" w:rsidRDefault="00910951" w:rsidP="00910951">
            <w:pPr>
              <w:spacing w:after="0" w:line="259" w:lineRule="auto"/>
              <w:ind w:left="147"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single" w:sz="8" w:space="0" w:color="000000"/>
              <w:left w:val="single" w:sz="8" w:space="0" w:color="000000"/>
              <w:bottom w:val="single" w:sz="8" w:space="0" w:color="000000"/>
              <w:right w:val="single" w:sz="15" w:space="0" w:color="000000"/>
            </w:tcBorders>
            <w:shd w:val="clear" w:color="auto" w:fill="FFC000"/>
          </w:tcPr>
          <w:p w14:paraId="4BF235B0" w14:textId="5143E0E5"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818" w:type="dxa"/>
            <w:tcBorders>
              <w:top w:val="single" w:sz="8" w:space="0" w:color="000000"/>
              <w:left w:val="single" w:sz="15" w:space="0" w:color="000000"/>
              <w:bottom w:val="single" w:sz="8" w:space="0" w:color="000000"/>
              <w:right w:val="single" w:sz="8" w:space="0" w:color="000000"/>
            </w:tcBorders>
          </w:tcPr>
          <w:p w14:paraId="26027ED3" w14:textId="420F3D45"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784" w:type="dxa"/>
            <w:tcBorders>
              <w:top w:val="single" w:sz="8" w:space="0" w:color="000000"/>
              <w:left w:val="single" w:sz="8" w:space="0" w:color="000000"/>
              <w:bottom w:val="single" w:sz="8" w:space="0" w:color="000000"/>
              <w:right w:val="single" w:sz="15" w:space="0" w:color="000000"/>
            </w:tcBorders>
          </w:tcPr>
          <w:p w14:paraId="48C82EFB" w14:textId="4F1581C2"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r>
      <w:tr w:rsidR="00910951" w14:paraId="60F4FD34" w14:textId="77777777" w:rsidTr="00910951">
        <w:trPr>
          <w:gridBefore w:val="1"/>
          <w:wBefore w:w="10" w:type="dxa"/>
          <w:trHeight w:val="247"/>
        </w:trPr>
        <w:tc>
          <w:tcPr>
            <w:tcW w:w="2539" w:type="dxa"/>
            <w:gridSpan w:val="2"/>
            <w:tcBorders>
              <w:top w:val="single" w:sz="8" w:space="0" w:color="000000"/>
              <w:left w:val="single" w:sz="15" w:space="0" w:color="000000"/>
              <w:bottom w:val="single" w:sz="8" w:space="0" w:color="000000"/>
              <w:right w:val="single" w:sz="8" w:space="0" w:color="000000"/>
            </w:tcBorders>
          </w:tcPr>
          <w:p w14:paraId="3C430470" w14:textId="77777777" w:rsidR="00910951" w:rsidRDefault="00910951" w:rsidP="00910951">
            <w:pPr>
              <w:spacing w:after="0" w:line="259" w:lineRule="auto"/>
              <w:ind w:left="26" w:firstLine="0"/>
              <w:jc w:val="left"/>
            </w:pPr>
            <w:r>
              <w:rPr>
                <w:rFonts w:ascii="Arial" w:eastAsia="Arial" w:hAnsi="Arial" w:cs="Arial"/>
                <w:sz w:val="16"/>
              </w:rPr>
              <w:t>Centrální sterilizace</w:t>
            </w:r>
          </w:p>
        </w:tc>
        <w:tc>
          <w:tcPr>
            <w:tcW w:w="1441" w:type="dxa"/>
            <w:tcBorders>
              <w:top w:val="single" w:sz="8" w:space="0" w:color="000000"/>
              <w:left w:val="single" w:sz="8" w:space="0" w:color="000000"/>
              <w:bottom w:val="single" w:sz="8" w:space="0" w:color="000000"/>
              <w:right w:val="single" w:sz="8" w:space="0" w:color="000000"/>
            </w:tcBorders>
          </w:tcPr>
          <w:p w14:paraId="720E0A16" w14:textId="77777777" w:rsidR="00910951" w:rsidRDefault="00910951" w:rsidP="00910951">
            <w:pPr>
              <w:spacing w:after="0" w:line="259" w:lineRule="auto"/>
              <w:ind w:left="26" w:firstLine="0"/>
              <w:jc w:val="left"/>
            </w:pPr>
            <w:r>
              <w:rPr>
                <w:rFonts w:ascii="Arial" w:eastAsia="Arial" w:hAnsi="Arial" w:cs="Arial"/>
                <w:sz w:val="16"/>
              </w:rPr>
              <w:t>Parní sterilizátor</w:t>
            </w:r>
          </w:p>
        </w:tc>
        <w:tc>
          <w:tcPr>
            <w:tcW w:w="1648" w:type="dxa"/>
            <w:tcBorders>
              <w:top w:val="single" w:sz="8" w:space="0" w:color="000000"/>
              <w:left w:val="single" w:sz="8" w:space="0" w:color="000000"/>
              <w:bottom w:val="single" w:sz="8" w:space="0" w:color="000000"/>
              <w:right w:val="single" w:sz="8" w:space="0" w:color="000000"/>
            </w:tcBorders>
          </w:tcPr>
          <w:p w14:paraId="1FA5E02F" w14:textId="77777777" w:rsidR="00910951" w:rsidRDefault="00910951" w:rsidP="00910951">
            <w:pPr>
              <w:spacing w:after="0" w:line="259" w:lineRule="auto"/>
              <w:ind w:left="26" w:firstLine="0"/>
              <w:jc w:val="left"/>
            </w:pPr>
            <w:proofErr w:type="spellStart"/>
            <w:r>
              <w:rPr>
                <w:rFonts w:ascii="Arial" w:eastAsia="Arial" w:hAnsi="Arial" w:cs="Arial"/>
                <w:sz w:val="16"/>
              </w:rPr>
              <w:t>Sterivap</w:t>
            </w:r>
            <w:proofErr w:type="spellEnd"/>
            <w:r>
              <w:rPr>
                <w:rFonts w:ascii="Arial" w:eastAsia="Arial" w:hAnsi="Arial" w:cs="Arial"/>
                <w:sz w:val="16"/>
              </w:rPr>
              <w:t xml:space="preserve"> 6612-2 ED</w:t>
            </w:r>
          </w:p>
        </w:tc>
        <w:tc>
          <w:tcPr>
            <w:tcW w:w="979" w:type="dxa"/>
            <w:tcBorders>
              <w:top w:val="single" w:sz="8" w:space="0" w:color="000000"/>
              <w:left w:val="single" w:sz="8" w:space="0" w:color="000000"/>
              <w:bottom w:val="single" w:sz="8" w:space="0" w:color="000000"/>
              <w:right w:val="single" w:sz="8" w:space="0" w:color="000000"/>
            </w:tcBorders>
          </w:tcPr>
          <w:p w14:paraId="39963E05" w14:textId="4C2CC3D4"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single" w:sz="8" w:space="0" w:color="000000"/>
              <w:left w:val="single" w:sz="8" w:space="0" w:color="000000"/>
              <w:bottom w:val="single" w:sz="8" w:space="0" w:color="000000"/>
              <w:right w:val="single" w:sz="15" w:space="0" w:color="000000"/>
            </w:tcBorders>
          </w:tcPr>
          <w:p w14:paraId="53D62294" w14:textId="73246B46"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single" w:sz="8" w:space="0" w:color="000000"/>
              <w:left w:val="single" w:sz="15" w:space="0" w:color="000000"/>
              <w:bottom w:val="single" w:sz="8" w:space="0" w:color="000000"/>
              <w:right w:val="single" w:sz="8" w:space="0" w:color="000000"/>
            </w:tcBorders>
          </w:tcPr>
          <w:p w14:paraId="58F95CA8"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71649183"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3A2F51CA"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44618E52"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6D9DB4C1" w14:textId="77777777" w:rsidR="00910951" w:rsidRDefault="00910951" w:rsidP="00910951">
            <w:pPr>
              <w:spacing w:after="0" w:line="259" w:lineRule="auto"/>
              <w:ind w:left="53" w:firstLine="0"/>
            </w:pPr>
            <w:r>
              <w:rPr>
                <w:rFonts w:ascii="Arial" w:eastAsia="Arial" w:hAnsi="Arial" w:cs="Arial"/>
                <w:b/>
                <w:sz w:val="16"/>
              </w:rPr>
              <w:t>P</w:t>
            </w:r>
          </w:p>
        </w:tc>
        <w:tc>
          <w:tcPr>
            <w:tcW w:w="209" w:type="dxa"/>
            <w:tcBorders>
              <w:top w:val="single" w:sz="8" w:space="0" w:color="000000"/>
              <w:left w:val="single" w:sz="8" w:space="0" w:color="000000"/>
              <w:bottom w:val="single" w:sz="8" w:space="0" w:color="000000"/>
              <w:right w:val="single" w:sz="8" w:space="0" w:color="000000"/>
            </w:tcBorders>
          </w:tcPr>
          <w:p w14:paraId="562C4F91"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7CF54676"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689D266F"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8" w:space="0" w:color="000000"/>
              <w:right w:val="single" w:sz="8" w:space="0" w:color="000000"/>
            </w:tcBorders>
          </w:tcPr>
          <w:p w14:paraId="6FD85D0B" w14:textId="77777777" w:rsidR="00910951" w:rsidRDefault="00910951" w:rsidP="00910951">
            <w:pPr>
              <w:spacing w:after="160" w:line="259" w:lineRule="auto"/>
              <w:ind w:left="0" w:firstLine="0"/>
              <w:jc w:val="left"/>
            </w:pPr>
          </w:p>
        </w:tc>
        <w:tc>
          <w:tcPr>
            <w:tcW w:w="229" w:type="dxa"/>
            <w:tcBorders>
              <w:top w:val="single" w:sz="8" w:space="0" w:color="000000"/>
              <w:left w:val="single" w:sz="8" w:space="0" w:color="000000"/>
              <w:bottom w:val="single" w:sz="8" w:space="0" w:color="000000"/>
              <w:right w:val="single" w:sz="8" w:space="0" w:color="000000"/>
            </w:tcBorders>
          </w:tcPr>
          <w:p w14:paraId="5A765E57" w14:textId="77777777" w:rsidR="00910951" w:rsidRDefault="00910951" w:rsidP="00910951">
            <w:pPr>
              <w:spacing w:after="160" w:line="259" w:lineRule="auto"/>
              <w:ind w:left="0" w:firstLine="0"/>
              <w:jc w:val="left"/>
            </w:pPr>
          </w:p>
        </w:tc>
        <w:tc>
          <w:tcPr>
            <w:tcW w:w="218" w:type="dxa"/>
            <w:tcBorders>
              <w:top w:val="single" w:sz="8" w:space="0" w:color="000000"/>
              <w:left w:val="single" w:sz="8" w:space="0" w:color="000000"/>
              <w:bottom w:val="single" w:sz="8" w:space="0" w:color="000000"/>
              <w:right w:val="single" w:sz="8" w:space="0" w:color="000000"/>
            </w:tcBorders>
          </w:tcPr>
          <w:p w14:paraId="0A0E0673" w14:textId="77777777" w:rsidR="00910951" w:rsidRDefault="00910951" w:rsidP="00910951">
            <w:pPr>
              <w:spacing w:after="0" w:line="259" w:lineRule="auto"/>
              <w:ind w:left="48" w:firstLine="0"/>
            </w:pPr>
            <w:r>
              <w:rPr>
                <w:rFonts w:ascii="Arial" w:eastAsia="Arial" w:hAnsi="Arial" w:cs="Arial"/>
                <w:b/>
                <w:sz w:val="16"/>
              </w:rPr>
              <w:t>R</w:t>
            </w:r>
          </w:p>
        </w:tc>
        <w:tc>
          <w:tcPr>
            <w:tcW w:w="269" w:type="dxa"/>
            <w:tcBorders>
              <w:top w:val="single" w:sz="8" w:space="0" w:color="000000"/>
              <w:left w:val="single" w:sz="8" w:space="0" w:color="000000"/>
              <w:bottom w:val="single" w:sz="8" w:space="0" w:color="000000"/>
              <w:right w:val="single" w:sz="15" w:space="0" w:color="000000"/>
            </w:tcBorders>
          </w:tcPr>
          <w:p w14:paraId="571A3142" w14:textId="77777777" w:rsidR="00910951" w:rsidRDefault="00910951" w:rsidP="00910951">
            <w:pPr>
              <w:spacing w:after="160" w:line="259" w:lineRule="auto"/>
              <w:ind w:left="0" w:firstLine="0"/>
              <w:jc w:val="left"/>
            </w:pPr>
          </w:p>
        </w:tc>
        <w:tc>
          <w:tcPr>
            <w:tcW w:w="625" w:type="dxa"/>
            <w:tcBorders>
              <w:top w:val="single" w:sz="8" w:space="0" w:color="000000"/>
              <w:left w:val="single" w:sz="15" w:space="0" w:color="000000"/>
              <w:bottom w:val="single" w:sz="8" w:space="0" w:color="000000"/>
              <w:right w:val="single" w:sz="8" w:space="0" w:color="000000"/>
            </w:tcBorders>
            <w:shd w:val="clear" w:color="auto" w:fill="FFC000"/>
          </w:tcPr>
          <w:p w14:paraId="22E095C2" w14:textId="2FAADEFB" w:rsidR="00910951" w:rsidRDefault="00910951" w:rsidP="00910951">
            <w:pPr>
              <w:spacing w:after="0" w:line="259" w:lineRule="auto"/>
              <w:ind w:left="96"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13" w:type="dxa"/>
            <w:tcBorders>
              <w:top w:val="single" w:sz="8" w:space="0" w:color="000000"/>
              <w:left w:val="single" w:sz="8" w:space="0" w:color="000000"/>
              <w:bottom w:val="single" w:sz="8" w:space="0" w:color="000000"/>
              <w:right w:val="single" w:sz="8" w:space="0" w:color="000000"/>
            </w:tcBorders>
            <w:shd w:val="clear" w:color="auto" w:fill="FFC000"/>
          </w:tcPr>
          <w:p w14:paraId="1CDDF2B8" w14:textId="19517CA3" w:rsidR="00910951" w:rsidRDefault="00910951" w:rsidP="00910951">
            <w:pPr>
              <w:spacing w:after="0" w:line="259" w:lineRule="auto"/>
              <w:ind w:left="65" w:firstLine="0"/>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single" w:sz="8" w:space="0" w:color="000000"/>
              <w:left w:val="single" w:sz="8" w:space="0" w:color="000000"/>
              <w:bottom w:val="single" w:sz="8" w:space="0" w:color="000000"/>
              <w:right w:val="single" w:sz="8" w:space="0" w:color="000000"/>
            </w:tcBorders>
            <w:shd w:val="clear" w:color="auto" w:fill="FFC000"/>
          </w:tcPr>
          <w:p w14:paraId="09B53C03" w14:textId="0A32F669" w:rsidR="00910951" w:rsidRDefault="00910951" w:rsidP="00910951">
            <w:pPr>
              <w:spacing w:after="0" w:line="259" w:lineRule="auto"/>
              <w:ind w:left="147" w:firstLine="0"/>
              <w:jc w:val="center"/>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single" w:sz="8" w:space="0" w:color="000000"/>
              <w:left w:val="single" w:sz="8" w:space="0" w:color="000000"/>
              <w:bottom w:val="single" w:sz="8" w:space="0" w:color="000000"/>
              <w:right w:val="single" w:sz="15" w:space="0" w:color="000000"/>
            </w:tcBorders>
            <w:shd w:val="clear" w:color="auto" w:fill="FFC000"/>
          </w:tcPr>
          <w:p w14:paraId="08CBF74A" w14:textId="091A829B"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c>
          <w:tcPr>
            <w:tcW w:w="818" w:type="dxa"/>
            <w:tcBorders>
              <w:top w:val="single" w:sz="8" w:space="0" w:color="000000"/>
              <w:left w:val="single" w:sz="15" w:space="0" w:color="000000"/>
              <w:bottom w:val="single" w:sz="8" w:space="0" w:color="000000"/>
              <w:right w:val="single" w:sz="8" w:space="0" w:color="000000"/>
            </w:tcBorders>
          </w:tcPr>
          <w:p w14:paraId="13DA8E34" w14:textId="045A2F5B"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c>
          <w:tcPr>
            <w:tcW w:w="784" w:type="dxa"/>
            <w:tcBorders>
              <w:top w:val="single" w:sz="8" w:space="0" w:color="000000"/>
              <w:left w:val="single" w:sz="8" w:space="0" w:color="000000"/>
              <w:bottom w:val="single" w:sz="8" w:space="0" w:color="000000"/>
              <w:right w:val="single" w:sz="15" w:space="0" w:color="000000"/>
            </w:tcBorders>
          </w:tcPr>
          <w:p w14:paraId="428E1CD5" w14:textId="69051F66" w:rsidR="00910951" w:rsidRDefault="00910951" w:rsidP="00910951">
            <w:pPr>
              <w:spacing w:after="0" w:line="259" w:lineRule="auto"/>
              <w:ind w:left="0" w:right="33" w:firstLine="0"/>
              <w:jc w:val="right"/>
            </w:pPr>
            <w:r>
              <w:rPr>
                <w:rFonts w:ascii="Arial" w:eastAsia="Arial" w:hAnsi="Arial" w:cs="Arial"/>
                <w:sz w:val="16"/>
              </w:rPr>
              <w:t xml:space="preserve">     </w:t>
            </w:r>
            <w:proofErr w:type="spellStart"/>
            <w:r>
              <w:rPr>
                <w:rFonts w:ascii="Arial" w:eastAsia="Arial" w:hAnsi="Arial" w:cs="Arial"/>
                <w:sz w:val="16"/>
              </w:rPr>
              <w:t>xxx</w:t>
            </w:r>
            <w:proofErr w:type="spellEnd"/>
          </w:p>
        </w:tc>
      </w:tr>
      <w:tr w:rsidR="00910951" w14:paraId="5C23E3A4" w14:textId="77777777" w:rsidTr="00910951">
        <w:trPr>
          <w:gridBefore w:val="1"/>
          <w:wBefore w:w="10" w:type="dxa"/>
          <w:trHeight w:val="257"/>
        </w:trPr>
        <w:tc>
          <w:tcPr>
            <w:tcW w:w="2539" w:type="dxa"/>
            <w:gridSpan w:val="2"/>
            <w:tcBorders>
              <w:top w:val="single" w:sz="8" w:space="0" w:color="000000"/>
              <w:left w:val="single" w:sz="15" w:space="0" w:color="000000"/>
              <w:bottom w:val="single" w:sz="15" w:space="0" w:color="000000"/>
              <w:right w:val="single" w:sz="8" w:space="0" w:color="000000"/>
            </w:tcBorders>
            <w:shd w:val="clear" w:color="auto" w:fill="92D050"/>
          </w:tcPr>
          <w:p w14:paraId="31A2AE53" w14:textId="77777777" w:rsidR="00910951" w:rsidRDefault="00910951" w:rsidP="00910951">
            <w:pPr>
              <w:spacing w:after="0" w:line="259" w:lineRule="auto"/>
              <w:ind w:left="26" w:firstLine="0"/>
              <w:jc w:val="left"/>
            </w:pPr>
            <w:r>
              <w:rPr>
                <w:rFonts w:ascii="Arial" w:eastAsia="Arial" w:hAnsi="Arial" w:cs="Arial"/>
                <w:sz w:val="16"/>
              </w:rPr>
              <w:t>Operační sály</w:t>
            </w:r>
          </w:p>
        </w:tc>
        <w:tc>
          <w:tcPr>
            <w:tcW w:w="1441" w:type="dxa"/>
            <w:tcBorders>
              <w:top w:val="single" w:sz="8" w:space="0" w:color="000000"/>
              <w:left w:val="single" w:sz="8" w:space="0" w:color="000000"/>
              <w:bottom w:val="single" w:sz="15" w:space="0" w:color="000000"/>
              <w:right w:val="single" w:sz="8" w:space="0" w:color="000000"/>
            </w:tcBorders>
            <w:shd w:val="clear" w:color="auto" w:fill="92D050"/>
          </w:tcPr>
          <w:p w14:paraId="49067859" w14:textId="77777777" w:rsidR="00910951" w:rsidRDefault="00910951" w:rsidP="00910951">
            <w:pPr>
              <w:spacing w:after="0" w:line="259" w:lineRule="auto"/>
              <w:ind w:left="26" w:firstLine="0"/>
              <w:jc w:val="left"/>
            </w:pPr>
            <w:r>
              <w:rPr>
                <w:rFonts w:ascii="Arial" w:eastAsia="Arial" w:hAnsi="Arial" w:cs="Arial"/>
                <w:sz w:val="16"/>
              </w:rPr>
              <w:t>Parní sterilizátor</w:t>
            </w:r>
          </w:p>
        </w:tc>
        <w:tc>
          <w:tcPr>
            <w:tcW w:w="1648" w:type="dxa"/>
            <w:tcBorders>
              <w:top w:val="single" w:sz="8" w:space="0" w:color="000000"/>
              <w:left w:val="single" w:sz="8" w:space="0" w:color="000000"/>
              <w:bottom w:val="single" w:sz="15" w:space="0" w:color="000000"/>
              <w:right w:val="single" w:sz="8" w:space="0" w:color="000000"/>
            </w:tcBorders>
            <w:shd w:val="clear" w:color="auto" w:fill="92D050"/>
          </w:tcPr>
          <w:p w14:paraId="1843D224" w14:textId="77777777" w:rsidR="00910951" w:rsidRDefault="00910951" w:rsidP="00910951">
            <w:pPr>
              <w:spacing w:after="0" w:line="259" w:lineRule="auto"/>
              <w:ind w:left="26"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336-1 ED</w:t>
            </w:r>
          </w:p>
        </w:tc>
        <w:tc>
          <w:tcPr>
            <w:tcW w:w="979" w:type="dxa"/>
            <w:tcBorders>
              <w:top w:val="single" w:sz="8" w:space="0" w:color="000000"/>
              <w:left w:val="single" w:sz="8" w:space="0" w:color="000000"/>
              <w:bottom w:val="single" w:sz="15" w:space="0" w:color="000000"/>
              <w:right w:val="single" w:sz="8" w:space="0" w:color="000000"/>
            </w:tcBorders>
            <w:shd w:val="clear" w:color="auto" w:fill="92D050"/>
          </w:tcPr>
          <w:p w14:paraId="7CE16074" w14:textId="68C08811"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818" w:type="dxa"/>
            <w:tcBorders>
              <w:top w:val="single" w:sz="8" w:space="0" w:color="000000"/>
              <w:left w:val="single" w:sz="8" w:space="0" w:color="000000"/>
              <w:bottom w:val="single" w:sz="15" w:space="0" w:color="000000"/>
              <w:right w:val="single" w:sz="15" w:space="0" w:color="000000"/>
            </w:tcBorders>
            <w:shd w:val="clear" w:color="auto" w:fill="92D050"/>
          </w:tcPr>
          <w:p w14:paraId="6D3E36E0" w14:textId="4ADFD07B" w:rsidR="00910951" w:rsidRDefault="00910951" w:rsidP="00910951">
            <w:pPr>
              <w:spacing w:after="0" w:line="259" w:lineRule="auto"/>
              <w:ind w:left="26" w:firstLine="0"/>
              <w:jc w:val="left"/>
            </w:pPr>
            <w:proofErr w:type="spellStart"/>
            <w:r>
              <w:rPr>
                <w:rFonts w:ascii="Arial" w:eastAsia="Arial" w:hAnsi="Arial" w:cs="Arial"/>
                <w:sz w:val="16"/>
              </w:rPr>
              <w:t>xxx</w:t>
            </w:r>
            <w:proofErr w:type="spellEnd"/>
          </w:p>
        </w:tc>
        <w:tc>
          <w:tcPr>
            <w:tcW w:w="209" w:type="dxa"/>
            <w:tcBorders>
              <w:top w:val="single" w:sz="8" w:space="0" w:color="000000"/>
              <w:left w:val="single" w:sz="15" w:space="0" w:color="000000"/>
              <w:bottom w:val="single" w:sz="15" w:space="0" w:color="000000"/>
              <w:right w:val="single" w:sz="8" w:space="0" w:color="000000"/>
            </w:tcBorders>
          </w:tcPr>
          <w:p w14:paraId="06CC2F95"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624A1283"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4EB50BF2"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12983362"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73F802BA"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0C8D8865" w14:textId="77777777" w:rsidR="00910951" w:rsidRDefault="00910951" w:rsidP="00910951">
            <w:pPr>
              <w:spacing w:after="0" w:line="259" w:lineRule="auto"/>
              <w:ind w:left="48" w:firstLine="0"/>
            </w:pPr>
            <w:r>
              <w:rPr>
                <w:rFonts w:ascii="Arial" w:eastAsia="Arial" w:hAnsi="Arial" w:cs="Arial"/>
                <w:b/>
                <w:sz w:val="16"/>
              </w:rPr>
              <w:t>R</w:t>
            </w:r>
          </w:p>
        </w:tc>
        <w:tc>
          <w:tcPr>
            <w:tcW w:w="209" w:type="dxa"/>
            <w:tcBorders>
              <w:top w:val="single" w:sz="8" w:space="0" w:color="000000"/>
              <w:left w:val="single" w:sz="8" w:space="0" w:color="000000"/>
              <w:bottom w:val="single" w:sz="15" w:space="0" w:color="000000"/>
              <w:right w:val="single" w:sz="8" w:space="0" w:color="000000"/>
            </w:tcBorders>
          </w:tcPr>
          <w:p w14:paraId="2CB630AE"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64766092" w14:textId="77777777" w:rsidR="00910951" w:rsidRDefault="00910951" w:rsidP="00910951">
            <w:pPr>
              <w:spacing w:after="160" w:line="259" w:lineRule="auto"/>
              <w:ind w:left="0" w:firstLine="0"/>
              <w:jc w:val="left"/>
            </w:pPr>
          </w:p>
        </w:tc>
        <w:tc>
          <w:tcPr>
            <w:tcW w:w="209" w:type="dxa"/>
            <w:tcBorders>
              <w:top w:val="single" w:sz="8" w:space="0" w:color="000000"/>
              <w:left w:val="single" w:sz="8" w:space="0" w:color="000000"/>
              <w:bottom w:val="single" w:sz="15" w:space="0" w:color="000000"/>
              <w:right w:val="single" w:sz="8" w:space="0" w:color="000000"/>
            </w:tcBorders>
          </w:tcPr>
          <w:p w14:paraId="2C63A751" w14:textId="77777777" w:rsidR="00910951" w:rsidRDefault="00910951" w:rsidP="00910951">
            <w:pPr>
              <w:spacing w:after="160" w:line="259" w:lineRule="auto"/>
              <w:ind w:left="0" w:firstLine="0"/>
              <w:jc w:val="left"/>
            </w:pPr>
          </w:p>
        </w:tc>
        <w:tc>
          <w:tcPr>
            <w:tcW w:w="229" w:type="dxa"/>
            <w:tcBorders>
              <w:top w:val="single" w:sz="8" w:space="0" w:color="000000"/>
              <w:left w:val="single" w:sz="8" w:space="0" w:color="000000"/>
              <w:bottom w:val="single" w:sz="15" w:space="0" w:color="000000"/>
              <w:right w:val="single" w:sz="8" w:space="0" w:color="000000"/>
            </w:tcBorders>
          </w:tcPr>
          <w:p w14:paraId="0616A5F2" w14:textId="77777777" w:rsidR="00910951" w:rsidRDefault="00910951" w:rsidP="00910951">
            <w:pPr>
              <w:spacing w:after="160" w:line="259" w:lineRule="auto"/>
              <w:ind w:left="0" w:firstLine="0"/>
              <w:jc w:val="left"/>
            </w:pPr>
          </w:p>
        </w:tc>
        <w:tc>
          <w:tcPr>
            <w:tcW w:w="218" w:type="dxa"/>
            <w:tcBorders>
              <w:top w:val="single" w:sz="8" w:space="0" w:color="000000"/>
              <w:left w:val="single" w:sz="8" w:space="0" w:color="000000"/>
              <w:bottom w:val="single" w:sz="15" w:space="0" w:color="000000"/>
              <w:right w:val="single" w:sz="8" w:space="0" w:color="000000"/>
            </w:tcBorders>
          </w:tcPr>
          <w:p w14:paraId="2DE8EE63" w14:textId="77777777" w:rsidR="00910951" w:rsidRDefault="00910951" w:rsidP="00910951">
            <w:pPr>
              <w:spacing w:after="160" w:line="259" w:lineRule="auto"/>
              <w:ind w:left="0" w:firstLine="0"/>
              <w:jc w:val="left"/>
            </w:pPr>
          </w:p>
        </w:tc>
        <w:tc>
          <w:tcPr>
            <w:tcW w:w="269" w:type="dxa"/>
            <w:tcBorders>
              <w:top w:val="single" w:sz="8" w:space="0" w:color="000000"/>
              <w:left w:val="single" w:sz="8" w:space="0" w:color="000000"/>
              <w:bottom w:val="single" w:sz="15" w:space="0" w:color="000000"/>
              <w:right w:val="single" w:sz="15" w:space="0" w:color="000000"/>
            </w:tcBorders>
          </w:tcPr>
          <w:p w14:paraId="5C0E0BA7" w14:textId="77777777" w:rsidR="00910951" w:rsidRDefault="00910951" w:rsidP="00910951">
            <w:pPr>
              <w:spacing w:after="160" w:line="259" w:lineRule="auto"/>
              <w:ind w:left="0" w:firstLine="0"/>
              <w:jc w:val="left"/>
            </w:pPr>
          </w:p>
        </w:tc>
        <w:tc>
          <w:tcPr>
            <w:tcW w:w="625" w:type="dxa"/>
            <w:tcBorders>
              <w:top w:val="single" w:sz="8" w:space="0" w:color="000000"/>
              <w:left w:val="single" w:sz="15" w:space="0" w:color="000000"/>
              <w:bottom w:val="single" w:sz="15" w:space="0" w:color="000000"/>
              <w:right w:val="single" w:sz="8" w:space="0" w:color="000000"/>
            </w:tcBorders>
            <w:shd w:val="clear" w:color="auto" w:fill="FFC000"/>
          </w:tcPr>
          <w:p w14:paraId="21E1EEA5" w14:textId="76615676"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613" w:type="dxa"/>
            <w:tcBorders>
              <w:top w:val="single" w:sz="8" w:space="0" w:color="000000"/>
              <w:left w:val="single" w:sz="8" w:space="0" w:color="000000"/>
              <w:bottom w:val="single" w:sz="15" w:space="0" w:color="000000"/>
              <w:right w:val="single" w:sz="8" w:space="0" w:color="000000"/>
            </w:tcBorders>
            <w:shd w:val="clear" w:color="auto" w:fill="FFC000"/>
          </w:tcPr>
          <w:p w14:paraId="738CF5C6" w14:textId="54735122" w:rsidR="00910951" w:rsidRDefault="00910951" w:rsidP="00910951">
            <w:pPr>
              <w:spacing w:after="0" w:line="259" w:lineRule="auto"/>
              <w:ind w:left="65" w:firstLine="0"/>
            </w:pPr>
            <w:r>
              <w:rPr>
                <w:rFonts w:ascii="Arial" w:eastAsia="Arial" w:hAnsi="Arial" w:cs="Arial"/>
                <w:sz w:val="16"/>
              </w:rPr>
              <w:t xml:space="preserve">     </w:t>
            </w:r>
            <w:proofErr w:type="spellStart"/>
            <w:r>
              <w:rPr>
                <w:rFonts w:ascii="Arial" w:eastAsia="Arial" w:hAnsi="Arial" w:cs="Arial"/>
                <w:sz w:val="16"/>
              </w:rPr>
              <w:t>xxx</w:t>
            </w:r>
            <w:proofErr w:type="spellEnd"/>
          </w:p>
        </w:tc>
        <w:tc>
          <w:tcPr>
            <w:tcW w:w="588" w:type="dxa"/>
            <w:tcBorders>
              <w:top w:val="single" w:sz="8" w:space="0" w:color="000000"/>
              <w:left w:val="single" w:sz="8" w:space="0" w:color="000000"/>
              <w:bottom w:val="single" w:sz="15" w:space="0" w:color="000000"/>
              <w:right w:val="single" w:sz="8" w:space="0" w:color="000000"/>
            </w:tcBorders>
            <w:shd w:val="clear" w:color="auto" w:fill="FFC000"/>
          </w:tcPr>
          <w:p w14:paraId="01BD91DD" w14:textId="6B501A47" w:rsidR="00910951" w:rsidRDefault="00910951" w:rsidP="00910951">
            <w:pPr>
              <w:spacing w:after="0" w:line="259" w:lineRule="auto"/>
              <w:ind w:left="147" w:firstLine="0"/>
              <w:jc w:val="left"/>
            </w:pPr>
            <w:r>
              <w:rPr>
                <w:rFonts w:ascii="Arial" w:eastAsia="Arial" w:hAnsi="Arial" w:cs="Arial"/>
                <w:sz w:val="16"/>
              </w:rPr>
              <w:t xml:space="preserve">   </w:t>
            </w:r>
            <w:proofErr w:type="spellStart"/>
            <w:r>
              <w:rPr>
                <w:rFonts w:ascii="Arial" w:eastAsia="Arial" w:hAnsi="Arial" w:cs="Arial"/>
                <w:sz w:val="16"/>
              </w:rPr>
              <w:t>xxx</w:t>
            </w:r>
            <w:proofErr w:type="spellEnd"/>
          </w:p>
        </w:tc>
        <w:tc>
          <w:tcPr>
            <w:tcW w:w="697" w:type="dxa"/>
            <w:tcBorders>
              <w:top w:val="single" w:sz="8" w:space="0" w:color="000000"/>
              <w:left w:val="single" w:sz="8" w:space="0" w:color="000000"/>
              <w:bottom w:val="single" w:sz="15" w:space="0" w:color="000000"/>
              <w:right w:val="single" w:sz="15" w:space="0" w:color="000000"/>
            </w:tcBorders>
            <w:shd w:val="clear" w:color="auto" w:fill="FFC000"/>
          </w:tcPr>
          <w:p w14:paraId="6091722C" w14:textId="7FDD1675"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818" w:type="dxa"/>
            <w:tcBorders>
              <w:top w:val="single" w:sz="8" w:space="0" w:color="000000"/>
              <w:left w:val="single" w:sz="15" w:space="0" w:color="000000"/>
              <w:bottom w:val="single" w:sz="15" w:space="0" w:color="000000"/>
              <w:right w:val="single" w:sz="8" w:space="0" w:color="000000"/>
            </w:tcBorders>
          </w:tcPr>
          <w:p w14:paraId="46D5E63E" w14:textId="6AE7963C"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c>
          <w:tcPr>
            <w:tcW w:w="784" w:type="dxa"/>
            <w:tcBorders>
              <w:top w:val="single" w:sz="8" w:space="0" w:color="000000"/>
              <w:left w:val="single" w:sz="8" w:space="0" w:color="000000"/>
              <w:bottom w:val="single" w:sz="15" w:space="0" w:color="000000"/>
              <w:right w:val="single" w:sz="15" w:space="0" w:color="000000"/>
            </w:tcBorders>
          </w:tcPr>
          <w:p w14:paraId="16EEA45B" w14:textId="019D99DF" w:rsidR="00910951" w:rsidRDefault="00910951" w:rsidP="00910951">
            <w:pPr>
              <w:spacing w:after="0" w:line="259" w:lineRule="auto"/>
              <w:ind w:left="0" w:right="33" w:firstLine="0"/>
              <w:jc w:val="right"/>
            </w:pPr>
            <w:proofErr w:type="spellStart"/>
            <w:r>
              <w:rPr>
                <w:rFonts w:ascii="Arial" w:eastAsia="Arial" w:hAnsi="Arial" w:cs="Arial"/>
                <w:sz w:val="16"/>
              </w:rPr>
              <w:t>xxx</w:t>
            </w:r>
            <w:proofErr w:type="spellEnd"/>
          </w:p>
        </w:tc>
      </w:tr>
      <w:tr w:rsidR="00425424" w14:paraId="58E28B76" w14:textId="77777777" w:rsidTr="00910951">
        <w:trPr>
          <w:gridBefore w:val="1"/>
          <w:wBefore w:w="10" w:type="dxa"/>
          <w:trHeight w:val="257"/>
        </w:trPr>
        <w:tc>
          <w:tcPr>
            <w:tcW w:w="3980" w:type="dxa"/>
            <w:gridSpan w:val="3"/>
            <w:tcBorders>
              <w:top w:val="single" w:sz="15" w:space="0" w:color="000000"/>
              <w:left w:val="single" w:sz="15" w:space="0" w:color="000000"/>
              <w:bottom w:val="single" w:sz="15" w:space="0" w:color="000000"/>
              <w:right w:val="nil"/>
            </w:tcBorders>
          </w:tcPr>
          <w:p w14:paraId="67E0E756" w14:textId="77777777" w:rsidR="00425424" w:rsidRDefault="0060341D">
            <w:pPr>
              <w:spacing w:after="0" w:line="259" w:lineRule="auto"/>
              <w:ind w:left="26" w:firstLine="0"/>
              <w:jc w:val="left"/>
            </w:pPr>
            <w:r>
              <w:rPr>
                <w:rFonts w:ascii="Arial" w:eastAsia="Arial" w:hAnsi="Arial" w:cs="Arial"/>
                <w:b/>
                <w:sz w:val="16"/>
              </w:rPr>
              <w:t>Paušál celkem bez materiálu od podpisu smlouvy</w:t>
            </w:r>
          </w:p>
        </w:tc>
        <w:tc>
          <w:tcPr>
            <w:tcW w:w="1648" w:type="dxa"/>
            <w:tcBorders>
              <w:top w:val="single" w:sz="15" w:space="0" w:color="000000"/>
              <w:left w:val="nil"/>
              <w:bottom w:val="single" w:sz="15" w:space="0" w:color="000000"/>
              <w:right w:val="nil"/>
            </w:tcBorders>
          </w:tcPr>
          <w:p w14:paraId="3A17C980" w14:textId="77777777" w:rsidR="00425424" w:rsidRDefault="00425424">
            <w:pPr>
              <w:spacing w:after="160" w:line="259" w:lineRule="auto"/>
              <w:ind w:left="0" w:firstLine="0"/>
              <w:jc w:val="left"/>
            </w:pPr>
          </w:p>
        </w:tc>
        <w:tc>
          <w:tcPr>
            <w:tcW w:w="979" w:type="dxa"/>
            <w:tcBorders>
              <w:top w:val="single" w:sz="15" w:space="0" w:color="000000"/>
              <w:left w:val="nil"/>
              <w:bottom w:val="single" w:sz="15" w:space="0" w:color="000000"/>
              <w:right w:val="nil"/>
            </w:tcBorders>
          </w:tcPr>
          <w:p w14:paraId="3D9A059F" w14:textId="77777777" w:rsidR="00425424" w:rsidRDefault="00425424">
            <w:pPr>
              <w:spacing w:after="160" w:line="259" w:lineRule="auto"/>
              <w:ind w:left="0" w:firstLine="0"/>
              <w:jc w:val="left"/>
            </w:pPr>
          </w:p>
        </w:tc>
        <w:tc>
          <w:tcPr>
            <w:tcW w:w="818" w:type="dxa"/>
            <w:tcBorders>
              <w:top w:val="single" w:sz="15" w:space="0" w:color="000000"/>
              <w:left w:val="nil"/>
              <w:bottom w:val="single" w:sz="15" w:space="0" w:color="000000"/>
              <w:right w:val="nil"/>
            </w:tcBorders>
          </w:tcPr>
          <w:p w14:paraId="58D68199" w14:textId="77777777" w:rsidR="00425424" w:rsidRDefault="00425424">
            <w:pPr>
              <w:spacing w:after="160" w:line="259" w:lineRule="auto"/>
              <w:ind w:left="0" w:firstLine="0"/>
              <w:jc w:val="left"/>
            </w:pPr>
          </w:p>
        </w:tc>
        <w:tc>
          <w:tcPr>
            <w:tcW w:w="3835" w:type="dxa"/>
            <w:gridSpan w:val="14"/>
            <w:tcBorders>
              <w:top w:val="single" w:sz="15" w:space="0" w:color="000000"/>
              <w:left w:val="nil"/>
              <w:bottom w:val="single" w:sz="15" w:space="0" w:color="000000"/>
              <w:right w:val="nil"/>
            </w:tcBorders>
          </w:tcPr>
          <w:p w14:paraId="3836A672" w14:textId="77777777" w:rsidR="00425424" w:rsidRDefault="00425424">
            <w:pPr>
              <w:spacing w:after="160" w:line="259" w:lineRule="auto"/>
              <w:ind w:left="0" w:firstLine="0"/>
              <w:jc w:val="left"/>
            </w:pPr>
          </w:p>
        </w:tc>
        <w:tc>
          <w:tcPr>
            <w:tcW w:w="588" w:type="dxa"/>
            <w:tcBorders>
              <w:top w:val="single" w:sz="15" w:space="0" w:color="000000"/>
              <w:left w:val="nil"/>
              <w:bottom w:val="single" w:sz="15" w:space="0" w:color="000000"/>
              <w:right w:val="nil"/>
            </w:tcBorders>
          </w:tcPr>
          <w:p w14:paraId="239C316B" w14:textId="77777777" w:rsidR="00425424" w:rsidRDefault="00425424">
            <w:pPr>
              <w:spacing w:after="160" w:line="259" w:lineRule="auto"/>
              <w:ind w:left="0" w:firstLine="0"/>
              <w:jc w:val="left"/>
            </w:pPr>
          </w:p>
        </w:tc>
        <w:tc>
          <w:tcPr>
            <w:tcW w:w="697" w:type="dxa"/>
            <w:tcBorders>
              <w:top w:val="single" w:sz="15" w:space="0" w:color="000000"/>
              <w:left w:val="nil"/>
              <w:bottom w:val="single" w:sz="15" w:space="0" w:color="000000"/>
              <w:right w:val="single" w:sz="15" w:space="0" w:color="000000"/>
            </w:tcBorders>
          </w:tcPr>
          <w:p w14:paraId="3A208CB8" w14:textId="77777777" w:rsidR="00425424" w:rsidRDefault="00425424">
            <w:pPr>
              <w:spacing w:after="160" w:line="259" w:lineRule="auto"/>
              <w:ind w:left="0" w:firstLine="0"/>
              <w:jc w:val="left"/>
            </w:pPr>
          </w:p>
        </w:tc>
        <w:tc>
          <w:tcPr>
            <w:tcW w:w="818" w:type="dxa"/>
            <w:tcBorders>
              <w:top w:val="single" w:sz="15" w:space="0" w:color="000000"/>
              <w:left w:val="single" w:sz="15" w:space="0" w:color="000000"/>
              <w:bottom w:val="single" w:sz="15" w:space="0" w:color="000000"/>
              <w:right w:val="single" w:sz="15" w:space="0" w:color="000000"/>
            </w:tcBorders>
          </w:tcPr>
          <w:p w14:paraId="0DC34730" w14:textId="77777777" w:rsidR="00425424" w:rsidRDefault="0060341D">
            <w:pPr>
              <w:spacing w:after="0" w:line="259" w:lineRule="auto"/>
              <w:ind w:left="0" w:right="33" w:firstLine="0"/>
              <w:jc w:val="right"/>
            </w:pPr>
            <w:r>
              <w:rPr>
                <w:rFonts w:ascii="Arial" w:eastAsia="Arial" w:hAnsi="Arial" w:cs="Arial"/>
                <w:b/>
                <w:sz w:val="16"/>
              </w:rPr>
              <w:t>182 300</w:t>
            </w:r>
          </w:p>
        </w:tc>
        <w:tc>
          <w:tcPr>
            <w:tcW w:w="784" w:type="dxa"/>
            <w:tcBorders>
              <w:top w:val="single" w:sz="15" w:space="0" w:color="000000"/>
              <w:left w:val="single" w:sz="15" w:space="0" w:color="000000"/>
              <w:bottom w:val="single" w:sz="15" w:space="0" w:color="000000"/>
              <w:right w:val="single" w:sz="15" w:space="0" w:color="000000"/>
            </w:tcBorders>
          </w:tcPr>
          <w:p w14:paraId="178EB5D6" w14:textId="77777777" w:rsidR="00425424" w:rsidRDefault="0060341D">
            <w:pPr>
              <w:spacing w:after="0" w:line="259" w:lineRule="auto"/>
              <w:ind w:left="0" w:right="33" w:firstLine="0"/>
              <w:jc w:val="right"/>
            </w:pPr>
            <w:r>
              <w:rPr>
                <w:rFonts w:ascii="Arial" w:eastAsia="Arial" w:hAnsi="Arial" w:cs="Arial"/>
                <w:b/>
                <w:sz w:val="16"/>
              </w:rPr>
              <w:t>15 192</w:t>
            </w:r>
          </w:p>
        </w:tc>
      </w:tr>
      <w:tr w:rsidR="00425424" w14:paraId="483DD63C" w14:textId="77777777" w:rsidTr="00910951">
        <w:trPr>
          <w:gridBefore w:val="1"/>
          <w:wBefore w:w="10" w:type="dxa"/>
          <w:trHeight w:val="257"/>
        </w:trPr>
        <w:tc>
          <w:tcPr>
            <w:tcW w:w="3980" w:type="dxa"/>
            <w:gridSpan w:val="3"/>
            <w:tcBorders>
              <w:top w:val="single" w:sz="15" w:space="0" w:color="000000"/>
              <w:left w:val="single" w:sz="15" w:space="0" w:color="000000"/>
              <w:bottom w:val="single" w:sz="15" w:space="0" w:color="000000"/>
              <w:right w:val="nil"/>
            </w:tcBorders>
          </w:tcPr>
          <w:p w14:paraId="060D1AF7" w14:textId="77777777" w:rsidR="00425424" w:rsidRDefault="0060341D">
            <w:pPr>
              <w:spacing w:after="0" w:line="259" w:lineRule="auto"/>
              <w:ind w:left="26" w:firstLine="0"/>
              <w:jc w:val="left"/>
            </w:pPr>
            <w:r>
              <w:rPr>
                <w:rFonts w:ascii="Arial" w:eastAsia="Arial" w:hAnsi="Arial" w:cs="Arial"/>
                <w:b/>
                <w:sz w:val="16"/>
              </w:rPr>
              <w:t>Paušál celkem bez materiálu od 1.10.2024</w:t>
            </w:r>
          </w:p>
        </w:tc>
        <w:tc>
          <w:tcPr>
            <w:tcW w:w="1648" w:type="dxa"/>
            <w:tcBorders>
              <w:top w:val="single" w:sz="15" w:space="0" w:color="000000"/>
              <w:left w:val="nil"/>
              <w:bottom w:val="single" w:sz="15" w:space="0" w:color="000000"/>
              <w:right w:val="nil"/>
            </w:tcBorders>
          </w:tcPr>
          <w:p w14:paraId="3FD03B30" w14:textId="77777777" w:rsidR="00425424" w:rsidRDefault="00425424">
            <w:pPr>
              <w:spacing w:after="160" w:line="259" w:lineRule="auto"/>
              <w:ind w:left="0" w:firstLine="0"/>
              <w:jc w:val="left"/>
            </w:pPr>
          </w:p>
        </w:tc>
        <w:tc>
          <w:tcPr>
            <w:tcW w:w="979" w:type="dxa"/>
            <w:tcBorders>
              <w:top w:val="single" w:sz="15" w:space="0" w:color="000000"/>
              <w:left w:val="nil"/>
              <w:bottom w:val="single" w:sz="15" w:space="0" w:color="000000"/>
              <w:right w:val="nil"/>
            </w:tcBorders>
          </w:tcPr>
          <w:p w14:paraId="327B88E4" w14:textId="77777777" w:rsidR="00425424" w:rsidRDefault="00425424">
            <w:pPr>
              <w:spacing w:after="160" w:line="259" w:lineRule="auto"/>
              <w:ind w:left="0" w:firstLine="0"/>
              <w:jc w:val="left"/>
            </w:pPr>
          </w:p>
        </w:tc>
        <w:tc>
          <w:tcPr>
            <w:tcW w:w="818" w:type="dxa"/>
            <w:tcBorders>
              <w:top w:val="single" w:sz="15" w:space="0" w:color="000000"/>
              <w:left w:val="nil"/>
              <w:bottom w:val="single" w:sz="15" w:space="0" w:color="000000"/>
              <w:right w:val="nil"/>
            </w:tcBorders>
          </w:tcPr>
          <w:p w14:paraId="483F4E3F" w14:textId="77777777" w:rsidR="00425424" w:rsidRDefault="00425424">
            <w:pPr>
              <w:spacing w:after="160" w:line="259" w:lineRule="auto"/>
              <w:ind w:left="0" w:firstLine="0"/>
              <w:jc w:val="left"/>
            </w:pPr>
          </w:p>
        </w:tc>
        <w:tc>
          <w:tcPr>
            <w:tcW w:w="3835" w:type="dxa"/>
            <w:gridSpan w:val="14"/>
            <w:tcBorders>
              <w:top w:val="single" w:sz="15" w:space="0" w:color="000000"/>
              <w:left w:val="nil"/>
              <w:bottom w:val="single" w:sz="15" w:space="0" w:color="000000"/>
              <w:right w:val="nil"/>
            </w:tcBorders>
          </w:tcPr>
          <w:p w14:paraId="3FA9A24D" w14:textId="77777777" w:rsidR="00425424" w:rsidRDefault="00425424">
            <w:pPr>
              <w:spacing w:after="160" w:line="259" w:lineRule="auto"/>
              <w:ind w:left="0" w:firstLine="0"/>
              <w:jc w:val="left"/>
            </w:pPr>
          </w:p>
        </w:tc>
        <w:tc>
          <w:tcPr>
            <w:tcW w:w="588" w:type="dxa"/>
            <w:tcBorders>
              <w:top w:val="single" w:sz="15" w:space="0" w:color="000000"/>
              <w:left w:val="nil"/>
              <w:bottom w:val="single" w:sz="15" w:space="0" w:color="000000"/>
              <w:right w:val="nil"/>
            </w:tcBorders>
          </w:tcPr>
          <w:p w14:paraId="69C42E86" w14:textId="77777777" w:rsidR="00425424" w:rsidRDefault="00425424">
            <w:pPr>
              <w:spacing w:after="160" w:line="259" w:lineRule="auto"/>
              <w:ind w:left="0" w:firstLine="0"/>
              <w:jc w:val="left"/>
            </w:pPr>
          </w:p>
        </w:tc>
        <w:tc>
          <w:tcPr>
            <w:tcW w:w="697" w:type="dxa"/>
            <w:tcBorders>
              <w:top w:val="single" w:sz="15" w:space="0" w:color="000000"/>
              <w:left w:val="nil"/>
              <w:bottom w:val="single" w:sz="15" w:space="0" w:color="000000"/>
              <w:right w:val="single" w:sz="15" w:space="0" w:color="000000"/>
            </w:tcBorders>
          </w:tcPr>
          <w:p w14:paraId="2639C09E" w14:textId="77777777" w:rsidR="00425424" w:rsidRDefault="00425424">
            <w:pPr>
              <w:spacing w:after="160" w:line="259" w:lineRule="auto"/>
              <w:ind w:left="0" w:firstLine="0"/>
              <w:jc w:val="left"/>
            </w:pPr>
          </w:p>
        </w:tc>
        <w:tc>
          <w:tcPr>
            <w:tcW w:w="818" w:type="dxa"/>
            <w:tcBorders>
              <w:top w:val="single" w:sz="15" w:space="0" w:color="000000"/>
              <w:left w:val="single" w:sz="15" w:space="0" w:color="000000"/>
              <w:bottom w:val="single" w:sz="15" w:space="0" w:color="000000"/>
              <w:right w:val="single" w:sz="15" w:space="0" w:color="000000"/>
            </w:tcBorders>
          </w:tcPr>
          <w:p w14:paraId="109F437F" w14:textId="77777777" w:rsidR="00425424" w:rsidRDefault="0060341D">
            <w:pPr>
              <w:spacing w:after="0" w:line="259" w:lineRule="auto"/>
              <w:ind w:left="0" w:right="33" w:firstLine="0"/>
              <w:jc w:val="right"/>
            </w:pPr>
            <w:r>
              <w:rPr>
                <w:rFonts w:ascii="Arial" w:eastAsia="Arial" w:hAnsi="Arial" w:cs="Arial"/>
                <w:b/>
                <w:sz w:val="16"/>
              </w:rPr>
              <w:t>219 500</w:t>
            </w:r>
          </w:p>
        </w:tc>
        <w:tc>
          <w:tcPr>
            <w:tcW w:w="784" w:type="dxa"/>
            <w:tcBorders>
              <w:top w:val="single" w:sz="15" w:space="0" w:color="000000"/>
              <w:left w:val="single" w:sz="15" w:space="0" w:color="000000"/>
              <w:bottom w:val="single" w:sz="15" w:space="0" w:color="000000"/>
              <w:right w:val="single" w:sz="15" w:space="0" w:color="000000"/>
            </w:tcBorders>
          </w:tcPr>
          <w:p w14:paraId="48ED074C" w14:textId="77777777" w:rsidR="00425424" w:rsidRDefault="0060341D">
            <w:pPr>
              <w:spacing w:after="0" w:line="259" w:lineRule="auto"/>
              <w:ind w:left="0" w:right="33" w:firstLine="0"/>
              <w:jc w:val="right"/>
            </w:pPr>
            <w:r>
              <w:rPr>
                <w:rFonts w:ascii="Arial" w:eastAsia="Arial" w:hAnsi="Arial" w:cs="Arial"/>
                <w:b/>
                <w:sz w:val="16"/>
              </w:rPr>
              <w:t>18 292</w:t>
            </w:r>
          </w:p>
        </w:tc>
      </w:tr>
      <w:tr w:rsidR="00425424" w14:paraId="51D5E70A" w14:textId="77777777" w:rsidTr="00910951">
        <w:trPr>
          <w:gridBefore w:val="1"/>
          <w:wBefore w:w="10" w:type="dxa"/>
          <w:trHeight w:val="257"/>
        </w:trPr>
        <w:tc>
          <w:tcPr>
            <w:tcW w:w="3980" w:type="dxa"/>
            <w:gridSpan w:val="3"/>
            <w:tcBorders>
              <w:top w:val="single" w:sz="15" w:space="0" w:color="000000"/>
              <w:left w:val="single" w:sz="15" w:space="0" w:color="000000"/>
              <w:bottom w:val="single" w:sz="15" w:space="0" w:color="000000"/>
              <w:right w:val="nil"/>
            </w:tcBorders>
          </w:tcPr>
          <w:p w14:paraId="07509DA8" w14:textId="77777777" w:rsidR="00425424" w:rsidRDefault="0060341D">
            <w:pPr>
              <w:spacing w:after="0" w:line="259" w:lineRule="auto"/>
              <w:ind w:left="26" w:firstLine="0"/>
              <w:jc w:val="left"/>
            </w:pPr>
            <w:r>
              <w:rPr>
                <w:rFonts w:ascii="Arial" w:eastAsia="Arial" w:hAnsi="Arial" w:cs="Arial"/>
                <w:b/>
                <w:sz w:val="16"/>
              </w:rPr>
              <w:t>Paušál celkem bez materiálu od 1.12.2025</w:t>
            </w:r>
          </w:p>
        </w:tc>
        <w:tc>
          <w:tcPr>
            <w:tcW w:w="1648" w:type="dxa"/>
            <w:tcBorders>
              <w:top w:val="single" w:sz="15" w:space="0" w:color="000000"/>
              <w:left w:val="nil"/>
              <w:bottom w:val="single" w:sz="15" w:space="0" w:color="000000"/>
              <w:right w:val="nil"/>
            </w:tcBorders>
          </w:tcPr>
          <w:p w14:paraId="3ABCF20D" w14:textId="77777777" w:rsidR="00425424" w:rsidRDefault="00425424">
            <w:pPr>
              <w:spacing w:after="160" w:line="259" w:lineRule="auto"/>
              <w:ind w:left="0" w:firstLine="0"/>
              <w:jc w:val="left"/>
            </w:pPr>
          </w:p>
        </w:tc>
        <w:tc>
          <w:tcPr>
            <w:tcW w:w="979" w:type="dxa"/>
            <w:tcBorders>
              <w:top w:val="single" w:sz="15" w:space="0" w:color="000000"/>
              <w:left w:val="nil"/>
              <w:bottom w:val="single" w:sz="15" w:space="0" w:color="000000"/>
              <w:right w:val="nil"/>
            </w:tcBorders>
          </w:tcPr>
          <w:p w14:paraId="7D9EA327" w14:textId="77777777" w:rsidR="00425424" w:rsidRDefault="00425424">
            <w:pPr>
              <w:spacing w:after="160" w:line="259" w:lineRule="auto"/>
              <w:ind w:left="0" w:firstLine="0"/>
              <w:jc w:val="left"/>
            </w:pPr>
          </w:p>
        </w:tc>
        <w:tc>
          <w:tcPr>
            <w:tcW w:w="818" w:type="dxa"/>
            <w:tcBorders>
              <w:top w:val="single" w:sz="15" w:space="0" w:color="000000"/>
              <w:left w:val="nil"/>
              <w:bottom w:val="single" w:sz="15" w:space="0" w:color="000000"/>
              <w:right w:val="nil"/>
            </w:tcBorders>
          </w:tcPr>
          <w:p w14:paraId="49E6057B" w14:textId="77777777" w:rsidR="00425424" w:rsidRDefault="00425424">
            <w:pPr>
              <w:spacing w:after="160" w:line="259" w:lineRule="auto"/>
              <w:ind w:left="0" w:firstLine="0"/>
              <w:jc w:val="left"/>
            </w:pPr>
          </w:p>
        </w:tc>
        <w:tc>
          <w:tcPr>
            <w:tcW w:w="3835" w:type="dxa"/>
            <w:gridSpan w:val="14"/>
            <w:tcBorders>
              <w:top w:val="single" w:sz="15" w:space="0" w:color="000000"/>
              <w:left w:val="nil"/>
              <w:bottom w:val="single" w:sz="15" w:space="0" w:color="000000"/>
              <w:right w:val="nil"/>
            </w:tcBorders>
          </w:tcPr>
          <w:p w14:paraId="186D1255" w14:textId="77777777" w:rsidR="00425424" w:rsidRDefault="00425424">
            <w:pPr>
              <w:spacing w:after="160" w:line="259" w:lineRule="auto"/>
              <w:ind w:left="0" w:firstLine="0"/>
              <w:jc w:val="left"/>
            </w:pPr>
          </w:p>
        </w:tc>
        <w:tc>
          <w:tcPr>
            <w:tcW w:w="588" w:type="dxa"/>
            <w:tcBorders>
              <w:top w:val="single" w:sz="15" w:space="0" w:color="000000"/>
              <w:left w:val="nil"/>
              <w:bottom w:val="single" w:sz="15" w:space="0" w:color="000000"/>
              <w:right w:val="nil"/>
            </w:tcBorders>
          </w:tcPr>
          <w:p w14:paraId="2B6507C5" w14:textId="77777777" w:rsidR="00425424" w:rsidRDefault="00425424">
            <w:pPr>
              <w:spacing w:after="160" w:line="259" w:lineRule="auto"/>
              <w:ind w:left="0" w:firstLine="0"/>
              <w:jc w:val="left"/>
            </w:pPr>
          </w:p>
        </w:tc>
        <w:tc>
          <w:tcPr>
            <w:tcW w:w="697" w:type="dxa"/>
            <w:tcBorders>
              <w:top w:val="single" w:sz="15" w:space="0" w:color="000000"/>
              <w:left w:val="nil"/>
              <w:bottom w:val="single" w:sz="15" w:space="0" w:color="000000"/>
              <w:right w:val="single" w:sz="15" w:space="0" w:color="000000"/>
            </w:tcBorders>
          </w:tcPr>
          <w:p w14:paraId="5DE7CF94" w14:textId="77777777" w:rsidR="00425424" w:rsidRDefault="00425424">
            <w:pPr>
              <w:spacing w:after="160" w:line="259" w:lineRule="auto"/>
              <w:ind w:left="0" w:firstLine="0"/>
              <w:jc w:val="left"/>
            </w:pPr>
          </w:p>
        </w:tc>
        <w:tc>
          <w:tcPr>
            <w:tcW w:w="818" w:type="dxa"/>
            <w:tcBorders>
              <w:top w:val="single" w:sz="15" w:space="0" w:color="000000"/>
              <w:left w:val="single" w:sz="15" w:space="0" w:color="000000"/>
              <w:bottom w:val="single" w:sz="15" w:space="0" w:color="000000"/>
              <w:right w:val="single" w:sz="15" w:space="0" w:color="000000"/>
            </w:tcBorders>
          </w:tcPr>
          <w:p w14:paraId="211357C1" w14:textId="77777777" w:rsidR="00425424" w:rsidRDefault="0060341D">
            <w:pPr>
              <w:spacing w:after="0" w:line="259" w:lineRule="auto"/>
              <w:ind w:left="0" w:right="33" w:firstLine="0"/>
              <w:jc w:val="right"/>
            </w:pPr>
            <w:r>
              <w:rPr>
                <w:rFonts w:ascii="Arial" w:eastAsia="Arial" w:hAnsi="Arial" w:cs="Arial"/>
                <w:b/>
                <w:sz w:val="16"/>
              </w:rPr>
              <w:t>289 500</w:t>
            </w:r>
          </w:p>
        </w:tc>
        <w:tc>
          <w:tcPr>
            <w:tcW w:w="784" w:type="dxa"/>
            <w:tcBorders>
              <w:top w:val="single" w:sz="15" w:space="0" w:color="000000"/>
              <w:left w:val="single" w:sz="15" w:space="0" w:color="000000"/>
              <w:bottom w:val="single" w:sz="15" w:space="0" w:color="000000"/>
              <w:right w:val="single" w:sz="15" w:space="0" w:color="000000"/>
            </w:tcBorders>
          </w:tcPr>
          <w:p w14:paraId="7E1A4BAB" w14:textId="77777777" w:rsidR="00425424" w:rsidRDefault="0060341D">
            <w:pPr>
              <w:spacing w:after="0" w:line="259" w:lineRule="auto"/>
              <w:ind w:left="0" w:right="33" w:firstLine="0"/>
              <w:jc w:val="right"/>
            </w:pPr>
            <w:r>
              <w:rPr>
                <w:rFonts w:ascii="Arial" w:eastAsia="Arial" w:hAnsi="Arial" w:cs="Arial"/>
                <w:b/>
                <w:sz w:val="16"/>
              </w:rPr>
              <w:t>24 125</w:t>
            </w:r>
          </w:p>
        </w:tc>
      </w:tr>
      <w:tr w:rsidR="00425424" w14:paraId="18E88686" w14:textId="77777777" w:rsidTr="00910951">
        <w:tblPrEx>
          <w:tblCellMar>
            <w:top w:w="63" w:type="dxa"/>
            <w:left w:w="31" w:type="dxa"/>
            <w:right w:w="115" w:type="dxa"/>
          </w:tblCellMar>
        </w:tblPrEx>
        <w:trPr>
          <w:gridAfter w:val="23"/>
          <w:wAfter w:w="11620" w:type="dxa"/>
          <w:trHeight w:val="247"/>
        </w:trPr>
        <w:tc>
          <w:tcPr>
            <w:tcW w:w="2537" w:type="dxa"/>
            <w:gridSpan w:val="2"/>
            <w:tcBorders>
              <w:top w:val="single" w:sz="8" w:space="0" w:color="000000"/>
              <w:left w:val="single" w:sz="8" w:space="0" w:color="000000"/>
              <w:bottom w:val="single" w:sz="8" w:space="0" w:color="000000"/>
              <w:right w:val="single" w:sz="8" w:space="0" w:color="000000"/>
            </w:tcBorders>
            <w:shd w:val="clear" w:color="auto" w:fill="FFFF00"/>
          </w:tcPr>
          <w:p w14:paraId="160D57A8" w14:textId="77777777" w:rsidR="00425424" w:rsidRDefault="0060341D">
            <w:pPr>
              <w:spacing w:after="0" w:line="259" w:lineRule="auto"/>
              <w:ind w:left="0" w:firstLine="0"/>
              <w:jc w:val="left"/>
            </w:pPr>
            <w:r>
              <w:rPr>
                <w:rFonts w:ascii="Arial" w:eastAsia="Arial" w:hAnsi="Arial" w:cs="Arial"/>
                <w:b/>
                <w:sz w:val="16"/>
              </w:rPr>
              <w:t>V záruce do 28.11.2025</w:t>
            </w:r>
          </w:p>
        </w:tc>
      </w:tr>
      <w:tr w:rsidR="00425424" w14:paraId="09F94DE0" w14:textId="77777777" w:rsidTr="00910951">
        <w:tblPrEx>
          <w:tblCellMar>
            <w:top w:w="63" w:type="dxa"/>
            <w:left w:w="31" w:type="dxa"/>
            <w:right w:w="115" w:type="dxa"/>
          </w:tblCellMar>
        </w:tblPrEx>
        <w:trPr>
          <w:gridAfter w:val="23"/>
          <w:wAfter w:w="11620" w:type="dxa"/>
          <w:trHeight w:val="247"/>
        </w:trPr>
        <w:tc>
          <w:tcPr>
            <w:tcW w:w="2537" w:type="dxa"/>
            <w:gridSpan w:val="2"/>
            <w:tcBorders>
              <w:top w:val="single" w:sz="8" w:space="0" w:color="000000"/>
              <w:left w:val="single" w:sz="8" w:space="0" w:color="000000"/>
              <w:bottom w:val="single" w:sz="8" w:space="0" w:color="000000"/>
              <w:right w:val="single" w:sz="8" w:space="0" w:color="000000"/>
            </w:tcBorders>
            <w:shd w:val="clear" w:color="auto" w:fill="92D050"/>
          </w:tcPr>
          <w:p w14:paraId="2B7D88E4" w14:textId="77777777" w:rsidR="00425424" w:rsidRDefault="0060341D">
            <w:pPr>
              <w:spacing w:after="0" w:line="259" w:lineRule="auto"/>
              <w:ind w:left="0" w:firstLine="0"/>
              <w:jc w:val="left"/>
            </w:pPr>
            <w:r>
              <w:rPr>
                <w:rFonts w:ascii="Arial" w:eastAsia="Arial" w:hAnsi="Arial" w:cs="Arial"/>
                <w:b/>
                <w:sz w:val="16"/>
              </w:rPr>
              <w:t>V záruce do 30.9.2024</w:t>
            </w:r>
          </w:p>
        </w:tc>
      </w:tr>
    </w:tbl>
    <w:tbl>
      <w:tblPr>
        <w:tblStyle w:val="TableGrid"/>
        <w:tblpPr w:vertAnchor="page" w:horzAnchor="page" w:tblpX="1006" w:tblpY="472"/>
        <w:tblOverlap w:val="never"/>
        <w:tblW w:w="8223" w:type="dxa"/>
        <w:tblInd w:w="0" w:type="dxa"/>
        <w:tblLook w:val="04A0" w:firstRow="1" w:lastRow="0" w:firstColumn="1" w:lastColumn="0" w:noHBand="0" w:noVBand="1"/>
      </w:tblPr>
      <w:tblGrid>
        <w:gridCol w:w="6603"/>
        <w:gridCol w:w="1620"/>
      </w:tblGrid>
      <w:tr w:rsidR="00425424" w14:paraId="501FB8C4" w14:textId="77777777">
        <w:trPr>
          <w:trHeight w:val="437"/>
        </w:trPr>
        <w:tc>
          <w:tcPr>
            <w:tcW w:w="6603" w:type="dxa"/>
            <w:tcBorders>
              <w:top w:val="nil"/>
              <w:left w:val="nil"/>
              <w:bottom w:val="nil"/>
              <w:right w:val="nil"/>
            </w:tcBorders>
          </w:tcPr>
          <w:p w14:paraId="3C2D42F2" w14:textId="77777777" w:rsidR="00425424" w:rsidRDefault="0060341D">
            <w:pPr>
              <w:spacing w:after="2" w:line="259" w:lineRule="auto"/>
              <w:ind w:left="0" w:firstLine="0"/>
              <w:jc w:val="left"/>
            </w:pPr>
            <w:r>
              <w:rPr>
                <w:rFonts w:ascii="Arial" w:eastAsia="Arial" w:hAnsi="Arial" w:cs="Arial"/>
                <w:sz w:val="20"/>
              </w:rPr>
              <w:t>Úrazová nemocnice v Brně</w:t>
            </w:r>
          </w:p>
          <w:p w14:paraId="2F6E1D13" w14:textId="77777777" w:rsidR="00425424" w:rsidRDefault="0060341D">
            <w:pPr>
              <w:spacing w:after="0" w:line="259" w:lineRule="auto"/>
              <w:ind w:left="0" w:firstLine="0"/>
              <w:jc w:val="left"/>
            </w:pPr>
            <w:r>
              <w:rPr>
                <w:rFonts w:ascii="Arial" w:eastAsia="Arial" w:hAnsi="Arial" w:cs="Arial"/>
                <w:sz w:val="20"/>
              </w:rPr>
              <w:t>Platí od 1. 1. 2024 platná do 31.12.2027</w:t>
            </w:r>
          </w:p>
        </w:tc>
        <w:tc>
          <w:tcPr>
            <w:tcW w:w="1620" w:type="dxa"/>
            <w:tcBorders>
              <w:top w:val="nil"/>
              <w:left w:val="nil"/>
              <w:bottom w:val="nil"/>
              <w:right w:val="nil"/>
            </w:tcBorders>
          </w:tcPr>
          <w:p w14:paraId="2E5E2F9B" w14:textId="77777777" w:rsidR="00425424" w:rsidRDefault="0060341D">
            <w:pPr>
              <w:spacing w:after="2" w:line="259" w:lineRule="auto"/>
              <w:ind w:left="142" w:firstLine="0"/>
              <w:jc w:val="left"/>
            </w:pPr>
            <w:r>
              <w:rPr>
                <w:rFonts w:ascii="Arial" w:eastAsia="Arial" w:hAnsi="Arial" w:cs="Arial"/>
                <w:sz w:val="20"/>
              </w:rPr>
              <w:t>VZMR 04/2024</w:t>
            </w:r>
          </w:p>
          <w:p w14:paraId="6E550EA5" w14:textId="77777777" w:rsidR="00425424" w:rsidRDefault="0060341D">
            <w:pPr>
              <w:spacing w:after="0" w:line="259" w:lineRule="auto"/>
              <w:ind w:left="0" w:firstLine="0"/>
            </w:pPr>
            <w:r>
              <w:rPr>
                <w:rFonts w:ascii="Arial" w:eastAsia="Arial" w:hAnsi="Arial" w:cs="Arial"/>
                <w:sz w:val="20"/>
              </w:rPr>
              <w:t>Servis sterilizátorů</w:t>
            </w:r>
          </w:p>
        </w:tc>
      </w:tr>
    </w:tbl>
    <w:p w14:paraId="6C001589" w14:textId="77777777" w:rsidR="00425424" w:rsidRDefault="0060341D">
      <w:pPr>
        <w:spacing w:after="0" w:line="259" w:lineRule="auto"/>
        <w:ind w:left="0" w:firstLine="0"/>
        <w:jc w:val="right"/>
      </w:pPr>
      <w:r>
        <w:rPr>
          <w:rFonts w:ascii="Arial" w:eastAsia="Arial" w:hAnsi="Arial" w:cs="Arial"/>
          <w:sz w:val="16"/>
        </w:rPr>
        <w:t>počet přístrojů: 6</w:t>
      </w:r>
    </w:p>
    <w:tbl>
      <w:tblPr>
        <w:tblStyle w:val="TableGrid"/>
        <w:tblW w:w="10650" w:type="dxa"/>
        <w:tblInd w:w="-34" w:type="dxa"/>
        <w:tblCellMar>
          <w:top w:w="27" w:type="dxa"/>
          <w:left w:w="34" w:type="dxa"/>
        </w:tblCellMar>
        <w:tblLook w:val="04A0" w:firstRow="1" w:lastRow="0" w:firstColumn="1" w:lastColumn="0" w:noHBand="0" w:noVBand="1"/>
      </w:tblPr>
      <w:tblGrid>
        <w:gridCol w:w="3997"/>
        <w:gridCol w:w="1657"/>
        <w:gridCol w:w="982"/>
        <w:gridCol w:w="1030"/>
        <w:gridCol w:w="2357"/>
        <w:gridCol w:w="627"/>
      </w:tblGrid>
      <w:tr w:rsidR="00425424" w14:paraId="44FFDEB9" w14:textId="77777777">
        <w:trPr>
          <w:trHeight w:val="247"/>
        </w:trPr>
        <w:tc>
          <w:tcPr>
            <w:tcW w:w="3999" w:type="dxa"/>
            <w:tcBorders>
              <w:top w:val="single" w:sz="15" w:space="0" w:color="000000"/>
              <w:left w:val="single" w:sz="15" w:space="0" w:color="000000"/>
              <w:bottom w:val="single" w:sz="8" w:space="0" w:color="000000"/>
              <w:right w:val="single" w:sz="8" w:space="0" w:color="000000"/>
            </w:tcBorders>
            <w:shd w:val="clear" w:color="auto" w:fill="C0C0C0"/>
          </w:tcPr>
          <w:p w14:paraId="5A471CE8" w14:textId="77777777" w:rsidR="00425424" w:rsidRDefault="0060341D">
            <w:pPr>
              <w:spacing w:after="0" w:line="259" w:lineRule="auto"/>
              <w:ind w:left="0" w:firstLine="0"/>
              <w:jc w:val="left"/>
            </w:pPr>
            <w:r>
              <w:rPr>
                <w:rFonts w:ascii="Arial" w:eastAsia="Arial" w:hAnsi="Arial" w:cs="Arial"/>
                <w:b/>
                <w:sz w:val="16"/>
              </w:rPr>
              <w:t>Specifikace servisu:</w:t>
            </w:r>
          </w:p>
        </w:tc>
        <w:tc>
          <w:tcPr>
            <w:tcW w:w="1657" w:type="dxa"/>
            <w:tcBorders>
              <w:top w:val="single" w:sz="15" w:space="0" w:color="000000"/>
              <w:left w:val="single" w:sz="8" w:space="0" w:color="000000"/>
              <w:bottom w:val="single" w:sz="8" w:space="0" w:color="000000"/>
              <w:right w:val="single" w:sz="8" w:space="0" w:color="000000"/>
            </w:tcBorders>
            <w:shd w:val="clear" w:color="auto" w:fill="C0C0C0"/>
          </w:tcPr>
          <w:p w14:paraId="752CDF19" w14:textId="77777777" w:rsidR="00425424" w:rsidRDefault="0060341D">
            <w:pPr>
              <w:spacing w:after="0" w:line="259" w:lineRule="auto"/>
              <w:ind w:left="0" w:firstLine="0"/>
              <w:jc w:val="left"/>
            </w:pPr>
            <w:r>
              <w:rPr>
                <w:rFonts w:ascii="Arial" w:eastAsia="Arial" w:hAnsi="Arial" w:cs="Arial"/>
                <w:b/>
                <w:sz w:val="16"/>
              </w:rPr>
              <w:t>sjednáno:</w:t>
            </w:r>
          </w:p>
        </w:tc>
        <w:tc>
          <w:tcPr>
            <w:tcW w:w="982" w:type="dxa"/>
            <w:tcBorders>
              <w:top w:val="single" w:sz="15" w:space="0" w:color="000000"/>
              <w:left w:val="single" w:sz="8" w:space="0" w:color="000000"/>
              <w:bottom w:val="single" w:sz="8" w:space="0" w:color="000000"/>
              <w:right w:val="single" w:sz="8" w:space="0" w:color="000000"/>
            </w:tcBorders>
            <w:shd w:val="clear" w:color="auto" w:fill="C0C0C0"/>
          </w:tcPr>
          <w:p w14:paraId="5577B4B9" w14:textId="77777777" w:rsidR="00425424" w:rsidRDefault="0060341D">
            <w:pPr>
              <w:spacing w:after="0" w:line="259" w:lineRule="auto"/>
              <w:ind w:left="0" w:firstLine="0"/>
              <w:jc w:val="left"/>
            </w:pPr>
            <w:r>
              <w:rPr>
                <w:rFonts w:ascii="Arial" w:eastAsia="Arial" w:hAnsi="Arial" w:cs="Arial"/>
                <w:b/>
                <w:sz w:val="16"/>
              </w:rPr>
              <w:t>v paušálu:</w:t>
            </w:r>
          </w:p>
        </w:tc>
        <w:tc>
          <w:tcPr>
            <w:tcW w:w="4013" w:type="dxa"/>
            <w:gridSpan w:val="3"/>
            <w:tcBorders>
              <w:top w:val="single" w:sz="15" w:space="0" w:color="000000"/>
              <w:left w:val="single" w:sz="8" w:space="0" w:color="000000"/>
              <w:bottom w:val="single" w:sz="8" w:space="0" w:color="000000"/>
              <w:right w:val="single" w:sz="15" w:space="0" w:color="000000"/>
            </w:tcBorders>
            <w:shd w:val="clear" w:color="auto" w:fill="C0C0C0"/>
          </w:tcPr>
          <w:p w14:paraId="6C5CF3BF" w14:textId="77777777" w:rsidR="00425424" w:rsidRDefault="0060341D">
            <w:pPr>
              <w:tabs>
                <w:tab w:val="right" w:pos="3980"/>
              </w:tabs>
              <w:spacing w:after="0" w:line="259" w:lineRule="auto"/>
              <w:ind w:left="0" w:firstLine="0"/>
              <w:jc w:val="left"/>
            </w:pPr>
            <w:r>
              <w:rPr>
                <w:rFonts w:ascii="Arial" w:eastAsia="Arial" w:hAnsi="Arial" w:cs="Arial"/>
                <w:b/>
                <w:sz w:val="16"/>
              </w:rPr>
              <w:t>poznámka:</w:t>
            </w:r>
            <w:r>
              <w:rPr>
                <w:rFonts w:ascii="Arial" w:eastAsia="Arial" w:hAnsi="Arial" w:cs="Arial"/>
                <w:b/>
                <w:sz w:val="16"/>
              </w:rPr>
              <w:tab/>
              <w:t>záznamy elektronicky:</w:t>
            </w:r>
          </w:p>
        </w:tc>
      </w:tr>
      <w:tr w:rsidR="00425424" w14:paraId="09E7F297" w14:textId="77777777">
        <w:trPr>
          <w:trHeight w:val="224"/>
        </w:trPr>
        <w:tc>
          <w:tcPr>
            <w:tcW w:w="3999" w:type="dxa"/>
            <w:tcBorders>
              <w:top w:val="single" w:sz="8" w:space="0" w:color="000000"/>
              <w:left w:val="single" w:sz="15" w:space="0" w:color="000000"/>
              <w:bottom w:val="single" w:sz="8" w:space="0" w:color="000000"/>
              <w:right w:val="single" w:sz="8" w:space="0" w:color="000000"/>
            </w:tcBorders>
          </w:tcPr>
          <w:p w14:paraId="27102E42" w14:textId="77777777" w:rsidR="00425424" w:rsidRDefault="0060341D">
            <w:pPr>
              <w:spacing w:after="0" w:line="259" w:lineRule="auto"/>
              <w:ind w:left="0" w:firstLine="0"/>
              <w:jc w:val="left"/>
            </w:pPr>
            <w:r>
              <w:rPr>
                <w:rFonts w:ascii="Arial" w:eastAsia="Arial" w:hAnsi="Arial" w:cs="Arial"/>
                <w:sz w:val="16"/>
              </w:rPr>
              <w:t>M = měsíční prohlídka a údržba</w:t>
            </w:r>
          </w:p>
        </w:tc>
        <w:tc>
          <w:tcPr>
            <w:tcW w:w="1657" w:type="dxa"/>
            <w:tcBorders>
              <w:top w:val="single" w:sz="8" w:space="0" w:color="000000"/>
              <w:left w:val="single" w:sz="8" w:space="0" w:color="000000"/>
              <w:bottom w:val="single" w:sz="8" w:space="0" w:color="000000"/>
              <w:right w:val="single" w:sz="8" w:space="0" w:color="000000"/>
            </w:tcBorders>
          </w:tcPr>
          <w:p w14:paraId="32CB65A8" w14:textId="77777777" w:rsidR="00425424" w:rsidRDefault="0060341D">
            <w:pPr>
              <w:spacing w:after="0" w:line="259" w:lineRule="auto"/>
              <w:ind w:left="0" w:right="13" w:firstLine="0"/>
              <w:jc w:val="center"/>
            </w:pPr>
            <w:r>
              <w:rPr>
                <w:rFonts w:ascii="Arial" w:eastAsia="Arial" w:hAnsi="Arial" w:cs="Arial"/>
                <w:sz w:val="16"/>
              </w:rPr>
              <w:t>ne</w:t>
            </w:r>
          </w:p>
        </w:tc>
        <w:tc>
          <w:tcPr>
            <w:tcW w:w="982" w:type="dxa"/>
            <w:tcBorders>
              <w:top w:val="single" w:sz="8" w:space="0" w:color="000000"/>
              <w:left w:val="single" w:sz="8" w:space="0" w:color="000000"/>
              <w:bottom w:val="single" w:sz="8" w:space="0" w:color="000000"/>
              <w:right w:val="single" w:sz="8" w:space="0" w:color="000000"/>
            </w:tcBorders>
          </w:tcPr>
          <w:p w14:paraId="4007A30A" w14:textId="77777777" w:rsidR="00425424" w:rsidRDefault="0060341D">
            <w:pPr>
              <w:spacing w:after="0" w:line="259" w:lineRule="auto"/>
              <w:ind w:left="0" w:right="16" w:firstLine="0"/>
              <w:jc w:val="center"/>
            </w:pPr>
            <w:r>
              <w:rPr>
                <w:rFonts w:ascii="Arial" w:eastAsia="Arial" w:hAnsi="Arial" w:cs="Arial"/>
                <w:sz w:val="16"/>
              </w:rPr>
              <w:t>ne</w:t>
            </w:r>
          </w:p>
        </w:tc>
        <w:tc>
          <w:tcPr>
            <w:tcW w:w="3387" w:type="dxa"/>
            <w:gridSpan w:val="2"/>
            <w:tcBorders>
              <w:top w:val="single" w:sz="8" w:space="0" w:color="000000"/>
              <w:left w:val="single" w:sz="8" w:space="0" w:color="000000"/>
              <w:bottom w:val="single" w:sz="8" w:space="0" w:color="000000"/>
              <w:right w:val="single" w:sz="8" w:space="0" w:color="000000"/>
            </w:tcBorders>
          </w:tcPr>
          <w:p w14:paraId="00069BA4" w14:textId="77777777" w:rsidR="00425424" w:rsidRDefault="00425424">
            <w:pPr>
              <w:spacing w:after="160" w:line="259" w:lineRule="auto"/>
              <w:ind w:left="0" w:firstLine="0"/>
              <w:jc w:val="left"/>
            </w:pPr>
          </w:p>
        </w:tc>
        <w:tc>
          <w:tcPr>
            <w:tcW w:w="626" w:type="dxa"/>
            <w:tcBorders>
              <w:top w:val="single" w:sz="8" w:space="0" w:color="000000"/>
              <w:left w:val="single" w:sz="8" w:space="0" w:color="000000"/>
              <w:bottom w:val="single" w:sz="8" w:space="0" w:color="000000"/>
              <w:right w:val="single" w:sz="15" w:space="0" w:color="000000"/>
            </w:tcBorders>
          </w:tcPr>
          <w:p w14:paraId="188D905D" w14:textId="77777777" w:rsidR="00425424" w:rsidRDefault="0060341D">
            <w:pPr>
              <w:spacing w:after="0" w:line="259" w:lineRule="auto"/>
              <w:ind w:left="0" w:firstLine="0"/>
              <w:jc w:val="left"/>
            </w:pPr>
            <w:r>
              <w:rPr>
                <w:rFonts w:ascii="Arial" w:eastAsia="Arial" w:hAnsi="Arial" w:cs="Arial"/>
                <w:sz w:val="16"/>
              </w:rPr>
              <w:t>ne</w:t>
            </w:r>
          </w:p>
        </w:tc>
      </w:tr>
      <w:tr w:rsidR="00425424" w14:paraId="352E860C"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225251D5" w14:textId="77777777" w:rsidR="00425424" w:rsidRDefault="0060341D">
            <w:pPr>
              <w:spacing w:after="0" w:line="259" w:lineRule="auto"/>
              <w:ind w:left="0" w:firstLine="0"/>
              <w:jc w:val="left"/>
            </w:pPr>
            <w:r>
              <w:rPr>
                <w:rFonts w:ascii="Arial" w:eastAsia="Arial" w:hAnsi="Arial" w:cs="Arial"/>
                <w:sz w:val="16"/>
              </w:rPr>
              <w:t xml:space="preserve">Q = čtvrtletní prohlídka a údržba </w:t>
            </w:r>
          </w:p>
        </w:tc>
        <w:tc>
          <w:tcPr>
            <w:tcW w:w="1657" w:type="dxa"/>
            <w:tcBorders>
              <w:top w:val="single" w:sz="8" w:space="0" w:color="000000"/>
              <w:left w:val="single" w:sz="8" w:space="0" w:color="000000"/>
              <w:bottom w:val="single" w:sz="8" w:space="0" w:color="000000"/>
              <w:right w:val="single" w:sz="8" w:space="0" w:color="000000"/>
            </w:tcBorders>
          </w:tcPr>
          <w:p w14:paraId="4B1A2AE5" w14:textId="77777777" w:rsidR="00425424" w:rsidRDefault="0060341D">
            <w:pPr>
              <w:spacing w:after="0" w:line="259" w:lineRule="auto"/>
              <w:ind w:left="0" w:right="13" w:firstLine="0"/>
              <w:jc w:val="center"/>
            </w:pPr>
            <w:r>
              <w:rPr>
                <w:rFonts w:ascii="Arial" w:eastAsia="Arial" w:hAnsi="Arial" w:cs="Arial"/>
                <w:sz w:val="16"/>
              </w:rPr>
              <w:t>ne</w:t>
            </w:r>
          </w:p>
        </w:tc>
        <w:tc>
          <w:tcPr>
            <w:tcW w:w="982" w:type="dxa"/>
            <w:tcBorders>
              <w:top w:val="single" w:sz="8" w:space="0" w:color="000000"/>
              <w:left w:val="single" w:sz="8" w:space="0" w:color="000000"/>
              <w:bottom w:val="single" w:sz="8" w:space="0" w:color="000000"/>
              <w:right w:val="single" w:sz="8" w:space="0" w:color="000000"/>
            </w:tcBorders>
          </w:tcPr>
          <w:p w14:paraId="45EC64A3" w14:textId="77777777" w:rsidR="00425424" w:rsidRDefault="0060341D">
            <w:pPr>
              <w:spacing w:after="0" w:line="259" w:lineRule="auto"/>
              <w:ind w:left="0" w:right="16" w:firstLine="0"/>
              <w:jc w:val="center"/>
            </w:pPr>
            <w:r>
              <w:rPr>
                <w:rFonts w:ascii="Arial" w:eastAsia="Arial" w:hAnsi="Arial" w:cs="Arial"/>
                <w:sz w:val="16"/>
              </w:rPr>
              <w:t>ne</w:t>
            </w:r>
          </w:p>
        </w:tc>
        <w:tc>
          <w:tcPr>
            <w:tcW w:w="3387" w:type="dxa"/>
            <w:gridSpan w:val="2"/>
            <w:tcBorders>
              <w:top w:val="single" w:sz="8" w:space="0" w:color="000000"/>
              <w:left w:val="single" w:sz="8" w:space="0" w:color="000000"/>
              <w:bottom w:val="single" w:sz="8" w:space="0" w:color="000000"/>
              <w:right w:val="single" w:sz="8" w:space="0" w:color="000000"/>
            </w:tcBorders>
          </w:tcPr>
          <w:p w14:paraId="18DDAC11" w14:textId="77777777" w:rsidR="00425424" w:rsidRDefault="0060341D">
            <w:pPr>
              <w:spacing w:after="0" w:line="259" w:lineRule="auto"/>
              <w:ind w:left="0" w:firstLine="0"/>
              <w:jc w:val="left"/>
            </w:pPr>
            <w:r>
              <w:rPr>
                <w:rFonts w:ascii="Arial" w:eastAsia="Arial" w:hAnsi="Arial" w:cs="Arial"/>
                <w:sz w:val="16"/>
              </w:rPr>
              <w:t>v termínu dle plánu</w:t>
            </w:r>
          </w:p>
        </w:tc>
        <w:tc>
          <w:tcPr>
            <w:tcW w:w="626" w:type="dxa"/>
            <w:tcBorders>
              <w:top w:val="single" w:sz="8" w:space="0" w:color="000000"/>
              <w:left w:val="single" w:sz="8" w:space="0" w:color="000000"/>
              <w:bottom w:val="single" w:sz="8" w:space="0" w:color="000000"/>
              <w:right w:val="single" w:sz="15" w:space="0" w:color="000000"/>
            </w:tcBorders>
          </w:tcPr>
          <w:p w14:paraId="0B1EBC68" w14:textId="77777777" w:rsidR="00425424" w:rsidRDefault="0060341D">
            <w:pPr>
              <w:spacing w:after="0" w:line="259" w:lineRule="auto"/>
              <w:ind w:left="0" w:firstLine="0"/>
              <w:jc w:val="left"/>
            </w:pPr>
            <w:r>
              <w:rPr>
                <w:rFonts w:ascii="Arial" w:eastAsia="Arial" w:hAnsi="Arial" w:cs="Arial"/>
                <w:sz w:val="16"/>
              </w:rPr>
              <w:t>ne</w:t>
            </w:r>
          </w:p>
        </w:tc>
      </w:tr>
      <w:tr w:rsidR="00425424" w14:paraId="407ADC56"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54D950E7" w14:textId="77777777" w:rsidR="00425424" w:rsidRDefault="0060341D">
            <w:pPr>
              <w:spacing w:after="0" w:line="259" w:lineRule="auto"/>
              <w:ind w:left="0" w:firstLine="0"/>
              <w:jc w:val="left"/>
            </w:pPr>
            <w:r>
              <w:rPr>
                <w:rFonts w:ascii="Arial" w:eastAsia="Arial" w:hAnsi="Arial" w:cs="Arial"/>
                <w:sz w:val="16"/>
              </w:rPr>
              <w:t>P = půlroční prohlídka a údržba</w:t>
            </w:r>
          </w:p>
        </w:tc>
        <w:tc>
          <w:tcPr>
            <w:tcW w:w="1657" w:type="dxa"/>
            <w:tcBorders>
              <w:top w:val="single" w:sz="8" w:space="0" w:color="000000"/>
              <w:left w:val="single" w:sz="8" w:space="0" w:color="000000"/>
              <w:bottom w:val="single" w:sz="8" w:space="0" w:color="000000"/>
              <w:right w:val="single" w:sz="8" w:space="0" w:color="000000"/>
            </w:tcBorders>
          </w:tcPr>
          <w:p w14:paraId="30017FE4"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44941CBA" w14:textId="77777777" w:rsidR="00425424" w:rsidRDefault="0060341D">
            <w:pPr>
              <w:spacing w:after="0" w:line="259" w:lineRule="auto"/>
              <w:ind w:left="0" w:right="14" w:firstLine="0"/>
              <w:jc w:val="center"/>
            </w:pPr>
            <w:r>
              <w:rPr>
                <w:rFonts w:ascii="Arial" w:eastAsia="Arial" w:hAnsi="Arial" w:cs="Arial"/>
                <w:sz w:val="16"/>
              </w:rPr>
              <w:t>ano</w:t>
            </w:r>
          </w:p>
        </w:tc>
        <w:tc>
          <w:tcPr>
            <w:tcW w:w="3387" w:type="dxa"/>
            <w:gridSpan w:val="2"/>
            <w:tcBorders>
              <w:top w:val="single" w:sz="8" w:space="0" w:color="000000"/>
              <w:left w:val="single" w:sz="8" w:space="0" w:color="000000"/>
              <w:bottom w:val="single" w:sz="8" w:space="0" w:color="000000"/>
              <w:right w:val="single" w:sz="8" w:space="0" w:color="000000"/>
            </w:tcBorders>
          </w:tcPr>
          <w:p w14:paraId="011EEFAE" w14:textId="77777777" w:rsidR="00425424" w:rsidRDefault="0060341D">
            <w:pPr>
              <w:spacing w:after="0" w:line="259" w:lineRule="auto"/>
              <w:ind w:left="0" w:firstLine="0"/>
              <w:jc w:val="left"/>
            </w:pPr>
            <w:r>
              <w:rPr>
                <w:rFonts w:ascii="Arial" w:eastAsia="Arial" w:hAnsi="Arial" w:cs="Arial"/>
                <w:sz w:val="16"/>
              </w:rPr>
              <w:t>v termínu dle plánu</w:t>
            </w:r>
          </w:p>
        </w:tc>
        <w:tc>
          <w:tcPr>
            <w:tcW w:w="626" w:type="dxa"/>
            <w:tcBorders>
              <w:top w:val="single" w:sz="8" w:space="0" w:color="000000"/>
              <w:left w:val="single" w:sz="8" w:space="0" w:color="000000"/>
              <w:bottom w:val="single" w:sz="8" w:space="0" w:color="000000"/>
              <w:right w:val="single" w:sz="15" w:space="0" w:color="000000"/>
            </w:tcBorders>
          </w:tcPr>
          <w:p w14:paraId="1ADD8D1A" w14:textId="77777777" w:rsidR="00425424" w:rsidRDefault="0060341D">
            <w:pPr>
              <w:spacing w:after="0" w:line="259" w:lineRule="auto"/>
              <w:ind w:left="0" w:firstLine="0"/>
              <w:jc w:val="left"/>
            </w:pPr>
            <w:r>
              <w:rPr>
                <w:rFonts w:ascii="Arial" w:eastAsia="Arial" w:hAnsi="Arial" w:cs="Arial"/>
                <w:sz w:val="16"/>
              </w:rPr>
              <w:t>ne</w:t>
            </w:r>
          </w:p>
        </w:tc>
      </w:tr>
      <w:tr w:rsidR="00425424" w14:paraId="22E32796"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4463B5EE" w14:textId="77777777" w:rsidR="00425424" w:rsidRDefault="0060341D">
            <w:pPr>
              <w:spacing w:after="0" w:line="259" w:lineRule="auto"/>
              <w:ind w:left="0" w:firstLine="0"/>
              <w:jc w:val="left"/>
            </w:pPr>
            <w:r>
              <w:rPr>
                <w:rFonts w:ascii="Arial" w:eastAsia="Arial" w:hAnsi="Arial" w:cs="Arial"/>
                <w:sz w:val="16"/>
              </w:rPr>
              <w:t>R = roční prohlídka a údržba (PBTK)</w:t>
            </w:r>
          </w:p>
        </w:tc>
        <w:tc>
          <w:tcPr>
            <w:tcW w:w="1657" w:type="dxa"/>
            <w:tcBorders>
              <w:top w:val="single" w:sz="8" w:space="0" w:color="000000"/>
              <w:left w:val="single" w:sz="8" w:space="0" w:color="000000"/>
              <w:bottom w:val="single" w:sz="8" w:space="0" w:color="000000"/>
              <w:right w:val="single" w:sz="8" w:space="0" w:color="000000"/>
            </w:tcBorders>
          </w:tcPr>
          <w:p w14:paraId="40475629"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0BC12F8D" w14:textId="77777777" w:rsidR="00425424" w:rsidRDefault="0060341D">
            <w:pPr>
              <w:spacing w:after="0" w:line="259" w:lineRule="auto"/>
              <w:ind w:left="0" w:right="14" w:firstLine="0"/>
              <w:jc w:val="center"/>
            </w:pPr>
            <w:r>
              <w:rPr>
                <w:rFonts w:ascii="Arial" w:eastAsia="Arial" w:hAnsi="Arial" w:cs="Arial"/>
                <w:sz w:val="16"/>
              </w:rPr>
              <w:t>ano</w:t>
            </w:r>
          </w:p>
        </w:tc>
        <w:tc>
          <w:tcPr>
            <w:tcW w:w="3387" w:type="dxa"/>
            <w:gridSpan w:val="2"/>
            <w:tcBorders>
              <w:top w:val="single" w:sz="8" w:space="0" w:color="000000"/>
              <w:left w:val="single" w:sz="8" w:space="0" w:color="000000"/>
              <w:bottom w:val="single" w:sz="8" w:space="0" w:color="000000"/>
              <w:right w:val="single" w:sz="8" w:space="0" w:color="000000"/>
            </w:tcBorders>
          </w:tcPr>
          <w:p w14:paraId="0D49E0BC" w14:textId="77777777" w:rsidR="00425424" w:rsidRDefault="0060341D">
            <w:pPr>
              <w:spacing w:after="0" w:line="259" w:lineRule="auto"/>
              <w:ind w:left="0" w:firstLine="0"/>
              <w:jc w:val="left"/>
            </w:pPr>
            <w:r>
              <w:rPr>
                <w:rFonts w:ascii="Arial" w:eastAsia="Arial" w:hAnsi="Arial" w:cs="Arial"/>
                <w:sz w:val="16"/>
              </w:rPr>
              <w:t>v termínu dle plánu</w:t>
            </w:r>
          </w:p>
        </w:tc>
        <w:tc>
          <w:tcPr>
            <w:tcW w:w="626" w:type="dxa"/>
            <w:tcBorders>
              <w:top w:val="single" w:sz="8" w:space="0" w:color="000000"/>
              <w:left w:val="single" w:sz="8" w:space="0" w:color="000000"/>
              <w:bottom w:val="single" w:sz="8" w:space="0" w:color="000000"/>
              <w:right w:val="single" w:sz="15" w:space="0" w:color="000000"/>
            </w:tcBorders>
          </w:tcPr>
          <w:p w14:paraId="663F3BB9" w14:textId="77777777" w:rsidR="00425424" w:rsidRDefault="0060341D">
            <w:pPr>
              <w:spacing w:after="0" w:line="259" w:lineRule="auto"/>
              <w:ind w:left="0" w:firstLine="0"/>
              <w:jc w:val="left"/>
            </w:pPr>
            <w:r>
              <w:rPr>
                <w:rFonts w:ascii="Arial" w:eastAsia="Arial" w:hAnsi="Arial" w:cs="Arial"/>
                <w:sz w:val="16"/>
              </w:rPr>
              <w:t>ne</w:t>
            </w:r>
          </w:p>
        </w:tc>
      </w:tr>
      <w:tr w:rsidR="00425424" w14:paraId="0C18A936"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7F72773C" w14:textId="77777777" w:rsidR="00425424" w:rsidRDefault="0060341D">
            <w:pPr>
              <w:spacing w:after="0" w:line="259" w:lineRule="auto"/>
              <w:ind w:left="0" w:firstLine="0"/>
              <w:jc w:val="left"/>
            </w:pPr>
            <w:r>
              <w:rPr>
                <w:rFonts w:ascii="Arial" w:eastAsia="Arial" w:hAnsi="Arial" w:cs="Arial"/>
                <w:sz w:val="16"/>
              </w:rPr>
              <w:t>BO = běžné opravy</w:t>
            </w:r>
          </w:p>
        </w:tc>
        <w:tc>
          <w:tcPr>
            <w:tcW w:w="1657" w:type="dxa"/>
            <w:tcBorders>
              <w:top w:val="single" w:sz="8" w:space="0" w:color="000000"/>
              <w:left w:val="single" w:sz="8" w:space="0" w:color="000000"/>
              <w:bottom w:val="single" w:sz="8" w:space="0" w:color="000000"/>
              <w:right w:val="single" w:sz="8" w:space="0" w:color="000000"/>
            </w:tcBorders>
          </w:tcPr>
          <w:p w14:paraId="65553F84"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12729B93" w14:textId="77777777" w:rsidR="00425424" w:rsidRDefault="0060341D">
            <w:pPr>
              <w:spacing w:after="0" w:line="259" w:lineRule="auto"/>
              <w:ind w:left="0" w:right="14" w:firstLine="0"/>
              <w:jc w:val="center"/>
            </w:pPr>
            <w:r>
              <w:rPr>
                <w:rFonts w:ascii="Arial" w:eastAsia="Arial" w:hAnsi="Arial" w:cs="Arial"/>
                <w:sz w:val="16"/>
              </w:rPr>
              <w:t>ano</w:t>
            </w:r>
          </w:p>
        </w:tc>
        <w:tc>
          <w:tcPr>
            <w:tcW w:w="3387" w:type="dxa"/>
            <w:gridSpan w:val="2"/>
            <w:tcBorders>
              <w:top w:val="single" w:sz="8" w:space="0" w:color="000000"/>
              <w:left w:val="single" w:sz="8" w:space="0" w:color="000000"/>
              <w:bottom w:val="single" w:sz="8" w:space="0" w:color="000000"/>
              <w:right w:val="single" w:sz="8" w:space="0" w:color="000000"/>
            </w:tcBorders>
          </w:tcPr>
          <w:p w14:paraId="51C70A1A" w14:textId="77777777" w:rsidR="00425424" w:rsidRDefault="0060341D">
            <w:pPr>
              <w:spacing w:after="0" w:line="259" w:lineRule="auto"/>
              <w:ind w:left="0" w:firstLine="0"/>
              <w:jc w:val="left"/>
            </w:pPr>
            <w:r>
              <w:rPr>
                <w:rFonts w:ascii="Arial" w:eastAsia="Arial" w:hAnsi="Arial" w:cs="Arial"/>
                <w:sz w:val="16"/>
              </w:rPr>
              <w:t xml:space="preserve">nástup na opravu dle </w:t>
            </w:r>
          </w:p>
        </w:tc>
        <w:tc>
          <w:tcPr>
            <w:tcW w:w="626" w:type="dxa"/>
            <w:tcBorders>
              <w:top w:val="single" w:sz="8" w:space="0" w:color="000000"/>
              <w:left w:val="single" w:sz="8" w:space="0" w:color="000000"/>
              <w:bottom w:val="single" w:sz="8" w:space="0" w:color="000000"/>
              <w:right w:val="single" w:sz="15" w:space="0" w:color="000000"/>
            </w:tcBorders>
          </w:tcPr>
          <w:p w14:paraId="5BDB6E05" w14:textId="77777777" w:rsidR="00425424" w:rsidRDefault="0060341D">
            <w:pPr>
              <w:spacing w:after="0" w:line="259" w:lineRule="auto"/>
              <w:ind w:left="0" w:firstLine="0"/>
              <w:jc w:val="left"/>
            </w:pPr>
            <w:r>
              <w:rPr>
                <w:rFonts w:ascii="Arial" w:eastAsia="Arial" w:hAnsi="Arial" w:cs="Arial"/>
                <w:sz w:val="16"/>
              </w:rPr>
              <w:t>ne</w:t>
            </w:r>
          </w:p>
        </w:tc>
      </w:tr>
      <w:tr w:rsidR="00425424" w14:paraId="242A24F8"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2920259B" w14:textId="77777777" w:rsidR="00425424" w:rsidRDefault="0060341D">
            <w:pPr>
              <w:spacing w:after="0" w:line="259" w:lineRule="auto"/>
              <w:ind w:left="0" w:firstLine="0"/>
              <w:jc w:val="left"/>
            </w:pPr>
            <w:r>
              <w:rPr>
                <w:rFonts w:ascii="Arial" w:eastAsia="Arial" w:hAnsi="Arial" w:cs="Arial"/>
                <w:sz w:val="16"/>
              </w:rPr>
              <w:t>K = kalibrace měřících systémů</w:t>
            </w:r>
          </w:p>
        </w:tc>
        <w:tc>
          <w:tcPr>
            <w:tcW w:w="1657" w:type="dxa"/>
            <w:tcBorders>
              <w:top w:val="single" w:sz="8" w:space="0" w:color="000000"/>
              <w:left w:val="single" w:sz="8" w:space="0" w:color="000000"/>
              <w:bottom w:val="single" w:sz="8" w:space="0" w:color="000000"/>
              <w:right w:val="single" w:sz="8" w:space="0" w:color="000000"/>
            </w:tcBorders>
          </w:tcPr>
          <w:p w14:paraId="514F6C7F"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6F021F06" w14:textId="77777777" w:rsidR="00425424" w:rsidRDefault="0060341D">
            <w:pPr>
              <w:spacing w:after="0" w:line="259" w:lineRule="auto"/>
              <w:ind w:left="0" w:right="14" w:firstLine="0"/>
              <w:jc w:val="center"/>
            </w:pPr>
            <w:r>
              <w:rPr>
                <w:rFonts w:ascii="Arial" w:eastAsia="Arial" w:hAnsi="Arial" w:cs="Arial"/>
                <w:sz w:val="16"/>
              </w:rPr>
              <w:t>ano</w:t>
            </w:r>
          </w:p>
        </w:tc>
        <w:tc>
          <w:tcPr>
            <w:tcW w:w="1030" w:type="dxa"/>
            <w:tcBorders>
              <w:top w:val="single" w:sz="8" w:space="0" w:color="000000"/>
              <w:left w:val="single" w:sz="8" w:space="0" w:color="000000"/>
              <w:bottom w:val="single" w:sz="8" w:space="0" w:color="000000"/>
              <w:right w:val="single" w:sz="8" w:space="0" w:color="000000"/>
            </w:tcBorders>
          </w:tcPr>
          <w:p w14:paraId="3F6D0FAF" w14:textId="77777777" w:rsidR="00425424" w:rsidRDefault="0060341D">
            <w:pPr>
              <w:spacing w:after="0" w:line="259" w:lineRule="auto"/>
              <w:ind w:left="0" w:firstLine="0"/>
              <w:jc w:val="left"/>
            </w:pPr>
            <w:r>
              <w:rPr>
                <w:rFonts w:ascii="Arial" w:eastAsia="Arial" w:hAnsi="Arial" w:cs="Arial"/>
                <w:sz w:val="16"/>
              </w:rPr>
              <w:t>Dle dohody</w:t>
            </w:r>
          </w:p>
        </w:tc>
        <w:tc>
          <w:tcPr>
            <w:tcW w:w="2357" w:type="dxa"/>
            <w:tcBorders>
              <w:top w:val="single" w:sz="8" w:space="0" w:color="000000"/>
              <w:left w:val="single" w:sz="8" w:space="0" w:color="000000"/>
              <w:bottom w:val="single" w:sz="8" w:space="0" w:color="000000"/>
              <w:right w:val="single" w:sz="8" w:space="0" w:color="000000"/>
            </w:tcBorders>
          </w:tcPr>
          <w:p w14:paraId="55FF72A2" w14:textId="77777777" w:rsidR="00425424" w:rsidRDefault="0060341D">
            <w:pPr>
              <w:spacing w:after="0" w:line="259" w:lineRule="auto"/>
              <w:ind w:left="0" w:firstLine="0"/>
              <w:jc w:val="left"/>
            </w:pPr>
            <w:r>
              <w:rPr>
                <w:rFonts w:ascii="Arial" w:eastAsia="Arial" w:hAnsi="Arial" w:cs="Arial"/>
                <w:sz w:val="16"/>
              </w:rPr>
              <w:t>v souladu s návodem výrobce</w:t>
            </w:r>
          </w:p>
        </w:tc>
        <w:tc>
          <w:tcPr>
            <w:tcW w:w="626" w:type="dxa"/>
            <w:tcBorders>
              <w:top w:val="single" w:sz="8" w:space="0" w:color="000000"/>
              <w:left w:val="single" w:sz="8" w:space="0" w:color="000000"/>
              <w:bottom w:val="single" w:sz="8" w:space="0" w:color="000000"/>
              <w:right w:val="single" w:sz="15" w:space="0" w:color="000000"/>
            </w:tcBorders>
          </w:tcPr>
          <w:p w14:paraId="43DD8452" w14:textId="77777777" w:rsidR="00425424" w:rsidRDefault="00425424">
            <w:pPr>
              <w:spacing w:after="160" w:line="259" w:lineRule="auto"/>
              <w:ind w:left="0" w:firstLine="0"/>
              <w:jc w:val="left"/>
            </w:pPr>
          </w:p>
        </w:tc>
      </w:tr>
      <w:tr w:rsidR="00425424" w14:paraId="118112AB"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7FD8F623" w14:textId="77777777" w:rsidR="00425424" w:rsidRDefault="0060341D">
            <w:pPr>
              <w:spacing w:after="0" w:line="259" w:lineRule="auto"/>
              <w:ind w:left="0" w:firstLine="0"/>
              <w:jc w:val="left"/>
            </w:pPr>
            <w:r>
              <w:rPr>
                <w:rFonts w:ascii="Arial" w:eastAsia="Arial" w:hAnsi="Arial" w:cs="Arial"/>
                <w:sz w:val="16"/>
              </w:rPr>
              <w:t>V = validace</w:t>
            </w:r>
          </w:p>
        </w:tc>
        <w:tc>
          <w:tcPr>
            <w:tcW w:w="1657" w:type="dxa"/>
            <w:tcBorders>
              <w:top w:val="single" w:sz="8" w:space="0" w:color="000000"/>
              <w:left w:val="single" w:sz="8" w:space="0" w:color="000000"/>
              <w:bottom w:val="single" w:sz="8" w:space="0" w:color="000000"/>
              <w:right w:val="single" w:sz="8" w:space="0" w:color="000000"/>
            </w:tcBorders>
          </w:tcPr>
          <w:p w14:paraId="416797D3"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3E383DEA" w14:textId="77777777" w:rsidR="00425424" w:rsidRDefault="0060341D">
            <w:pPr>
              <w:spacing w:after="0" w:line="259" w:lineRule="auto"/>
              <w:ind w:left="0" w:right="14" w:firstLine="0"/>
              <w:jc w:val="center"/>
            </w:pPr>
            <w:r>
              <w:rPr>
                <w:rFonts w:ascii="Arial" w:eastAsia="Arial" w:hAnsi="Arial" w:cs="Arial"/>
                <w:sz w:val="16"/>
              </w:rPr>
              <w:t>ano</w:t>
            </w:r>
          </w:p>
        </w:tc>
        <w:tc>
          <w:tcPr>
            <w:tcW w:w="1030" w:type="dxa"/>
            <w:tcBorders>
              <w:top w:val="single" w:sz="8" w:space="0" w:color="000000"/>
              <w:left w:val="single" w:sz="8" w:space="0" w:color="000000"/>
              <w:bottom w:val="single" w:sz="8" w:space="0" w:color="000000"/>
              <w:right w:val="single" w:sz="8" w:space="0" w:color="000000"/>
            </w:tcBorders>
          </w:tcPr>
          <w:p w14:paraId="0EABFFB2" w14:textId="77777777" w:rsidR="00425424" w:rsidRDefault="0060341D">
            <w:pPr>
              <w:spacing w:after="0" w:line="259" w:lineRule="auto"/>
              <w:ind w:left="0" w:firstLine="0"/>
              <w:jc w:val="left"/>
            </w:pPr>
            <w:r>
              <w:rPr>
                <w:rFonts w:ascii="Arial" w:eastAsia="Arial" w:hAnsi="Arial" w:cs="Arial"/>
                <w:sz w:val="16"/>
              </w:rPr>
              <w:t>Dle dohody</w:t>
            </w:r>
          </w:p>
        </w:tc>
        <w:tc>
          <w:tcPr>
            <w:tcW w:w="2984" w:type="dxa"/>
            <w:gridSpan w:val="2"/>
            <w:tcBorders>
              <w:top w:val="single" w:sz="8" w:space="0" w:color="000000"/>
              <w:left w:val="single" w:sz="8" w:space="0" w:color="000000"/>
              <w:bottom w:val="single" w:sz="8" w:space="0" w:color="000000"/>
              <w:right w:val="nil"/>
            </w:tcBorders>
          </w:tcPr>
          <w:p w14:paraId="777D004A" w14:textId="77777777" w:rsidR="00425424" w:rsidRDefault="0060341D">
            <w:pPr>
              <w:spacing w:after="0" w:line="259" w:lineRule="auto"/>
              <w:ind w:left="0" w:right="-220" w:firstLine="0"/>
              <w:jc w:val="left"/>
            </w:pPr>
            <w:r>
              <w:rPr>
                <w:rFonts w:ascii="Arial" w:eastAsia="Arial" w:hAnsi="Arial" w:cs="Arial"/>
                <w:sz w:val="16"/>
              </w:rPr>
              <w:t xml:space="preserve">v souladu s požadavkem </w:t>
            </w:r>
            <w:proofErr w:type="spellStart"/>
            <w:r>
              <w:rPr>
                <w:rFonts w:ascii="Arial" w:eastAsia="Arial" w:hAnsi="Arial" w:cs="Arial"/>
                <w:sz w:val="16"/>
              </w:rPr>
              <w:t>Vyhl</w:t>
            </w:r>
            <w:proofErr w:type="spellEnd"/>
            <w:r>
              <w:rPr>
                <w:rFonts w:ascii="Arial" w:eastAsia="Arial" w:hAnsi="Arial" w:cs="Arial"/>
                <w:sz w:val="16"/>
              </w:rPr>
              <w:t>. 306/2012 Sb.</w:t>
            </w:r>
          </w:p>
        </w:tc>
      </w:tr>
      <w:tr w:rsidR="00425424" w14:paraId="6CD5E047"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1FB5E04C" w14:textId="77777777" w:rsidR="00425424" w:rsidRDefault="0060341D">
            <w:pPr>
              <w:spacing w:after="0" w:line="259" w:lineRule="auto"/>
              <w:ind w:left="0" w:firstLine="0"/>
              <w:jc w:val="left"/>
            </w:pPr>
            <w:r>
              <w:rPr>
                <w:rFonts w:ascii="Arial" w:eastAsia="Arial" w:hAnsi="Arial" w:cs="Arial"/>
                <w:sz w:val="16"/>
              </w:rPr>
              <w:t>T = provozní revize TNS v souladu s ČSN 690012</w:t>
            </w:r>
          </w:p>
        </w:tc>
        <w:tc>
          <w:tcPr>
            <w:tcW w:w="1657" w:type="dxa"/>
            <w:tcBorders>
              <w:top w:val="single" w:sz="8" w:space="0" w:color="000000"/>
              <w:left w:val="single" w:sz="8" w:space="0" w:color="000000"/>
              <w:bottom w:val="single" w:sz="8" w:space="0" w:color="000000"/>
              <w:right w:val="single" w:sz="8" w:space="0" w:color="000000"/>
            </w:tcBorders>
          </w:tcPr>
          <w:p w14:paraId="1F6A839A" w14:textId="77777777" w:rsidR="00425424" w:rsidRDefault="0060341D">
            <w:pPr>
              <w:spacing w:after="0" w:line="259" w:lineRule="auto"/>
              <w:ind w:left="0" w:right="13" w:firstLine="0"/>
              <w:jc w:val="center"/>
            </w:pPr>
            <w:r>
              <w:rPr>
                <w:rFonts w:ascii="Arial" w:eastAsia="Arial" w:hAnsi="Arial" w:cs="Arial"/>
                <w:sz w:val="16"/>
              </w:rPr>
              <w:t>ne</w:t>
            </w:r>
          </w:p>
        </w:tc>
        <w:tc>
          <w:tcPr>
            <w:tcW w:w="982" w:type="dxa"/>
            <w:tcBorders>
              <w:top w:val="single" w:sz="8" w:space="0" w:color="000000"/>
              <w:left w:val="single" w:sz="8" w:space="0" w:color="000000"/>
              <w:bottom w:val="single" w:sz="8" w:space="0" w:color="000000"/>
              <w:right w:val="single" w:sz="8" w:space="0" w:color="000000"/>
            </w:tcBorders>
          </w:tcPr>
          <w:p w14:paraId="54476311" w14:textId="77777777" w:rsidR="00425424" w:rsidRDefault="0060341D">
            <w:pPr>
              <w:spacing w:after="0" w:line="259" w:lineRule="auto"/>
              <w:ind w:left="0" w:right="16" w:firstLine="0"/>
              <w:jc w:val="center"/>
            </w:pPr>
            <w:r>
              <w:rPr>
                <w:rFonts w:ascii="Arial" w:eastAsia="Arial" w:hAnsi="Arial" w:cs="Arial"/>
                <w:sz w:val="16"/>
              </w:rPr>
              <w:t>ne</w:t>
            </w:r>
          </w:p>
        </w:tc>
        <w:tc>
          <w:tcPr>
            <w:tcW w:w="3387" w:type="dxa"/>
            <w:gridSpan w:val="2"/>
            <w:tcBorders>
              <w:top w:val="single" w:sz="8" w:space="0" w:color="000000"/>
              <w:left w:val="single" w:sz="8" w:space="0" w:color="000000"/>
              <w:bottom w:val="single" w:sz="8" w:space="0" w:color="000000"/>
              <w:right w:val="single" w:sz="8" w:space="0" w:color="000000"/>
            </w:tcBorders>
          </w:tcPr>
          <w:p w14:paraId="51B05EE3" w14:textId="77777777" w:rsidR="00425424" w:rsidRDefault="00425424">
            <w:pPr>
              <w:spacing w:after="160" w:line="259" w:lineRule="auto"/>
              <w:ind w:left="0" w:firstLine="0"/>
              <w:jc w:val="left"/>
            </w:pPr>
          </w:p>
        </w:tc>
        <w:tc>
          <w:tcPr>
            <w:tcW w:w="626" w:type="dxa"/>
            <w:tcBorders>
              <w:top w:val="single" w:sz="8" w:space="0" w:color="000000"/>
              <w:left w:val="single" w:sz="8" w:space="0" w:color="000000"/>
              <w:bottom w:val="single" w:sz="8" w:space="0" w:color="000000"/>
              <w:right w:val="single" w:sz="15" w:space="0" w:color="000000"/>
            </w:tcBorders>
          </w:tcPr>
          <w:p w14:paraId="763510E4" w14:textId="77777777" w:rsidR="00425424" w:rsidRDefault="0060341D">
            <w:pPr>
              <w:spacing w:after="0" w:line="259" w:lineRule="auto"/>
              <w:ind w:left="0" w:firstLine="0"/>
              <w:jc w:val="left"/>
            </w:pPr>
            <w:r>
              <w:rPr>
                <w:rFonts w:ascii="Arial" w:eastAsia="Arial" w:hAnsi="Arial" w:cs="Arial"/>
                <w:sz w:val="16"/>
              </w:rPr>
              <w:t>ne</w:t>
            </w:r>
          </w:p>
        </w:tc>
      </w:tr>
      <w:tr w:rsidR="00425424" w14:paraId="43E14600" w14:textId="77777777">
        <w:trPr>
          <w:trHeight w:val="223"/>
        </w:trPr>
        <w:tc>
          <w:tcPr>
            <w:tcW w:w="3999" w:type="dxa"/>
            <w:tcBorders>
              <w:top w:val="single" w:sz="8" w:space="0" w:color="000000"/>
              <w:left w:val="single" w:sz="15" w:space="0" w:color="000000"/>
              <w:bottom w:val="single" w:sz="8" w:space="0" w:color="000000"/>
              <w:right w:val="single" w:sz="8" w:space="0" w:color="000000"/>
            </w:tcBorders>
          </w:tcPr>
          <w:p w14:paraId="640A01E5" w14:textId="77777777" w:rsidR="00425424" w:rsidRDefault="0060341D">
            <w:pPr>
              <w:spacing w:after="0" w:line="259" w:lineRule="auto"/>
              <w:ind w:left="0" w:firstLine="0"/>
              <w:jc w:val="left"/>
            </w:pPr>
            <w:r>
              <w:rPr>
                <w:rFonts w:ascii="Arial" w:eastAsia="Arial" w:hAnsi="Arial" w:cs="Arial"/>
                <w:sz w:val="16"/>
              </w:rPr>
              <w:t xml:space="preserve">E = </w:t>
            </w:r>
            <w:proofErr w:type="spellStart"/>
            <w:r>
              <w:rPr>
                <w:rFonts w:ascii="Arial" w:eastAsia="Arial" w:hAnsi="Arial" w:cs="Arial"/>
                <w:sz w:val="16"/>
              </w:rPr>
              <w:t>elektrorevize</w:t>
            </w:r>
            <w:proofErr w:type="spellEnd"/>
          </w:p>
        </w:tc>
        <w:tc>
          <w:tcPr>
            <w:tcW w:w="1657" w:type="dxa"/>
            <w:tcBorders>
              <w:top w:val="single" w:sz="8" w:space="0" w:color="000000"/>
              <w:left w:val="single" w:sz="8" w:space="0" w:color="000000"/>
              <w:bottom w:val="single" w:sz="8" w:space="0" w:color="000000"/>
              <w:right w:val="single" w:sz="8" w:space="0" w:color="000000"/>
            </w:tcBorders>
          </w:tcPr>
          <w:p w14:paraId="6EF7A301"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2D353E06" w14:textId="77777777" w:rsidR="00425424" w:rsidRDefault="0060341D">
            <w:pPr>
              <w:spacing w:after="0" w:line="259" w:lineRule="auto"/>
              <w:ind w:left="0" w:right="14" w:firstLine="0"/>
              <w:jc w:val="center"/>
            </w:pPr>
            <w:r>
              <w:rPr>
                <w:rFonts w:ascii="Arial" w:eastAsia="Arial" w:hAnsi="Arial" w:cs="Arial"/>
                <w:sz w:val="16"/>
              </w:rPr>
              <w:t>ano</w:t>
            </w:r>
          </w:p>
        </w:tc>
        <w:tc>
          <w:tcPr>
            <w:tcW w:w="3387" w:type="dxa"/>
            <w:gridSpan w:val="2"/>
            <w:tcBorders>
              <w:top w:val="single" w:sz="8" w:space="0" w:color="000000"/>
              <w:left w:val="single" w:sz="8" w:space="0" w:color="000000"/>
              <w:bottom w:val="single" w:sz="8" w:space="0" w:color="000000"/>
              <w:right w:val="single" w:sz="8" w:space="0" w:color="000000"/>
            </w:tcBorders>
          </w:tcPr>
          <w:p w14:paraId="6E992BF1" w14:textId="77777777" w:rsidR="00425424" w:rsidRDefault="0060341D">
            <w:pPr>
              <w:spacing w:after="0" w:line="259" w:lineRule="auto"/>
              <w:ind w:left="0" w:firstLine="0"/>
              <w:jc w:val="left"/>
            </w:pPr>
            <w:r>
              <w:rPr>
                <w:rFonts w:ascii="Arial" w:eastAsia="Arial" w:hAnsi="Arial" w:cs="Arial"/>
                <w:sz w:val="16"/>
              </w:rPr>
              <w:t>dle dohody</w:t>
            </w:r>
          </w:p>
        </w:tc>
        <w:tc>
          <w:tcPr>
            <w:tcW w:w="626" w:type="dxa"/>
            <w:tcBorders>
              <w:top w:val="single" w:sz="8" w:space="0" w:color="000000"/>
              <w:left w:val="single" w:sz="8" w:space="0" w:color="000000"/>
              <w:bottom w:val="single" w:sz="8" w:space="0" w:color="000000"/>
              <w:right w:val="single" w:sz="15" w:space="0" w:color="000000"/>
            </w:tcBorders>
          </w:tcPr>
          <w:p w14:paraId="0537AC7F" w14:textId="77777777" w:rsidR="00425424" w:rsidRDefault="0060341D">
            <w:pPr>
              <w:spacing w:after="0" w:line="259" w:lineRule="auto"/>
              <w:ind w:left="0" w:firstLine="0"/>
              <w:jc w:val="left"/>
            </w:pPr>
            <w:r>
              <w:rPr>
                <w:rFonts w:ascii="Arial" w:eastAsia="Arial" w:hAnsi="Arial" w:cs="Arial"/>
                <w:sz w:val="16"/>
              </w:rPr>
              <w:t>ne</w:t>
            </w:r>
          </w:p>
        </w:tc>
      </w:tr>
      <w:tr w:rsidR="00425424" w14:paraId="1A22243C" w14:textId="77777777">
        <w:trPr>
          <w:trHeight w:val="224"/>
        </w:trPr>
        <w:tc>
          <w:tcPr>
            <w:tcW w:w="3999" w:type="dxa"/>
            <w:tcBorders>
              <w:top w:val="single" w:sz="8" w:space="0" w:color="000000"/>
              <w:left w:val="single" w:sz="15" w:space="0" w:color="000000"/>
              <w:bottom w:val="single" w:sz="8" w:space="0" w:color="000000"/>
              <w:right w:val="single" w:sz="8" w:space="0" w:color="000000"/>
            </w:tcBorders>
          </w:tcPr>
          <w:p w14:paraId="34473AE1" w14:textId="77777777" w:rsidR="00425424" w:rsidRDefault="0060341D">
            <w:pPr>
              <w:spacing w:after="0" w:line="259" w:lineRule="auto"/>
              <w:ind w:left="0" w:firstLine="0"/>
              <w:jc w:val="left"/>
            </w:pPr>
            <w:r>
              <w:rPr>
                <w:rFonts w:ascii="Arial" w:eastAsia="Arial" w:hAnsi="Arial" w:cs="Arial"/>
                <w:sz w:val="16"/>
              </w:rPr>
              <w:t>IP = instruktáže personálu</w:t>
            </w:r>
          </w:p>
        </w:tc>
        <w:tc>
          <w:tcPr>
            <w:tcW w:w="1657" w:type="dxa"/>
            <w:tcBorders>
              <w:top w:val="single" w:sz="8" w:space="0" w:color="000000"/>
              <w:left w:val="single" w:sz="8" w:space="0" w:color="000000"/>
              <w:bottom w:val="single" w:sz="8" w:space="0" w:color="000000"/>
              <w:right w:val="single" w:sz="8" w:space="0" w:color="000000"/>
            </w:tcBorders>
          </w:tcPr>
          <w:p w14:paraId="2BAA8B27" w14:textId="77777777" w:rsidR="00425424" w:rsidRDefault="0060341D">
            <w:pPr>
              <w:spacing w:after="0" w:line="259" w:lineRule="auto"/>
              <w:ind w:left="0" w:right="16" w:firstLine="0"/>
              <w:jc w:val="center"/>
            </w:pPr>
            <w:r>
              <w:rPr>
                <w:rFonts w:ascii="Arial" w:eastAsia="Arial" w:hAnsi="Arial" w:cs="Arial"/>
                <w:sz w:val="16"/>
              </w:rPr>
              <w:t>ano</w:t>
            </w:r>
          </w:p>
        </w:tc>
        <w:tc>
          <w:tcPr>
            <w:tcW w:w="982" w:type="dxa"/>
            <w:tcBorders>
              <w:top w:val="single" w:sz="8" w:space="0" w:color="000000"/>
              <w:left w:val="single" w:sz="8" w:space="0" w:color="000000"/>
              <w:bottom w:val="single" w:sz="8" w:space="0" w:color="000000"/>
              <w:right w:val="single" w:sz="8" w:space="0" w:color="000000"/>
            </w:tcBorders>
          </w:tcPr>
          <w:p w14:paraId="48A92099" w14:textId="77777777" w:rsidR="00425424" w:rsidRDefault="0060341D">
            <w:pPr>
              <w:spacing w:after="0" w:line="259" w:lineRule="auto"/>
              <w:ind w:left="0" w:right="16" w:firstLine="0"/>
              <w:jc w:val="center"/>
            </w:pPr>
            <w:r>
              <w:rPr>
                <w:rFonts w:ascii="Arial" w:eastAsia="Arial" w:hAnsi="Arial" w:cs="Arial"/>
                <w:sz w:val="16"/>
              </w:rPr>
              <w:t>ne</w:t>
            </w:r>
          </w:p>
        </w:tc>
        <w:tc>
          <w:tcPr>
            <w:tcW w:w="3387" w:type="dxa"/>
            <w:gridSpan w:val="2"/>
            <w:tcBorders>
              <w:top w:val="single" w:sz="8" w:space="0" w:color="000000"/>
              <w:left w:val="single" w:sz="8" w:space="0" w:color="000000"/>
              <w:bottom w:val="single" w:sz="8" w:space="0" w:color="000000"/>
              <w:right w:val="single" w:sz="8" w:space="0" w:color="000000"/>
            </w:tcBorders>
          </w:tcPr>
          <w:p w14:paraId="1B5467B9" w14:textId="77777777" w:rsidR="00425424" w:rsidRDefault="0060341D">
            <w:pPr>
              <w:spacing w:after="0" w:line="259" w:lineRule="auto"/>
              <w:ind w:left="0" w:firstLine="0"/>
              <w:jc w:val="left"/>
            </w:pPr>
            <w:r>
              <w:rPr>
                <w:rFonts w:ascii="Arial" w:eastAsia="Arial" w:hAnsi="Arial" w:cs="Arial"/>
                <w:sz w:val="16"/>
              </w:rPr>
              <w:t>v termínu dle dohody</w:t>
            </w:r>
          </w:p>
        </w:tc>
        <w:tc>
          <w:tcPr>
            <w:tcW w:w="626" w:type="dxa"/>
            <w:tcBorders>
              <w:top w:val="single" w:sz="8" w:space="0" w:color="000000"/>
              <w:left w:val="single" w:sz="8" w:space="0" w:color="000000"/>
              <w:bottom w:val="single" w:sz="8" w:space="0" w:color="000000"/>
              <w:right w:val="single" w:sz="15" w:space="0" w:color="000000"/>
            </w:tcBorders>
          </w:tcPr>
          <w:p w14:paraId="101BEB64" w14:textId="77777777" w:rsidR="00425424" w:rsidRDefault="0060341D">
            <w:pPr>
              <w:spacing w:after="0" w:line="259" w:lineRule="auto"/>
              <w:ind w:left="0" w:firstLine="0"/>
              <w:jc w:val="left"/>
            </w:pPr>
            <w:r>
              <w:rPr>
                <w:rFonts w:ascii="Arial" w:eastAsia="Arial" w:hAnsi="Arial" w:cs="Arial"/>
                <w:sz w:val="16"/>
              </w:rPr>
              <w:t>ne</w:t>
            </w:r>
          </w:p>
        </w:tc>
      </w:tr>
      <w:tr w:rsidR="00425424" w14:paraId="3F656669" w14:textId="77777777">
        <w:trPr>
          <w:trHeight w:val="223"/>
        </w:trPr>
        <w:tc>
          <w:tcPr>
            <w:tcW w:w="3999" w:type="dxa"/>
            <w:tcBorders>
              <w:top w:val="single" w:sz="8" w:space="0" w:color="000000"/>
              <w:left w:val="single" w:sz="15" w:space="0" w:color="000000"/>
              <w:bottom w:val="single" w:sz="15" w:space="0" w:color="000000"/>
              <w:right w:val="single" w:sz="8" w:space="0" w:color="000000"/>
            </w:tcBorders>
          </w:tcPr>
          <w:p w14:paraId="2AD4E186" w14:textId="77777777" w:rsidR="00425424" w:rsidRDefault="0060341D">
            <w:pPr>
              <w:spacing w:after="0" w:line="259" w:lineRule="auto"/>
              <w:ind w:left="0" w:firstLine="0"/>
              <w:jc w:val="left"/>
            </w:pPr>
            <w:r>
              <w:rPr>
                <w:rFonts w:ascii="Arial" w:eastAsia="Arial" w:hAnsi="Arial" w:cs="Arial"/>
                <w:sz w:val="16"/>
              </w:rPr>
              <w:t>PP = pracovní pohotovost</w:t>
            </w:r>
          </w:p>
        </w:tc>
        <w:tc>
          <w:tcPr>
            <w:tcW w:w="1657" w:type="dxa"/>
            <w:tcBorders>
              <w:top w:val="single" w:sz="8" w:space="0" w:color="000000"/>
              <w:left w:val="single" w:sz="8" w:space="0" w:color="000000"/>
              <w:bottom w:val="single" w:sz="15" w:space="0" w:color="000000"/>
              <w:right w:val="single" w:sz="8" w:space="0" w:color="000000"/>
            </w:tcBorders>
          </w:tcPr>
          <w:p w14:paraId="43DC8F59" w14:textId="77777777" w:rsidR="00425424" w:rsidRDefault="0060341D">
            <w:pPr>
              <w:spacing w:after="0" w:line="259" w:lineRule="auto"/>
              <w:ind w:left="0" w:right="13" w:firstLine="0"/>
              <w:jc w:val="center"/>
            </w:pPr>
            <w:r>
              <w:rPr>
                <w:rFonts w:ascii="Arial" w:eastAsia="Arial" w:hAnsi="Arial" w:cs="Arial"/>
                <w:sz w:val="16"/>
              </w:rPr>
              <w:t>ne</w:t>
            </w:r>
          </w:p>
        </w:tc>
        <w:tc>
          <w:tcPr>
            <w:tcW w:w="982" w:type="dxa"/>
            <w:tcBorders>
              <w:top w:val="single" w:sz="8" w:space="0" w:color="000000"/>
              <w:left w:val="single" w:sz="8" w:space="0" w:color="000000"/>
              <w:bottom w:val="single" w:sz="15" w:space="0" w:color="000000"/>
              <w:right w:val="single" w:sz="8" w:space="0" w:color="000000"/>
            </w:tcBorders>
          </w:tcPr>
          <w:p w14:paraId="7F740F9C" w14:textId="77777777" w:rsidR="00425424" w:rsidRDefault="0060341D">
            <w:pPr>
              <w:spacing w:after="0" w:line="259" w:lineRule="auto"/>
              <w:ind w:left="0" w:right="16" w:firstLine="0"/>
              <w:jc w:val="center"/>
            </w:pPr>
            <w:r>
              <w:rPr>
                <w:rFonts w:ascii="Arial" w:eastAsia="Arial" w:hAnsi="Arial" w:cs="Arial"/>
                <w:sz w:val="16"/>
              </w:rPr>
              <w:t>ne</w:t>
            </w:r>
          </w:p>
        </w:tc>
        <w:tc>
          <w:tcPr>
            <w:tcW w:w="3387" w:type="dxa"/>
            <w:gridSpan w:val="2"/>
            <w:tcBorders>
              <w:top w:val="single" w:sz="8" w:space="0" w:color="000000"/>
              <w:left w:val="single" w:sz="8" w:space="0" w:color="000000"/>
              <w:bottom w:val="single" w:sz="15" w:space="0" w:color="000000"/>
              <w:right w:val="single" w:sz="8" w:space="0" w:color="000000"/>
            </w:tcBorders>
          </w:tcPr>
          <w:p w14:paraId="2287E26A" w14:textId="77777777" w:rsidR="00425424" w:rsidRDefault="0060341D">
            <w:pPr>
              <w:spacing w:after="0" w:line="259" w:lineRule="auto"/>
              <w:ind w:left="0" w:firstLine="0"/>
              <w:jc w:val="left"/>
            </w:pPr>
            <w:r>
              <w:rPr>
                <w:rFonts w:ascii="Arial" w:eastAsia="Arial" w:hAnsi="Arial" w:cs="Arial"/>
                <w:sz w:val="16"/>
              </w:rPr>
              <w:t>víkendy + svátky od 08:00 h do 18:00 h.</w:t>
            </w:r>
          </w:p>
        </w:tc>
        <w:tc>
          <w:tcPr>
            <w:tcW w:w="626" w:type="dxa"/>
            <w:tcBorders>
              <w:top w:val="single" w:sz="8" w:space="0" w:color="000000"/>
              <w:left w:val="single" w:sz="8" w:space="0" w:color="000000"/>
              <w:bottom w:val="single" w:sz="15" w:space="0" w:color="000000"/>
              <w:right w:val="single" w:sz="15" w:space="0" w:color="000000"/>
            </w:tcBorders>
          </w:tcPr>
          <w:p w14:paraId="5205B108" w14:textId="77777777" w:rsidR="00425424" w:rsidRDefault="00425424">
            <w:pPr>
              <w:spacing w:after="160" w:line="259" w:lineRule="auto"/>
              <w:ind w:left="0" w:firstLine="0"/>
              <w:jc w:val="left"/>
            </w:pPr>
          </w:p>
        </w:tc>
      </w:tr>
    </w:tbl>
    <w:p w14:paraId="30169034" w14:textId="77777777" w:rsidR="00425424" w:rsidRDefault="0060341D">
      <w:pPr>
        <w:tabs>
          <w:tab w:val="center" w:pos="3128"/>
        </w:tabs>
        <w:spacing w:after="55" w:line="265" w:lineRule="auto"/>
        <w:ind w:left="-15" w:firstLine="0"/>
        <w:jc w:val="left"/>
      </w:pPr>
      <w:r>
        <w:rPr>
          <w:rFonts w:ascii="Arial" w:eastAsia="Arial" w:hAnsi="Arial" w:cs="Arial"/>
          <w:b/>
          <w:sz w:val="16"/>
        </w:rPr>
        <w:t>Cestovné:</w:t>
      </w:r>
      <w:r>
        <w:rPr>
          <w:rFonts w:ascii="Arial" w:eastAsia="Arial" w:hAnsi="Arial" w:cs="Arial"/>
          <w:b/>
          <w:sz w:val="16"/>
        </w:rPr>
        <w:tab/>
      </w:r>
      <w:r>
        <w:rPr>
          <w:rFonts w:ascii="Arial" w:eastAsia="Arial" w:hAnsi="Arial" w:cs="Arial"/>
          <w:sz w:val="16"/>
        </w:rPr>
        <w:t>V ceně paušálu.</w:t>
      </w:r>
    </w:p>
    <w:p w14:paraId="6CA6EE5C" w14:textId="77777777" w:rsidR="00425424" w:rsidRDefault="0060341D">
      <w:pPr>
        <w:tabs>
          <w:tab w:val="center" w:pos="3171"/>
          <w:tab w:val="center" w:pos="6919"/>
        </w:tabs>
        <w:spacing w:after="475" w:line="259" w:lineRule="auto"/>
        <w:ind w:left="0" w:firstLine="0"/>
        <w:jc w:val="left"/>
      </w:pPr>
      <w:r>
        <w:rPr>
          <w:sz w:val="22"/>
        </w:rPr>
        <w:tab/>
      </w:r>
      <w:r>
        <w:rPr>
          <w:rFonts w:ascii="Arial" w:eastAsia="Arial" w:hAnsi="Arial" w:cs="Arial"/>
          <w:sz w:val="16"/>
        </w:rPr>
        <w:t>nástup na opravu</w:t>
      </w:r>
      <w:r>
        <w:rPr>
          <w:rFonts w:ascii="Arial" w:eastAsia="Arial" w:hAnsi="Arial" w:cs="Arial"/>
          <w:sz w:val="16"/>
        </w:rPr>
        <w:tab/>
        <w:t xml:space="preserve">do 24 </w:t>
      </w:r>
      <w:proofErr w:type="gramStart"/>
      <w:r>
        <w:rPr>
          <w:rFonts w:ascii="Arial" w:eastAsia="Arial" w:hAnsi="Arial" w:cs="Arial"/>
          <w:sz w:val="16"/>
        </w:rPr>
        <w:t>hodin</w:t>
      </w:r>
      <w:proofErr w:type="gramEnd"/>
      <w:r>
        <w:rPr>
          <w:rFonts w:ascii="Arial" w:eastAsia="Arial" w:hAnsi="Arial" w:cs="Arial"/>
          <w:sz w:val="16"/>
        </w:rPr>
        <w:t xml:space="preserve"> </w:t>
      </w:r>
      <w:r>
        <w:rPr>
          <w:rFonts w:ascii="Arial" w:eastAsia="Arial" w:hAnsi="Arial" w:cs="Arial"/>
          <w:sz w:val="18"/>
        </w:rPr>
        <w:t>pokud se smluvní strany nedohodnou jinak</w:t>
      </w:r>
    </w:p>
    <w:tbl>
      <w:tblPr>
        <w:tblStyle w:val="TableGrid"/>
        <w:tblpPr w:vertAnchor="text" w:tblpX="3965" w:tblpY="-70"/>
        <w:tblOverlap w:val="never"/>
        <w:tblW w:w="1659" w:type="dxa"/>
        <w:tblInd w:w="0" w:type="dxa"/>
        <w:tblCellMar>
          <w:top w:w="69" w:type="dxa"/>
          <w:left w:w="115" w:type="dxa"/>
          <w:right w:w="36" w:type="dxa"/>
        </w:tblCellMar>
        <w:tblLook w:val="04A0" w:firstRow="1" w:lastRow="0" w:firstColumn="1" w:lastColumn="0" w:noHBand="0" w:noVBand="1"/>
      </w:tblPr>
      <w:tblGrid>
        <w:gridCol w:w="1659"/>
      </w:tblGrid>
      <w:tr w:rsidR="00425424" w14:paraId="08BC9A12" w14:textId="77777777">
        <w:trPr>
          <w:trHeight w:val="248"/>
        </w:trPr>
        <w:tc>
          <w:tcPr>
            <w:tcW w:w="1659" w:type="dxa"/>
            <w:tcBorders>
              <w:top w:val="nil"/>
              <w:left w:val="nil"/>
              <w:bottom w:val="nil"/>
              <w:right w:val="nil"/>
            </w:tcBorders>
            <w:shd w:val="clear" w:color="auto" w:fill="FFC000"/>
          </w:tcPr>
          <w:p w14:paraId="5B132699" w14:textId="77777777" w:rsidR="00425424" w:rsidRDefault="0060341D">
            <w:pPr>
              <w:spacing w:after="0" w:line="259" w:lineRule="auto"/>
              <w:ind w:left="0" w:firstLine="0"/>
              <w:jc w:val="right"/>
            </w:pPr>
            <w:r>
              <w:rPr>
                <w:rFonts w:ascii="Arial" w:eastAsia="Arial" w:hAnsi="Arial" w:cs="Arial"/>
                <w:sz w:val="16"/>
              </w:rPr>
              <w:t>1500,00</w:t>
            </w:r>
          </w:p>
        </w:tc>
      </w:tr>
      <w:tr w:rsidR="00425424" w14:paraId="38D83FE5" w14:textId="77777777">
        <w:trPr>
          <w:trHeight w:val="248"/>
        </w:trPr>
        <w:tc>
          <w:tcPr>
            <w:tcW w:w="1659" w:type="dxa"/>
            <w:tcBorders>
              <w:top w:val="nil"/>
              <w:left w:val="nil"/>
              <w:bottom w:val="nil"/>
              <w:right w:val="nil"/>
            </w:tcBorders>
            <w:shd w:val="clear" w:color="auto" w:fill="FFC000"/>
          </w:tcPr>
          <w:p w14:paraId="466F59E3" w14:textId="77777777" w:rsidR="00425424" w:rsidRDefault="0060341D">
            <w:pPr>
              <w:spacing w:after="0" w:line="259" w:lineRule="auto"/>
              <w:ind w:left="0" w:firstLine="0"/>
              <w:jc w:val="right"/>
            </w:pPr>
            <w:r>
              <w:rPr>
                <w:rFonts w:ascii="Arial" w:eastAsia="Arial" w:hAnsi="Arial" w:cs="Arial"/>
                <w:sz w:val="16"/>
              </w:rPr>
              <w:t>1500,00</w:t>
            </w:r>
          </w:p>
        </w:tc>
      </w:tr>
    </w:tbl>
    <w:p w14:paraId="5B17F348" w14:textId="77777777" w:rsidR="00425424" w:rsidRDefault="0060341D">
      <w:pPr>
        <w:tabs>
          <w:tab w:val="center" w:pos="4266"/>
        </w:tabs>
        <w:spacing w:after="52" w:line="259" w:lineRule="auto"/>
        <w:ind w:left="0" w:firstLine="0"/>
        <w:jc w:val="left"/>
      </w:pPr>
      <w:r>
        <w:rPr>
          <w:rFonts w:ascii="Arial" w:eastAsia="Arial" w:hAnsi="Arial" w:cs="Arial"/>
          <w:b/>
          <w:sz w:val="16"/>
        </w:rPr>
        <w:t>Příplatky za práci:</w:t>
      </w:r>
      <w:r>
        <w:rPr>
          <w:rFonts w:ascii="Arial" w:eastAsia="Arial" w:hAnsi="Arial" w:cs="Arial"/>
          <w:b/>
          <w:sz w:val="16"/>
        </w:rPr>
        <w:tab/>
      </w:r>
      <w:r>
        <w:rPr>
          <w:rFonts w:ascii="Arial" w:eastAsia="Arial" w:hAnsi="Arial" w:cs="Arial"/>
          <w:sz w:val="16"/>
        </w:rPr>
        <w:t>v noci (22-6 h</w:t>
      </w:r>
      <w:proofErr w:type="gramStart"/>
      <w:r>
        <w:rPr>
          <w:rFonts w:ascii="Arial" w:eastAsia="Arial" w:hAnsi="Arial" w:cs="Arial"/>
          <w:sz w:val="16"/>
        </w:rPr>
        <w:t>):Kč</w:t>
      </w:r>
      <w:proofErr w:type="gramEnd"/>
      <w:r>
        <w:rPr>
          <w:rFonts w:ascii="Arial" w:eastAsia="Arial" w:hAnsi="Arial" w:cs="Arial"/>
          <w:sz w:val="16"/>
        </w:rPr>
        <w:t>/h</w:t>
      </w:r>
    </w:p>
    <w:p w14:paraId="40DCE8BF" w14:textId="77777777" w:rsidR="00425424" w:rsidRDefault="0060341D">
      <w:pPr>
        <w:spacing w:after="386" w:line="265" w:lineRule="auto"/>
        <w:ind w:left="2562"/>
        <w:jc w:val="left"/>
      </w:pPr>
      <w:r>
        <w:rPr>
          <w:rFonts w:ascii="Arial" w:eastAsia="Arial" w:hAnsi="Arial" w:cs="Arial"/>
          <w:sz w:val="16"/>
        </w:rPr>
        <w:t xml:space="preserve">v nepracovní </w:t>
      </w:r>
      <w:proofErr w:type="spellStart"/>
      <w:proofErr w:type="gramStart"/>
      <w:r>
        <w:rPr>
          <w:rFonts w:ascii="Arial" w:eastAsia="Arial" w:hAnsi="Arial" w:cs="Arial"/>
          <w:sz w:val="16"/>
        </w:rPr>
        <w:t>dny:Kč</w:t>
      </w:r>
      <w:proofErr w:type="spellEnd"/>
      <w:proofErr w:type="gramEnd"/>
      <w:r>
        <w:rPr>
          <w:rFonts w:ascii="Arial" w:eastAsia="Arial" w:hAnsi="Arial" w:cs="Arial"/>
          <w:sz w:val="16"/>
        </w:rPr>
        <w:t>/h</w:t>
      </w:r>
    </w:p>
    <w:p w14:paraId="75D9CE2F" w14:textId="73F0A001" w:rsidR="00425424" w:rsidRDefault="0060341D">
      <w:pPr>
        <w:tabs>
          <w:tab w:val="center" w:pos="4522"/>
        </w:tabs>
        <w:spacing w:after="55" w:line="265" w:lineRule="auto"/>
        <w:ind w:left="-15" w:firstLine="0"/>
        <w:jc w:val="left"/>
      </w:pPr>
      <w:r>
        <w:rPr>
          <w:rFonts w:ascii="Arial" w:eastAsia="Arial" w:hAnsi="Arial" w:cs="Arial"/>
          <w:b/>
          <w:sz w:val="16"/>
        </w:rPr>
        <w:t>Kontakty zhotovitele:</w:t>
      </w:r>
      <w:r>
        <w:rPr>
          <w:rFonts w:ascii="Arial" w:eastAsia="Arial" w:hAnsi="Arial" w:cs="Arial"/>
          <w:b/>
          <w:sz w:val="16"/>
        </w:rPr>
        <w:tab/>
      </w:r>
      <w:r>
        <w:rPr>
          <w:rFonts w:ascii="Arial" w:eastAsia="Arial" w:hAnsi="Arial" w:cs="Arial"/>
          <w:sz w:val="16"/>
        </w:rPr>
        <w:t xml:space="preserve">Petr </w:t>
      </w:r>
      <w:proofErr w:type="spellStart"/>
      <w:r>
        <w:rPr>
          <w:rFonts w:ascii="Arial" w:eastAsia="Arial" w:hAnsi="Arial" w:cs="Arial"/>
          <w:sz w:val="16"/>
        </w:rPr>
        <w:t>Turzík</w:t>
      </w:r>
      <w:proofErr w:type="spellEnd"/>
      <w:r>
        <w:rPr>
          <w:rFonts w:ascii="Arial" w:eastAsia="Arial" w:hAnsi="Arial" w:cs="Arial"/>
          <w:sz w:val="16"/>
        </w:rPr>
        <w:t xml:space="preserve">, tel. </w:t>
      </w:r>
      <w:proofErr w:type="spellStart"/>
      <w:r w:rsidR="00910951">
        <w:rPr>
          <w:rFonts w:ascii="Arial" w:eastAsia="Arial" w:hAnsi="Arial" w:cs="Arial"/>
          <w:sz w:val="16"/>
        </w:rPr>
        <w:t>xxxxxxxx</w:t>
      </w:r>
      <w:proofErr w:type="spellEnd"/>
      <w:r>
        <w:rPr>
          <w:rFonts w:ascii="Arial" w:eastAsia="Arial" w:hAnsi="Arial" w:cs="Arial"/>
          <w:sz w:val="16"/>
        </w:rPr>
        <w:t xml:space="preserve">, email: </w:t>
      </w:r>
      <w:proofErr w:type="spellStart"/>
      <w:r w:rsidR="00910951">
        <w:rPr>
          <w:rFonts w:ascii="Arial" w:eastAsia="Arial" w:hAnsi="Arial" w:cs="Arial"/>
          <w:sz w:val="16"/>
        </w:rPr>
        <w:t>xxxxxxxx</w:t>
      </w:r>
      <w:proofErr w:type="spellEnd"/>
    </w:p>
    <w:p w14:paraId="3FC7E95E" w14:textId="713738B4" w:rsidR="00425424" w:rsidRDefault="0060341D">
      <w:pPr>
        <w:shd w:val="clear" w:color="auto" w:fill="FFC000"/>
        <w:spacing w:after="555" w:line="259" w:lineRule="auto"/>
        <w:ind w:left="0" w:right="2264" w:firstLine="0"/>
        <w:jc w:val="center"/>
      </w:pPr>
      <w:r>
        <w:rPr>
          <w:rFonts w:ascii="Arial" w:eastAsia="Arial" w:hAnsi="Arial" w:cs="Arial"/>
          <w:sz w:val="16"/>
        </w:rPr>
        <w:t xml:space="preserve">Pavel Vašíček, tek. </w:t>
      </w:r>
      <w:proofErr w:type="spellStart"/>
      <w:r w:rsidR="00910951">
        <w:rPr>
          <w:rFonts w:ascii="Arial" w:eastAsia="Arial" w:hAnsi="Arial" w:cs="Arial"/>
          <w:sz w:val="16"/>
        </w:rPr>
        <w:t>xxxxxxx</w:t>
      </w:r>
      <w:proofErr w:type="spellEnd"/>
      <w:r>
        <w:rPr>
          <w:rFonts w:ascii="Arial" w:eastAsia="Arial" w:hAnsi="Arial" w:cs="Arial"/>
          <w:sz w:val="16"/>
        </w:rPr>
        <w:t xml:space="preserve">, email: </w:t>
      </w:r>
      <w:proofErr w:type="spellStart"/>
      <w:r w:rsidR="00910951">
        <w:rPr>
          <w:rFonts w:ascii="Arial" w:eastAsia="Arial" w:hAnsi="Arial" w:cs="Arial"/>
          <w:sz w:val="16"/>
        </w:rPr>
        <w:t>xxxxxxxx</w:t>
      </w:r>
      <w:proofErr w:type="spellEnd"/>
    </w:p>
    <w:p w14:paraId="7350A492" w14:textId="20B1CF37" w:rsidR="00425424" w:rsidRDefault="0060341D">
      <w:pPr>
        <w:tabs>
          <w:tab w:val="center" w:pos="6312"/>
        </w:tabs>
        <w:spacing w:after="55" w:line="265" w:lineRule="auto"/>
        <w:ind w:left="-15" w:firstLine="0"/>
        <w:jc w:val="left"/>
      </w:pPr>
      <w:r>
        <w:rPr>
          <w:rFonts w:ascii="Arial" w:eastAsia="Arial" w:hAnsi="Arial" w:cs="Arial"/>
          <w:b/>
          <w:sz w:val="16"/>
        </w:rPr>
        <w:t>Kontakty objednatele:</w:t>
      </w:r>
      <w:r>
        <w:rPr>
          <w:rFonts w:ascii="Arial" w:eastAsia="Arial" w:hAnsi="Arial" w:cs="Arial"/>
          <w:b/>
          <w:sz w:val="16"/>
        </w:rPr>
        <w:tab/>
      </w:r>
      <w:r>
        <w:rPr>
          <w:rFonts w:ascii="Arial" w:eastAsia="Arial" w:hAnsi="Arial" w:cs="Arial"/>
          <w:sz w:val="16"/>
        </w:rPr>
        <w:t xml:space="preserve">Ing. Martina Bendová, biomedicínský inženýr, mobil mob: </w:t>
      </w:r>
      <w:proofErr w:type="spellStart"/>
      <w:r w:rsidR="00910951">
        <w:rPr>
          <w:rFonts w:ascii="Arial" w:eastAsia="Arial" w:hAnsi="Arial" w:cs="Arial"/>
          <w:sz w:val="16"/>
        </w:rPr>
        <w:t>xxxxxx</w:t>
      </w:r>
      <w:proofErr w:type="spellEnd"/>
      <w:r>
        <w:rPr>
          <w:rFonts w:ascii="Arial" w:eastAsia="Arial" w:hAnsi="Arial" w:cs="Arial"/>
          <w:sz w:val="16"/>
        </w:rPr>
        <w:t xml:space="preserve">, e-mail: </w:t>
      </w:r>
      <w:proofErr w:type="spellStart"/>
      <w:r w:rsidR="00910951">
        <w:rPr>
          <w:rFonts w:ascii="Arial" w:eastAsia="Arial" w:hAnsi="Arial" w:cs="Arial"/>
          <w:sz w:val="16"/>
        </w:rPr>
        <w:t>xxxxxxxx</w:t>
      </w:r>
      <w:proofErr w:type="spellEnd"/>
    </w:p>
    <w:tbl>
      <w:tblPr>
        <w:tblStyle w:val="TableGrid"/>
        <w:tblpPr w:vertAnchor="page" w:horzAnchor="page" w:tblpX="1006" w:tblpY="472"/>
        <w:tblOverlap w:val="never"/>
        <w:tblW w:w="8223" w:type="dxa"/>
        <w:tblInd w:w="0" w:type="dxa"/>
        <w:tblLook w:val="04A0" w:firstRow="1" w:lastRow="0" w:firstColumn="1" w:lastColumn="0" w:noHBand="0" w:noVBand="1"/>
      </w:tblPr>
      <w:tblGrid>
        <w:gridCol w:w="6603"/>
        <w:gridCol w:w="1620"/>
      </w:tblGrid>
      <w:tr w:rsidR="00425424" w14:paraId="154B1611" w14:textId="77777777">
        <w:trPr>
          <w:trHeight w:val="437"/>
        </w:trPr>
        <w:tc>
          <w:tcPr>
            <w:tcW w:w="6603" w:type="dxa"/>
            <w:tcBorders>
              <w:top w:val="nil"/>
              <w:left w:val="nil"/>
              <w:bottom w:val="nil"/>
              <w:right w:val="nil"/>
            </w:tcBorders>
          </w:tcPr>
          <w:p w14:paraId="77C664AE" w14:textId="77777777" w:rsidR="00425424" w:rsidRDefault="0060341D">
            <w:pPr>
              <w:spacing w:after="2" w:line="259" w:lineRule="auto"/>
              <w:ind w:left="0" w:firstLine="0"/>
              <w:jc w:val="left"/>
            </w:pPr>
            <w:r>
              <w:rPr>
                <w:rFonts w:ascii="Arial" w:eastAsia="Arial" w:hAnsi="Arial" w:cs="Arial"/>
                <w:sz w:val="20"/>
              </w:rPr>
              <w:t>Úrazová nemocnice v Brně</w:t>
            </w:r>
          </w:p>
          <w:p w14:paraId="111159EE" w14:textId="77777777" w:rsidR="00425424" w:rsidRDefault="0060341D">
            <w:pPr>
              <w:spacing w:after="0" w:line="259" w:lineRule="auto"/>
              <w:ind w:left="0" w:firstLine="0"/>
              <w:jc w:val="left"/>
            </w:pPr>
            <w:r>
              <w:rPr>
                <w:rFonts w:ascii="Arial" w:eastAsia="Arial" w:hAnsi="Arial" w:cs="Arial"/>
                <w:sz w:val="20"/>
              </w:rPr>
              <w:t>Platí od 1. 1. 2024 platná do 31.12.2027</w:t>
            </w:r>
          </w:p>
        </w:tc>
        <w:tc>
          <w:tcPr>
            <w:tcW w:w="1620" w:type="dxa"/>
            <w:tcBorders>
              <w:top w:val="nil"/>
              <w:left w:val="nil"/>
              <w:bottom w:val="nil"/>
              <w:right w:val="nil"/>
            </w:tcBorders>
          </w:tcPr>
          <w:p w14:paraId="61B3B688" w14:textId="77777777" w:rsidR="00425424" w:rsidRDefault="0060341D">
            <w:pPr>
              <w:spacing w:after="2" w:line="259" w:lineRule="auto"/>
              <w:ind w:left="142" w:firstLine="0"/>
              <w:jc w:val="left"/>
            </w:pPr>
            <w:r>
              <w:rPr>
                <w:rFonts w:ascii="Arial" w:eastAsia="Arial" w:hAnsi="Arial" w:cs="Arial"/>
                <w:sz w:val="20"/>
              </w:rPr>
              <w:t>VZMR 04/2024</w:t>
            </w:r>
          </w:p>
          <w:p w14:paraId="466E6CA7" w14:textId="77777777" w:rsidR="00425424" w:rsidRDefault="0060341D">
            <w:pPr>
              <w:spacing w:after="0" w:line="259" w:lineRule="auto"/>
              <w:ind w:left="0" w:firstLine="0"/>
            </w:pPr>
            <w:r>
              <w:rPr>
                <w:rFonts w:ascii="Arial" w:eastAsia="Arial" w:hAnsi="Arial" w:cs="Arial"/>
                <w:sz w:val="20"/>
              </w:rPr>
              <w:t>Servis sterilizátorů</w:t>
            </w:r>
          </w:p>
        </w:tc>
      </w:tr>
    </w:tbl>
    <w:p w14:paraId="7C9A4404" w14:textId="146714ED" w:rsidR="00425424" w:rsidRDefault="00975A7B">
      <w:pPr>
        <w:spacing w:after="55" w:line="265" w:lineRule="auto"/>
        <w:ind w:left="2562"/>
        <w:jc w:val="left"/>
      </w:pPr>
      <w:r>
        <w:rPr>
          <w:rFonts w:ascii="Arial" w:eastAsia="Arial" w:hAnsi="Arial" w:cs="Arial"/>
          <w:sz w:val="16"/>
        </w:rPr>
        <w:t xml:space="preserve">                    </w:t>
      </w:r>
      <w:r w:rsidR="0060341D">
        <w:rPr>
          <w:rFonts w:ascii="Arial" w:eastAsia="Arial" w:hAnsi="Arial" w:cs="Arial"/>
          <w:sz w:val="16"/>
        </w:rPr>
        <w:t xml:space="preserve">Bc. Petr Pešek, biomedicínský inženýr, mob.: </w:t>
      </w:r>
      <w:proofErr w:type="spellStart"/>
      <w:r w:rsidR="00910951">
        <w:rPr>
          <w:rFonts w:ascii="Arial" w:eastAsia="Arial" w:hAnsi="Arial" w:cs="Arial"/>
          <w:sz w:val="16"/>
        </w:rPr>
        <w:t>xxxxx</w:t>
      </w:r>
      <w:proofErr w:type="spellEnd"/>
      <w:r w:rsidR="0060341D">
        <w:rPr>
          <w:rFonts w:ascii="Arial" w:eastAsia="Arial" w:hAnsi="Arial" w:cs="Arial"/>
          <w:sz w:val="16"/>
        </w:rPr>
        <w:t xml:space="preserve">, email: </w:t>
      </w:r>
      <w:proofErr w:type="spellStart"/>
      <w:r w:rsidR="00910951">
        <w:rPr>
          <w:rFonts w:ascii="Arial" w:eastAsia="Arial" w:hAnsi="Arial" w:cs="Arial"/>
          <w:sz w:val="16"/>
        </w:rPr>
        <w:t>xxxxxxxx</w:t>
      </w:r>
      <w:proofErr w:type="spellEnd"/>
    </w:p>
    <w:tbl>
      <w:tblPr>
        <w:tblStyle w:val="TableGrid"/>
        <w:tblW w:w="5653" w:type="dxa"/>
        <w:tblInd w:w="-31" w:type="dxa"/>
        <w:tblCellMar>
          <w:top w:w="70" w:type="dxa"/>
          <w:left w:w="115" w:type="dxa"/>
          <w:right w:w="115" w:type="dxa"/>
        </w:tblCellMar>
        <w:tblLook w:val="04A0" w:firstRow="1" w:lastRow="0" w:firstColumn="1" w:lastColumn="0" w:noHBand="0" w:noVBand="1"/>
      </w:tblPr>
      <w:tblGrid>
        <w:gridCol w:w="2549"/>
        <w:gridCol w:w="3104"/>
      </w:tblGrid>
      <w:tr w:rsidR="00425424" w14:paraId="025968F9" w14:textId="77777777">
        <w:trPr>
          <w:trHeight w:val="247"/>
        </w:trPr>
        <w:tc>
          <w:tcPr>
            <w:tcW w:w="2549" w:type="dxa"/>
            <w:tcBorders>
              <w:top w:val="single" w:sz="8" w:space="0" w:color="000000"/>
              <w:left w:val="single" w:sz="8" w:space="0" w:color="000000"/>
              <w:bottom w:val="single" w:sz="8" w:space="0" w:color="000000"/>
              <w:right w:val="single" w:sz="8" w:space="0" w:color="000000"/>
            </w:tcBorders>
            <w:shd w:val="clear" w:color="auto" w:fill="FFC000"/>
          </w:tcPr>
          <w:p w14:paraId="45305659" w14:textId="77777777" w:rsidR="00425424" w:rsidRDefault="00425424">
            <w:pPr>
              <w:spacing w:after="160" w:line="259" w:lineRule="auto"/>
              <w:ind w:left="0" w:firstLine="0"/>
              <w:jc w:val="left"/>
            </w:pPr>
          </w:p>
        </w:tc>
        <w:tc>
          <w:tcPr>
            <w:tcW w:w="3104" w:type="dxa"/>
            <w:tcBorders>
              <w:top w:val="single" w:sz="8" w:space="0" w:color="000000"/>
              <w:left w:val="single" w:sz="8" w:space="0" w:color="000000"/>
              <w:bottom w:val="single" w:sz="8" w:space="0" w:color="000000"/>
              <w:right w:val="single" w:sz="8" w:space="0" w:color="000000"/>
            </w:tcBorders>
          </w:tcPr>
          <w:p w14:paraId="6A6D68C6" w14:textId="77777777" w:rsidR="00425424" w:rsidRDefault="0060341D">
            <w:pPr>
              <w:spacing w:after="0" w:line="259" w:lineRule="auto"/>
              <w:ind w:left="14" w:firstLine="0"/>
              <w:jc w:val="center"/>
            </w:pPr>
            <w:r>
              <w:rPr>
                <w:rFonts w:ascii="Arial" w:eastAsia="Arial" w:hAnsi="Arial" w:cs="Arial"/>
                <w:sz w:val="16"/>
              </w:rPr>
              <w:t>Takto označené vyplní uchazeč</w:t>
            </w:r>
          </w:p>
        </w:tc>
      </w:tr>
    </w:tbl>
    <w:p w14:paraId="3B1CC14B" w14:textId="77777777" w:rsidR="00425424" w:rsidRDefault="0060341D">
      <w:pPr>
        <w:spacing w:after="3" w:line="259" w:lineRule="auto"/>
        <w:ind w:left="7238" w:right="1644"/>
        <w:jc w:val="center"/>
      </w:pPr>
      <w:r>
        <w:rPr>
          <w:rFonts w:ascii="Arial" w:eastAsia="Arial" w:hAnsi="Arial" w:cs="Arial"/>
          <w:sz w:val="20"/>
        </w:rPr>
        <w:t>……………………………… podpis oprávněné osoby</w:t>
      </w:r>
      <w:r>
        <w:br w:type="page"/>
      </w:r>
    </w:p>
    <w:tbl>
      <w:tblPr>
        <w:tblStyle w:val="TableGrid"/>
        <w:tblpPr w:vertAnchor="page" w:horzAnchor="page" w:tblpX="1006" w:tblpY="472"/>
        <w:tblOverlap w:val="never"/>
        <w:tblW w:w="8223" w:type="dxa"/>
        <w:tblInd w:w="0" w:type="dxa"/>
        <w:tblLook w:val="04A0" w:firstRow="1" w:lastRow="0" w:firstColumn="1" w:lastColumn="0" w:noHBand="0" w:noVBand="1"/>
      </w:tblPr>
      <w:tblGrid>
        <w:gridCol w:w="6603"/>
        <w:gridCol w:w="1620"/>
      </w:tblGrid>
      <w:tr w:rsidR="00425424" w14:paraId="540556CD" w14:textId="77777777">
        <w:trPr>
          <w:trHeight w:val="437"/>
        </w:trPr>
        <w:tc>
          <w:tcPr>
            <w:tcW w:w="6603" w:type="dxa"/>
            <w:tcBorders>
              <w:top w:val="nil"/>
              <w:left w:val="nil"/>
              <w:bottom w:val="nil"/>
              <w:right w:val="nil"/>
            </w:tcBorders>
          </w:tcPr>
          <w:p w14:paraId="593033DD" w14:textId="77777777" w:rsidR="00425424" w:rsidRDefault="0060341D">
            <w:pPr>
              <w:spacing w:after="2" w:line="259" w:lineRule="auto"/>
              <w:ind w:left="0" w:firstLine="0"/>
              <w:jc w:val="left"/>
            </w:pPr>
            <w:r>
              <w:rPr>
                <w:rFonts w:ascii="Arial" w:eastAsia="Arial" w:hAnsi="Arial" w:cs="Arial"/>
                <w:sz w:val="20"/>
              </w:rPr>
              <w:t>Úrazová nemocnice v Brně</w:t>
            </w:r>
          </w:p>
          <w:p w14:paraId="2942790F" w14:textId="77777777" w:rsidR="00425424" w:rsidRDefault="0060341D">
            <w:pPr>
              <w:spacing w:after="0" w:line="259" w:lineRule="auto"/>
              <w:ind w:left="0" w:firstLine="0"/>
              <w:jc w:val="left"/>
            </w:pPr>
            <w:r>
              <w:rPr>
                <w:rFonts w:ascii="Arial" w:eastAsia="Arial" w:hAnsi="Arial" w:cs="Arial"/>
                <w:sz w:val="20"/>
              </w:rPr>
              <w:t>Platí od 1. 1. 2024 platná do 31.12.2027</w:t>
            </w:r>
          </w:p>
        </w:tc>
        <w:tc>
          <w:tcPr>
            <w:tcW w:w="1620" w:type="dxa"/>
            <w:tcBorders>
              <w:top w:val="nil"/>
              <w:left w:val="nil"/>
              <w:bottom w:val="nil"/>
              <w:right w:val="nil"/>
            </w:tcBorders>
          </w:tcPr>
          <w:p w14:paraId="762AEAC5" w14:textId="77777777" w:rsidR="00425424" w:rsidRDefault="0060341D">
            <w:pPr>
              <w:spacing w:after="2" w:line="259" w:lineRule="auto"/>
              <w:ind w:left="142" w:firstLine="0"/>
              <w:jc w:val="left"/>
            </w:pPr>
            <w:r>
              <w:rPr>
                <w:rFonts w:ascii="Arial" w:eastAsia="Arial" w:hAnsi="Arial" w:cs="Arial"/>
                <w:sz w:val="20"/>
              </w:rPr>
              <w:t>VZMR 04/2024</w:t>
            </w:r>
          </w:p>
          <w:p w14:paraId="677D7BDA" w14:textId="77777777" w:rsidR="00425424" w:rsidRDefault="0060341D">
            <w:pPr>
              <w:spacing w:after="0" w:line="259" w:lineRule="auto"/>
              <w:ind w:left="0" w:firstLine="0"/>
            </w:pPr>
            <w:r>
              <w:rPr>
                <w:rFonts w:ascii="Arial" w:eastAsia="Arial" w:hAnsi="Arial" w:cs="Arial"/>
                <w:sz w:val="20"/>
              </w:rPr>
              <w:t>Servis sterilizátorů</w:t>
            </w:r>
          </w:p>
        </w:tc>
      </w:tr>
    </w:tbl>
    <w:p w14:paraId="6BDFD2EF" w14:textId="77777777" w:rsidR="00425424" w:rsidRDefault="0060341D">
      <w:pPr>
        <w:spacing w:after="0" w:line="259" w:lineRule="auto"/>
        <w:ind w:left="-1049" w:right="3667" w:firstLine="0"/>
        <w:jc w:val="left"/>
      </w:pPr>
      <w:r>
        <w:br w:type="page"/>
      </w:r>
    </w:p>
    <w:p w14:paraId="04ABFA36" w14:textId="77777777" w:rsidR="00425424" w:rsidRDefault="0060341D">
      <w:pPr>
        <w:spacing w:after="0" w:line="259" w:lineRule="auto"/>
        <w:ind w:left="0"/>
        <w:jc w:val="left"/>
      </w:pPr>
      <w:r>
        <w:rPr>
          <w:rFonts w:ascii="Arial" w:eastAsia="Arial" w:hAnsi="Arial" w:cs="Arial"/>
          <w:sz w:val="20"/>
        </w:rPr>
        <w:t xml:space="preserve">Příloha č. 2 Modelová cena servisních </w:t>
      </w:r>
      <w:proofErr w:type="gramStart"/>
      <w:r>
        <w:rPr>
          <w:rFonts w:ascii="Arial" w:eastAsia="Arial" w:hAnsi="Arial" w:cs="Arial"/>
          <w:sz w:val="20"/>
        </w:rPr>
        <w:t>služeb - ceník</w:t>
      </w:r>
      <w:proofErr w:type="gramEnd"/>
    </w:p>
    <w:tbl>
      <w:tblPr>
        <w:tblStyle w:val="TableGrid"/>
        <w:tblW w:w="12724" w:type="dxa"/>
        <w:tblInd w:w="-34" w:type="dxa"/>
        <w:tblCellMar>
          <w:top w:w="13" w:type="dxa"/>
          <w:left w:w="34" w:type="dxa"/>
          <w:right w:w="35" w:type="dxa"/>
        </w:tblCellMar>
        <w:tblLook w:val="04A0" w:firstRow="1" w:lastRow="0" w:firstColumn="1" w:lastColumn="0" w:noHBand="0" w:noVBand="1"/>
      </w:tblPr>
      <w:tblGrid>
        <w:gridCol w:w="9"/>
        <w:gridCol w:w="2537"/>
        <w:gridCol w:w="12"/>
        <w:gridCol w:w="1446"/>
        <w:gridCol w:w="1643"/>
        <w:gridCol w:w="12"/>
        <w:gridCol w:w="981"/>
        <w:gridCol w:w="820"/>
        <w:gridCol w:w="1179"/>
        <w:gridCol w:w="1386"/>
        <w:gridCol w:w="982"/>
        <w:gridCol w:w="1717"/>
      </w:tblGrid>
      <w:tr w:rsidR="00425424" w14:paraId="6FA32D4C" w14:textId="77777777">
        <w:trPr>
          <w:gridBefore w:val="1"/>
          <w:wBefore w:w="9" w:type="dxa"/>
          <w:trHeight w:val="252"/>
        </w:trPr>
        <w:tc>
          <w:tcPr>
            <w:tcW w:w="2552" w:type="dxa"/>
            <w:gridSpan w:val="2"/>
            <w:vMerge w:val="restart"/>
            <w:tcBorders>
              <w:top w:val="single" w:sz="15" w:space="0" w:color="000000"/>
              <w:left w:val="single" w:sz="15" w:space="0" w:color="000000"/>
              <w:bottom w:val="single" w:sz="15" w:space="0" w:color="000000"/>
              <w:right w:val="single" w:sz="8" w:space="0" w:color="000000"/>
            </w:tcBorders>
            <w:vAlign w:val="center"/>
          </w:tcPr>
          <w:p w14:paraId="54AAA5EF" w14:textId="77777777" w:rsidR="00425424" w:rsidRDefault="0060341D">
            <w:pPr>
              <w:spacing w:after="0" w:line="259" w:lineRule="auto"/>
              <w:ind w:left="20" w:firstLine="0"/>
              <w:jc w:val="center"/>
            </w:pPr>
            <w:r>
              <w:rPr>
                <w:rFonts w:ascii="Arial" w:eastAsia="Arial" w:hAnsi="Arial" w:cs="Arial"/>
                <w:sz w:val="16"/>
              </w:rPr>
              <w:t>umístění přístroje</w:t>
            </w:r>
          </w:p>
        </w:tc>
        <w:tc>
          <w:tcPr>
            <w:tcW w:w="1447" w:type="dxa"/>
            <w:vMerge w:val="restart"/>
            <w:tcBorders>
              <w:top w:val="single" w:sz="15" w:space="0" w:color="000000"/>
              <w:left w:val="single" w:sz="8" w:space="0" w:color="000000"/>
              <w:bottom w:val="single" w:sz="15" w:space="0" w:color="000000"/>
              <w:right w:val="single" w:sz="8" w:space="0" w:color="000000"/>
            </w:tcBorders>
            <w:vAlign w:val="center"/>
          </w:tcPr>
          <w:p w14:paraId="31ACA422" w14:textId="77777777" w:rsidR="00425424" w:rsidRDefault="0060341D">
            <w:pPr>
              <w:spacing w:after="0" w:line="259" w:lineRule="auto"/>
              <w:ind w:left="21" w:firstLine="0"/>
              <w:jc w:val="center"/>
            </w:pPr>
            <w:r>
              <w:rPr>
                <w:rFonts w:ascii="Arial" w:eastAsia="Arial" w:hAnsi="Arial" w:cs="Arial"/>
                <w:sz w:val="16"/>
              </w:rPr>
              <w:t>název přístroje</w:t>
            </w:r>
          </w:p>
        </w:tc>
        <w:tc>
          <w:tcPr>
            <w:tcW w:w="1657" w:type="dxa"/>
            <w:gridSpan w:val="2"/>
            <w:vMerge w:val="restart"/>
            <w:tcBorders>
              <w:top w:val="single" w:sz="15" w:space="0" w:color="000000"/>
              <w:left w:val="single" w:sz="8" w:space="0" w:color="000000"/>
              <w:bottom w:val="single" w:sz="15" w:space="0" w:color="000000"/>
              <w:right w:val="single" w:sz="8" w:space="0" w:color="000000"/>
            </w:tcBorders>
            <w:vAlign w:val="center"/>
          </w:tcPr>
          <w:p w14:paraId="47216BD1" w14:textId="77777777" w:rsidR="00425424" w:rsidRDefault="0060341D">
            <w:pPr>
              <w:spacing w:after="0" w:line="259" w:lineRule="auto"/>
              <w:ind w:left="19" w:firstLine="0"/>
              <w:jc w:val="center"/>
            </w:pPr>
            <w:r>
              <w:rPr>
                <w:rFonts w:ascii="Arial" w:eastAsia="Arial" w:hAnsi="Arial" w:cs="Arial"/>
                <w:sz w:val="16"/>
              </w:rPr>
              <w:t>typ přístroje</w:t>
            </w:r>
          </w:p>
        </w:tc>
        <w:tc>
          <w:tcPr>
            <w:tcW w:w="982" w:type="dxa"/>
            <w:vMerge w:val="restart"/>
            <w:tcBorders>
              <w:top w:val="single" w:sz="15" w:space="0" w:color="000000"/>
              <w:left w:val="single" w:sz="8" w:space="0" w:color="000000"/>
              <w:bottom w:val="single" w:sz="15" w:space="0" w:color="000000"/>
              <w:right w:val="single" w:sz="8" w:space="0" w:color="000000"/>
            </w:tcBorders>
            <w:vAlign w:val="center"/>
          </w:tcPr>
          <w:p w14:paraId="683204FE" w14:textId="77777777" w:rsidR="00425424" w:rsidRDefault="0060341D">
            <w:pPr>
              <w:spacing w:after="0" w:line="259" w:lineRule="auto"/>
              <w:ind w:left="12" w:firstLine="0"/>
            </w:pPr>
            <w:r>
              <w:rPr>
                <w:rFonts w:ascii="Arial" w:eastAsia="Arial" w:hAnsi="Arial" w:cs="Arial"/>
                <w:sz w:val="16"/>
              </w:rPr>
              <w:t>výrobní číslo</w:t>
            </w:r>
          </w:p>
        </w:tc>
        <w:tc>
          <w:tcPr>
            <w:tcW w:w="821" w:type="dxa"/>
            <w:vMerge w:val="restart"/>
            <w:tcBorders>
              <w:top w:val="single" w:sz="15" w:space="0" w:color="000000"/>
              <w:left w:val="single" w:sz="8" w:space="0" w:color="000000"/>
              <w:bottom w:val="single" w:sz="15" w:space="0" w:color="000000"/>
              <w:right w:val="single" w:sz="8" w:space="0" w:color="000000"/>
            </w:tcBorders>
          </w:tcPr>
          <w:p w14:paraId="61F67CD5" w14:textId="77777777" w:rsidR="00425424" w:rsidRDefault="0060341D">
            <w:pPr>
              <w:spacing w:after="0" w:line="259" w:lineRule="auto"/>
              <w:ind w:left="0" w:firstLine="0"/>
              <w:jc w:val="center"/>
            </w:pPr>
            <w:proofErr w:type="spellStart"/>
            <w:r>
              <w:rPr>
                <w:rFonts w:ascii="Arial" w:eastAsia="Arial" w:hAnsi="Arial" w:cs="Arial"/>
                <w:sz w:val="16"/>
              </w:rPr>
              <w:t>invent</w:t>
            </w:r>
            <w:proofErr w:type="spellEnd"/>
            <w:r>
              <w:rPr>
                <w:rFonts w:ascii="Arial" w:eastAsia="Arial" w:hAnsi="Arial" w:cs="Arial"/>
                <w:sz w:val="16"/>
              </w:rPr>
              <w:t>. číslo</w:t>
            </w:r>
          </w:p>
        </w:tc>
        <w:tc>
          <w:tcPr>
            <w:tcW w:w="2566" w:type="dxa"/>
            <w:gridSpan w:val="2"/>
            <w:tcBorders>
              <w:top w:val="single" w:sz="15" w:space="0" w:color="000000"/>
              <w:left w:val="single" w:sz="8" w:space="0" w:color="000000"/>
              <w:bottom w:val="single" w:sz="8" w:space="0" w:color="000000"/>
              <w:right w:val="single" w:sz="8" w:space="0" w:color="000000"/>
            </w:tcBorders>
          </w:tcPr>
          <w:p w14:paraId="481FDB2F" w14:textId="77777777" w:rsidR="00425424" w:rsidRDefault="0060341D">
            <w:pPr>
              <w:spacing w:after="0" w:line="259" w:lineRule="auto"/>
              <w:ind w:left="8" w:firstLine="0"/>
              <w:jc w:val="center"/>
            </w:pPr>
            <w:r>
              <w:rPr>
                <w:rFonts w:ascii="Arial" w:eastAsia="Arial" w:hAnsi="Arial" w:cs="Arial"/>
                <w:sz w:val="15"/>
              </w:rPr>
              <w:t>Cena servisu / paušál</w:t>
            </w:r>
          </w:p>
        </w:tc>
        <w:tc>
          <w:tcPr>
            <w:tcW w:w="2701" w:type="dxa"/>
            <w:gridSpan w:val="2"/>
            <w:tcBorders>
              <w:top w:val="single" w:sz="15" w:space="0" w:color="000000"/>
              <w:left w:val="single" w:sz="8" w:space="0" w:color="000000"/>
              <w:bottom w:val="single" w:sz="8" w:space="0" w:color="000000"/>
              <w:right w:val="single" w:sz="15" w:space="0" w:color="000000"/>
            </w:tcBorders>
          </w:tcPr>
          <w:p w14:paraId="092871D2" w14:textId="77777777" w:rsidR="00425424" w:rsidRDefault="0060341D">
            <w:pPr>
              <w:spacing w:after="0" w:line="259" w:lineRule="auto"/>
              <w:ind w:left="17" w:firstLine="0"/>
              <w:jc w:val="center"/>
            </w:pPr>
            <w:r>
              <w:rPr>
                <w:rFonts w:ascii="Arial" w:eastAsia="Arial" w:hAnsi="Arial" w:cs="Arial"/>
                <w:sz w:val="16"/>
              </w:rPr>
              <w:t>Servisní smlouva - 48 měsíců</w:t>
            </w:r>
          </w:p>
        </w:tc>
      </w:tr>
      <w:tr w:rsidR="00425424" w14:paraId="10845317" w14:textId="77777777">
        <w:trPr>
          <w:gridBefore w:val="1"/>
          <w:wBefore w:w="9" w:type="dxa"/>
          <w:trHeight w:val="238"/>
        </w:trPr>
        <w:tc>
          <w:tcPr>
            <w:tcW w:w="0" w:type="auto"/>
            <w:gridSpan w:val="2"/>
            <w:vMerge/>
            <w:tcBorders>
              <w:top w:val="nil"/>
              <w:left w:val="single" w:sz="15" w:space="0" w:color="000000"/>
              <w:bottom w:val="single" w:sz="15" w:space="0" w:color="000000"/>
              <w:right w:val="single" w:sz="8" w:space="0" w:color="000000"/>
            </w:tcBorders>
          </w:tcPr>
          <w:p w14:paraId="620DBCA9" w14:textId="77777777" w:rsidR="00425424" w:rsidRDefault="00425424">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440B8991" w14:textId="77777777" w:rsidR="00425424" w:rsidRDefault="00425424">
            <w:pPr>
              <w:spacing w:after="160" w:line="259" w:lineRule="auto"/>
              <w:ind w:left="0" w:firstLine="0"/>
              <w:jc w:val="left"/>
            </w:pPr>
          </w:p>
        </w:tc>
        <w:tc>
          <w:tcPr>
            <w:tcW w:w="0" w:type="auto"/>
            <w:gridSpan w:val="2"/>
            <w:vMerge/>
            <w:tcBorders>
              <w:top w:val="nil"/>
              <w:left w:val="single" w:sz="8" w:space="0" w:color="000000"/>
              <w:bottom w:val="single" w:sz="15" w:space="0" w:color="000000"/>
              <w:right w:val="single" w:sz="8" w:space="0" w:color="000000"/>
            </w:tcBorders>
          </w:tcPr>
          <w:p w14:paraId="09A96848" w14:textId="77777777" w:rsidR="00425424" w:rsidRDefault="00425424">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43123526" w14:textId="77777777" w:rsidR="00425424" w:rsidRDefault="00425424">
            <w:pPr>
              <w:spacing w:after="160" w:line="259" w:lineRule="auto"/>
              <w:ind w:left="0" w:firstLine="0"/>
              <w:jc w:val="left"/>
            </w:pPr>
          </w:p>
        </w:tc>
        <w:tc>
          <w:tcPr>
            <w:tcW w:w="0" w:type="auto"/>
            <w:vMerge/>
            <w:tcBorders>
              <w:top w:val="nil"/>
              <w:left w:val="single" w:sz="8" w:space="0" w:color="000000"/>
              <w:bottom w:val="single" w:sz="15" w:space="0" w:color="000000"/>
              <w:right w:val="single" w:sz="8" w:space="0" w:color="000000"/>
            </w:tcBorders>
          </w:tcPr>
          <w:p w14:paraId="2C8DC5FA" w14:textId="77777777" w:rsidR="00425424" w:rsidRDefault="00425424">
            <w:pPr>
              <w:spacing w:after="160" w:line="259" w:lineRule="auto"/>
              <w:ind w:left="0" w:firstLine="0"/>
              <w:jc w:val="left"/>
            </w:pPr>
          </w:p>
        </w:tc>
        <w:tc>
          <w:tcPr>
            <w:tcW w:w="1179" w:type="dxa"/>
            <w:tcBorders>
              <w:top w:val="single" w:sz="8" w:space="0" w:color="000000"/>
              <w:left w:val="single" w:sz="8" w:space="0" w:color="000000"/>
              <w:bottom w:val="single" w:sz="15" w:space="0" w:color="000000"/>
              <w:right w:val="single" w:sz="8" w:space="0" w:color="000000"/>
            </w:tcBorders>
          </w:tcPr>
          <w:p w14:paraId="55F0D31F" w14:textId="77777777" w:rsidR="00425424" w:rsidRDefault="0060341D">
            <w:pPr>
              <w:spacing w:after="0" w:line="259" w:lineRule="auto"/>
              <w:ind w:left="146" w:firstLine="0"/>
              <w:jc w:val="left"/>
            </w:pPr>
            <w:r>
              <w:rPr>
                <w:rFonts w:ascii="Arial" w:eastAsia="Arial" w:hAnsi="Arial" w:cs="Arial"/>
                <w:sz w:val="20"/>
              </w:rPr>
              <w:t>Kč/měsíc</w:t>
            </w:r>
          </w:p>
        </w:tc>
        <w:tc>
          <w:tcPr>
            <w:tcW w:w="1387" w:type="dxa"/>
            <w:tcBorders>
              <w:top w:val="single" w:sz="8" w:space="0" w:color="000000"/>
              <w:left w:val="single" w:sz="8" w:space="0" w:color="000000"/>
              <w:bottom w:val="single" w:sz="15" w:space="0" w:color="000000"/>
              <w:right w:val="single" w:sz="8" w:space="0" w:color="000000"/>
            </w:tcBorders>
          </w:tcPr>
          <w:p w14:paraId="12E03B29" w14:textId="77777777" w:rsidR="00425424" w:rsidRDefault="0060341D">
            <w:pPr>
              <w:spacing w:after="0" w:line="259" w:lineRule="auto"/>
              <w:ind w:left="15" w:firstLine="0"/>
              <w:jc w:val="center"/>
            </w:pPr>
            <w:r>
              <w:rPr>
                <w:rFonts w:ascii="Arial" w:eastAsia="Arial" w:hAnsi="Arial" w:cs="Arial"/>
                <w:sz w:val="20"/>
              </w:rPr>
              <w:t>Kč/rok</w:t>
            </w:r>
          </w:p>
        </w:tc>
        <w:tc>
          <w:tcPr>
            <w:tcW w:w="982" w:type="dxa"/>
            <w:tcBorders>
              <w:top w:val="single" w:sz="8" w:space="0" w:color="000000"/>
              <w:left w:val="single" w:sz="8" w:space="0" w:color="000000"/>
              <w:bottom w:val="single" w:sz="15" w:space="0" w:color="000000"/>
              <w:right w:val="single" w:sz="8" w:space="0" w:color="000000"/>
            </w:tcBorders>
          </w:tcPr>
          <w:p w14:paraId="3F4A40C7" w14:textId="77777777" w:rsidR="00425424" w:rsidRDefault="0060341D">
            <w:pPr>
              <w:spacing w:after="0" w:line="259" w:lineRule="auto"/>
              <w:ind w:left="82" w:firstLine="0"/>
              <w:jc w:val="left"/>
            </w:pPr>
            <w:r>
              <w:rPr>
                <w:rFonts w:ascii="Arial" w:eastAsia="Arial" w:hAnsi="Arial" w:cs="Arial"/>
                <w:sz w:val="16"/>
              </w:rPr>
              <w:t>v měsících</w:t>
            </w:r>
          </w:p>
        </w:tc>
        <w:tc>
          <w:tcPr>
            <w:tcW w:w="1719" w:type="dxa"/>
            <w:tcBorders>
              <w:top w:val="single" w:sz="8" w:space="0" w:color="000000"/>
              <w:left w:val="single" w:sz="8" w:space="0" w:color="000000"/>
              <w:bottom w:val="single" w:sz="15" w:space="0" w:color="000000"/>
              <w:right w:val="single" w:sz="15" w:space="0" w:color="000000"/>
            </w:tcBorders>
          </w:tcPr>
          <w:p w14:paraId="1EA3E491" w14:textId="77777777" w:rsidR="00425424" w:rsidRDefault="0060341D">
            <w:pPr>
              <w:spacing w:after="0" w:line="259" w:lineRule="auto"/>
              <w:ind w:left="21" w:firstLine="0"/>
              <w:jc w:val="center"/>
            </w:pPr>
            <w:r>
              <w:rPr>
                <w:rFonts w:ascii="Arial" w:eastAsia="Arial" w:hAnsi="Arial" w:cs="Arial"/>
                <w:sz w:val="16"/>
              </w:rPr>
              <w:t>kč/trvání smlouvy</w:t>
            </w:r>
          </w:p>
        </w:tc>
      </w:tr>
      <w:tr w:rsidR="00425424" w14:paraId="3FF4CC30" w14:textId="77777777">
        <w:trPr>
          <w:gridBefore w:val="1"/>
          <w:wBefore w:w="9" w:type="dxa"/>
          <w:trHeight w:val="248"/>
        </w:trPr>
        <w:tc>
          <w:tcPr>
            <w:tcW w:w="10024" w:type="dxa"/>
            <w:gridSpan w:val="9"/>
            <w:tcBorders>
              <w:top w:val="single" w:sz="15" w:space="0" w:color="000000"/>
              <w:left w:val="single" w:sz="15" w:space="0" w:color="000000"/>
              <w:bottom w:val="single" w:sz="8" w:space="0" w:color="000000"/>
              <w:right w:val="nil"/>
            </w:tcBorders>
          </w:tcPr>
          <w:p w14:paraId="3F74469D" w14:textId="77777777" w:rsidR="00425424" w:rsidRDefault="0060341D">
            <w:pPr>
              <w:spacing w:after="0" w:line="259" w:lineRule="auto"/>
              <w:ind w:left="166" w:firstLine="0"/>
              <w:jc w:val="left"/>
            </w:pPr>
            <w:r>
              <w:rPr>
                <w:rFonts w:ascii="Arial" w:eastAsia="Arial" w:hAnsi="Arial" w:cs="Arial"/>
                <w:b/>
                <w:sz w:val="16"/>
              </w:rPr>
              <w:t>Seznam přístrojů a ceny bez DPH:</w:t>
            </w:r>
          </w:p>
        </w:tc>
        <w:tc>
          <w:tcPr>
            <w:tcW w:w="2701" w:type="dxa"/>
            <w:gridSpan w:val="2"/>
            <w:tcBorders>
              <w:top w:val="single" w:sz="15" w:space="0" w:color="000000"/>
              <w:left w:val="nil"/>
              <w:bottom w:val="single" w:sz="8" w:space="0" w:color="000000"/>
              <w:right w:val="single" w:sz="15" w:space="0" w:color="000000"/>
            </w:tcBorders>
          </w:tcPr>
          <w:p w14:paraId="6AC5C3C8" w14:textId="77777777" w:rsidR="00425424" w:rsidRDefault="00425424">
            <w:pPr>
              <w:spacing w:after="160" w:line="259" w:lineRule="auto"/>
              <w:ind w:left="0" w:firstLine="0"/>
              <w:jc w:val="left"/>
            </w:pPr>
          </w:p>
        </w:tc>
      </w:tr>
      <w:tr w:rsidR="00425424" w14:paraId="6EDDEFB8"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tcPr>
          <w:p w14:paraId="2D4A2315" w14:textId="77777777" w:rsidR="00425424" w:rsidRDefault="0060341D">
            <w:pPr>
              <w:spacing w:after="0" w:line="259" w:lineRule="auto"/>
              <w:ind w:left="0" w:firstLine="0"/>
              <w:jc w:val="left"/>
            </w:pPr>
            <w:r>
              <w:rPr>
                <w:rFonts w:ascii="Arial" w:eastAsia="Arial" w:hAnsi="Arial" w:cs="Arial"/>
                <w:sz w:val="16"/>
              </w:rPr>
              <w:t>Anesteziologie</w:t>
            </w:r>
          </w:p>
        </w:tc>
        <w:tc>
          <w:tcPr>
            <w:tcW w:w="1447" w:type="dxa"/>
            <w:tcBorders>
              <w:top w:val="single" w:sz="8" w:space="0" w:color="000000"/>
              <w:left w:val="single" w:sz="8" w:space="0" w:color="000000"/>
              <w:bottom w:val="single" w:sz="8" w:space="0" w:color="000000"/>
              <w:right w:val="single" w:sz="8" w:space="0" w:color="000000"/>
            </w:tcBorders>
          </w:tcPr>
          <w:p w14:paraId="1030A7B6" w14:textId="77777777" w:rsidR="00425424" w:rsidRDefault="0060341D">
            <w:pPr>
              <w:spacing w:after="0" w:line="259" w:lineRule="auto"/>
              <w:ind w:left="0" w:firstLine="0"/>
              <w:jc w:val="left"/>
            </w:pPr>
            <w:r>
              <w:rPr>
                <w:rFonts w:ascii="Arial" w:eastAsia="Arial" w:hAnsi="Arial" w:cs="Arial"/>
                <w:sz w:val="16"/>
              </w:rPr>
              <w:t>Termostat</w:t>
            </w:r>
          </w:p>
        </w:tc>
        <w:tc>
          <w:tcPr>
            <w:tcW w:w="1657" w:type="dxa"/>
            <w:gridSpan w:val="2"/>
            <w:tcBorders>
              <w:top w:val="single" w:sz="8" w:space="0" w:color="000000"/>
              <w:left w:val="single" w:sz="8" w:space="0" w:color="000000"/>
              <w:bottom w:val="single" w:sz="8" w:space="0" w:color="000000"/>
              <w:right w:val="single" w:sz="8" w:space="0" w:color="000000"/>
            </w:tcBorders>
          </w:tcPr>
          <w:p w14:paraId="359EA4BE" w14:textId="77777777" w:rsidR="00425424" w:rsidRDefault="0060341D">
            <w:pPr>
              <w:spacing w:after="0" w:line="259" w:lineRule="auto"/>
              <w:ind w:left="0" w:firstLine="0"/>
              <w:jc w:val="left"/>
            </w:pPr>
            <w:proofErr w:type="spellStart"/>
            <w:r>
              <w:rPr>
                <w:rFonts w:ascii="Arial" w:eastAsia="Arial" w:hAnsi="Arial" w:cs="Arial"/>
                <w:sz w:val="16"/>
              </w:rPr>
              <w:t>Incucell</w:t>
            </w:r>
            <w:proofErr w:type="spellEnd"/>
            <w:r>
              <w:rPr>
                <w:rFonts w:ascii="Arial" w:eastAsia="Arial" w:hAnsi="Arial" w:cs="Arial"/>
                <w:sz w:val="16"/>
              </w:rPr>
              <w:t xml:space="preserve"> 55</w:t>
            </w:r>
          </w:p>
        </w:tc>
        <w:tc>
          <w:tcPr>
            <w:tcW w:w="982" w:type="dxa"/>
            <w:tcBorders>
              <w:top w:val="single" w:sz="8" w:space="0" w:color="000000"/>
              <w:left w:val="single" w:sz="8" w:space="0" w:color="000000"/>
              <w:bottom w:val="single" w:sz="8" w:space="0" w:color="000000"/>
              <w:right w:val="single" w:sz="8" w:space="0" w:color="000000"/>
            </w:tcBorders>
          </w:tcPr>
          <w:p w14:paraId="2222ECA2" w14:textId="3685BCF2"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tcPr>
          <w:p w14:paraId="30DCD400" w14:textId="7D1655BA"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22BDD2FA" w14:textId="20EB1654"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67538587" w14:textId="10E7019E"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0A367B8A" w14:textId="77777777" w:rsidR="00425424" w:rsidRDefault="0060341D">
            <w:pPr>
              <w:spacing w:after="0" w:line="259" w:lineRule="auto"/>
              <w:ind w:left="19" w:firstLine="0"/>
              <w:jc w:val="center"/>
            </w:pPr>
            <w:r>
              <w:rPr>
                <w:rFonts w:ascii="Arial" w:eastAsia="Arial" w:hAnsi="Arial" w:cs="Arial"/>
                <w:sz w:val="16"/>
              </w:rPr>
              <w:t>48</w:t>
            </w:r>
          </w:p>
        </w:tc>
        <w:tc>
          <w:tcPr>
            <w:tcW w:w="1719" w:type="dxa"/>
            <w:tcBorders>
              <w:top w:val="single" w:sz="8" w:space="0" w:color="000000"/>
              <w:left w:val="single" w:sz="8" w:space="0" w:color="000000"/>
              <w:bottom w:val="single" w:sz="8" w:space="0" w:color="000000"/>
              <w:right w:val="single" w:sz="15" w:space="0" w:color="000000"/>
            </w:tcBorders>
          </w:tcPr>
          <w:p w14:paraId="672E1B65" w14:textId="20F3988A" w:rsidR="00425424" w:rsidRDefault="00700C72">
            <w:pPr>
              <w:spacing w:after="0" w:line="259" w:lineRule="auto"/>
              <w:ind w:left="17" w:firstLine="0"/>
              <w:jc w:val="center"/>
            </w:pPr>
            <w:proofErr w:type="spellStart"/>
            <w:r>
              <w:rPr>
                <w:rFonts w:ascii="Arial" w:eastAsia="Arial" w:hAnsi="Arial" w:cs="Arial"/>
                <w:sz w:val="16"/>
              </w:rPr>
              <w:t>xxxxx</w:t>
            </w:r>
            <w:proofErr w:type="spellEnd"/>
          </w:p>
        </w:tc>
      </w:tr>
      <w:tr w:rsidR="00425424" w14:paraId="7CCBB187"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tcPr>
          <w:p w14:paraId="5342539D" w14:textId="77777777" w:rsidR="00425424" w:rsidRDefault="0060341D">
            <w:pPr>
              <w:spacing w:after="0" w:line="259" w:lineRule="auto"/>
              <w:ind w:left="0" w:firstLine="0"/>
              <w:jc w:val="left"/>
            </w:pPr>
            <w:r>
              <w:rPr>
                <w:rFonts w:ascii="Arial" w:eastAsia="Arial" w:hAnsi="Arial" w:cs="Arial"/>
                <w:sz w:val="16"/>
              </w:rPr>
              <w:t>Operační sály</w:t>
            </w:r>
          </w:p>
        </w:tc>
        <w:tc>
          <w:tcPr>
            <w:tcW w:w="1447" w:type="dxa"/>
            <w:tcBorders>
              <w:top w:val="single" w:sz="8" w:space="0" w:color="000000"/>
              <w:left w:val="single" w:sz="8" w:space="0" w:color="000000"/>
              <w:bottom w:val="single" w:sz="8" w:space="0" w:color="000000"/>
              <w:right w:val="single" w:sz="8" w:space="0" w:color="000000"/>
            </w:tcBorders>
          </w:tcPr>
          <w:p w14:paraId="328E8BEC" w14:textId="77777777" w:rsidR="00425424" w:rsidRDefault="0060341D">
            <w:pPr>
              <w:spacing w:after="0" w:line="259" w:lineRule="auto"/>
              <w:ind w:left="0" w:firstLine="0"/>
              <w:jc w:val="left"/>
            </w:pPr>
            <w:r>
              <w:rPr>
                <w:rFonts w:ascii="Arial" w:eastAsia="Arial" w:hAnsi="Arial" w:cs="Arial"/>
                <w:sz w:val="16"/>
              </w:rPr>
              <w:t>Parní sterilizátor</w:t>
            </w:r>
          </w:p>
        </w:tc>
        <w:tc>
          <w:tcPr>
            <w:tcW w:w="1657" w:type="dxa"/>
            <w:gridSpan w:val="2"/>
            <w:tcBorders>
              <w:top w:val="single" w:sz="8" w:space="0" w:color="000000"/>
              <w:left w:val="single" w:sz="8" w:space="0" w:color="000000"/>
              <w:bottom w:val="single" w:sz="8" w:space="0" w:color="000000"/>
              <w:right w:val="single" w:sz="8" w:space="0" w:color="000000"/>
            </w:tcBorders>
          </w:tcPr>
          <w:p w14:paraId="219AA711" w14:textId="77777777" w:rsidR="00425424" w:rsidRDefault="0060341D">
            <w:pPr>
              <w:spacing w:after="0" w:line="259" w:lineRule="auto"/>
              <w:ind w:left="0"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336-1 ED</w:t>
            </w:r>
          </w:p>
        </w:tc>
        <w:tc>
          <w:tcPr>
            <w:tcW w:w="982" w:type="dxa"/>
            <w:tcBorders>
              <w:top w:val="single" w:sz="8" w:space="0" w:color="000000"/>
              <w:left w:val="single" w:sz="8" w:space="0" w:color="000000"/>
              <w:bottom w:val="single" w:sz="8" w:space="0" w:color="000000"/>
              <w:right w:val="single" w:sz="8" w:space="0" w:color="000000"/>
            </w:tcBorders>
          </w:tcPr>
          <w:p w14:paraId="4507F1D8" w14:textId="7EDB9BAD"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tcPr>
          <w:p w14:paraId="5CD5CDEC" w14:textId="00B1EF30"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1149CA80" w14:textId="7CA799DA"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56EA5C54" w14:textId="268B3EE0"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77E4D575" w14:textId="77777777" w:rsidR="00425424" w:rsidRDefault="0060341D">
            <w:pPr>
              <w:spacing w:after="0" w:line="259" w:lineRule="auto"/>
              <w:ind w:left="19" w:firstLine="0"/>
              <w:jc w:val="center"/>
            </w:pPr>
            <w:r>
              <w:rPr>
                <w:rFonts w:ascii="Arial" w:eastAsia="Arial" w:hAnsi="Arial" w:cs="Arial"/>
                <w:sz w:val="16"/>
              </w:rPr>
              <w:t>48</w:t>
            </w:r>
          </w:p>
        </w:tc>
        <w:tc>
          <w:tcPr>
            <w:tcW w:w="1719" w:type="dxa"/>
            <w:tcBorders>
              <w:top w:val="single" w:sz="8" w:space="0" w:color="000000"/>
              <w:left w:val="single" w:sz="8" w:space="0" w:color="000000"/>
              <w:bottom w:val="single" w:sz="8" w:space="0" w:color="000000"/>
              <w:right w:val="single" w:sz="15" w:space="0" w:color="000000"/>
            </w:tcBorders>
          </w:tcPr>
          <w:p w14:paraId="20DDECA1" w14:textId="7486A28C" w:rsidR="00425424" w:rsidRDefault="00700C72">
            <w:pPr>
              <w:spacing w:after="0" w:line="259" w:lineRule="auto"/>
              <w:ind w:left="19" w:firstLine="0"/>
              <w:jc w:val="center"/>
            </w:pPr>
            <w:proofErr w:type="spellStart"/>
            <w:r>
              <w:rPr>
                <w:rFonts w:ascii="Arial" w:eastAsia="Arial" w:hAnsi="Arial" w:cs="Arial"/>
                <w:sz w:val="16"/>
              </w:rPr>
              <w:t>xxxxx</w:t>
            </w:r>
            <w:proofErr w:type="spellEnd"/>
          </w:p>
        </w:tc>
      </w:tr>
      <w:tr w:rsidR="00425424" w14:paraId="108A88BF"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shd w:val="clear" w:color="auto" w:fill="FFFF00"/>
          </w:tcPr>
          <w:p w14:paraId="2D668E77" w14:textId="77777777" w:rsidR="00425424" w:rsidRDefault="0060341D">
            <w:pPr>
              <w:spacing w:after="0" w:line="259" w:lineRule="auto"/>
              <w:ind w:left="0" w:firstLine="0"/>
              <w:jc w:val="left"/>
            </w:pPr>
            <w:r>
              <w:rPr>
                <w:rFonts w:ascii="Arial" w:eastAsia="Arial" w:hAnsi="Arial" w:cs="Arial"/>
                <w:sz w:val="16"/>
              </w:rPr>
              <w:t>Centrální sterilizace</w:t>
            </w:r>
          </w:p>
        </w:tc>
        <w:tc>
          <w:tcPr>
            <w:tcW w:w="1447" w:type="dxa"/>
            <w:tcBorders>
              <w:top w:val="single" w:sz="8" w:space="0" w:color="000000"/>
              <w:left w:val="single" w:sz="8" w:space="0" w:color="000000"/>
              <w:bottom w:val="single" w:sz="8" w:space="0" w:color="000000"/>
              <w:right w:val="single" w:sz="8" w:space="0" w:color="000000"/>
            </w:tcBorders>
            <w:shd w:val="clear" w:color="auto" w:fill="FFFF00"/>
          </w:tcPr>
          <w:p w14:paraId="52743FF9" w14:textId="77777777" w:rsidR="00425424" w:rsidRDefault="0060341D">
            <w:pPr>
              <w:spacing w:after="0" w:line="259" w:lineRule="auto"/>
              <w:ind w:left="0" w:firstLine="0"/>
              <w:jc w:val="left"/>
            </w:pPr>
            <w:r>
              <w:rPr>
                <w:rFonts w:ascii="Arial" w:eastAsia="Arial" w:hAnsi="Arial" w:cs="Arial"/>
                <w:sz w:val="16"/>
              </w:rPr>
              <w:t>Parní sterilizátor</w:t>
            </w:r>
          </w:p>
        </w:tc>
        <w:tc>
          <w:tcPr>
            <w:tcW w:w="1657" w:type="dxa"/>
            <w:gridSpan w:val="2"/>
            <w:tcBorders>
              <w:top w:val="single" w:sz="8" w:space="0" w:color="000000"/>
              <w:left w:val="single" w:sz="8" w:space="0" w:color="000000"/>
              <w:bottom w:val="single" w:sz="8" w:space="0" w:color="000000"/>
              <w:right w:val="single" w:sz="8" w:space="0" w:color="000000"/>
            </w:tcBorders>
            <w:shd w:val="clear" w:color="auto" w:fill="FFFF00"/>
          </w:tcPr>
          <w:p w14:paraId="50C71E01" w14:textId="77777777" w:rsidR="00425424" w:rsidRDefault="0060341D">
            <w:pPr>
              <w:spacing w:after="0" w:line="259" w:lineRule="auto"/>
              <w:ind w:left="0" w:firstLine="0"/>
              <w:jc w:val="left"/>
            </w:pPr>
            <w:proofErr w:type="spellStart"/>
            <w:r>
              <w:rPr>
                <w:rFonts w:ascii="Arial" w:eastAsia="Arial" w:hAnsi="Arial" w:cs="Arial"/>
                <w:sz w:val="16"/>
              </w:rPr>
              <w:t>Sterivap</w:t>
            </w:r>
            <w:proofErr w:type="spellEnd"/>
            <w:r>
              <w:rPr>
                <w:rFonts w:ascii="Arial" w:eastAsia="Arial" w:hAnsi="Arial" w:cs="Arial"/>
                <w:sz w:val="16"/>
              </w:rPr>
              <w:t xml:space="preserve"> HP </w:t>
            </w:r>
            <w:proofErr w:type="gramStart"/>
            <w:r>
              <w:rPr>
                <w:rFonts w:ascii="Arial" w:eastAsia="Arial" w:hAnsi="Arial" w:cs="Arial"/>
                <w:sz w:val="16"/>
              </w:rPr>
              <w:t>666-2ED</w:t>
            </w:r>
            <w:proofErr w:type="gramEnd"/>
          </w:p>
        </w:tc>
        <w:tc>
          <w:tcPr>
            <w:tcW w:w="982" w:type="dxa"/>
            <w:tcBorders>
              <w:top w:val="single" w:sz="8" w:space="0" w:color="000000"/>
              <w:left w:val="single" w:sz="8" w:space="0" w:color="000000"/>
              <w:bottom w:val="single" w:sz="8" w:space="0" w:color="000000"/>
              <w:right w:val="single" w:sz="8" w:space="0" w:color="000000"/>
            </w:tcBorders>
            <w:shd w:val="clear" w:color="auto" w:fill="FFFF00"/>
          </w:tcPr>
          <w:p w14:paraId="01D6F172" w14:textId="1C72B398"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shd w:val="clear" w:color="auto" w:fill="FFFF00"/>
          </w:tcPr>
          <w:p w14:paraId="2DF9572A" w14:textId="0E48976D"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5191BB4E" w14:textId="63FEBE7C"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5ECB7008" w14:textId="5843672E"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3D95D4CC" w14:textId="77777777" w:rsidR="00425424" w:rsidRDefault="0060341D">
            <w:pPr>
              <w:spacing w:after="0" w:line="259" w:lineRule="auto"/>
              <w:ind w:left="19" w:firstLine="0"/>
              <w:jc w:val="center"/>
            </w:pPr>
            <w:r>
              <w:rPr>
                <w:rFonts w:ascii="Arial" w:eastAsia="Arial" w:hAnsi="Arial" w:cs="Arial"/>
                <w:sz w:val="16"/>
              </w:rPr>
              <w:t>26</w:t>
            </w:r>
          </w:p>
        </w:tc>
        <w:tc>
          <w:tcPr>
            <w:tcW w:w="1719" w:type="dxa"/>
            <w:tcBorders>
              <w:top w:val="single" w:sz="8" w:space="0" w:color="000000"/>
              <w:left w:val="single" w:sz="8" w:space="0" w:color="000000"/>
              <w:bottom w:val="single" w:sz="8" w:space="0" w:color="000000"/>
              <w:right w:val="single" w:sz="15" w:space="0" w:color="000000"/>
            </w:tcBorders>
          </w:tcPr>
          <w:p w14:paraId="3811738C" w14:textId="20D4EB37" w:rsidR="00425424" w:rsidRDefault="00700C72">
            <w:pPr>
              <w:spacing w:after="0" w:line="259" w:lineRule="auto"/>
              <w:ind w:left="19" w:firstLine="0"/>
              <w:jc w:val="center"/>
            </w:pPr>
            <w:proofErr w:type="spellStart"/>
            <w:r>
              <w:rPr>
                <w:rFonts w:ascii="Arial" w:eastAsia="Arial" w:hAnsi="Arial" w:cs="Arial"/>
                <w:sz w:val="16"/>
              </w:rPr>
              <w:t>xxxxx</w:t>
            </w:r>
            <w:proofErr w:type="spellEnd"/>
          </w:p>
        </w:tc>
      </w:tr>
      <w:tr w:rsidR="00425424" w14:paraId="6771F138"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tcPr>
          <w:p w14:paraId="2DACB46C" w14:textId="77777777" w:rsidR="00425424" w:rsidRDefault="0060341D">
            <w:pPr>
              <w:spacing w:after="0" w:line="259" w:lineRule="auto"/>
              <w:ind w:left="0" w:firstLine="0"/>
              <w:jc w:val="left"/>
            </w:pPr>
            <w:r>
              <w:rPr>
                <w:rFonts w:ascii="Arial" w:eastAsia="Arial" w:hAnsi="Arial" w:cs="Arial"/>
                <w:sz w:val="16"/>
              </w:rPr>
              <w:t>Centrální sterilizace</w:t>
            </w:r>
          </w:p>
        </w:tc>
        <w:tc>
          <w:tcPr>
            <w:tcW w:w="1447" w:type="dxa"/>
            <w:tcBorders>
              <w:top w:val="single" w:sz="8" w:space="0" w:color="000000"/>
              <w:left w:val="single" w:sz="8" w:space="0" w:color="000000"/>
              <w:bottom w:val="single" w:sz="8" w:space="0" w:color="000000"/>
              <w:right w:val="single" w:sz="8" w:space="0" w:color="000000"/>
            </w:tcBorders>
          </w:tcPr>
          <w:p w14:paraId="55924D14" w14:textId="77777777" w:rsidR="00425424" w:rsidRDefault="0060341D">
            <w:pPr>
              <w:spacing w:after="0" w:line="259" w:lineRule="auto"/>
              <w:ind w:left="0" w:firstLine="0"/>
              <w:jc w:val="left"/>
            </w:pPr>
            <w:r>
              <w:rPr>
                <w:rFonts w:ascii="Arial" w:eastAsia="Arial" w:hAnsi="Arial" w:cs="Arial"/>
                <w:sz w:val="16"/>
              </w:rPr>
              <w:t>Parní sterilizátor</w:t>
            </w:r>
          </w:p>
        </w:tc>
        <w:tc>
          <w:tcPr>
            <w:tcW w:w="1657" w:type="dxa"/>
            <w:gridSpan w:val="2"/>
            <w:tcBorders>
              <w:top w:val="single" w:sz="8" w:space="0" w:color="000000"/>
              <w:left w:val="single" w:sz="8" w:space="0" w:color="000000"/>
              <w:bottom w:val="single" w:sz="8" w:space="0" w:color="000000"/>
              <w:right w:val="single" w:sz="8" w:space="0" w:color="000000"/>
            </w:tcBorders>
          </w:tcPr>
          <w:p w14:paraId="68A3DACB" w14:textId="77777777" w:rsidR="00425424" w:rsidRDefault="0060341D">
            <w:pPr>
              <w:spacing w:after="0" w:line="259" w:lineRule="auto"/>
              <w:ind w:left="0"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336-2 ED</w:t>
            </w:r>
          </w:p>
        </w:tc>
        <w:tc>
          <w:tcPr>
            <w:tcW w:w="982" w:type="dxa"/>
            <w:tcBorders>
              <w:top w:val="single" w:sz="8" w:space="0" w:color="000000"/>
              <w:left w:val="single" w:sz="8" w:space="0" w:color="000000"/>
              <w:bottom w:val="single" w:sz="8" w:space="0" w:color="000000"/>
              <w:right w:val="single" w:sz="8" w:space="0" w:color="000000"/>
            </w:tcBorders>
          </w:tcPr>
          <w:p w14:paraId="710D987A" w14:textId="08F5DB0C"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tcPr>
          <w:p w14:paraId="319F6E64" w14:textId="68014329"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4C5AC5B9" w14:textId="280A64D5"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51602A6A" w14:textId="51B30062"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71480709" w14:textId="77777777" w:rsidR="00425424" w:rsidRDefault="0060341D">
            <w:pPr>
              <w:spacing w:after="0" w:line="259" w:lineRule="auto"/>
              <w:ind w:left="19" w:firstLine="0"/>
              <w:jc w:val="center"/>
            </w:pPr>
            <w:r>
              <w:rPr>
                <w:rFonts w:ascii="Arial" w:eastAsia="Arial" w:hAnsi="Arial" w:cs="Arial"/>
                <w:sz w:val="16"/>
              </w:rPr>
              <w:t>48</w:t>
            </w:r>
          </w:p>
        </w:tc>
        <w:tc>
          <w:tcPr>
            <w:tcW w:w="1719" w:type="dxa"/>
            <w:tcBorders>
              <w:top w:val="single" w:sz="8" w:space="0" w:color="000000"/>
              <w:left w:val="single" w:sz="8" w:space="0" w:color="000000"/>
              <w:bottom w:val="single" w:sz="8" w:space="0" w:color="000000"/>
              <w:right w:val="single" w:sz="15" w:space="0" w:color="000000"/>
            </w:tcBorders>
          </w:tcPr>
          <w:p w14:paraId="7342DF00" w14:textId="52F12242" w:rsidR="00425424" w:rsidRDefault="00700C72">
            <w:pPr>
              <w:spacing w:after="0" w:line="259" w:lineRule="auto"/>
              <w:ind w:left="19" w:firstLine="0"/>
              <w:jc w:val="center"/>
            </w:pPr>
            <w:proofErr w:type="spellStart"/>
            <w:r>
              <w:rPr>
                <w:rFonts w:ascii="Arial" w:eastAsia="Arial" w:hAnsi="Arial" w:cs="Arial"/>
                <w:sz w:val="16"/>
              </w:rPr>
              <w:t>xxxxx</w:t>
            </w:r>
            <w:proofErr w:type="spellEnd"/>
          </w:p>
        </w:tc>
      </w:tr>
      <w:tr w:rsidR="00425424" w14:paraId="7A09522A"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tcPr>
          <w:p w14:paraId="193FD2AE" w14:textId="77777777" w:rsidR="00425424" w:rsidRDefault="0060341D">
            <w:pPr>
              <w:spacing w:after="0" w:line="259" w:lineRule="auto"/>
              <w:ind w:left="0" w:firstLine="0"/>
              <w:jc w:val="left"/>
            </w:pPr>
            <w:r>
              <w:rPr>
                <w:rFonts w:ascii="Arial" w:eastAsia="Arial" w:hAnsi="Arial" w:cs="Arial"/>
                <w:sz w:val="16"/>
              </w:rPr>
              <w:t>Centrální sterilizace</w:t>
            </w:r>
          </w:p>
        </w:tc>
        <w:tc>
          <w:tcPr>
            <w:tcW w:w="1447" w:type="dxa"/>
            <w:tcBorders>
              <w:top w:val="single" w:sz="8" w:space="0" w:color="000000"/>
              <w:left w:val="single" w:sz="8" w:space="0" w:color="000000"/>
              <w:bottom w:val="single" w:sz="8" w:space="0" w:color="000000"/>
              <w:right w:val="single" w:sz="8" w:space="0" w:color="000000"/>
            </w:tcBorders>
          </w:tcPr>
          <w:p w14:paraId="40820ED0" w14:textId="77777777" w:rsidR="00425424" w:rsidRDefault="0060341D">
            <w:pPr>
              <w:spacing w:after="0" w:line="259" w:lineRule="auto"/>
              <w:ind w:left="0" w:firstLine="0"/>
              <w:jc w:val="left"/>
            </w:pPr>
            <w:r>
              <w:rPr>
                <w:rFonts w:ascii="Arial" w:eastAsia="Arial" w:hAnsi="Arial" w:cs="Arial"/>
                <w:sz w:val="16"/>
              </w:rPr>
              <w:t>Parní sterilizátor</w:t>
            </w:r>
          </w:p>
        </w:tc>
        <w:tc>
          <w:tcPr>
            <w:tcW w:w="1657" w:type="dxa"/>
            <w:gridSpan w:val="2"/>
            <w:tcBorders>
              <w:top w:val="single" w:sz="8" w:space="0" w:color="000000"/>
              <w:left w:val="single" w:sz="8" w:space="0" w:color="000000"/>
              <w:bottom w:val="single" w:sz="8" w:space="0" w:color="000000"/>
              <w:right w:val="single" w:sz="8" w:space="0" w:color="000000"/>
            </w:tcBorders>
          </w:tcPr>
          <w:p w14:paraId="587F24D7" w14:textId="77777777" w:rsidR="00425424" w:rsidRDefault="0060341D">
            <w:pPr>
              <w:spacing w:after="0" w:line="259" w:lineRule="auto"/>
              <w:ind w:left="0" w:firstLine="0"/>
              <w:jc w:val="left"/>
            </w:pPr>
            <w:proofErr w:type="spellStart"/>
            <w:r>
              <w:rPr>
                <w:rFonts w:ascii="Arial" w:eastAsia="Arial" w:hAnsi="Arial" w:cs="Arial"/>
                <w:sz w:val="16"/>
              </w:rPr>
              <w:t>Sterivap</w:t>
            </w:r>
            <w:proofErr w:type="spellEnd"/>
            <w:r>
              <w:rPr>
                <w:rFonts w:ascii="Arial" w:eastAsia="Arial" w:hAnsi="Arial" w:cs="Arial"/>
                <w:sz w:val="16"/>
              </w:rPr>
              <w:t xml:space="preserve"> 6612-2 ED</w:t>
            </w:r>
          </w:p>
        </w:tc>
        <w:tc>
          <w:tcPr>
            <w:tcW w:w="982" w:type="dxa"/>
            <w:tcBorders>
              <w:top w:val="single" w:sz="8" w:space="0" w:color="000000"/>
              <w:left w:val="single" w:sz="8" w:space="0" w:color="000000"/>
              <w:bottom w:val="single" w:sz="8" w:space="0" w:color="000000"/>
              <w:right w:val="single" w:sz="8" w:space="0" w:color="000000"/>
            </w:tcBorders>
          </w:tcPr>
          <w:p w14:paraId="20B53FCC" w14:textId="56F12AF8"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tcPr>
          <w:p w14:paraId="645D39F7" w14:textId="4BB8A096"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6785B629" w14:textId="34C1B1B0"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0FAA1F49" w14:textId="67C26240"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0C7EE593" w14:textId="77777777" w:rsidR="00425424" w:rsidRDefault="0060341D">
            <w:pPr>
              <w:spacing w:after="0" w:line="259" w:lineRule="auto"/>
              <w:ind w:left="19" w:firstLine="0"/>
              <w:jc w:val="center"/>
            </w:pPr>
            <w:r>
              <w:rPr>
                <w:rFonts w:ascii="Arial" w:eastAsia="Arial" w:hAnsi="Arial" w:cs="Arial"/>
                <w:sz w:val="16"/>
              </w:rPr>
              <w:t>48</w:t>
            </w:r>
          </w:p>
        </w:tc>
        <w:tc>
          <w:tcPr>
            <w:tcW w:w="1719" w:type="dxa"/>
            <w:tcBorders>
              <w:top w:val="single" w:sz="8" w:space="0" w:color="000000"/>
              <w:left w:val="single" w:sz="8" w:space="0" w:color="000000"/>
              <w:bottom w:val="single" w:sz="8" w:space="0" w:color="000000"/>
              <w:right w:val="single" w:sz="15" w:space="0" w:color="000000"/>
            </w:tcBorders>
          </w:tcPr>
          <w:p w14:paraId="7B39F8C3" w14:textId="09BA48AC" w:rsidR="00425424" w:rsidRDefault="00700C72">
            <w:pPr>
              <w:spacing w:after="0" w:line="259" w:lineRule="auto"/>
              <w:ind w:left="19" w:firstLine="0"/>
              <w:jc w:val="center"/>
            </w:pPr>
            <w:proofErr w:type="spellStart"/>
            <w:r>
              <w:rPr>
                <w:rFonts w:ascii="Arial" w:eastAsia="Arial" w:hAnsi="Arial" w:cs="Arial"/>
                <w:sz w:val="16"/>
              </w:rPr>
              <w:t>xxxxx</w:t>
            </w:r>
            <w:proofErr w:type="spellEnd"/>
          </w:p>
        </w:tc>
      </w:tr>
      <w:tr w:rsidR="00425424" w14:paraId="6A01AF30" w14:textId="77777777">
        <w:trPr>
          <w:gridBefore w:val="1"/>
          <w:wBefore w:w="9" w:type="dxa"/>
          <w:trHeight w:val="247"/>
        </w:trPr>
        <w:tc>
          <w:tcPr>
            <w:tcW w:w="2552" w:type="dxa"/>
            <w:gridSpan w:val="2"/>
            <w:tcBorders>
              <w:top w:val="single" w:sz="8" w:space="0" w:color="000000"/>
              <w:left w:val="single" w:sz="15" w:space="0" w:color="000000"/>
              <w:bottom w:val="single" w:sz="8" w:space="0" w:color="000000"/>
              <w:right w:val="single" w:sz="8" w:space="0" w:color="000000"/>
            </w:tcBorders>
            <w:shd w:val="clear" w:color="auto" w:fill="92D050"/>
          </w:tcPr>
          <w:p w14:paraId="52A202E1" w14:textId="77777777" w:rsidR="00425424" w:rsidRDefault="0060341D">
            <w:pPr>
              <w:spacing w:after="0" w:line="259" w:lineRule="auto"/>
              <w:ind w:left="0" w:firstLine="0"/>
              <w:jc w:val="left"/>
            </w:pPr>
            <w:r>
              <w:rPr>
                <w:rFonts w:ascii="Arial" w:eastAsia="Arial" w:hAnsi="Arial" w:cs="Arial"/>
                <w:sz w:val="16"/>
              </w:rPr>
              <w:t>Operační sály</w:t>
            </w:r>
          </w:p>
        </w:tc>
        <w:tc>
          <w:tcPr>
            <w:tcW w:w="1447" w:type="dxa"/>
            <w:tcBorders>
              <w:top w:val="single" w:sz="8" w:space="0" w:color="000000"/>
              <w:left w:val="single" w:sz="8" w:space="0" w:color="000000"/>
              <w:bottom w:val="single" w:sz="8" w:space="0" w:color="000000"/>
              <w:right w:val="single" w:sz="8" w:space="0" w:color="000000"/>
            </w:tcBorders>
            <w:shd w:val="clear" w:color="auto" w:fill="92D050"/>
          </w:tcPr>
          <w:p w14:paraId="2C5541B0" w14:textId="77777777" w:rsidR="00425424" w:rsidRDefault="0060341D">
            <w:pPr>
              <w:spacing w:after="0" w:line="259" w:lineRule="auto"/>
              <w:ind w:left="0" w:firstLine="0"/>
              <w:jc w:val="left"/>
            </w:pPr>
            <w:r>
              <w:rPr>
                <w:rFonts w:ascii="Arial" w:eastAsia="Arial" w:hAnsi="Arial" w:cs="Arial"/>
                <w:sz w:val="16"/>
              </w:rPr>
              <w:t>Parní sterilizátor</w:t>
            </w:r>
          </w:p>
        </w:tc>
        <w:tc>
          <w:tcPr>
            <w:tcW w:w="1657" w:type="dxa"/>
            <w:gridSpan w:val="2"/>
            <w:tcBorders>
              <w:top w:val="single" w:sz="8" w:space="0" w:color="000000"/>
              <w:left w:val="single" w:sz="8" w:space="0" w:color="000000"/>
              <w:bottom w:val="single" w:sz="8" w:space="0" w:color="000000"/>
              <w:right w:val="single" w:sz="8" w:space="0" w:color="000000"/>
            </w:tcBorders>
            <w:shd w:val="clear" w:color="auto" w:fill="92D050"/>
          </w:tcPr>
          <w:p w14:paraId="5DC5CF82" w14:textId="77777777" w:rsidR="00425424" w:rsidRDefault="0060341D">
            <w:pPr>
              <w:spacing w:after="0" w:line="259" w:lineRule="auto"/>
              <w:ind w:left="0" w:firstLine="0"/>
              <w:jc w:val="left"/>
            </w:pPr>
            <w:proofErr w:type="spellStart"/>
            <w:r>
              <w:rPr>
                <w:rFonts w:ascii="Arial" w:eastAsia="Arial" w:hAnsi="Arial" w:cs="Arial"/>
                <w:sz w:val="16"/>
              </w:rPr>
              <w:t>Unisteri</w:t>
            </w:r>
            <w:proofErr w:type="spellEnd"/>
            <w:r>
              <w:rPr>
                <w:rFonts w:ascii="Arial" w:eastAsia="Arial" w:hAnsi="Arial" w:cs="Arial"/>
                <w:sz w:val="16"/>
              </w:rPr>
              <w:t xml:space="preserve"> HP 336-1 ED</w:t>
            </w:r>
          </w:p>
        </w:tc>
        <w:tc>
          <w:tcPr>
            <w:tcW w:w="982" w:type="dxa"/>
            <w:tcBorders>
              <w:top w:val="single" w:sz="8" w:space="0" w:color="000000"/>
              <w:left w:val="single" w:sz="8" w:space="0" w:color="000000"/>
              <w:bottom w:val="single" w:sz="8" w:space="0" w:color="000000"/>
              <w:right w:val="single" w:sz="8" w:space="0" w:color="000000"/>
            </w:tcBorders>
            <w:shd w:val="clear" w:color="auto" w:fill="92D050"/>
          </w:tcPr>
          <w:p w14:paraId="08B68E83" w14:textId="29E83711" w:rsidR="00425424" w:rsidRDefault="00700C72">
            <w:pPr>
              <w:spacing w:after="0" w:line="259" w:lineRule="auto"/>
              <w:ind w:left="0" w:firstLine="0"/>
              <w:jc w:val="left"/>
            </w:pPr>
            <w:proofErr w:type="spellStart"/>
            <w:r>
              <w:rPr>
                <w:rFonts w:ascii="Arial" w:eastAsia="Arial" w:hAnsi="Arial" w:cs="Arial"/>
                <w:sz w:val="16"/>
              </w:rPr>
              <w:t>xxxxx</w:t>
            </w:r>
            <w:proofErr w:type="spellEnd"/>
          </w:p>
        </w:tc>
        <w:tc>
          <w:tcPr>
            <w:tcW w:w="821" w:type="dxa"/>
            <w:tcBorders>
              <w:top w:val="single" w:sz="8" w:space="0" w:color="000000"/>
              <w:left w:val="single" w:sz="8" w:space="0" w:color="000000"/>
              <w:bottom w:val="single" w:sz="8" w:space="0" w:color="000000"/>
              <w:right w:val="single" w:sz="8" w:space="0" w:color="000000"/>
            </w:tcBorders>
            <w:shd w:val="clear" w:color="auto" w:fill="92D050"/>
          </w:tcPr>
          <w:p w14:paraId="5E85FAB9" w14:textId="32F0EBAD" w:rsidR="00425424" w:rsidRDefault="00700C72">
            <w:pPr>
              <w:spacing w:after="0" w:line="259" w:lineRule="auto"/>
              <w:ind w:left="0" w:firstLine="0"/>
              <w:jc w:val="left"/>
            </w:pPr>
            <w:proofErr w:type="spellStart"/>
            <w:r>
              <w:rPr>
                <w:rFonts w:ascii="Arial" w:eastAsia="Arial" w:hAnsi="Arial" w:cs="Arial"/>
                <w:sz w:val="16"/>
              </w:rPr>
              <w:t>xxx</w:t>
            </w:r>
            <w:proofErr w:type="spellEnd"/>
          </w:p>
        </w:tc>
        <w:tc>
          <w:tcPr>
            <w:tcW w:w="1179" w:type="dxa"/>
            <w:tcBorders>
              <w:top w:val="single" w:sz="8" w:space="0" w:color="000000"/>
              <w:left w:val="single" w:sz="8" w:space="0" w:color="000000"/>
              <w:bottom w:val="single" w:sz="8" w:space="0" w:color="000000"/>
              <w:right w:val="single" w:sz="8" w:space="0" w:color="000000"/>
            </w:tcBorders>
          </w:tcPr>
          <w:p w14:paraId="54F081D1" w14:textId="1846E216"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1387" w:type="dxa"/>
            <w:tcBorders>
              <w:top w:val="single" w:sz="8" w:space="0" w:color="000000"/>
              <w:left w:val="single" w:sz="8" w:space="0" w:color="000000"/>
              <w:bottom w:val="single" w:sz="8" w:space="0" w:color="000000"/>
              <w:right w:val="single" w:sz="8" w:space="0" w:color="000000"/>
            </w:tcBorders>
            <w:shd w:val="clear" w:color="auto" w:fill="FFC000"/>
          </w:tcPr>
          <w:p w14:paraId="29B11D5F" w14:textId="4D344B5E" w:rsidR="00425424" w:rsidRDefault="00700C72">
            <w:pPr>
              <w:spacing w:after="0" w:line="259" w:lineRule="auto"/>
              <w:ind w:left="0" w:firstLine="0"/>
              <w:jc w:val="right"/>
            </w:pPr>
            <w:proofErr w:type="spellStart"/>
            <w:r>
              <w:rPr>
                <w:rFonts w:ascii="Arial" w:eastAsia="Arial" w:hAnsi="Arial" w:cs="Arial"/>
                <w:sz w:val="16"/>
              </w:rPr>
              <w:t>xxxxx</w:t>
            </w:r>
            <w:proofErr w:type="spellEnd"/>
          </w:p>
        </w:tc>
        <w:tc>
          <w:tcPr>
            <w:tcW w:w="982" w:type="dxa"/>
            <w:tcBorders>
              <w:top w:val="single" w:sz="8" w:space="0" w:color="000000"/>
              <w:left w:val="single" w:sz="8" w:space="0" w:color="000000"/>
              <w:bottom w:val="single" w:sz="8" w:space="0" w:color="000000"/>
              <w:right w:val="single" w:sz="8" w:space="0" w:color="000000"/>
            </w:tcBorders>
          </w:tcPr>
          <w:p w14:paraId="0AC09550" w14:textId="77777777" w:rsidR="00425424" w:rsidRDefault="0060341D">
            <w:pPr>
              <w:spacing w:after="0" w:line="259" w:lineRule="auto"/>
              <w:ind w:left="19" w:firstLine="0"/>
              <w:jc w:val="center"/>
            </w:pPr>
            <w:r>
              <w:rPr>
                <w:rFonts w:ascii="Arial" w:eastAsia="Arial" w:hAnsi="Arial" w:cs="Arial"/>
                <w:sz w:val="16"/>
              </w:rPr>
              <w:t>39</w:t>
            </w:r>
          </w:p>
        </w:tc>
        <w:tc>
          <w:tcPr>
            <w:tcW w:w="1719" w:type="dxa"/>
            <w:tcBorders>
              <w:top w:val="single" w:sz="8" w:space="0" w:color="000000"/>
              <w:left w:val="single" w:sz="8" w:space="0" w:color="000000"/>
              <w:bottom w:val="single" w:sz="8" w:space="0" w:color="000000"/>
              <w:right w:val="single" w:sz="15" w:space="0" w:color="000000"/>
            </w:tcBorders>
          </w:tcPr>
          <w:p w14:paraId="192CE2B3" w14:textId="692D21CC" w:rsidR="00425424" w:rsidRDefault="00700C72">
            <w:pPr>
              <w:spacing w:after="0" w:line="259" w:lineRule="auto"/>
              <w:ind w:left="19" w:firstLine="0"/>
              <w:jc w:val="center"/>
            </w:pPr>
            <w:proofErr w:type="spellStart"/>
            <w:r>
              <w:rPr>
                <w:rFonts w:ascii="Arial" w:eastAsia="Arial" w:hAnsi="Arial" w:cs="Arial"/>
                <w:sz w:val="16"/>
              </w:rPr>
              <w:t>xxxxx</w:t>
            </w:r>
            <w:proofErr w:type="spellEnd"/>
          </w:p>
        </w:tc>
      </w:tr>
      <w:tr w:rsidR="00425424" w14:paraId="0A5A8DDE" w14:textId="77777777">
        <w:trPr>
          <w:gridBefore w:val="1"/>
          <w:wBefore w:w="9" w:type="dxa"/>
          <w:trHeight w:val="257"/>
        </w:trPr>
        <w:tc>
          <w:tcPr>
            <w:tcW w:w="10024" w:type="dxa"/>
            <w:gridSpan w:val="9"/>
            <w:tcBorders>
              <w:top w:val="single" w:sz="8" w:space="0" w:color="000000"/>
              <w:left w:val="single" w:sz="15" w:space="0" w:color="000000"/>
              <w:bottom w:val="single" w:sz="15" w:space="0" w:color="000000"/>
              <w:right w:val="single" w:sz="8" w:space="0" w:color="000000"/>
            </w:tcBorders>
          </w:tcPr>
          <w:p w14:paraId="5DAAAD30" w14:textId="77777777" w:rsidR="00425424" w:rsidRDefault="0060341D">
            <w:pPr>
              <w:spacing w:after="0" w:line="259" w:lineRule="auto"/>
              <w:ind w:left="18" w:firstLine="0"/>
              <w:jc w:val="center"/>
            </w:pPr>
            <w:r>
              <w:rPr>
                <w:rFonts w:ascii="Arial" w:eastAsia="Arial" w:hAnsi="Arial" w:cs="Arial"/>
                <w:b/>
                <w:sz w:val="16"/>
              </w:rPr>
              <w:t>Celková nabídková cena servisních služeb (bude uvedena v Krycím listu)</w:t>
            </w:r>
          </w:p>
        </w:tc>
        <w:tc>
          <w:tcPr>
            <w:tcW w:w="2701" w:type="dxa"/>
            <w:gridSpan w:val="2"/>
            <w:tcBorders>
              <w:top w:val="single" w:sz="8" w:space="0" w:color="000000"/>
              <w:left w:val="single" w:sz="8" w:space="0" w:color="000000"/>
              <w:bottom w:val="single" w:sz="15" w:space="0" w:color="000000"/>
              <w:right w:val="single" w:sz="15" w:space="0" w:color="000000"/>
            </w:tcBorders>
          </w:tcPr>
          <w:p w14:paraId="77C2E1BA" w14:textId="77777777" w:rsidR="00425424" w:rsidRDefault="0060341D">
            <w:pPr>
              <w:spacing w:after="0" w:line="259" w:lineRule="auto"/>
              <w:ind w:left="18" w:firstLine="0"/>
              <w:jc w:val="center"/>
            </w:pPr>
            <w:r>
              <w:rPr>
                <w:rFonts w:ascii="Arial" w:eastAsia="Arial" w:hAnsi="Arial" w:cs="Arial"/>
                <w:b/>
                <w:sz w:val="16"/>
              </w:rPr>
              <w:t>1 001 766,67 Kč</w:t>
            </w:r>
          </w:p>
        </w:tc>
      </w:tr>
      <w:tr w:rsidR="00425424" w14:paraId="434CA31E" w14:textId="77777777">
        <w:tblPrEx>
          <w:tblCellMar>
            <w:top w:w="53" w:type="dxa"/>
            <w:right w:w="115" w:type="dxa"/>
          </w:tblCellMar>
        </w:tblPrEx>
        <w:trPr>
          <w:gridBefore w:val="1"/>
          <w:gridAfter w:val="6"/>
          <w:wBefore w:w="9" w:type="dxa"/>
          <w:wAfter w:w="7070" w:type="dxa"/>
          <w:trHeight w:val="247"/>
        </w:trPr>
        <w:tc>
          <w:tcPr>
            <w:tcW w:w="3999" w:type="dxa"/>
            <w:gridSpan w:val="3"/>
            <w:tcBorders>
              <w:top w:val="single" w:sz="16" w:space="0" w:color="000000"/>
              <w:left w:val="single" w:sz="15" w:space="0" w:color="000000"/>
              <w:bottom w:val="single" w:sz="8" w:space="0" w:color="000000"/>
              <w:right w:val="single" w:sz="8" w:space="0" w:color="000000"/>
            </w:tcBorders>
          </w:tcPr>
          <w:p w14:paraId="4F012356" w14:textId="77777777" w:rsidR="00425424" w:rsidRDefault="0060341D">
            <w:pPr>
              <w:spacing w:after="0" w:line="259" w:lineRule="auto"/>
              <w:ind w:left="0" w:firstLine="0"/>
              <w:jc w:val="left"/>
            </w:pPr>
            <w:r>
              <w:rPr>
                <w:rFonts w:ascii="Arial" w:eastAsia="Arial" w:hAnsi="Arial" w:cs="Arial"/>
                <w:sz w:val="16"/>
              </w:rPr>
              <w:t>Paušální měsíční platba od podpisu smlouvy</w:t>
            </w:r>
          </w:p>
        </w:tc>
        <w:tc>
          <w:tcPr>
            <w:tcW w:w="1657" w:type="dxa"/>
            <w:gridSpan w:val="2"/>
            <w:tcBorders>
              <w:top w:val="single" w:sz="16" w:space="0" w:color="000000"/>
              <w:left w:val="single" w:sz="8" w:space="0" w:color="000000"/>
              <w:bottom w:val="single" w:sz="8" w:space="0" w:color="000000"/>
              <w:right w:val="single" w:sz="15" w:space="0" w:color="000000"/>
            </w:tcBorders>
          </w:tcPr>
          <w:p w14:paraId="79B58217" w14:textId="77777777" w:rsidR="00425424" w:rsidRDefault="0060341D">
            <w:pPr>
              <w:spacing w:after="0" w:line="259" w:lineRule="auto"/>
              <w:ind w:left="97" w:firstLine="0"/>
              <w:jc w:val="center"/>
            </w:pPr>
            <w:r>
              <w:rPr>
                <w:rFonts w:ascii="Arial" w:eastAsia="Arial" w:hAnsi="Arial" w:cs="Arial"/>
                <w:sz w:val="16"/>
              </w:rPr>
              <w:t>15 191,67 Kč</w:t>
            </w:r>
          </w:p>
        </w:tc>
      </w:tr>
      <w:tr w:rsidR="00425424" w14:paraId="4A1042BC" w14:textId="77777777">
        <w:tblPrEx>
          <w:tblCellMar>
            <w:top w:w="53" w:type="dxa"/>
            <w:right w:w="115" w:type="dxa"/>
          </w:tblCellMar>
        </w:tblPrEx>
        <w:trPr>
          <w:gridBefore w:val="1"/>
          <w:gridAfter w:val="6"/>
          <w:wBefore w:w="9" w:type="dxa"/>
          <w:wAfter w:w="7070" w:type="dxa"/>
          <w:trHeight w:val="247"/>
        </w:trPr>
        <w:tc>
          <w:tcPr>
            <w:tcW w:w="3999" w:type="dxa"/>
            <w:gridSpan w:val="3"/>
            <w:tcBorders>
              <w:top w:val="single" w:sz="8" w:space="0" w:color="000000"/>
              <w:left w:val="single" w:sz="15" w:space="0" w:color="000000"/>
              <w:bottom w:val="single" w:sz="8" w:space="0" w:color="000000"/>
              <w:right w:val="single" w:sz="8" w:space="0" w:color="000000"/>
            </w:tcBorders>
          </w:tcPr>
          <w:p w14:paraId="6E1A8BFD" w14:textId="77777777" w:rsidR="00425424" w:rsidRDefault="0060341D">
            <w:pPr>
              <w:spacing w:after="0" w:line="259" w:lineRule="auto"/>
              <w:ind w:left="0" w:firstLine="0"/>
              <w:jc w:val="left"/>
            </w:pPr>
            <w:r>
              <w:rPr>
                <w:rFonts w:ascii="Arial" w:eastAsia="Arial" w:hAnsi="Arial" w:cs="Arial"/>
                <w:sz w:val="16"/>
              </w:rPr>
              <w:t>Paušální měsíční platba od 1.10.2024</w:t>
            </w:r>
          </w:p>
        </w:tc>
        <w:tc>
          <w:tcPr>
            <w:tcW w:w="1657" w:type="dxa"/>
            <w:gridSpan w:val="2"/>
            <w:tcBorders>
              <w:top w:val="single" w:sz="8" w:space="0" w:color="000000"/>
              <w:left w:val="single" w:sz="8" w:space="0" w:color="000000"/>
              <w:bottom w:val="single" w:sz="8" w:space="0" w:color="000000"/>
              <w:right w:val="single" w:sz="15" w:space="0" w:color="000000"/>
            </w:tcBorders>
          </w:tcPr>
          <w:p w14:paraId="0B795DCD" w14:textId="77777777" w:rsidR="00425424" w:rsidRDefault="0060341D">
            <w:pPr>
              <w:spacing w:after="0" w:line="259" w:lineRule="auto"/>
              <w:ind w:left="97" w:firstLine="0"/>
              <w:jc w:val="center"/>
            </w:pPr>
            <w:r>
              <w:rPr>
                <w:rFonts w:ascii="Arial" w:eastAsia="Arial" w:hAnsi="Arial" w:cs="Arial"/>
                <w:sz w:val="16"/>
              </w:rPr>
              <w:t>18 291,67 Kč</w:t>
            </w:r>
          </w:p>
        </w:tc>
      </w:tr>
      <w:tr w:rsidR="00425424" w14:paraId="58FEC1BB" w14:textId="77777777">
        <w:tblPrEx>
          <w:tblCellMar>
            <w:top w:w="53" w:type="dxa"/>
            <w:right w:w="115" w:type="dxa"/>
          </w:tblCellMar>
        </w:tblPrEx>
        <w:trPr>
          <w:gridBefore w:val="1"/>
          <w:gridAfter w:val="6"/>
          <w:wBefore w:w="9" w:type="dxa"/>
          <w:wAfter w:w="7070" w:type="dxa"/>
          <w:trHeight w:val="257"/>
        </w:trPr>
        <w:tc>
          <w:tcPr>
            <w:tcW w:w="3999" w:type="dxa"/>
            <w:gridSpan w:val="3"/>
            <w:tcBorders>
              <w:top w:val="single" w:sz="8" w:space="0" w:color="000000"/>
              <w:left w:val="single" w:sz="15" w:space="0" w:color="000000"/>
              <w:bottom w:val="single" w:sz="15" w:space="0" w:color="000000"/>
              <w:right w:val="single" w:sz="8" w:space="0" w:color="000000"/>
            </w:tcBorders>
          </w:tcPr>
          <w:p w14:paraId="6CDD0827" w14:textId="77777777" w:rsidR="00425424" w:rsidRDefault="0060341D">
            <w:pPr>
              <w:spacing w:after="0" w:line="259" w:lineRule="auto"/>
              <w:ind w:left="0" w:firstLine="0"/>
              <w:jc w:val="left"/>
            </w:pPr>
            <w:r>
              <w:rPr>
                <w:rFonts w:ascii="Arial" w:eastAsia="Arial" w:hAnsi="Arial" w:cs="Arial"/>
                <w:sz w:val="16"/>
              </w:rPr>
              <w:t>Paušální měsíční platba od 1.12.2025</w:t>
            </w:r>
          </w:p>
        </w:tc>
        <w:tc>
          <w:tcPr>
            <w:tcW w:w="1657" w:type="dxa"/>
            <w:gridSpan w:val="2"/>
            <w:tcBorders>
              <w:top w:val="single" w:sz="8" w:space="0" w:color="000000"/>
              <w:left w:val="single" w:sz="8" w:space="0" w:color="000000"/>
              <w:bottom w:val="single" w:sz="15" w:space="0" w:color="000000"/>
              <w:right w:val="single" w:sz="15" w:space="0" w:color="000000"/>
            </w:tcBorders>
          </w:tcPr>
          <w:p w14:paraId="768EA28C" w14:textId="77777777" w:rsidR="00425424" w:rsidRDefault="0060341D">
            <w:pPr>
              <w:spacing w:after="0" w:line="259" w:lineRule="auto"/>
              <w:ind w:left="97" w:firstLine="0"/>
              <w:jc w:val="center"/>
            </w:pPr>
            <w:r>
              <w:rPr>
                <w:rFonts w:ascii="Arial" w:eastAsia="Arial" w:hAnsi="Arial" w:cs="Arial"/>
                <w:sz w:val="16"/>
              </w:rPr>
              <w:t>24 125,00 Kč</w:t>
            </w:r>
          </w:p>
        </w:tc>
      </w:tr>
      <w:tr w:rsidR="00425424" w14:paraId="7D32CE83" w14:textId="77777777">
        <w:tblPrEx>
          <w:tblCellMar>
            <w:top w:w="63" w:type="dxa"/>
            <w:left w:w="31" w:type="dxa"/>
            <w:right w:w="115" w:type="dxa"/>
          </w:tblCellMar>
        </w:tblPrEx>
        <w:trPr>
          <w:gridAfter w:val="10"/>
          <w:wAfter w:w="10186" w:type="dxa"/>
          <w:trHeight w:val="247"/>
        </w:trPr>
        <w:tc>
          <w:tcPr>
            <w:tcW w:w="2549" w:type="dxa"/>
            <w:gridSpan w:val="2"/>
            <w:tcBorders>
              <w:top w:val="single" w:sz="8" w:space="0" w:color="000000"/>
              <w:left w:val="single" w:sz="8" w:space="0" w:color="000000"/>
              <w:bottom w:val="single" w:sz="8" w:space="0" w:color="000000"/>
              <w:right w:val="single" w:sz="8" w:space="0" w:color="000000"/>
            </w:tcBorders>
            <w:shd w:val="clear" w:color="auto" w:fill="FFFF00"/>
          </w:tcPr>
          <w:p w14:paraId="405AF9ED" w14:textId="77777777" w:rsidR="00425424" w:rsidRDefault="0060341D">
            <w:pPr>
              <w:spacing w:after="0" w:line="259" w:lineRule="auto"/>
              <w:ind w:left="0" w:firstLine="0"/>
              <w:jc w:val="left"/>
            </w:pPr>
            <w:r>
              <w:rPr>
                <w:rFonts w:ascii="Arial" w:eastAsia="Arial" w:hAnsi="Arial" w:cs="Arial"/>
                <w:b/>
                <w:sz w:val="16"/>
              </w:rPr>
              <w:t>V záruce do 28.11.2025</w:t>
            </w:r>
          </w:p>
        </w:tc>
      </w:tr>
      <w:tr w:rsidR="00425424" w14:paraId="4F4CF3D6" w14:textId="77777777">
        <w:tblPrEx>
          <w:tblCellMar>
            <w:top w:w="63" w:type="dxa"/>
            <w:left w:w="31" w:type="dxa"/>
            <w:right w:w="115" w:type="dxa"/>
          </w:tblCellMar>
        </w:tblPrEx>
        <w:trPr>
          <w:gridAfter w:val="10"/>
          <w:wAfter w:w="10186" w:type="dxa"/>
          <w:trHeight w:val="247"/>
        </w:trPr>
        <w:tc>
          <w:tcPr>
            <w:tcW w:w="2549" w:type="dxa"/>
            <w:gridSpan w:val="2"/>
            <w:tcBorders>
              <w:top w:val="single" w:sz="8" w:space="0" w:color="000000"/>
              <w:left w:val="single" w:sz="8" w:space="0" w:color="000000"/>
              <w:bottom w:val="single" w:sz="8" w:space="0" w:color="000000"/>
              <w:right w:val="single" w:sz="8" w:space="0" w:color="000000"/>
            </w:tcBorders>
            <w:shd w:val="clear" w:color="auto" w:fill="92D050"/>
          </w:tcPr>
          <w:p w14:paraId="21297A7E" w14:textId="77777777" w:rsidR="00425424" w:rsidRDefault="0060341D">
            <w:pPr>
              <w:spacing w:after="0" w:line="259" w:lineRule="auto"/>
              <w:ind w:left="0" w:firstLine="0"/>
              <w:jc w:val="left"/>
            </w:pPr>
            <w:r>
              <w:rPr>
                <w:rFonts w:ascii="Arial" w:eastAsia="Arial" w:hAnsi="Arial" w:cs="Arial"/>
                <w:b/>
                <w:sz w:val="16"/>
              </w:rPr>
              <w:t>V záruce do 30.9.2024</w:t>
            </w:r>
          </w:p>
        </w:tc>
      </w:tr>
      <w:tr w:rsidR="00425424" w14:paraId="3B2C61EA" w14:textId="77777777">
        <w:tblPrEx>
          <w:tblCellMar>
            <w:top w:w="70" w:type="dxa"/>
            <w:left w:w="115" w:type="dxa"/>
            <w:right w:w="115" w:type="dxa"/>
          </w:tblCellMar>
        </w:tblPrEx>
        <w:trPr>
          <w:gridAfter w:val="7"/>
          <w:wAfter w:w="7082" w:type="dxa"/>
          <w:trHeight w:val="247"/>
        </w:trPr>
        <w:tc>
          <w:tcPr>
            <w:tcW w:w="2549" w:type="dxa"/>
            <w:gridSpan w:val="2"/>
            <w:tcBorders>
              <w:top w:val="single" w:sz="8" w:space="0" w:color="000000"/>
              <w:left w:val="single" w:sz="8" w:space="0" w:color="000000"/>
              <w:bottom w:val="single" w:sz="8" w:space="0" w:color="000000"/>
              <w:right w:val="single" w:sz="8" w:space="0" w:color="000000"/>
            </w:tcBorders>
            <w:shd w:val="clear" w:color="auto" w:fill="FFC000"/>
          </w:tcPr>
          <w:p w14:paraId="56333E32" w14:textId="77777777" w:rsidR="00425424" w:rsidRDefault="00425424">
            <w:pPr>
              <w:spacing w:after="160" w:line="259" w:lineRule="auto"/>
              <w:ind w:left="0" w:firstLine="0"/>
              <w:jc w:val="left"/>
            </w:pPr>
          </w:p>
        </w:tc>
        <w:tc>
          <w:tcPr>
            <w:tcW w:w="3104" w:type="dxa"/>
            <w:gridSpan w:val="3"/>
            <w:tcBorders>
              <w:top w:val="single" w:sz="8" w:space="0" w:color="000000"/>
              <w:left w:val="single" w:sz="8" w:space="0" w:color="000000"/>
              <w:bottom w:val="single" w:sz="8" w:space="0" w:color="000000"/>
              <w:right w:val="single" w:sz="8" w:space="0" w:color="000000"/>
            </w:tcBorders>
          </w:tcPr>
          <w:p w14:paraId="06E5DBC2" w14:textId="77777777" w:rsidR="00425424" w:rsidRDefault="0060341D">
            <w:pPr>
              <w:spacing w:after="0" w:line="259" w:lineRule="auto"/>
              <w:ind w:left="14" w:firstLine="0"/>
              <w:jc w:val="center"/>
            </w:pPr>
            <w:r>
              <w:rPr>
                <w:rFonts w:ascii="Arial" w:eastAsia="Arial" w:hAnsi="Arial" w:cs="Arial"/>
                <w:sz w:val="16"/>
              </w:rPr>
              <w:t>Takto označené vyplní uchazeč</w:t>
            </w:r>
          </w:p>
        </w:tc>
      </w:tr>
    </w:tbl>
    <w:p w14:paraId="30B52FF1" w14:textId="77777777" w:rsidR="00425424" w:rsidRDefault="00425424">
      <w:pPr>
        <w:sectPr w:rsidR="00425424">
          <w:headerReference w:type="even" r:id="rId17"/>
          <w:headerReference w:type="default" r:id="rId18"/>
          <w:headerReference w:type="first" r:id="rId19"/>
          <w:pgSz w:w="16838" w:h="11906" w:orient="landscape"/>
          <w:pgMar w:top="472" w:right="3942" w:bottom="1270" w:left="1049" w:header="708" w:footer="708" w:gutter="0"/>
          <w:cols w:space="708"/>
        </w:sectPr>
      </w:pPr>
    </w:p>
    <w:tbl>
      <w:tblPr>
        <w:tblStyle w:val="TableGrid"/>
        <w:tblpPr w:vertAnchor="page" w:horzAnchor="page" w:tblpX="1006" w:tblpY="472"/>
        <w:tblOverlap w:val="never"/>
        <w:tblW w:w="8223" w:type="dxa"/>
        <w:tblInd w:w="0" w:type="dxa"/>
        <w:tblLook w:val="04A0" w:firstRow="1" w:lastRow="0" w:firstColumn="1" w:lastColumn="0" w:noHBand="0" w:noVBand="1"/>
      </w:tblPr>
      <w:tblGrid>
        <w:gridCol w:w="5698"/>
        <w:gridCol w:w="2525"/>
      </w:tblGrid>
      <w:tr w:rsidR="00425424" w14:paraId="37F76ECC" w14:textId="77777777">
        <w:trPr>
          <w:trHeight w:val="437"/>
        </w:trPr>
        <w:tc>
          <w:tcPr>
            <w:tcW w:w="5699" w:type="dxa"/>
            <w:tcBorders>
              <w:top w:val="nil"/>
              <w:left w:val="nil"/>
              <w:bottom w:val="nil"/>
              <w:right w:val="nil"/>
            </w:tcBorders>
          </w:tcPr>
          <w:p w14:paraId="31FCF38A" w14:textId="77777777" w:rsidR="00425424" w:rsidRDefault="0060341D">
            <w:pPr>
              <w:spacing w:after="2" w:line="259" w:lineRule="auto"/>
              <w:ind w:left="0" w:firstLine="0"/>
              <w:jc w:val="left"/>
            </w:pPr>
            <w:r>
              <w:rPr>
                <w:rFonts w:ascii="Arial" w:eastAsia="Arial" w:hAnsi="Arial" w:cs="Arial"/>
                <w:sz w:val="20"/>
              </w:rPr>
              <w:t>Úrazová nemocnice v Brně</w:t>
            </w:r>
          </w:p>
          <w:p w14:paraId="5017B772" w14:textId="77777777" w:rsidR="00425424" w:rsidRDefault="0060341D">
            <w:pPr>
              <w:spacing w:after="0" w:line="259" w:lineRule="auto"/>
              <w:ind w:left="0" w:firstLine="0"/>
              <w:jc w:val="left"/>
            </w:pPr>
            <w:r>
              <w:rPr>
                <w:rFonts w:ascii="Arial" w:eastAsia="Arial" w:hAnsi="Arial" w:cs="Arial"/>
                <w:sz w:val="20"/>
              </w:rPr>
              <w:t>Platí od 1. 1. 2024 platná do 31.12.2027</w:t>
            </w:r>
          </w:p>
        </w:tc>
        <w:tc>
          <w:tcPr>
            <w:tcW w:w="2525" w:type="dxa"/>
            <w:tcBorders>
              <w:top w:val="nil"/>
              <w:left w:val="nil"/>
              <w:bottom w:val="nil"/>
              <w:right w:val="nil"/>
            </w:tcBorders>
          </w:tcPr>
          <w:p w14:paraId="38E560BD" w14:textId="77777777" w:rsidR="00425424" w:rsidRDefault="0060341D">
            <w:pPr>
              <w:spacing w:after="2" w:line="259" w:lineRule="auto"/>
              <w:ind w:left="0" w:right="141" w:firstLine="0"/>
              <w:jc w:val="right"/>
            </w:pPr>
            <w:r>
              <w:rPr>
                <w:rFonts w:ascii="Arial" w:eastAsia="Arial" w:hAnsi="Arial" w:cs="Arial"/>
                <w:sz w:val="20"/>
              </w:rPr>
              <w:t>VZMR 04/2024</w:t>
            </w:r>
          </w:p>
          <w:p w14:paraId="52BD01B5" w14:textId="77777777" w:rsidR="00425424" w:rsidRDefault="0060341D">
            <w:pPr>
              <w:spacing w:after="0" w:line="259" w:lineRule="auto"/>
              <w:ind w:left="0" w:firstLine="0"/>
              <w:jc w:val="right"/>
            </w:pPr>
            <w:r>
              <w:rPr>
                <w:rFonts w:ascii="Arial" w:eastAsia="Arial" w:hAnsi="Arial" w:cs="Arial"/>
                <w:sz w:val="20"/>
              </w:rPr>
              <w:t>Servis sterilizátorů</w:t>
            </w:r>
          </w:p>
        </w:tc>
      </w:tr>
    </w:tbl>
    <w:p w14:paraId="2A624D1F" w14:textId="77777777" w:rsidR="00425424" w:rsidRDefault="0060341D">
      <w:pPr>
        <w:spacing w:after="3" w:line="259" w:lineRule="auto"/>
        <w:ind w:left="-5" w:right="-15"/>
        <w:jc w:val="center"/>
      </w:pPr>
      <w:r>
        <w:rPr>
          <w:rFonts w:ascii="Arial" w:eastAsia="Arial" w:hAnsi="Arial" w:cs="Arial"/>
          <w:sz w:val="20"/>
        </w:rPr>
        <w:t>…………………………………….. podpis oprávněné osoby</w:t>
      </w:r>
    </w:p>
    <w:sectPr w:rsidR="00425424">
      <w:type w:val="continuous"/>
      <w:pgSz w:w="16838" w:h="11906" w:orient="landscape"/>
      <w:pgMar w:top="472" w:right="3685" w:bottom="5553" w:left="102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E5F5" w14:textId="77777777" w:rsidR="0060341D" w:rsidRDefault="0060341D">
      <w:pPr>
        <w:spacing w:after="0" w:line="240" w:lineRule="auto"/>
      </w:pPr>
      <w:r>
        <w:separator/>
      </w:r>
    </w:p>
  </w:endnote>
  <w:endnote w:type="continuationSeparator" w:id="0">
    <w:p w14:paraId="0CB4F704" w14:textId="77777777" w:rsidR="0060341D" w:rsidRDefault="0060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2A82" w14:textId="77777777" w:rsidR="0060341D" w:rsidRDefault="0060341D">
      <w:pPr>
        <w:spacing w:after="0" w:line="240" w:lineRule="auto"/>
      </w:pPr>
      <w:r>
        <w:separator/>
      </w:r>
    </w:p>
  </w:footnote>
  <w:footnote w:type="continuationSeparator" w:id="0">
    <w:p w14:paraId="1DBA5E0A" w14:textId="77777777" w:rsidR="0060341D" w:rsidRDefault="0060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9215" w14:textId="77777777" w:rsidR="00425424" w:rsidRDefault="0060341D">
    <w:pPr>
      <w:tabs>
        <w:tab w:val="center" w:pos="4537"/>
        <w:tab w:val="right" w:pos="9075"/>
      </w:tabs>
      <w:spacing w:after="58" w:line="259" w:lineRule="auto"/>
      <w:ind w:left="0" w:right="-443" w:firstLine="0"/>
      <w:jc w:val="left"/>
    </w:pPr>
    <w:r>
      <w:rPr>
        <w:noProof/>
        <w:sz w:val="22"/>
      </w:rPr>
      <mc:AlternateContent>
        <mc:Choice Requires="wpg">
          <w:drawing>
            <wp:anchor distT="0" distB="0" distL="114300" distR="114300" simplePos="0" relativeHeight="251658240" behindDoc="0" locked="0" layoutInCell="1" allowOverlap="1" wp14:anchorId="26E65652" wp14:editId="6D8A4EBE">
              <wp:simplePos x="0" y="0"/>
              <wp:positionH relativeFrom="page">
                <wp:posOffset>846125</wp:posOffset>
              </wp:positionH>
              <wp:positionV relativeFrom="page">
                <wp:posOffset>592836</wp:posOffset>
              </wp:positionV>
              <wp:extent cx="6284722" cy="18288"/>
              <wp:effectExtent l="0" t="0" r="0" b="0"/>
              <wp:wrapSquare wrapText="bothSides"/>
              <wp:docPr id="29604" name="Group 29604"/>
              <wp:cNvGraphicFramePr/>
              <a:graphic xmlns:a="http://schemas.openxmlformats.org/drawingml/2006/main">
                <a:graphicData uri="http://schemas.microsoft.com/office/word/2010/wordprocessingGroup">
                  <wpg:wgp>
                    <wpg:cNvGrpSpPr/>
                    <wpg:grpSpPr>
                      <a:xfrm>
                        <a:off x="0" y="0"/>
                        <a:ext cx="6284722" cy="18288"/>
                        <a:chOff x="0" y="0"/>
                        <a:chExt cx="6284722" cy="18288"/>
                      </a:xfrm>
                    </wpg:grpSpPr>
                    <wps:wsp>
                      <wps:cNvPr id="30895" name="Shape 30895"/>
                      <wps:cNvSpPr/>
                      <wps:spPr>
                        <a:xfrm>
                          <a:off x="0" y="0"/>
                          <a:ext cx="6284722" cy="18288"/>
                        </a:xfrm>
                        <a:custGeom>
                          <a:avLst/>
                          <a:gdLst/>
                          <a:ahLst/>
                          <a:cxnLst/>
                          <a:rect l="0" t="0" r="0" b="0"/>
                          <a:pathLst>
                            <a:path w="6284722" h="18288">
                              <a:moveTo>
                                <a:pt x="0" y="0"/>
                              </a:moveTo>
                              <a:lnTo>
                                <a:pt x="6284722" y="0"/>
                              </a:lnTo>
                              <a:lnTo>
                                <a:pt x="62847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04" style="width:494.86pt;height:1.44pt;position:absolute;mso-position-horizontal-relative:page;mso-position-horizontal:absolute;margin-left:66.624pt;mso-position-vertical-relative:page;margin-top:46.68pt;" coordsize="62847,182">
              <v:shape id="Shape 30896" style="position:absolute;width:62847;height:182;left:0;top:0;" coordsize="6284722,18288" path="m0,0l6284722,0l6284722,18288l0,18288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strana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/6 </w:t>
    </w:r>
  </w:p>
  <w:p w14:paraId="0FF1FE6B" w14:textId="77777777" w:rsidR="00425424" w:rsidRDefault="0060341D">
    <w:pPr>
      <w:spacing w:after="0" w:line="259" w:lineRule="auto"/>
      <w:ind w:left="0" w:firstLine="0"/>
      <w:jc w:val="left"/>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2148" w14:textId="77777777" w:rsidR="00425424" w:rsidRDefault="0060341D">
    <w:pPr>
      <w:tabs>
        <w:tab w:val="center" w:pos="4537"/>
        <w:tab w:val="right" w:pos="9075"/>
      </w:tabs>
      <w:spacing w:after="58" w:line="259" w:lineRule="auto"/>
      <w:ind w:left="0" w:right="-443" w:firstLine="0"/>
      <w:jc w:val="left"/>
    </w:pPr>
    <w:r>
      <w:rPr>
        <w:noProof/>
        <w:sz w:val="22"/>
      </w:rPr>
      <mc:AlternateContent>
        <mc:Choice Requires="wpg">
          <w:drawing>
            <wp:anchor distT="0" distB="0" distL="114300" distR="114300" simplePos="0" relativeHeight="251659264" behindDoc="0" locked="0" layoutInCell="1" allowOverlap="1" wp14:anchorId="6DFBCFBF" wp14:editId="705DD4FC">
              <wp:simplePos x="0" y="0"/>
              <wp:positionH relativeFrom="page">
                <wp:posOffset>846125</wp:posOffset>
              </wp:positionH>
              <wp:positionV relativeFrom="page">
                <wp:posOffset>592836</wp:posOffset>
              </wp:positionV>
              <wp:extent cx="6284722" cy="18288"/>
              <wp:effectExtent l="0" t="0" r="0" b="0"/>
              <wp:wrapSquare wrapText="bothSides"/>
              <wp:docPr id="29586" name="Group 29586"/>
              <wp:cNvGraphicFramePr/>
              <a:graphic xmlns:a="http://schemas.openxmlformats.org/drawingml/2006/main">
                <a:graphicData uri="http://schemas.microsoft.com/office/word/2010/wordprocessingGroup">
                  <wpg:wgp>
                    <wpg:cNvGrpSpPr/>
                    <wpg:grpSpPr>
                      <a:xfrm>
                        <a:off x="0" y="0"/>
                        <a:ext cx="6284722" cy="18288"/>
                        <a:chOff x="0" y="0"/>
                        <a:chExt cx="6284722" cy="18288"/>
                      </a:xfrm>
                    </wpg:grpSpPr>
                    <wps:wsp>
                      <wps:cNvPr id="30893" name="Shape 30893"/>
                      <wps:cNvSpPr/>
                      <wps:spPr>
                        <a:xfrm>
                          <a:off x="0" y="0"/>
                          <a:ext cx="6284722" cy="18288"/>
                        </a:xfrm>
                        <a:custGeom>
                          <a:avLst/>
                          <a:gdLst/>
                          <a:ahLst/>
                          <a:cxnLst/>
                          <a:rect l="0" t="0" r="0" b="0"/>
                          <a:pathLst>
                            <a:path w="6284722" h="18288">
                              <a:moveTo>
                                <a:pt x="0" y="0"/>
                              </a:moveTo>
                              <a:lnTo>
                                <a:pt x="6284722" y="0"/>
                              </a:lnTo>
                              <a:lnTo>
                                <a:pt x="62847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86" style="width:494.86pt;height:1.44pt;position:absolute;mso-position-horizontal-relative:page;mso-position-horizontal:absolute;margin-left:66.624pt;mso-position-vertical-relative:page;margin-top:46.68pt;" coordsize="62847,182">
              <v:shape id="Shape 30894" style="position:absolute;width:62847;height:182;left:0;top:0;" coordsize="6284722,18288" path="m0,0l6284722,0l6284722,18288l0,18288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strana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/6 </w:t>
    </w:r>
  </w:p>
  <w:p w14:paraId="4D99C017" w14:textId="77777777" w:rsidR="00425424" w:rsidRDefault="0060341D">
    <w:pPr>
      <w:spacing w:after="0" w:line="259" w:lineRule="auto"/>
      <w:ind w:left="0" w:firstLine="0"/>
      <w:jc w:val="left"/>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A075" w14:textId="77777777" w:rsidR="00425424" w:rsidRDefault="0060341D">
    <w:pPr>
      <w:tabs>
        <w:tab w:val="center" w:pos="4537"/>
        <w:tab w:val="right" w:pos="9075"/>
      </w:tabs>
      <w:spacing w:after="0" w:line="259" w:lineRule="auto"/>
      <w:ind w:left="0" w:right="-443"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strana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1A6C" w14:textId="77777777" w:rsidR="00425424" w:rsidRDefault="0042542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711" w14:textId="77777777" w:rsidR="00425424" w:rsidRDefault="0042542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0CBE" w14:textId="77777777" w:rsidR="00425424" w:rsidRDefault="0042542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3E2"/>
    <w:multiLevelType w:val="hybridMultilevel"/>
    <w:tmpl w:val="6D26AF6C"/>
    <w:lvl w:ilvl="0" w:tplc="3F6A139A">
      <w:start w:val="2"/>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48FE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627F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DC78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0073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98C5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6F4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A6D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A4B3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B62B8"/>
    <w:multiLevelType w:val="hybridMultilevel"/>
    <w:tmpl w:val="10306780"/>
    <w:lvl w:ilvl="0" w:tplc="0D0AB9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2E70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86F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FE9B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98580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90E0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81C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C7E7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22C8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873873"/>
    <w:multiLevelType w:val="hybridMultilevel"/>
    <w:tmpl w:val="8A1E3324"/>
    <w:lvl w:ilvl="0" w:tplc="37562762">
      <w:start w:val="5"/>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CEEF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D43E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0AD0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D66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2239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7C1F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78B6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822F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58347F"/>
    <w:multiLevelType w:val="hybridMultilevel"/>
    <w:tmpl w:val="5DE21488"/>
    <w:lvl w:ilvl="0" w:tplc="04D8503A">
      <w:start w:val="2"/>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3809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6436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B488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605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0C84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0E9E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0A4A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6C27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B2723A"/>
    <w:multiLevelType w:val="hybridMultilevel"/>
    <w:tmpl w:val="BCFCB780"/>
    <w:lvl w:ilvl="0" w:tplc="23E8E2FA">
      <w:start w:val="1"/>
      <w:numFmt w:val="lowerLetter"/>
      <w:lvlText w:val="%1)"/>
      <w:lvlJc w:val="left"/>
      <w:pPr>
        <w:ind w:left="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7020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ADF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3C5D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68C4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48A8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10C0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5ABB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4CA5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52014142">
    <w:abstractNumId w:val="4"/>
  </w:num>
  <w:num w:numId="2" w16cid:durableId="632641127">
    <w:abstractNumId w:val="3"/>
  </w:num>
  <w:num w:numId="3" w16cid:durableId="1164319641">
    <w:abstractNumId w:val="0"/>
  </w:num>
  <w:num w:numId="4" w16cid:durableId="1703823725">
    <w:abstractNumId w:val="2"/>
  </w:num>
  <w:num w:numId="5" w16cid:durableId="117422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24"/>
    <w:rsid w:val="00243843"/>
    <w:rsid w:val="002B3D50"/>
    <w:rsid w:val="00425424"/>
    <w:rsid w:val="0060341D"/>
    <w:rsid w:val="006A1D6A"/>
    <w:rsid w:val="00700C72"/>
    <w:rsid w:val="00910951"/>
    <w:rsid w:val="00975A7B"/>
    <w:rsid w:val="00DF3F1B"/>
    <w:rsid w:val="00E60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CE1"/>
  <w15:docId w15:val="{A24B6A51-4566-4A05-922A-AC933FDF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10"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101"/>
      <w:ind w:left="779"/>
      <w:jc w:val="center"/>
      <w:outlineLvl w:val="0"/>
    </w:pPr>
    <w:rPr>
      <w:rFonts w:ascii="Arial" w:eastAsia="Arial" w:hAnsi="Arial" w:cs="Arial"/>
      <w:b/>
      <w:color w:val="20212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202124"/>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ck-online.cz/bo/document-view.seam?documentId=nnptembqhfpwy6bomruwy3y"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eck-online.cz/bo/document-view.seam?documentId=nnptembqhfpwy6bomruwy3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eck-online.cz/bo/document-view.seam?documentId=nnptembqhfpwy6bomruwy3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ck-online.cz/bo/document-view.seam?documentId=nnptembqhfpwy6bomruwy3y" TargetMode="External"/><Relationship Id="rId5" Type="http://schemas.openxmlformats.org/officeDocument/2006/relationships/webSettings" Target="webSettings.xml"/><Relationship Id="rId15" Type="http://schemas.openxmlformats.org/officeDocument/2006/relationships/hyperlink" Target="https://www.beck-online.cz/bo/document-view.seam?documentId=nnptembqhfpwy6bomruwy3y"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eck-online.cz/bo/document-view.seam?documentId=nnptembqhfpwy6bomruwy3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16CC-FCDF-4A6B-8B02-FDB7ED7F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3303</Words>
  <Characters>19489</Characters>
  <Application>Microsoft Office Word</Application>
  <DocSecurity>0</DocSecurity>
  <Lines>162</Lines>
  <Paragraphs>45</Paragraphs>
  <ScaleCrop>false</ScaleCrop>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Kuschelová Dita</dc:creator>
  <cp:keywords/>
  <cp:lastModifiedBy>Kuschelová Dita</cp:lastModifiedBy>
  <cp:revision>11</cp:revision>
  <dcterms:created xsi:type="dcterms:W3CDTF">2024-02-08T08:12:00Z</dcterms:created>
  <dcterms:modified xsi:type="dcterms:W3CDTF">2024-02-08T11:21:00Z</dcterms:modified>
</cp:coreProperties>
</file>