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EC2" w:rsidRDefault="007F0ED4">
      <w:pPr>
        <w:pStyle w:val="Nadpis10"/>
        <w:keepNext/>
        <w:keepLines/>
        <w:shd w:val="clear" w:color="auto" w:fill="auto"/>
        <w:spacing w:after="120"/>
      </w:pPr>
      <w:bookmarkStart w:id="0" w:name="bookmark0"/>
      <w:proofErr w:type="spellStart"/>
      <w:r>
        <w:t>V</w:t>
      </w:r>
      <w:r w:rsidR="00DA17F6">
        <w:t>eo</w:t>
      </w:r>
      <w:r>
        <w:t>l</w:t>
      </w:r>
      <w:r w:rsidR="00DA17F6">
        <w:t>i</w:t>
      </w:r>
      <w:bookmarkEnd w:id="0"/>
      <w:r>
        <w:t>a</w:t>
      </w:r>
      <w:proofErr w:type="spellEnd"/>
    </w:p>
    <w:p w:rsidR="00443EC2" w:rsidRDefault="00DA17F6">
      <w:pPr>
        <w:pStyle w:val="Nadpis20"/>
        <w:keepNext/>
        <w:keepLines/>
        <w:shd w:val="clear" w:color="auto" w:fill="auto"/>
        <w:ind w:left="0"/>
        <w:jc w:val="center"/>
      </w:pPr>
      <w:bookmarkStart w:id="1" w:name="bookmark1"/>
      <w:r>
        <w:t>Dodatek ě. 2</w:t>
      </w:r>
      <w:bookmarkEnd w:id="1"/>
    </w:p>
    <w:p w:rsidR="00443EC2" w:rsidRDefault="00DA17F6">
      <w:pPr>
        <w:pStyle w:val="Zkladntext1"/>
        <w:shd w:val="clear" w:color="auto" w:fill="auto"/>
        <w:spacing w:after="240"/>
        <w:jc w:val="center"/>
        <w:rPr>
          <w:sz w:val="24"/>
          <w:szCs w:val="24"/>
        </w:rPr>
      </w:pPr>
      <w:r>
        <w:rPr>
          <w:b/>
          <w:bCs/>
          <w:sz w:val="24"/>
          <w:szCs w:val="24"/>
        </w:rPr>
        <w:t>ke Smlouvě o provozování a údržbě tepelných zařízení ze dne 3.2.2009</w:t>
      </w:r>
    </w:p>
    <w:p w:rsidR="00443EC2" w:rsidRDefault="00DA17F6">
      <w:pPr>
        <w:pStyle w:val="Zkladntext1"/>
        <w:shd w:val="clear" w:color="auto" w:fill="auto"/>
        <w:spacing w:after="240"/>
        <w:jc w:val="both"/>
        <w:rPr>
          <w:sz w:val="24"/>
          <w:szCs w:val="24"/>
        </w:rPr>
      </w:pPr>
      <w:r>
        <w:rPr>
          <w:sz w:val="24"/>
          <w:szCs w:val="24"/>
        </w:rPr>
        <w:t>uzavřený mezi:</w:t>
      </w:r>
    </w:p>
    <w:p w:rsidR="00443EC2" w:rsidRDefault="00DA17F6">
      <w:pPr>
        <w:pStyle w:val="Zkladntext1"/>
        <w:shd w:val="clear" w:color="auto" w:fill="auto"/>
        <w:spacing w:line="266" w:lineRule="auto"/>
        <w:jc w:val="center"/>
        <w:rPr>
          <w:sz w:val="20"/>
          <w:szCs w:val="20"/>
        </w:rPr>
      </w:pPr>
      <w:r>
        <w:rPr>
          <w:noProof/>
        </w:rPr>
        <mc:AlternateContent>
          <mc:Choice Requires="wps">
            <w:drawing>
              <wp:anchor distT="0" distB="2601595" distL="118745" distR="114300" simplePos="0" relativeHeight="125829378" behindDoc="0" locked="0" layoutInCell="1" allowOverlap="1">
                <wp:simplePos x="0" y="0"/>
                <wp:positionH relativeFrom="page">
                  <wp:posOffset>634365</wp:posOffset>
                </wp:positionH>
                <wp:positionV relativeFrom="margin">
                  <wp:posOffset>1570990</wp:posOffset>
                </wp:positionV>
                <wp:extent cx="1316990" cy="195707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316990" cy="1957070"/>
                        </a:xfrm>
                        <a:prstGeom prst="rect">
                          <a:avLst/>
                        </a:prstGeom>
                        <a:noFill/>
                      </wps:spPr>
                      <wps:txbx>
                        <w:txbxContent>
                          <w:p w:rsidR="007F0ED4" w:rsidRDefault="00DA17F6" w:rsidP="007F0ED4">
                            <w:pPr>
                              <w:pStyle w:val="Zkladntext1"/>
                              <w:shd w:val="clear" w:color="auto" w:fill="auto"/>
                              <w:spacing w:after="240"/>
                            </w:pPr>
                            <w:r>
                              <w:t>Obchodní firma:</w:t>
                            </w:r>
                          </w:p>
                          <w:p w:rsidR="00443EC2" w:rsidRDefault="00DA17F6" w:rsidP="007F0ED4">
                            <w:pPr>
                              <w:pStyle w:val="Zkladntext1"/>
                              <w:shd w:val="clear" w:color="auto" w:fill="auto"/>
                              <w:spacing w:after="240"/>
                            </w:pPr>
                            <w:r>
                              <w:t>se sídlem:</w:t>
                            </w:r>
                          </w:p>
                          <w:p w:rsidR="00443EC2" w:rsidRDefault="00DA17F6">
                            <w:pPr>
                              <w:pStyle w:val="Zkladntext1"/>
                              <w:shd w:val="clear" w:color="auto" w:fill="auto"/>
                            </w:pPr>
                            <w:proofErr w:type="gramStart"/>
                            <w:r>
                              <w:t>IČO :</w:t>
                            </w:r>
                            <w:proofErr w:type="gramEnd"/>
                          </w:p>
                          <w:p w:rsidR="00443EC2" w:rsidRDefault="00DA17F6">
                            <w:pPr>
                              <w:pStyle w:val="Zkladntext1"/>
                              <w:shd w:val="clear" w:color="auto" w:fill="auto"/>
                            </w:pPr>
                            <w:r>
                              <w:t>DIČ:</w:t>
                            </w:r>
                          </w:p>
                          <w:p w:rsidR="007F0ED4" w:rsidRDefault="007F0ED4">
                            <w:pPr>
                              <w:pStyle w:val="Zkladntext1"/>
                              <w:shd w:val="clear" w:color="auto" w:fill="auto"/>
                            </w:pPr>
                          </w:p>
                          <w:p w:rsidR="00443EC2" w:rsidRDefault="00DA17F6">
                            <w:pPr>
                              <w:pStyle w:val="Zkladntext1"/>
                              <w:shd w:val="clear" w:color="auto" w:fill="auto"/>
                            </w:pPr>
                            <w:r>
                              <w:t>zapsaná:</w:t>
                            </w:r>
                          </w:p>
                          <w:p w:rsidR="00443EC2" w:rsidRDefault="00DA17F6">
                            <w:pPr>
                              <w:pStyle w:val="Zkladntext1"/>
                              <w:shd w:val="clear" w:color="auto" w:fill="auto"/>
                            </w:pPr>
                            <w:r>
                              <w:t>zastoupená:</w:t>
                            </w:r>
                          </w:p>
                          <w:p w:rsidR="00443EC2" w:rsidRDefault="00DA17F6">
                            <w:pPr>
                              <w:pStyle w:val="Zkladntext1"/>
                              <w:shd w:val="clear" w:color="auto" w:fill="auto"/>
                            </w:pPr>
                            <w:r>
                              <w:t>Bankovní spojení: Číslo účtu:</w:t>
                            </w:r>
                          </w:p>
                          <w:p w:rsidR="007F0ED4" w:rsidRDefault="00DA17F6">
                            <w:pPr>
                              <w:pStyle w:val="Zkladntext1"/>
                              <w:shd w:val="clear" w:color="auto" w:fill="auto"/>
                              <w:spacing w:after="120"/>
                            </w:pPr>
                            <w:r>
                              <w:t xml:space="preserve">Kontaktní tel.: Kontaktní e-mail: </w:t>
                            </w:r>
                          </w:p>
                          <w:p w:rsidR="00443EC2" w:rsidRDefault="00DA17F6">
                            <w:pPr>
                              <w:pStyle w:val="Zkladntext1"/>
                              <w:shd w:val="clear" w:color="auto" w:fill="auto"/>
                              <w:spacing w:after="120"/>
                              <w:rPr>
                                <w:sz w:val="20"/>
                                <w:szCs w:val="20"/>
                              </w:rPr>
                            </w:pPr>
                            <w:r>
                              <w:rPr>
                                <w:b/>
                                <w:bCs/>
                                <w:sz w:val="20"/>
                                <w:szCs w:val="20"/>
                              </w:rPr>
                              <w:t>dále jen jako vlastník</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49.95pt;margin-top:123.7pt;width:103.7pt;height:154.1pt;z-index:125829378;visibility:visible;mso-wrap-style:square;mso-wrap-distance-left:9.35pt;mso-wrap-distance-top:0;mso-wrap-distance-right:9pt;mso-wrap-distance-bottom:204.8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" filled="f" stroked="f">
                <v:textbox style="mso-fit-shape-to-text:t" inset="0,0,0,0">
                  <w:txbxContent>
                    <w:p w:rsidR="007F0ED4" w:rsidRDefault="00DA17F6" w:rsidP="007F0ED4">
                      <w:pPr>
                        <w:pStyle w:val="Zkladntext1"/>
                        <w:shd w:val="clear" w:color="auto" w:fill="auto"/>
                        <w:spacing w:after="240"/>
                      </w:pPr>
                      <w:r>
                        <w:t>Obchodní firma:</w:t>
                      </w:r>
                    </w:p>
                    <w:p w:rsidR="00443EC2" w:rsidRDefault="00DA17F6" w:rsidP="007F0ED4">
                      <w:pPr>
                        <w:pStyle w:val="Zkladntext1"/>
                        <w:shd w:val="clear" w:color="auto" w:fill="auto"/>
                        <w:spacing w:after="240"/>
                      </w:pPr>
                      <w:r>
                        <w:t>se sídlem:</w:t>
                      </w:r>
                    </w:p>
                    <w:p w:rsidR="00443EC2" w:rsidRDefault="00DA17F6">
                      <w:pPr>
                        <w:pStyle w:val="Zkladntext1"/>
                        <w:shd w:val="clear" w:color="auto" w:fill="auto"/>
                      </w:pPr>
                      <w:proofErr w:type="gramStart"/>
                      <w:r>
                        <w:t>IČO :</w:t>
                      </w:r>
                      <w:proofErr w:type="gramEnd"/>
                    </w:p>
                    <w:p w:rsidR="00443EC2" w:rsidRDefault="00DA17F6">
                      <w:pPr>
                        <w:pStyle w:val="Zkladntext1"/>
                        <w:shd w:val="clear" w:color="auto" w:fill="auto"/>
                      </w:pPr>
                      <w:r>
                        <w:t>DIČ:</w:t>
                      </w:r>
                    </w:p>
                    <w:p w:rsidR="007F0ED4" w:rsidRDefault="007F0ED4">
                      <w:pPr>
                        <w:pStyle w:val="Zkladntext1"/>
                        <w:shd w:val="clear" w:color="auto" w:fill="auto"/>
                      </w:pPr>
                    </w:p>
                    <w:p w:rsidR="00443EC2" w:rsidRDefault="00DA17F6">
                      <w:pPr>
                        <w:pStyle w:val="Zkladntext1"/>
                        <w:shd w:val="clear" w:color="auto" w:fill="auto"/>
                      </w:pPr>
                      <w:r>
                        <w:t>zapsaná:</w:t>
                      </w:r>
                    </w:p>
                    <w:p w:rsidR="00443EC2" w:rsidRDefault="00DA17F6">
                      <w:pPr>
                        <w:pStyle w:val="Zkladntext1"/>
                        <w:shd w:val="clear" w:color="auto" w:fill="auto"/>
                      </w:pPr>
                      <w:r>
                        <w:t>zastoupená:</w:t>
                      </w:r>
                    </w:p>
                    <w:p w:rsidR="00443EC2" w:rsidRDefault="00DA17F6">
                      <w:pPr>
                        <w:pStyle w:val="Zkladntext1"/>
                        <w:shd w:val="clear" w:color="auto" w:fill="auto"/>
                      </w:pPr>
                      <w:r>
                        <w:t>Bankovní spojení: Číslo účtu:</w:t>
                      </w:r>
                    </w:p>
                    <w:p w:rsidR="007F0ED4" w:rsidRDefault="00DA17F6">
                      <w:pPr>
                        <w:pStyle w:val="Zkladntext1"/>
                        <w:shd w:val="clear" w:color="auto" w:fill="auto"/>
                        <w:spacing w:after="120"/>
                      </w:pPr>
                      <w:r>
                        <w:t xml:space="preserve">Kontaktní tel.: Kontaktní e-mail: </w:t>
                      </w:r>
                    </w:p>
                    <w:p w:rsidR="00443EC2" w:rsidRDefault="00DA17F6">
                      <w:pPr>
                        <w:pStyle w:val="Zkladntext1"/>
                        <w:shd w:val="clear" w:color="auto" w:fill="auto"/>
                        <w:spacing w:after="120"/>
                        <w:rPr>
                          <w:sz w:val="20"/>
                          <w:szCs w:val="20"/>
                        </w:rPr>
                      </w:pPr>
                      <w:r>
                        <w:rPr>
                          <w:b/>
                          <w:bCs/>
                          <w:sz w:val="20"/>
                          <w:szCs w:val="20"/>
                        </w:rPr>
                        <w:t>dále jen jako vlastník</w:t>
                      </w:r>
                    </w:p>
                  </w:txbxContent>
                </v:textbox>
                <w10:wrap type="square" side="right" anchorx="page" anchory="margin"/>
              </v:shape>
            </w:pict>
          </mc:Fallback>
        </mc:AlternateContent>
      </w:r>
      <w:r>
        <w:rPr>
          <w:noProof/>
        </w:rPr>
        <mc:AlternateContent>
          <mc:Choice Requires="wps">
            <w:drawing>
              <wp:anchor distT="2427605" distB="0" distL="114300" distR="130175" simplePos="0" relativeHeight="125829380" behindDoc="0" locked="0" layoutInCell="1" allowOverlap="1">
                <wp:simplePos x="0" y="0"/>
                <wp:positionH relativeFrom="page">
                  <wp:posOffset>629920</wp:posOffset>
                </wp:positionH>
                <wp:positionV relativeFrom="margin">
                  <wp:posOffset>3999230</wp:posOffset>
                </wp:positionV>
                <wp:extent cx="1305560" cy="213042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305560" cy="2130425"/>
                        </a:xfrm>
                        <a:prstGeom prst="rect">
                          <a:avLst/>
                        </a:prstGeom>
                        <a:noFill/>
                      </wps:spPr>
                      <wps:txbx>
                        <w:txbxContent>
                          <w:p w:rsidR="007F0ED4" w:rsidRDefault="007F0ED4">
                            <w:pPr>
                              <w:pStyle w:val="Zkladntext1"/>
                              <w:shd w:val="clear" w:color="auto" w:fill="auto"/>
                              <w:spacing w:line="230" w:lineRule="auto"/>
                              <w:rPr>
                                <w:sz w:val="24"/>
                                <w:szCs w:val="24"/>
                              </w:rPr>
                            </w:pPr>
                          </w:p>
                          <w:p w:rsidR="007F0ED4" w:rsidRDefault="007F0ED4">
                            <w:pPr>
                              <w:pStyle w:val="Zkladntext1"/>
                              <w:shd w:val="clear" w:color="auto" w:fill="auto"/>
                              <w:spacing w:line="230" w:lineRule="auto"/>
                              <w:rPr>
                                <w:sz w:val="24"/>
                                <w:szCs w:val="24"/>
                              </w:rPr>
                            </w:pPr>
                          </w:p>
                          <w:p w:rsidR="007F0ED4" w:rsidRDefault="007F0ED4">
                            <w:pPr>
                              <w:pStyle w:val="Zkladntext1"/>
                              <w:shd w:val="clear" w:color="auto" w:fill="auto"/>
                              <w:spacing w:line="230" w:lineRule="auto"/>
                              <w:rPr>
                                <w:sz w:val="24"/>
                                <w:szCs w:val="24"/>
                              </w:rPr>
                            </w:pPr>
                          </w:p>
                          <w:p w:rsidR="007F0ED4" w:rsidRDefault="00DA17F6">
                            <w:pPr>
                              <w:pStyle w:val="Zkladntext1"/>
                              <w:shd w:val="clear" w:color="auto" w:fill="auto"/>
                              <w:spacing w:line="230" w:lineRule="auto"/>
                              <w:rPr>
                                <w:sz w:val="24"/>
                                <w:szCs w:val="24"/>
                              </w:rPr>
                            </w:pPr>
                            <w:r>
                              <w:rPr>
                                <w:sz w:val="24"/>
                                <w:szCs w:val="24"/>
                              </w:rPr>
                              <w:t xml:space="preserve">Obchodní firma: </w:t>
                            </w:r>
                          </w:p>
                          <w:p w:rsidR="00443EC2" w:rsidRDefault="00DA17F6">
                            <w:pPr>
                              <w:pStyle w:val="Zkladntext1"/>
                              <w:shd w:val="clear" w:color="auto" w:fill="auto"/>
                              <w:spacing w:line="230" w:lineRule="auto"/>
                            </w:pPr>
                            <w:r>
                              <w:t>se sídlem:</w:t>
                            </w:r>
                          </w:p>
                          <w:p w:rsidR="00443EC2" w:rsidRDefault="00DA17F6">
                            <w:pPr>
                              <w:pStyle w:val="Zkladntext1"/>
                              <w:shd w:val="clear" w:color="auto" w:fill="auto"/>
                            </w:pPr>
                            <w:r>
                              <w:t>IČO:</w:t>
                            </w:r>
                          </w:p>
                          <w:p w:rsidR="00443EC2" w:rsidRDefault="00DA17F6">
                            <w:pPr>
                              <w:pStyle w:val="Zkladntext1"/>
                              <w:shd w:val="clear" w:color="auto" w:fill="auto"/>
                            </w:pPr>
                            <w:r>
                              <w:t>DIČ:</w:t>
                            </w:r>
                          </w:p>
                          <w:p w:rsidR="00443EC2" w:rsidRDefault="00DA17F6">
                            <w:pPr>
                              <w:pStyle w:val="Zkladntext1"/>
                              <w:shd w:val="clear" w:color="auto" w:fill="auto"/>
                            </w:pPr>
                            <w:r>
                              <w:t>zapsaná:</w:t>
                            </w:r>
                          </w:p>
                          <w:p w:rsidR="00443EC2" w:rsidRDefault="00DA17F6">
                            <w:pPr>
                              <w:pStyle w:val="Zkladntext1"/>
                              <w:shd w:val="clear" w:color="auto" w:fill="auto"/>
                            </w:pPr>
                            <w:r>
                              <w:t>zastoupená:</w:t>
                            </w:r>
                          </w:p>
                          <w:p w:rsidR="00443EC2" w:rsidRDefault="00DA17F6">
                            <w:pPr>
                              <w:pStyle w:val="Zkladntext1"/>
                              <w:shd w:val="clear" w:color="auto" w:fill="auto"/>
                            </w:pPr>
                            <w:r>
                              <w:t>Bankovní spojení: Číslo účtu:</w:t>
                            </w:r>
                          </w:p>
                          <w:p w:rsidR="007F0ED4" w:rsidRDefault="00DA17F6">
                            <w:pPr>
                              <w:pStyle w:val="Zkladntext1"/>
                              <w:shd w:val="clear" w:color="auto" w:fill="auto"/>
                            </w:pPr>
                            <w:r>
                              <w:t xml:space="preserve">Zákaznická linka: Internetové stránky: Kontaktní tel.: Kontaktní e-mail: </w:t>
                            </w:r>
                          </w:p>
                          <w:p w:rsidR="00443EC2" w:rsidRDefault="00DA17F6">
                            <w:pPr>
                              <w:pStyle w:val="Zkladntext1"/>
                              <w:shd w:val="clear" w:color="auto" w:fill="auto"/>
                              <w:rPr>
                                <w:sz w:val="20"/>
                                <w:szCs w:val="20"/>
                              </w:rPr>
                            </w:pPr>
                            <w:r>
                              <w:rPr>
                                <w:b/>
                                <w:bCs/>
                                <w:sz w:val="20"/>
                                <w:szCs w:val="20"/>
                              </w:rPr>
                              <w:t>dále jen provozovatel</w:t>
                            </w:r>
                          </w:p>
                        </w:txbxContent>
                      </wps:txbx>
                      <wps:bodyPr lIns="0" tIns="0" rIns="0" bIns="0">
                        <a:spAutoFit/>
                      </wps:bodyPr>
                    </wps:wsp>
                  </a:graphicData>
                </a:graphic>
              </wp:anchor>
            </w:drawing>
          </mc:Choice>
          <mc:Fallback>
            <w:pict>
              <v:shape id="Shape 3" o:spid="_x0000_s1027" type="#_x0000_t202" style="position:absolute;left:0;text-align:left;margin-left:49.6pt;margin-top:314.9pt;width:102.8pt;height:167.75pt;z-index:125829380;visibility:visible;mso-wrap-style:square;mso-wrap-distance-left:9pt;mso-wrap-distance-top:191.15pt;mso-wrap-distance-right:10.25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" filled="f" stroked="f">
                <v:textbox style="mso-fit-shape-to-text:t" inset="0,0,0,0">
                  <w:txbxContent>
                    <w:p w:rsidR="007F0ED4" w:rsidRDefault="007F0ED4">
                      <w:pPr>
                        <w:pStyle w:val="Zkladntext1"/>
                        <w:shd w:val="clear" w:color="auto" w:fill="auto"/>
                        <w:spacing w:line="230" w:lineRule="auto"/>
                        <w:rPr>
                          <w:sz w:val="24"/>
                          <w:szCs w:val="24"/>
                        </w:rPr>
                      </w:pPr>
                    </w:p>
                    <w:p w:rsidR="007F0ED4" w:rsidRDefault="007F0ED4">
                      <w:pPr>
                        <w:pStyle w:val="Zkladntext1"/>
                        <w:shd w:val="clear" w:color="auto" w:fill="auto"/>
                        <w:spacing w:line="230" w:lineRule="auto"/>
                        <w:rPr>
                          <w:sz w:val="24"/>
                          <w:szCs w:val="24"/>
                        </w:rPr>
                      </w:pPr>
                    </w:p>
                    <w:p w:rsidR="007F0ED4" w:rsidRDefault="007F0ED4">
                      <w:pPr>
                        <w:pStyle w:val="Zkladntext1"/>
                        <w:shd w:val="clear" w:color="auto" w:fill="auto"/>
                        <w:spacing w:line="230" w:lineRule="auto"/>
                        <w:rPr>
                          <w:sz w:val="24"/>
                          <w:szCs w:val="24"/>
                        </w:rPr>
                      </w:pPr>
                    </w:p>
                    <w:p w:rsidR="007F0ED4" w:rsidRDefault="00DA17F6">
                      <w:pPr>
                        <w:pStyle w:val="Zkladntext1"/>
                        <w:shd w:val="clear" w:color="auto" w:fill="auto"/>
                        <w:spacing w:line="230" w:lineRule="auto"/>
                        <w:rPr>
                          <w:sz w:val="24"/>
                          <w:szCs w:val="24"/>
                        </w:rPr>
                      </w:pPr>
                      <w:r>
                        <w:rPr>
                          <w:sz w:val="24"/>
                          <w:szCs w:val="24"/>
                        </w:rPr>
                        <w:t xml:space="preserve">Obchodní firma: </w:t>
                      </w:r>
                    </w:p>
                    <w:p w:rsidR="00443EC2" w:rsidRDefault="00DA17F6">
                      <w:pPr>
                        <w:pStyle w:val="Zkladntext1"/>
                        <w:shd w:val="clear" w:color="auto" w:fill="auto"/>
                        <w:spacing w:line="230" w:lineRule="auto"/>
                      </w:pPr>
                      <w:r>
                        <w:t>se sídlem:</w:t>
                      </w:r>
                    </w:p>
                    <w:p w:rsidR="00443EC2" w:rsidRDefault="00DA17F6">
                      <w:pPr>
                        <w:pStyle w:val="Zkladntext1"/>
                        <w:shd w:val="clear" w:color="auto" w:fill="auto"/>
                      </w:pPr>
                      <w:r>
                        <w:t>IČO:</w:t>
                      </w:r>
                    </w:p>
                    <w:p w:rsidR="00443EC2" w:rsidRDefault="00DA17F6">
                      <w:pPr>
                        <w:pStyle w:val="Zkladntext1"/>
                        <w:shd w:val="clear" w:color="auto" w:fill="auto"/>
                      </w:pPr>
                      <w:r>
                        <w:t>DIČ:</w:t>
                      </w:r>
                    </w:p>
                    <w:p w:rsidR="00443EC2" w:rsidRDefault="00DA17F6">
                      <w:pPr>
                        <w:pStyle w:val="Zkladntext1"/>
                        <w:shd w:val="clear" w:color="auto" w:fill="auto"/>
                      </w:pPr>
                      <w:r>
                        <w:t>zapsaná:</w:t>
                      </w:r>
                    </w:p>
                    <w:p w:rsidR="00443EC2" w:rsidRDefault="00DA17F6">
                      <w:pPr>
                        <w:pStyle w:val="Zkladntext1"/>
                        <w:shd w:val="clear" w:color="auto" w:fill="auto"/>
                      </w:pPr>
                      <w:r>
                        <w:t>zastoupená:</w:t>
                      </w:r>
                    </w:p>
                    <w:p w:rsidR="00443EC2" w:rsidRDefault="00DA17F6">
                      <w:pPr>
                        <w:pStyle w:val="Zkladntext1"/>
                        <w:shd w:val="clear" w:color="auto" w:fill="auto"/>
                      </w:pPr>
                      <w:r>
                        <w:t>Bankovní spojení: Číslo účtu:</w:t>
                      </w:r>
                    </w:p>
                    <w:p w:rsidR="007F0ED4" w:rsidRDefault="00DA17F6">
                      <w:pPr>
                        <w:pStyle w:val="Zkladntext1"/>
                        <w:shd w:val="clear" w:color="auto" w:fill="auto"/>
                      </w:pPr>
                      <w:r>
                        <w:t xml:space="preserve">Zákaznická linka: Internetové stránky: Kontaktní tel.: Kontaktní e-mail: </w:t>
                      </w:r>
                    </w:p>
                    <w:p w:rsidR="00443EC2" w:rsidRDefault="00DA17F6">
                      <w:pPr>
                        <w:pStyle w:val="Zkladntext1"/>
                        <w:shd w:val="clear" w:color="auto" w:fill="auto"/>
                        <w:rPr>
                          <w:sz w:val="20"/>
                          <w:szCs w:val="20"/>
                        </w:rPr>
                      </w:pPr>
                      <w:r>
                        <w:rPr>
                          <w:b/>
                          <w:bCs/>
                          <w:sz w:val="20"/>
                          <w:szCs w:val="20"/>
                        </w:rPr>
                        <w:t>dále jen provozovatel</w:t>
                      </w:r>
                    </w:p>
                  </w:txbxContent>
                </v:textbox>
                <w10:wrap type="square" side="right" anchorx="page" anchory="margin"/>
              </v:shape>
            </w:pict>
          </mc:Fallback>
        </mc:AlternateContent>
      </w:r>
      <w:r>
        <w:rPr>
          <w:b/>
          <w:bCs/>
          <w:sz w:val="20"/>
          <w:szCs w:val="20"/>
        </w:rPr>
        <w:t>Vlastníkem:</w:t>
      </w:r>
    </w:p>
    <w:p w:rsidR="007F0ED4" w:rsidRDefault="007F0ED4">
      <w:pPr>
        <w:pStyle w:val="Zkladntext1"/>
        <w:shd w:val="clear" w:color="auto" w:fill="auto"/>
        <w:spacing w:line="266" w:lineRule="auto"/>
        <w:ind w:left="480" w:firstLine="60"/>
        <w:rPr>
          <w:b/>
          <w:bCs/>
          <w:sz w:val="20"/>
          <w:szCs w:val="20"/>
        </w:rPr>
      </w:pPr>
    </w:p>
    <w:p w:rsidR="00443EC2" w:rsidRDefault="00DA17F6">
      <w:pPr>
        <w:pStyle w:val="Zkladntext1"/>
        <w:shd w:val="clear" w:color="auto" w:fill="auto"/>
        <w:spacing w:line="266" w:lineRule="auto"/>
        <w:ind w:left="480" w:firstLine="60"/>
        <w:rPr>
          <w:sz w:val="20"/>
          <w:szCs w:val="20"/>
        </w:rPr>
      </w:pPr>
      <w:r>
        <w:rPr>
          <w:b/>
          <w:bCs/>
          <w:sz w:val="20"/>
          <w:szCs w:val="20"/>
        </w:rPr>
        <w:t xml:space="preserve">Zdravotnická záchranná služba Olomouckého kraje, </w:t>
      </w:r>
      <w:r>
        <w:rPr>
          <w:b/>
          <w:bCs/>
          <w:sz w:val="20"/>
          <w:szCs w:val="20"/>
        </w:rPr>
        <w:t>příspěvková organizace</w:t>
      </w:r>
    </w:p>
    <w:p w:rsidR="007F0ED4" w:rsidRDefault="007F0ED4">
      <w:pPr>
        <w:pStyle w:val="Zkladntext1"/>
        <w:shd w:val="clear" w:color="auto" w:fill="auto"/>
        <w:ind w:left="480" w:firstLine="60"/>
      </w:pPr>
    </w:p>
    <w:p w:rsidR="00443EC2" w:rsidRDefault="00DA17F6">
      <w:pPr>
        <w:pStyle w:val="Zkladntext1"/>
        <w:shd w:val="clear" w:color="auto" w:fill="auto"/>
        <w:ind w:left="480" w:firstLine="60"/>
      </w:pPr>
      <w:r>
        <w:t>Aksamitová 557/8, 779 00 Olomouc</w:t>
      </w:r>
    </w:p>
    <w:p w:rsidR="007F0ED4" w:rsidRDefault="007F0ED4">
      <w:pPr>
        <w:pStyle w:val="Zkladntext1"/>
        <w:shd w:val="clear" w:color="auto" w:fill="auto"/>
        <w:ind w:left="480" w:firstLine="60"/>
      </w:pPr>
    </w:p>
    <w:p w:rsidR="00443EC2" w:rsidRDefault="00DA17F6">
      <w:pPr>
        <w:pStyle w:val="Zkladntext1"/>
        <w:shd w:val="clear" w:color="auto" w:fill="auto"/>
        <w:ind w:left="480" w:firstLine="60"/>
      </w:pPr>
      <w:r>
        <w:t>00849103</w:t>
      </w:r>
    </w:p>
    <w:p w:rsidR="00443EC2" w:rsidRDefault="00DA17F6">
      <w:pPr>
        <w:pStyle w:val="Zkladntext1"/>
        <w:shd w:val="clear" w:color="auto" w:fill="auto"/>
        <w:ind w:left="480" w:firstLine="60"/>
      </w:pPr>
      <w:r>
        <w:t>CZ00849103</w:t>
      </w:r>
    </w:p>
    <w:p w:rsidR="007F0ED4" w:rsidRDefault="007F0ED4">
      <w:pPr>
        <w:pStyle w:val="Zkladntext1"/>
        <w:shd w:val="clear" w:color="auto" w:fill="auto"/>
        <w:ind w:left="480" w:firstLine="60"/>
      </w:pPr>
    </w:p>
    <w:p w:rsidR="007F0ED4" w:rsidRDefault="00DA17F6">
      <w:pPr>
        <w:pStyle w:val="Zkladntext1"/>
        <w:shd w:val="clear" w:color="auto" w:fill="auto"/>
        <w:ind w:left="480" w:firstLine="60"/>
      </w:pPr>
      <w:r>
        <w:t xml:space="preserve">v obch. rejstříku u Krajského soudu v Ostravě, </w:t>
      </w:r>
      <w:proofErr w:type="spellStart"/>
      <w:r>
        <w:t>sp</w:t>
      </w:r>
      <w:proofErr w:type="spellEnd"/>
      <w:r>
        <w:t xml:space="preserve">. zn. </w:t>
      </w:r>
      <w:proofErr w:type="spellStart"/>
      <w:r>
        <w:t>Pr</w:t>
      </w:r>
      <w:proofErr w:type="spellEnd"/>
      <w:r>
        <w:t xml:space="preserve"> 946 </w:t>
      </w:r>
    </w:p>
    <w:p w:rsidR="007F0ED4" w:rsidRDefault="007F0ED4">
      <w:pPr>
        <w:pStyle w:val="Zkladntext1"/>
        <w:shd w:val="clear" w:color="auto" w:fill="auto"/>
        <w:ind w:left="480" w:firstLine="60"/>
      </w:pPr>
      <w:r w:rsidRPr="007F0ED4">
        <w:rPr>
          <w:highlight w:val="black"/>
        </w:rPr>
        <w:t>……………………………..</w:t>
      </w:r>
      <w:r w:rsidR="00DA17F6">
        <w:t xml:space="preserve"> </w:t>
      </w:r>
    </w:p>
    <w:p w:rsidR="00443EC2" w:rsidRDefault="007F0ED4">
      <w:pPr>
        <w:pStyle w:val="Zkladntext1"/>
        <w:shd w:val="clear" w:color="auto" w:fill="auto"/>
        <w:ind w:left="480" w:firstLine="60"/>
      </w:pPr>
      <w:r w:rsidRPr="007F0ED4">
        <w:rPr>
          <w:highlight w:val="black"/>
        </w:rPr>
        <w:t>…………………………….</w:t>
      </w:r>
      <w:r w:rsidR="00DA17F6" w:rsidRPr="007F0ED4">
        <w:rPr>
          <w:highlight w:val="black"/>
        </w:rPr>
        <w:t>.</w:t>
      </w:r>
    </w:p>
    <w:p w:rsidR="00443EC2" w:rsidRDefault="007F0ED4">
      <w:pPr>
        <w:pStyle w:val="Zkladntext1"/>
        <w:shd w:val="clear" w:color="auto" w:fill="auto"/>
        <w:ind w:left="480" w:firstLine="60"/>
      </w:pPr>
      <w:r w:rsidRPr="007F0ED4">
        <w:rPr>
          <w:highlight w:val="black"/>
        </w:rPr>
        <w:t>…………………………</w:t>
      </w:r>
    </w:p>
    <w:p w:rsidR="00443EC2" w:rsidRPr="007F0ED4" w:rsidRDefault="007F0ED4">
      <w:pPr>
        <w:pStyle w:val="Zkladntext1"/>
        <w:shd w:val="clear" w:color="auto" w:fill="auto"/>
        <w:ind w:left="480" w:firstLine="60"/>
        <w:rPr>
          <w:highlight w:val="black"/>
        </w:rPr>
      </w:pPr>
      <w:r w:rsidRPr="007F0ED4">
        <w:rPr>
          <w:highlight w:val="black"/>
        </w:rPr>
        <w:t>………………….</w:t>
      </w:r>
      <w:r w:rsidR="00DA17F6" w:rsidRPr="007F0ED4">
        <w:rPr>
          <w:highlight w:val="black"/>
        </w:rPr>
        <w:t xml:space="preserve"> </w:t>
      </w:r>
      <w:r w:rsidRPr="007F0ED4">
        <w:rPr>
          <w:highlight w:val="black"/>
        </w:rPr>
        <w:t>……………….</w:t>
      </w:r>
    </w:p>
    <w:p w:rsidR="00443EC2" w:rsidRDefault="007F0ED4">
      <w:pPr>
        <w:pStyle w:val="Zkladntext1"/>
        <w:shd w:val="clear" w:color="auto" w:fill="auto"/>
        <w:spacing w:after="740"/>
        <w:ind w:left="480" w:firstLine="60"/>
      </w:pPr>
      <w:r w:rsidRPr="007F0ED4">
        <w:rPr>
          <w:highlight w:val="black"/>
        </w:rPr>
        <w:t>…………………………</w:t>
      </w:r>
    </w:p>
    <w:p w:rsidR="00443EC2" w:rsidRDefault="00DA17F6">
      <w:pPr>
        <w:pStyle w:val="Nadpis20"/>
        <w:keepNext/>
        <w:keepLines/>
        <w:shd w:val="clear" w:color="auto" w:fill="auto"/>
        <w:ind w:left="1660"/>
      </w:pPr>
      <w:bookmarkStart w:id="2" w:name="bookmark2"/>
      <w:r>
        <w:t>Provozovatelem:</w:t>
      </w:r>
      <w:bookmarkEnd w:id="2"/>
    </w:p>
    <w:p w:rsidR="007F0ED4" w:rsidRDefault="007F0ED4">
      <w:pPr>
        <w:pStyle w:val="Nadpis20"/>
        <w:keepNext/>
        <w:keepLines/>
        <w:shd w:val="clear" w:color="auto" w:fill="auto"/>
        <w:ind w:left="1660"/>
      </w:pPr>
    </w:p>
    <w:p w:rsidR="00443EC2" w:rsidRDefault="00DA17F6">
      <w:pPr>
        <w:pStyle w:val="Zkladntext1"/>
        <w:shd w:val="clear" w:color="auto" w:fill="auto"/>
        <w:ind w:left="480" w:firstLine="60"/>
        <w:rPr>
          <w:sz w:val="20"/>
          <w:szCs w:val="20"/>
        </w:rPr>
      </w:pPr>
      <w:proofErr w:type="spellStart"/>
      <w:r>
        <w:rPr>
          <w:b/>
          <w:bCs/>
          <w:sz w:val="20"/>
          <w:szCs w:val="20"/>
        </w:rPr>
        <w:t>Veolia</w:t>
      </w:r>
      <w:proofErr w:type="spellEnd"/>
      <w:r>
        <w:rPr>
          <w:b/>
          <w:bCs/>
          <w:sz w:val="20"/>
          <w:szCs w:val="20"/>
        </w:rPr>
        <w:t xml:space="preserve"> Energie ČR, a.s.</w:t>
      </w:r>
    </w:p>
    <w:p w:rsidR="00443EC2" w:rsidRDefault="00DA17F6">
      <w:pPr>
        <w:pStyle w:val="Zkladntext1"/>
        <w:shd w:val="clear" w:color="auto" w:fill="auto"/>
        <w:ind w:left="480" w:firstLine="60"/>
      </w:pPr>
      <w:r>
        <w:t>28. října 3337/7, Moravská Ostrava, 702 00 Ostrava</w:t>
      </w:r>
    </w:p>
    <w:p w:rsidR="00443EC2" w:rsidRDefault="00DA17F6">
      <w:pPr>
        <w:pStyle w:val="Zkladntext1"/>
        <w:shd w:val="clear" w:color="auto" w:fill="auto"/>
        <w:ind w:left="480" w:firstLine="60"/>
      </w:pPr>
      <w:r>
        <w:t>45 19 34 10</w:t>
      </w:r>
    </w:p>
    <w:p w:rsidR="00443EC2" w:rsidRDefault="00DA17F6">
      <w:pPr>
        <w:pStyle w:val="Zkladntext1"/>
        <w:shd w:val="clear" w:color="auto" w:fill="auto"/>
        <w:ind w:left="480" w:firstLine="60"/>
      </w:pPr>
      <w:r>
        <w:t>CZ 45193410</w:t>
      </w:r>
    </w:p>
    <w:p w:rsidR="00443EC2" w:rsidRDefault="00DA17F6">
      <w:pPr>
        <w:pStyle w:val="Zkladntext1"/>
        <w:shd w:val="clear" w:color="auto" w:fill="auto"/>
        <w:ind w:left="480" w:firstLine="60"/>
      </w:pPr>
      <w:r>
        <w:t xml:space="preserve">v obch. rejstříku u Krajského soudu v Ostravě, </w:t>
      </w:r>
      <w:proofErr w:type="spellStart"/>
      <w:r>
        <w:t>sp</w:t>
      </w:r>
      <w:proofErr w:type="spellEnd"/>
      <w:r>
        <w:t>. zn. B 318</w:t>
      </w:r>
    </w:p>
    <w:p w:rsidR="007F0ED4" w:rsidRDefault="007F0ED4">
      <w:pPr>
        <w:pStyle w:val="Zkladntext1"/>
        <w:shd w:val="clear" w:color="auto" w:fill="auto"/>
        <w:ind w:left="480" w:firstLine="60"/>
      </w:pPr>
      <w:r w:rsidRPr="007F0ED4">
        <w:rPr>
          <w:highlight w:val="black"/>
        </w:rPr>
        <w:t>…………………………………</w:t>
      </w:r>
    </w:p>
    <w:p w:rsidR="00443EC2" w:rsidRDefault="007F0ED4">
      <w:pPr>
        <w:pStyle w:val="Zkladntext1"/>
        <w:shd w:val="clear" w:color="auto" w:fill="auto"/>
        <w:ind w:left="480" w:firstLine="60"/>
      </w:pPr>
      <w:r w:rsidRPr="007F0ED4">
        <w:rPr>
          <w:highlight w:val="black"/>
        </w:rPr>
        <w:t>………………………………</w:t>
      </w:r>
    </w:p>
    <w:p w:rsidR="00443EC2" w:rsidRPr="007F0ED4" w:rsidRDefault="007F0ED4">
      <w:pPr>
        <w:pStyle w:val="Zkladntext1"/>
        <w:shd w:val="clear" w:color="auto" w:fill="auto"/>
        <w:ind w:left="480" w:firstLine="60"/>
        <w:rPr>
          <w:highlight w:val="black"/>
        </w:rPr>
      </w:pPr>
      <w:r w:rsidRPr="007F0ED4">
        <w:rPr>
          <w:highlight w:val="black"/>
        </w:rPr>
        <w:t>………………………</w:t>
      </w:r>
    </w:p>
    <w:p w:rsidR="00443EC2" w:rsidRDefault="00DA17F6">
      <w:pPr>
        <w:pStyle w:val="Zkladntext1"/>
        <w:shd w:val="clear" w:color="auto" w:fill="auto"/>
        <w:ind w:left="480" w:firstLine="60"/>
      </w:pPr>
      <w:r w:rsidRPr="007F0ED4">
        <w:rPr>
          <w:highlight w:val="black"/>
        </w:rPr>
        <w:t>800 800 860</w:t>
      </w:r>
    </w:p>
    <w:p w:rsidR="00443EC2" w:rsidRDefault="00DA17F6">
      <w:pPr>
        <w:pStyle w:val="Zkladntext1"/>
        <w:shd w:val="clear" w:color="auto" w:fill="auto"/>
        <w:ind w:left="480" w:firstLine="60"/>
      </w:pPr>
      <w:hyperlink r:id="rId7" w:history="1">
        <w:r w:rsidRPr="007F0ED4">
          <w:rPr>
            <w:color w:val="071481"/>
            <w:u w:val="single"/>
            <w:lang w:eastAsia="en-US" w:bidi="en-US"/>
          </w:rPr>
          <w:t>www.veoliaenergie.cz</w:t>
        </w:r>
      </w:hyperlink>
    </w:p>
    <w:p w:rsidR="00443EC2" w:rsidRDefault="007F0ED4">
      <w:pPr>
        <w:pStyle w:val="Zkladntext1"/>
        <w:shd w:val="clear" w:color="auto" w:fill="auto"/>
        <w:ind w:left="480" w:firstLine="60"/>
        <w:rPr>
          <w:highlight w:val="black"/>
        </w:rPr>
      </w:pPr>
      <w:r w:rsidRPr="007F0ED4">
        <w:rPr>
          <w:highlight w:val="black"/>
        </w:rPr>
        <w:t>…………………………</w:t>
      </w:r>
    </w:p>
    <w:p w:rsidR="007F0ED4" w:rsidRDefault="007F0ED4">
      <w:pPr>
        <w:pStyle w:val="Zkladntext1"/>
        <w:shd w:val="clear" w:color="auto" w:fill="auto"/>
        <w:ind w:left="480" w:firstLine="60"/>
      </w:pPr>
      <w:r w:rsidRPr="007F0ED4">
        <w:rPr>
          <w:highlight w:val="black"/>
        </w:rPr>
        <w:t>…………………………</w:t>
      </w:r>
    </w:p>
    <w:p w:rsidR="007F0ED4" w:rsidRDefault="007F0ED4">
      <w:pPr>
        <w:pStyle w:val="Zkladntext1"/>
        <w:shd w:val="clear" w:color="auto" w:fill="auto"/>
        <w:spacing w:line="266" w:lineRule="auto"/>
        <w:jc w:val="center"/>
        <w:rPr>
          <w:b/>
          <w:bCs/>
          <w:sz w:val="20"/>
          <w:szCs w:val="20"/>
        </w:rPr>
      </w:pPr>
    </w:p>
    <w:p w:rsidR="007F0ED4" w:rsidRDefault="007F0ED4">
      <w:pPr>
        <w:pStyle w:val="Zkladntext1"/>
        <w:shd w:val="clear" w:color="auto" w:fill="auto"/>
        <w:spacing w:line="266" w:lineRule="auto"/>
        <w:jc w:val="center"/>
        <w:rPr>
          <w:b/>
          <w:bCs/>
          <w:sz w:val="20"/>
          <w:szCs w:val="20"/>
        </w:rPr>
      </w:pPr>
    </w:p>
    <w:p w:rsidR="00443EC2" w:rsidRDefault="00DA17F6">
      <w:pPr>
        <w:pStyle w:val="Zkladntext1"/>
        <w:shd w:val="clear" w:color="auto" w:fill="auto"/>
        <w:spacing w:line="266" w:lineRule="auto"/>
        <w:jc w:val="center"/>
        <w:rPr>
          <w:sz w:val="20"/>
          <w:szCs w:val="20"/>
        </w:rPr>
      </w:pPr>
      <w:proofErr w:type="spellStart"/>
      <w:r>
        <w:rPr>
          <w:b/>
          <w:bCs/>
          <w:sz w:val="20"/>
          <w:szCs w:val="20"/>
        </w:rPr>
        <w:t>ěl</w:t>
      </w:r>
      <w:proofErr w:type="spellEnd"/>
      <w:r>
        <w:rPr>
          <w:b/>
          <w:bCs/>
          <w:sz w:val="20"/>
          <w:szCs w:val="20"/>
        </w:rPr>
        <w:t>. I.</w:t>
      </w:r>
    </w:p>
    <w:p w:rsidR="00443EC2" w:rsidRDefault="00DA17F6">
      <w:pPr>
        <w:pStyle w:val="Zkladntext1"/>
        <w:shd w:val="clear" w:color="auto" w:fill="auto"/>
        <w:spacing w:after="220" w:line="266" w:lineRule="auto"/>
        <w:jc w:val="center"/>
        <w:rPr>
          <w:sz w:val="20"/>
          <w:szCs w:val="20"/>
        </w:rPr>
      </w:pPr>
      <w:r>
        <w:rPr>
          <w:b/>
          <w:bCs/>
          <w:sz w:val="20"/>
          <w:szCs w:val="20"/>
        </w:rPr>
        <w:t>Předmět dodatku</w:t>
      </w:r>
    </w:p>
    <w:p w:rsidR="00443EC2" w:rsidRDefault="00DA17F6">
      <w:pPr>
        <w:pStyle w:val="Zkladntext1"/>
        <w:shd w:val="clear" w:color="auto" w:fill="auto"/>
        <w:spacing w:after="220"/>
        <w:jc w:val="both"/>
      </w:pPr>
      <w:r>
        <w:t xml:space="preserve">V souladu s čl. V. odst. 4. a </w:t>
      </w:r>
      <w:proofErr w:type="spellStart"/>
      <w:r>
        <w:t>čl.VIII</w:t>
      </w:r>
      <w:proofErr w:type="spellEnd"/>
      <w:r>
        <w:t xml:space="preserve">. odst. 1. Smlouvy o provozování a údržbě tepelných zařízení ze dne 3.2.2009, ve znění jejího dodatku č. 1 ze dne 18.3.2021 (dále jen </w:t>
      </w:r>
      <w:r>
        <w:rPr>
          <w:b/>
          <w:bCs/>
          <w:sz w:val="20"/>
          <w:szCs w:val="20"/>
        </w:rPr>
        <w:t xml:space="preserve">„Smlouva“), </w:t>
      </w:r>
      <w:r>
        <w:t>se smluvní strany dohodly na násle</w:t>
      </w:r>
      <w:r>
        <w:t>dujících změnách Smlouvy:</w:t>
      </w:r>
    </w:p>
    <w:p w:rsidR="00443EC2" w:rsidRDefault="00DA17F6">
      <w:pPr>
        <w:pStyle w:val="Zkladntext1"/>
        <w:numPr>
          <w:ilvl w:val="0"/>
          <w:numId w:val="1"/>
        </w:numPr>
        <w:shd w:val="clear" w:color="auto" w:fill="auto"/>
        <w:tabs>
          <w:tab w:val="left" w:pos="445"/>
        </w:tabs>
        <w:spacing w:after="220"/>
        <w:ind w:left="480" w:hanging="480"/>
      </w:pPr>
      <w:r>
        <w:t xml:space="preserve">V článku </w:t>
      </w:r>
      <w:r>
        <w:rPr>
          <w:b/>
          <w:bCs/>
          <w:sz w:val="20"/>
          <w:szCs w:val="20"/>
        </w:rPr>
        <w:t xml:space="preserve">V. Cena plnění a platební podmínky </w:t>
      </w:r>
      <w:r>
        <w:t>se ruší původní znění odst. 1. a nahrazuje tímto novým zněním:</w:t>
      </w:r>
    </w:p>
    <w:p w:rsidR="00443EC2" w:rsidRDefault="00DA17F6">
      <w:pPr>
        <w:pStyle w:val="Zkladntext1"/>
        <w:numPr>
          <w:ilvl w:val="0"/>
          <w:numId w:val="2"/>
        </w:numPr>
        <w:shd w:val="clear" w:color="auto" w:fill="auto"/>
        <w:tabs>
          <w:tab w:val="left" w:pos="720"/>
        </w:tabs>
        <w:spacing w:after="220"/>
        <w:ind w:left="700" w:hanging="380"/>
        <w:jc w:val="both"/>
      </w:pPr>
      <w:r>
        <w:rPr>
          <w:i/>
          <w:iCs/>
        </w:rPr>
        <w:t xml:space="preserve">Smluvní strany se dohodly, že cena předmětu plnění, tj. provozování a běžná údržba PS činí </w:t>
      </w:r>
      <w:r w:rsidR="007F0ED4" w:rsidRPr="007F0ED4">
        <w:rPr>
          <w:i/>
          <w:iCs/>
          <w:highlight w:val="black"/>
        </w:rPr>
        <w:t>…</w:t>
      </w:r>
      <w:proofErr w:type="gramStart"/>
      <w:r w:rsidR="007F0ED4" w:rsidRPr="007F0ED4">
        <w:rPr>
          <w:i/>
          <w:iCs/>
          <w:highlight w:val="black"/>
        </w:rPr>
        <w:t>…</w:t>
      </w:r>
      <w:r w:rsidRPr="007F0ED4">
        <w:rPr>
          <w:i/>
          <w:iCs/>
          <w:highlight w:val="black"/>
        </w:rPr>
        <w:t>,-</w:t>
      </w:r>
      <w:proofErr w:type="gramEnd"/>
      <w:r>
        <w:rPr>
          <w:i/>
          <w:iCs/>
        </w:rPr>
        <w:t xml:space="preserve">Kč/rok bez DPH, tj. </w:t>
      </w:r>
      <w:r w:rsidR="007F0ED4" w:rsidRPr="007F0ED4">
        <w:rPr>
          <w:i/>
          <w:iCs/>
          <w:highlight w:val="black"/>
        </w:rPr>
        <w:t>…….</w:t>
      </w:r>
      <w:r w:rsidRPr="007F0ED4">
        <w:rPr>
          <w:i/>
          <w:iCs/>
          <w:highlight w:val="black"/>
        </w:rPr>
        <w:t>,-</w:t>
      </w:r>
      <w:r>
        <w:rPr>
          <w:i/>
          <w:iCs/>
        </w:rPr>
        <w:t>Kč/měsíc bez DPH. DPH bude uplatněna v souladu s platnými právními předpisy.</w:t>
      </w:r>
    </w:p>
    <w:p w:rsidR="00443EC2" w:rsidRDefault="00DA17F6">
      <w:pPr>
        <w:pStyle w:val="Zkladntext1"/>
        <w:numPr>
          <w:ilvl w:val="0"/>
          <w:numId w:val="2"/>
        </w:numPr>
        <w:shd w:val="clear" w:color="auto" w:fill="auto"/>
        <w:tabs>
          <w:tab w:val="left" w:pos="445"/>
        </w:tabs>
        <w:spacing w:after="320"/>
        <w:ind w:left="480" w:hanging="480"/>
      </w:pPr>
      <w:r>
        <w:t xml:space="preserve">V článku </w:t>
      </w:r>
      <w:r>
        <w:rPr>
          <w:b/>
          <w:bCs/>
          <w:sz w:val="20"/>
          <w:szCs w:val="20"/>
        </w:rPr>
        <w:t xml:space="preserve">V. Cena plnění a platební podmínky </w:t>
      </w:r>
      <w:r>
        <w:t>se ruší původní znění odst. 4. a nahrazuje tímto novým zněním:</w:t>
      </w:r>
    </w:p>
    <w:p w:rsidR="00443EC2" w:rsidRDefault="00DA17F6">
      <w:pPr>
        <w:pStyle w:val="Zkladntext30"/>
        <w:shd w:val="clear" w:color="auto" w:fill="auto"/>
        <w:spacing w:after="240" w:line="240" w:lineRule="auto"/>
        <w:jc w:val="both"/>
      </w:pPr>
      <w:r>
        <w:lastRenderedPageBreak/>
        <w:t xml:space="preserve">Dodatek č.2 ke Smlouvě o provozování a údržbě TZ/ </w:t>
      </w:r>
      <w:proofErr w:type="spellStart"/>
      <w:r>
        <w:t>Veolia</w:t>
      </w:r>
      <w:proofErr w:type="spellEnd"/>
      <w:r>
        <w:t xml:space="preserve"> Energie ČR</w:t>
      </w:r>
      <w:r>
        <w:t>, a.s. — ZZSOK/ verze I /10.2.2022</w:t>
      </w:r>
    </w:p>
    <w:p w:rsidR="00443EC2" w:rsidRDefault="007F0ED4">
      <w:pPr>
        <w:pStyle w:val="Nadpis10"/>
        <w:keepNext/>
        <w:keepLines/>
        <w:shd w:val="clear" w:color="auto" w:fill="auto"/>
        <w:spacing w:after="140"/>
      </w:pPr>
      <w:bookmarkStart w:id="3" w:name="bookmark3"/>
      <w:proofErr w:type="spellStart"/>
      <w:r>
        <w:t>V</w:t>
      </w:r>
      <w:r w:rsidR="00DA17F6">
        <w:t>eo</w:t>
      </w:r>
      <w:r>
        <w:t>l</w:t>
      </w:r>
      <w:r w:rsidR="00DA17F6">
        <w:t>i</w:t>
      </w:r>
      <w:bookmarkEnd w:id="3"/>
      <w:r>
        <w:t>a</w:t>
      </w:r>
      <w:proofErr w:type="spellEnd"/>
    </w:p>
    <w:p w:rsidR="00443EC2" w:rsidRDefault="00DA17F6">
      <w:pPr>
        <w:pStyle w:val="Zkladntext1"/>
        <w:shd w:val="clear" w:color="auto" w:fill="auto"/>
        <w:spacing w:after="240"/>
        <w:ind w:left="720" w:hanging="380"/>
        <w:jc w:val="both"/>
      </w:pPr>
      <w:r>
        <w:t xml:space="preserve">4. </w:t>
      </w:r>
      <w:r>
        <w:rPr>
          <w:i/>
          <w:iCs/>
        </w:rPr>
        <w:t>Provozovatel je oprávněn jednostranně jednou ročně počínaje 1.1. daného kalendářního roku zvýšit cenu plnění, a to o částku odpovídající roční míře inflace vyjádřené přírůstkem průměrného ročního indexu spotř</w:t>
      </w:r>
      <w:r>
        <w:rPr>
          <w:i/>
          <w:iCs/>
        </w:rPr>
        <w:t>ebitelských cen (ISC) za uplynulý kalendářní rok vyhlášeného Českým statistickými úřadem. Jako výchozí cena plnění pro výpočet aktuální ceny plnění navýšené dle předchozí věty bude použita cena plnění fakturovaná za poslední fakturované období. Provozovate</w:t>
      </w:r>
      <w:r>
        <w:rPr>
          <w:i/>
          <w:iCs/>
        </w:rPr>
        <w:t>l je povinen navýšení ceny plnění vlastníkovi sdělit písemně nejpozději s doručením faktury, ve které je navýšení dle tohoto odstavce smlouvy uplatněno.</w:t>
      </w:r>
    </w:p>
    <w:p w:rsidR="00443EC2" w:rsidRDefault="00DA17F6">
      <w:pPr>
        <w:pStyle w:val="Zkladntext1"/>
        <w:shd w:val="clear" w:color="auto" w:fill="auto"/>
        <w:spacing w:line="264" w:lineRule="auto"/>
        <w:jc w:val="center"/>
        <w:rPr>
          <w:sz w:val="20"/>
          <w:szCs w:val="20"/>
        </w:rPr>
      </w:pPr>
      <w:r>
        <w:rPr>
          <w:b/>
          <w:bCs/>
          <w:sz w:val="20"/>
          <w:szCs w:val="20"/>
        </w:rPr>
        <w:t>čl. II.</w:t>
      </w:r>
    </w:p>
    <w:p w:rsidR="00443EC2" w:rsidRDefault="00DA17F6">
      <w:pPr>
        <w:pStyle w:val="Zkladntext1"/>
        <w:shd w:val="clear" w:color="auto" w:fill="auto"/>
        <w:spacing w:after="240" w:line="264" w:lineRule="auto"/>
        <w:jc w:val="center"/>
        <w:rPr>
          <w:sz w:val="20"/>
          <w:szCs w:val="20"/>
        </w:rPr>
      </w:pPr>
      <w:r>
        <w:rPr>
          <w:b/>
          <w:bCs/>
          <w:sz w:val="20"/>
          <w:szCs w:val="20"/>
        </w:rPr>
        <w:t>Závěrečná ujednání</w:t>
      </w:r>
    </w:p>
    <w:p w:rsidR="00443EC2" w:rsidRDefault="00DA17F6">
      <w:pPr>
        <w:pStyle w:val="Zkladntext1"/>
        <w:numPr>
          <w:ilvl w:val="0"/>
          <w:numId w:val="3"/>
        </w:numPr>
        <w:shd w:val="clear" w:color="auto" w:fill="auto"/>
        <w:tabs>
          <w:tab w:val="left" w:pos="418"/>
        </w:tabs>
        <w:spacing w:after="240"/>
        <w:ind w:left="440" w:hanging="440"/>
        <w:jc w:val="both"/>
      </w:pPr>
      <w:r>
        <w:t xml:space="preserve">Smluvní strany se dohodly, že tento dodatek č. 2 ke Smlouvě bude v souladu </w:t>
      </w:r>
      <w:r>
        <w:t>se zákonem č. 340/2015 Sb., o registru smluv, ve znění pozdějších předpisů, uveřejněn prostřednictvím registru smluv. Jeho uveřejnění se zavazuje zajistit bez zbytečného odkladu, nejpozději do 15 dnů ode dne uzavření dodatku č. 2 ke Smlouvě, na své náklady</w:t>
      </w:r>
      <w:r>
        <w:t xml:space="preserve"> postupem stanoveným výše uvedeným zákonem provozovatel. Smluvní strany berou na vědomí a souhlasí s</w:t>
      </w:r>
      <w:r w:rsidR="007F0ED4">
        <w:t xml:space="preserve"> </w:t>
      </w:r>
      <w:r>
        <w:t>tím, že před uveřejněním dodatku v registru smluv zajistí provozovatel znečitelnění těch ustanovení smlouvy, která představují výjimku z povinnosti uveřejně</w:t>
      </w:r>
      <w:r>
        <w:t>ní podle §3 odst. 1,2 ZRS, a to ustanovení tvořící obchodní tajemství provozovatele a dále osobní údaje, vč. podpisových vzorů zástupců smluvních stran. Vlastník prohlašuje, že se zveřejněním souhlasí a že zveřejňovaný dodatek neobsahuje žádná další ustano</w:t>
      </w:r>
      <w:r>
        <w:t>vení (nad rámec výše uvedených), která by požadoval znečitelnit. V případě, že provozovatel uveřejní tento dodatek ě. 2 ke Smlouvě v registru smluv v souladu s tímto ujednáním, zavazuje se vlastník nezveřejnit tento dodatek v registru smluv duplicitně.</w:t>
      </w:r>
    </w:p>
    <w:p w:rsidR="00443EC2" w:rsidRDefault="00DA17F6">
      <w:pPr>
        <w:pStyle w:val="Zkladntext1"/>
        <w:numPr>
          <w:ilvl w:val="0"/>
          <w:numId w:val="3"/>
        </w:numPr>
        <w:shd w:val="clear" w:color="auto" w:fill="auto"/>
        <w:tabs>
          <w:tab w:val="left" w:pos="418"/>
        </w:tabs>
        <w:spacing w:after="240"/>
        <w:ind w:left="440" w:hanging="440"/>
        <w:jc w:val="both"/>
      </w:pPr>
      <w:r>
        <w:t>Ust</w:t>
      </w:r>
      <w:r>
        <w:t>anovení Smlouvy tímto dodatkem nedotčená zůstávají v platnosti beze změny.</w:t>
      </w:r>
    </w:p>
    <w:p w:rsidR="00443EC2" w:rsidRDefault="00DA17F6">
      <w:pPr>
        <w:pStyle w:val="Zkladntext1"/>
        <w:numPr>
          <w:ilvl w:val="0"/>
          <w:numId w:val="3"/>
        </w:numPr>
        <w:shd w:val="clear" w:color="auto" w:fill="auto"/>
        <w:tabs>
          <w:tab w:val="left" w:pos="418"/>
        </w:tabs>
        <w:spacing w:after="240"/>
        <w:ind w:left="440" w:hanging="440"/>
        <w:jc w:val="both"/>
      </w:pPr>
      <w:r>
        <w:t>Tento Dodatek č. 2 je vyhotoven ve čtyřech stejnopisech, z nichž každý má platnost originálu a z nichž každá smluvní strana obdrží dva stejnopisy.</w:t>
      </w:r>
    </w:p>
    <w:p w:rsidR="00443EC2" w:rsidRDefault="00DA17F6">
      <w:pPr>
        <w:pStyle w:val="Zkladntext1"/>
        <w:numPr>
          <w:ilvl w:val="0"/>
          <w:numId w:val="3"/>
        </w:numPr>
        <w:shd w:val="clear" w:color="auto" w:fill="auto"/>
        <w:tabs>
          <w:tab w:val="left" w:pos="418"/>
        </w:tabs>
        <w:spacing w:after="240"/>
        <w:ind w:left="440" w:hanging="440"/>
        <w:jc w:val="both"/>
      </w:pPr>
      <w:r>
        <w:t>Tento dodatek je platný dnem podpi</w:t>
      </w:r>
      <w:r>
        <w:t xml:space="preserve">su smluvních stran a účinnosti nabývá ke dni zveřejnění tohoto dodatku v registru smluv v souladu se zákonem č. 340/2015 Sb., ve znění pozdějších předpisů. Smluvní strany se dohodly, že ujednání tohoto dodatku použijí i na právní poměry ze Smlouvy vzniklé </w:t>
      </w:r>
      <w:r>
        <w:t>mezi smluvními stranami této smlouvy od 1.2. 2022 do okamžiku nabytí účinnosti tohoto dodatku.</w:t>
      </w:r>
    </w:p>
    <w:p w:rsidR="00443EC2" w:rsidRDefault="00DA17F6">
      <w:pPr>
        <w:pStyle w:val="Zkladntext1"/>
        <w:numPr>
          <w:ilvl w:val="0"/>
          <w:numId w:val="3"/>
        </w:numPr>
        <w:shd w:val="clear" w:color="auto" w:fill="auto"/>
        <w:tabs>
          <w:tab w:val="left" w:pos="418"/>
        </w:tabs>
        <w:ind w:left="440" w:hanging="440"/>
        <w:jc w:val="both"/>
      </w:pPr>
      <w:r>
        <w:t xml:space="preserve">Tento Dodatek č. 2 byl sepsán srozumitelně a vážně, nikoliv v tísni, či za nápadně nevýhodných podmínek. Na důkaz tohoto prohlášení smluvní strany tento dodatek </w:t>
      </w:r>
      <w:r>
        <w:t>podepisují.</w:t>
      </w:r>
    </w:p>
    <w:p w:rsidR="00443EC2" w:rsidRDefault="00DA17F6">
      <w:pPr>
        <w:spacing w:line="14" w:lineRule="exact"/>
      </w:pPr>
      <w:r>
        <w:rPr>
          <w:rFonts w:ascii="Times New Roman" w:eastAsia="Times New Roman" w:hAnsi="Times New Roman" w:cs="Times New Roman"/>
          <w:noProof/>
          <w:sz w:val="22"/>
          <w:szCs w:val="22"/>
        </w:rPr>
        <mc:AlternateContent>
          <mc:Choice Requires="wps">
            <w:drawing>
              <wp:anchor distT="215900" distB="715645" distL="114300" distR="3602990" simplePos="0" relativeHeight="125829382" behindDoc="0" locked="0" layoutInCell="1" allowOverlap="1">
                <wp:simplePos x="0" y="0"/>
                <wp:positionH relativeFrom="page">
                  <wp:posOffset>626110</wp:posOffset>
                </wp:positionH>
                <wp:positionV relativeFrom="paragraph">
                  <wp:posOffset>215900</wp:posOffset>
                </wp:positionV>
                <wp:extent cx="1623060" cy="18732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623060" cy="187325"/>
                        </a:xfrm>
                        <a:prstGeom prst="rect">
                          <a:avLst/>
                        </a:prstGeom>
                        <a:noFill/>
                      </wps:spPr>
                      <wps:txbx>
                        <w:txbxContent>
                          <w:p w:rsidR="00443EC2" w:rsidRDefault="00DA17F6">
                            <w:pPr>
                              <w:pStyle w:val="Zkladntext1"/>
                              <w:shd w:val="clear" w:color="auto" w:fill="auto"/>
                            </w:pPr>
                            <w:r>
                              <w:t>V Olomouci dne 10. 2. 2022</w:t>
                            </w:r>
                          </w:p>
                        </w:txbxContent>
                      </wps:txbx>
                      <wps:bodyPr lIns="0" tIns="0" rIns="0" bIns="0"/>
                    </wps:wsp>
                  </a:graphicData>
                </a:graphic>
              </wp:anchor>
            </w:drawing>
          </mc:Choice>
          <mc:Fallback>
            <w:pict>
              <v:shape id="Shape 5" o:spid="_x0000_s1028" type="#_x0000_t202" style="position:absolute;margin-left:49.3pt;margin-top:17pt;width:127.8pt;height:14.75pt;z-index:125829382;visibility:visible;mso-wrap-style:square;mso-wrap-distance-left:9pt;mso-wrap-distance-top:17pt;mso-wrap-distance-right:283.7pt;mso-wrap-distance-bottom:56.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" filled="f" stroked="f">
                <v:textbox inset="0,0,0,0">
                  <w:txbxContent>
                    <w:p w:rsidR="00443EC2" w:rsidRDefault="00DA17F6">
                      <w:pPr>
                        <w:pStyle w:val="Zkladntext1"/>
                        <w:shd w:val="clear" w:color="auto" w:fill="auto"/>
                      </w:pPr>
                      <w:r>
                        <w:t>V Olomouci dne 10. 2. 2022</w:t>
                      </w:r>
                    </w:p>
                  </w:txbxContent>
                </v:textbox>
                <w10:wrap type="topAndBottom" anchorx="page"/>
              </v:shape>
            </w:pict>
          </mc:Fallback>
        </mc:AlternateContent>
      </w:r>
      <w:r>
        <w:rPr>
          <w:rFonts w:ascii="Times New Roman" w:eastAsia="Times New Roman" w:hAnsi="Times New Roman" w:cs="Times New Roman"/>
          <w:noProof/>
          <w:sz w:val="22"/>
          <w:szCs w:val="22"/>
        </w:rPr>
        <mc:AlternateContent>
          <mc:Choice Requires="wps">
            <w:drawing>
              <wp:anchor distT="215900" distB="715645" distL="3287395" distR="1092835" simplePos="0" relativeHeight="125829384" behindDoc="0" locked="0" layoutInCell="1" allowOverlap="1">
                <wp:simplePos x="0" y="0"/>
                <wp:positionH relativeFrom="page">
                  <wp:posOffset>3799205</wp:posOffset>
                </wp:positionH>
                <wp:positionV relativeFrom="paragraph">
                  <wp:posOffset>215900</wp:posOffset>
                </wp:positionV>
                <wp:extent cx="960120" cy="18732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960120" cy="187325"/>
                        </a:xfrm>
                        <a:prstGeom prst="rect">
                          <a:avLst/>
                        </a:prstGeom>
                        <a:noFill/>
                      </wps:spPr>
                      <wps:txbx>
                        <w:txbxContent>
                          <w:p w:rsidR="00443EC2" w:rsidRDefault="00DA17F6">
                            <w:pPr>
                              <w:pStyle w:val="Zkladntext1"/>
                              <w:shd w:val="clear" w:color="auto" w:fill="auto"/>
                            </w:pPr>
                            <w:r>
                              <w:t>V Olomouci dne</w:t>
                            </w:r>
                          </w:p>
                        </w:txbxContent>
                      </wps:txbx>
                      <wps:bodyPr lIns="0" tIns="0" rIns="0" bIns="0"/>
                    </wps:wsp>
                  </a:graphicData>
                </a:graphic>
              </wp:anchor>
            </w:drawing>
          </mc:Choice>
          <mc:Fallback>
            <w:pict>
              <v:shape id="Shape 7" o:spid="_x0000_s1029" type="#_x0000_t202" style="position:absolute;margin-left:299.15pt;margin-top:17pt;width:75.6pt;height:14.75pt;z-index:125829384;visibility:visible;mso-wrap-style:square;mso-wrap-distance-left:258.85pt;mso-wrap-distance-top:17pt;mso-wrap-distance-right:86.05pt;mso-wrap-distance-bottom:56.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" filled="f" stroked="f">
                <v:textbox inset="0,0,0,0">
                  <w:txbxContent>
                    <w:p w:rsidR="00443EC2" w:rsidRDefault="00DA17F6">
                      <w:pPr>
                        <w:pStyle w:val="Zkladntext1"/>
                        <w:shd w:val="clear" w:color="auto" w:fill="auto"/>
                      </w:pPr>
                      <w:r>
                        <w:t>V Olomouci dne</w:t>
                      </w:r>
                    </w:p>
                  </w:txbxContent>
                </v:textbox>
                <w10:wrap type="topAndBottom" anchorx="page"/>
              </v:shape>
            </w:pict>
          </mc:Fallback>
        </mc:AlternateContent>
      </w:r>
      <w:r>
        <w:rPr>
          <w:rFonts w:ascii="Times New Roman" w:eastAsia="Times New Roman" w:hAnsi="Times New Roman" w:cs="Times New Roman"/>
          <w:noProof/>
          <w:sz w:val="22"/>
          <w:szCs w:val="22"/>
        </w:rPr>
        <mc:AlternateContent>
          <mc:Choice Requires="wps">
            <w:drawing>
              <wp:anchor distT="307340" distB="615315" distL="4480560" distR="114300" simplePos="0" relativeHeight="125829386" behindDoc="0" locked="0" layoutInCell="1" allowOverlap="1">
                <wp:simplePos x="0" y="0"/>
                <wp:positionH relativeFrom="page">
                  <wp:posOffset>4992370</wp:posOffset>
                </wp:positionH>
                <wp:positionV relativeFrom="paragraph">
                  <wp:posOffset>307340</wp:posOffset>
                </wp:positionV>
                <wp:extent cx="745490" cy="19685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745490" cy="196850"/>
                        </a:xfrm>
                        <a:prstGeom prst="rect">
                          <a:avLst/>
                        </a:prstGeom>
                        <a:noFill/>
                      </wps:spPr>
                      <wps:txbx>
                        <w:txbxContent>
                          <w:p w:rsidR="00443EC2" w:rsidRDefault="00DA17F6">
                            <w:pPr>
                              <w:pStyle w:val="Zkladntext1"/>
                              <w:shd w:val="clear" w:color="auto" w:fill="auto"/>
                              <w:rPr>
                                <w:sz w:val="20"/>
                                <w:szCs w:val="20"/>
                              </w:rPr>
                            </w:pPr>
                            <w:r>
                              <w:rPr>
                                <w:sz w:val="20"/>
                                <w:szCs w:val="20"/>
                              </w:rPr>
                              <w:t xml:space="preserve">- </w:t>
                            </w:r>
                            <w:proofErr w:type="gramStart"/>
                            <w:r>
                              <w:rPr>
                                <w:sz w:val="20"/>
                                <w:szCs w:val="20"/>
                              </w:rPr>
                              <w:t>2 -03</w:t>
                            </w:r>
                            <w:proofErr w:type="gramEnd"/>
                            <w:r>
                              <w:rPr>
                                <w:sz w:val="20"/>
                                <w:szCs w:val="20"/>
                              </w:rPr>
                              <w:t>- 2022</w:t>
                            </w:r>
                          </w:p>
                        </w:txbxContent>
                      </wps:txbx>
                      <wps:bodyPr lIns="0" tIns="0" rIns="0" bIns="0"/>
                    </wps:wsp>
                  </a:graphicData>
                </a:graphic>
              </wp:anchor>
            </w:drawing>
          </mc:Choice>
          <mc:Fallback>
            <w:pict>
              <v:shape id="Shape 9" o:spid="_x0000_s1030" type="#_x0000_t202" style="position:absolute;margin-left:393.1pt;margin-top:24.2pt;width:58.7pt;height:15.5pt;z-index:125829386;visibility:visible;mso-wrap-style:square;mso-wrap-distance-left:352.8pt;mso-wrap-distance-top:24.2pt;mso-wrap-distance-right:9pt;mso-wrap-distance-bottom:48.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" filled="f" stroked="f">
                <v:textbox inset="0,0,0,0">
                  <w:txbxContent>
                    <w:p w:rsidR="00443EC2" w:rsidRDefault="00DA17F6">
                      <w:pPr>
                        <w:pStyle w:val="Zkladntext1"/>
                        <w:shd w:val="clear" w:color="auto" w:fill="auto"/>
                        <w:rPr>
                          <w:sz w:val="20"/>
                          <w:szCs w:val="20"/>
                        </w:rPr>
                      </w:pPr>
                      <w:r>
                        <w:rPr>
                          <w:sz w:val="20"/>
                          <w:szCs w:val="20"/>
                        </w:rPr>
                        <w:t xml:space="preserve">- </w:t>
                      </w:r>
                      <w:proofErr w:type="gramStart"/>
                      <w:r>
                        <w:rPr>
                          <w:sz w:val="20"/>
                          <w:szCs w:val="20"/>
                        </w:rPr>
                        <w:t>2 -03</w:t>
                      </w:r>
                      <w:proofErr w:type="gramEnd"/>
                      <w:r>
                        <w:rPr>
                          <w:sz w:val="20"/>
                          <w:szCs w:val="20"/>
                        </w:rPr>
                        <w:t>- 2022</w:t>
                      </w:r>
                    </w:p>
                  </w:txbxContent>
                </v:textbox>
                <w10:wrap type="topAndBottom" anchorx="page"/>
              </v:shape>
            </w:pict>
          </mc:Fallback>
        </mc:AlternateContent>
      </w:r>
    </w:p>
    <w:p w:rsidR="00443EC2" w:rsidRDefault="00804D0E">
      <w:pPr>
        <w:spacing w:line="14" w:lineRule="exact"/>
        <w:sectPr w:rsidR="00443EC2">
          <w:footerReference w:type="default" r:id="rId8"/>
          <w:pgSz w:w="11900" w:h="16840"/>
          <w:pgMar w:top="690" w:right="1364" w:bottom="1317" w:left="979" w:header="0" w:footer="3" w:gutter="0"/>
          <w:cols w:space="720"/>
          <w:noEndnote/>
          <w:docGrid w:linePitch="360"/>
        </w:sectPr>
      </w:pPr>
      <w:r>
        <w:rPr>
          <w:noProof/>
        </w:rPr>
        <mc:AlternateContent>
          <mc:Choice Requires="wps">
            <w:drawing>
              <wp:anchor distT="53340" distB="720090" distL="3237230" distR="1600200" simplePos="0" relativeHeight="125829392" behindDoc="0" locked="0" layoutInCell="1" allowOverlap="1">
                <wp:simplePos x="0" y="0"/>
                <wp:positionH relativeFrom="page">
                  <wp:posOffset>3743325</wp:posOffset>
                </wp:positionH>
                <wp:positionV relativeFrom="paragraph">
                  <wp:posOffset>65405</wp:posOffset>
                </wp:positionV>
                <wp:extent cx="2387600" cy="64897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2387600" cy="648970"/>
                        </a:xfrm>
                        <a:prstGeom prst="rect">
                          <a:avLst/>
                        </a:prstGeom>
                        <a:noFill/>
                      </wps:spPr>
                      <wps:txbx>
                        <w:txbxContent>
                          <w:p w:rsidR="007F0ED4" w:rsidRDefault="00DA17F6" w:rsidP="007F0ED4">
                            <w:pPr>
                              <w:pStyle w:val="Zkladntext1"/>
                              <w:shd w:val="clear" w:color="auto" w:fill="auto"/>
                              <w:spacing w:line="264" w:lineRule="auto"/>
                            </w:pPr>
                            <w:r>
                              <w:rPr>
                                <w:b/>
                                <w:bCs/>
                                <w:sz w:val="20"/>
                                <w:szCs w:val="20"/>
                              </w:rPr>
                              <w:t>Za provo</w:t>
                            </w:r>
                            <w:r w:rsidR="007F0ED4">
                              <w:rPr>
                                <w:b/>
                                <w:bCs/>
                                <w:sz w:val="20"/>
                                <w:szCs w:val="20"/>
                              </w:rPr>
                              <w:t>zo</w:t>
                            </w:r>
                            <w:r w:rsidR="007F0ED4">
                              <w:t>vatele:</w:t>
                            </w:r>
                          </w:p>
                          <w:p w:rsidR="00804D0E" w:rsidRDefault="00804D0E" w:rsidP="007F0ED4">
                            <w:pPr>
                              <w:pStyle w:val="Zkladntext1"/>
                              <w:shd w:val="clear" w:color="auto" w:fill="auto"/>
                              <w:spacing w:line="264" w:lineRule="auto"/>
                            </w:pPr>
                            <w:r>
                              <w:t>Jméno:</w:t>
                            </w:r>
                          </w:p>
                          <w:p w:rsidR="00443EC2" w:rsidRDefault="00DA17F6" w:rsidP="007F0ED4">
                            <w:pPr>
                              <w:pStyle w:val="Zkladntext1"/>
                              <w:shd w:val="clear" w:color="auto" w:fill="auto"/>
                              <w:spacing w:line="264" w:lineRule="auto"/>
                            </w:pPr>
                            <w:r>
                              <w:t>funkce:</w:t>
                            </w:r>
                          </w:p>
                          <w:p w:rsidR="007F0ED4" w:rsidRDefault="007F0ED4" w:rsidP="007F0ED4">
                            <w:pPr>
                              <w:pStyle w:val="Zkladntext1"/>
                              <w:shd w:val="clear" w:color="auto" w:fill="auto"/>
                              <w:spacing w:line="264" w:lineRule="auto"/>
                            </w:pPr>
                          </w:p>
                        </w:txbxContent>
                      </wps:txbx>
                      <wps:bodyPr wrap="square" lIns="0" tIns="0" rIns="0" bIns="0"/>
                    </wps:wsp>
                  </a:graphicData>
                </a:graphic>
                <wp14:sizeRelH relativeFrom="margin">
                  <wp14:pctWidth>0</wp14:pctWidth>
                </wp14:sizeRelH>
              </wp:anchor>
            </w:drawing>
          </mc:Choice>
          <mc:Fallback>
            <w:pict>
              <v:shape id="Shape 17" o:spid="_x0000_s1031" type="#_x0000_t202" style="position:absolute;margin-left:294.75pt;margin-top:5.15pt;width:188pt;height:51.1pt;z-index:125829392;visibility:visible;mso-wrap-style:square;mso-width-percent:0;mso-wrap-distance-left:254.9pt;mso-wrap-distance-top:4.2pt;mso-wrap-distance-right:126pt;mso-wrap-distance-bottom:56.7pt;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" filled="f" stroked="f">
                <v:textbox inset="0,0,0,0">
                  <w:txbxContent>
                    <w:p w:rsidR="007F0ED4" w:rsidRDefault="00DA17F6" w:rsidP="007F0ED4">
                      <w:pPr>
                        <w:pStyle w:val="Zkladntext1"/>
                        <w:shd w:val="clear" w:color="auto" w:fill="auto"/>
                        <w:spacing w:line="264" w:lineRule="auto"/>
                      </w:pPr>
                      <w:r>
                        <w:rPr>
                          <w:b/>
                          <w:bCs/>
                          <w:sz w:val="20"/>
                          <w:szCs w:val="20"/>
                        </w:rPr>
                        <w:t>Za provo</w:t>
                      </w:r>
                      <w:r w:rsidR="007F0ED4">
                        <w:rPr>
                          <w:b/>
                          <w:bCs/>
                          <w:sz w:val="20"/>
                          <w:szCs w:val="20"/>
                        </w:rPr>
                        <w:t>zo</w:t>
                      </w:r>
                      <w:r w:rsidR="007F0ED4">
                        <w:t>vatele:</w:t>
                      </w:r>
                    </w:p>
                    <w:p w:rsidR="00804D0E" w:rsidRDefault="00804D0E" w:rsidP="007F0ED4">
                      <w:pPr>
                        <w:pStyle w:val="Zkladntext1"/>
                        <w:shd w:val="clear" w:color="auto" w:fill="auto"/>
                        <w:spacing w:line="264" w:lineRule="auto"/>
                      </w:pPr>
                      <w:r>
                        <w:t>Jméno:</w:t>
                      </w:r>
                    </w:p>
                    <w:p w:rsidR="00443EC2" w:rsidRDefault="00DA17F6" w:rsidP="007F0ED4">
                      <w:pPr>
                        <w:pStyle w:val="Zkladntext1"/>
                        <w:shd w:val="clear" w:color="auto" w:fill="auto"/>
                        <w:spacing w:line="264" w:lineRule="auto"/>
                      </w:pPr>
                      <w:r>
                        <w:t>funkce:</w:t>
                      </w:r>
                    </w:p>
                    <w:p w:rsidR="007F0ED4" w:rsidRDefault="007F0ED4" w:rsidP="007F0ED4">
                      <w:pPr>
                        <w:pStyle w:val="Zkladntext1"/>
                        <w:shd w:val="clear" w:color="auto" w:fill="auto"/>
                        <w:spacing w:line="264" w:lineRule="auto"/>
                      </w:pPr>
                    </w:p>
                  </w:txbxContent>
                </v:textbox>
                <w10:wrap type="topAndBottom" anchorx="page"/>
              </v:shape>
            </w:pict>
          </mc:Fallback>
        </mc:AlternateContent>
      </w:r>
      <w:r w:rsidR="007F0ED4">
        <w:rPr>
          <w:noProof/>
        </w:rPr>
        <mc:AlternateContent>
          <mc:Choice Requires="wps">
            <w:drawing>
              <wp:anchor distT="44450" distB="880110" distL="3927475" distR="461645" simplePos="0" relativeHeight="125829394" behindDoc="0" locked="0" layoutInCell="1" allowOverlap="1">
                <wp:simplePos x="0" y="0"/>
                <wp:positionH relativeFrom="page">
                  <wp:posOffset>4953000</wp:posOffset>
                </wp:positionH>
                <wp:positionV relativeFrom="paragraph">
                  <wp:posOffset>55880</wp:posOffset>
                </wp:positionV>
                <wp:extent cx="1685925" cy="498475"/>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685925" cy="498475"/>
                        </a:xfrm>
                        <a:prstGeom prst="rect">
                          <a:avLst/>
                        </a:prstGeom>
                        <a:noFill/>
                      </wps:spPr>
                      <wps:txbx>
                        <w:txbxContent>
                          <w:p w:rsidR="00443EC2" w:rsidRDefault="00443EC2">
                            <w:pPr>
                              <w:pStyle w:val="Zkladntext1"/>
                              <w:shd w:val="clear" w:color="auto" w:fill="auto"/>
                              <w:rPr>
                                <w:sz w:val="20"/>
                                <w:szCs w:val="20"/>
                              </w:rPr>
                            </w:pPr>
                          </w:p>
                          <w:p w:rsidR="007F0ED4" w:rsidRDefault="007F0ED4">
                            <w:pPr>
                              <w:pStyle w:val="Zkladntext1"/>
                              <w:shd w:val="clear" w:color="auto" w:fill="auto"/>
                            </w:pPr>
                            <w:r w:rsidRPr="007F0ED4">
                              <w:rPr>
                                <w:highlight w:val="black"/>
                              </w:rPr>
                              <w:t>…………………</w:t>
                            </w:r>
                          </w:p>
                          <w:p w:rsidR="00443EC2" w:rsidRDefault="007F0ED4">
                            <w:pPr>
                              <w:pStyle w:val="Zkladntext1"/>
                              <w:shd w:val="clear" w:color="auto" w:fill="auto"/>
                            </w:pPr>
                            <w:r w:rsidRPr="007F0ED4">
                              <w:rPr>
                                <w:highlight w:val="black"/>
                              </w:rPr>
                              <w:t>…………………</w:t>
                            </w:r>
                          </w:p>
                        </w:txbxContent>
                      </wps:txbx>
                      <wps:bodyPr wrap="square" lIns="0" tIns="0" rIns="0" bIns="0"/>
                    </wps:wsp>
                  </a:graphicData>
                </a:graphic>
                <wp14:sizeRelH relativeFrom="margin">
                  <wp14:pctWidth>0</wp14:pctWidth>
                </wp14:sizeRelH>
              </wp:anchor>
            </w:drawing>
          </mc:Choice>
          <mc:Fallback>
            <w:pict>
              <v:shape id="Shape 19" o:spid="_x0000_s1032" type="#_x0000_t202" style="position:absolute;margin-left:390pt;margin-top:4.4pt;width:132.75pt;height:39.25pt;z-index:125829394;visibility:visible;mso-wrap-style:square;mso-width-percent:0;mso-wrap-distance-left:309.25pt;mso-wrap-distance-top:3.5pt;mso-wrap-distance-right:36.35pt;mso-wrap-distance-bottom:69.3pt;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" filled="f" stroked="f">
                <v:textbox inset="0,0,0,0">
                  <w:txbxContent>
                    <w:p w:rsidR="00443EC2" w:rsidRDefault="00443EC2">
                      <w:pPr>
                        <w:pStyle w:val="Zkladntext1"/>
                        <w:shd w:val="clear" w:color="auto" w:fill="auto"/>
                        <w:rPr>
                          <w:sz w:val="20"/>
                          <w:szCs w:val="20"/>
                        </w:rPr>
                      </w:pPr>
                    </w:p>
                    <w:p w:rsidR="007F0ED4" w:rsidRDefault="007F0ED4">
                      <w:pPr>
                        <w:pStyle w:val="Zkladntext1"/>
                        <w:shd w:val="clear" w:color="auto" w:fill="auto"/>
                      </w:pPr>
                      <w:r w:rsidRPr="007F0ED4">
                        <w:rPr>
                          <w:highlight w:val="black"/>
                        </w:rPr>
                        <w:t>…………………</w:t>
                      </w:r>
                    </w:p>
                    <w:p w:rsidR="00443EC2" w:rsidRDefault="007F0ED4">
                      <w:pPr>
                        <w:pStyle w:val="Zkladntext1"/>
                        <w:shd w:val="clear" w:color="auto" w:fill="auto"/>
                      </w:pPr>
                      <w:r w:rsidRPr="007F0ED4">
                        <w:rPr>
                          <w:highlight w:val="black"/>
                        </w:rPr>
                        <w:t>…………………</w:t>
                      </w:r>
                    </w:p>
                  </w:txbxContent>
                </v:textbox>
                <w10:wrap type="topAndBottom" anchorx="page"/>
              </v:shape>
            </w:pict>
          </mc:Fallback>
        </mc:AlternateContent>
      </w:r>
      <w:r w:rsidR="00DA17F6">
        <w:rPr>
          <w:noProof/>
        </w:rPr>
        <mc:AlternateContent>
          <mc:Choice Requires="wps">
            <w:drawing>
              <wp:anchor distT="41910" distB="880110" distL="114300" distR="3632200" simplePos="0" relativeHeight="125829390" behindDoc="0" locked="0" layoutInCell="1" allowOverlap="1">
                <wp:simplePos x="0" y="0"/>
                <wp:positionH relativeFrom="page">
                  <wp:posOffset>622300</wp:posOffset>
                </wp:positionH>
                <wp:positionV relativeFrom="paragraph">
                  <wp:posOffset>50800</wp:posOffset>
                </wp:positionV>
                <wp:extent cx="2237740" cy="50038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2237740" cy="500380"/>
                        </a:xfrm>
                        <a:prstGeom prst="rect">
                          <a:avLst/>
                        </a:prstGeom>
                        <a:noFill/>
                      </wps:spPr>
                      <wps:txbx>
                        <w:txbxContent>
                          <w:p w:rsidR="00443EC2" w:rsidRDefault="00DA17F6">
                            <w:pPr>
                              <w:pStyle w:val="Zkladntext1"/>
                              <w:shd w:val="clear" w:color="auto" w:fill="auto"/>
                              <w:spacing w:line="266" w:lineRule="auto"/>
                              <w:jc w:val="both"/>
                              <w:rPr>
                                <w:sz w:val="20"/>
                                <w:szCs w:val="20"/>
                              </w:rPr>
                            </w:pPr>
                            <w:r>
                              <w:rPr>
                                <w:b/>
                                <w:bCs/>
                                <w:sz w:val="20"/>
                                <w:szCs w:val="20"/>
                              </w:rPr>
                              <w:t>Za vlastníka:</w:t>
                            </w:r>
                          </w:p>
                          <w:p w:rsidR="007F0ED4" w:rsidRDefault="00DA17F6">
                            <w:pPr>
                              <w:pStyle w:val="Zkladntext1"/>
                              <w:shd w:val="clear" w:color="auto" w:fill="auto"/>
                              <w:jc w:val="both"/>
                            </w:pPr>
                            <w:r>
                              <w:t xml:space="preserve">jméno: </w:t>
                            </w:r>
                            <w:r w:rsidR="007F0ED4" w:rsidRPr="007F0ED4">
                              <w:rPr>
                                <w:highlight w:val="black"/>
                              </w:rPr>
                              <w:t>………………….</w:t>
                            </w:r>
                          </w:p>
                          <w:p w:rsidR="00443EC2" w:rsidRDefault="00DA17F6">
                            <w:pPr>
                              <w:pStyle w:val="Zkladntext1"/>
                              <w:shd w:val="clear" w:color="auto" w:fill="auto"/>
                              <w:jc w:val="both"/>
                            </w:pPr>
                            <w:r>
                              <w:t xml:space="preserve">funkce: </w:t>
                            </w:r>
                            <w:r w:rsidR="007F0ED4" w:rsidRPr="007F0ED4">
                              <w:rPr>
                                <w:highlight w:val="black"/>
                              </w:rPr>
                              <w:t>……………</w:t>
                            </w:r>
                          </w:p>
                        </w:txbxContent>
                      </wps:txbx>
                      <wps:bodyPr lIns="0" tIns="0" rIns="0" bIns="0"/>
                    </wps:wsp>
                  </a:graphicData>
                </a:graphic>
              </wp:anchor>
            </w:drawing>
          </mc:Choice>
          <mc:Fallback>
            <w:pict>
              <v:shape id="Shape 15" o:spid="_x0000_s1033" type="#_x0000_t202" style="position:absolute;margin-left:49pt;margin-top:4pt;width:176.2pt;height:39.4pt;z-index:125829390;visibility:visible;mso-wrap-style:square;mso-wrap-distance-left:9pt;mso-wrap-distance-top:3.3pt;mso-wrap-distance-right:286pt;mso-wrap-distance-bottom:69.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" filled="f" stroked="f">
                <v:textbox inset="0,0,0,0">
                  <w:txbxContent>
                    <w:p w:rsidR="00443EC2" w:rsidRDefault="00DA17F6">
                      <w:pPr>
                        <w:pStyle w:val="Zkladntext1"/>
                        <w:shd w:val="clear" w:color="auto" w:fill="auto"/>
                        <w:spacing w:line="266" w:lineRule="auto"/>
                        <w:jc w:val="both"/>
                        <w:rPr>
                          <w:sz w:val="20"/>
                          <w:szCs w:val="20"/>
                        </w:rPr>
                      </w:pPr>
                      <w:r>
                        <w:rPr>
                          <w:b/>
                          <w:bCs/>
                          <w:sz w:val="20"/>
                          <w:szCs w:val="20"/>
                        </w:rPr>
                        <w:t>Za vlastníka:</w:t>
                      </w:r>
                    </w:p>
                    <w:p w:rsidR="007F0ED4" w:rsidRDefault="00DA17F6">
                      <w:pPr>
                        <w:pStyle w:val="Zkladntext1"/>
                        <w:shd w:val="clear" w:color="auto" w:fill="auto"/>
                        <w:jc w:val="both"/>
                      </w:pPr>
                      <w:r>
                        <w:t xml:space="preserve">jméno: </w:t>
                      </w:r>
                      <w:r w:rsidR="007F0ED4" w:rsidRPr="007F0ED4">
                        <w:rPr>
                          <w:highlight w:val="black"/>
                        </w:rPr>
                        <w:t>………………….</w:t>
                      </w:r>
                    </w:p>
                    <w:p w:rsidR="00443EC2" w:rsidRDefault="00DA17F6">
                      <w:pPr>
                        <w:pStyle w:val="Zkladntext1"/>
                        <w:shd w:val="clear" w:color="auto" w:fill="auto"/>
                        <w:jc w:val="both"/>
                      </w:pPr>
                      <w:r>
                        <w:t xml:space="preserve">funkce: </w:t>
                      </w:r>
                      <w:r w:rsidR="007F0ED4" w:rsidRPr="007F0ED4">
                        <w:rPr>
                          <w:highlight w:val="black"/>
                        </w:rPr>
                        <w:t>……………</w:t>
                      </w:r>
                    </w:p>
                  </w:txbxContent>
                </v:textbox>
                <w10:wrap type="topAndBottom" anchorx="page"/>
              </v:shape>
            </w:pict>
          </mc:Fallback>
        </mc:AlternateContent>
      </w:r>
      <w:r w:rsidR="00DA17F6">
        <w:rPr>
          <w:noProof/>
        </w:rPr>
        <mc:AlternateContent>
          <mc:Choice Requires="wps">
            <w:drawing>
              <wp:anchor distT="764540" distB="0" distL="619760" distR="3683000" simplePos="0" relativeHeight="125829396" behindDoc="0" locked="0" layoutInCell="1" allowOverlap="1">
                <wp:simplePos x="0" y="0"/>
                <wp:positionH relativeFrom="page">
                  <wp:posOffset>1127125</wp:posOffset>
                </wp:positionH>
                <wp:positionV relativeFrom="paragraph">
                  <wp:posOffset>773430</wp:posOffset>
                </wp:positionV>
                <wp:extent cx="1682750" cy="66738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1682750" cy="667385"/>
                        </a:xfrm>
                        <a:prstGeom prst="rect">
                          <a:avLst/>
                        </a:prstGeom>
                        <a:noFill/>
                      </wps:spPr>
                      <wps:txbx>
                        <w:txbxContent>
                          <w:p w:rsidR="00443EC2" w:rsidRDefault="00443EC2">
                            <w:pPr>
                              <w:pStyle w:val="Zkladntext20"/>
                              <w:shd w:val="clear" w:color="auto" w:fill="auto"/>
                              <w:tabs>
                                <w:tab w:val="left" w:leader="hyphen" w:pos="1883"/>
                                <w:tab w:val="left" w:leader="hyphen" w:pos="2376"/>
                                <w:tab w:val="left" w:leader="hyphen" w:pos="2390"/>
                              </w:tabs>
                              <w:spacing w:line="214" w:lineRule="auto"/>
                              <w:ind w:left="900"/>
                              <w:jc w:val="both"/>
                            </w:pPr>
                          </w:p>
                        </w:txbxContent>
                      </wps:txbx>
                      <wps:bodyPr lIns="0" tIns="0" rIns="0" bIns="0"/>
                    </wps:wsp>
                  </a:graphicData>
                </a:graphic>
              </wp:anchor>
            </w:drawing>
          </mc:Choice>
          <mc:Fallback>
            <w:pict>
              <v:shape id="Shape 21" o:spid="_x0000_s1034" type="#_x0000_t202" style="position:absolute;margin-left:88.75pt;margin-top:60.9pt;width:132.5pt;height:52.55pt;z-index:125829396;visibility:visible;mso-wrap-style:square;mso-wrap-distance-left:48.8pt;mso-wrap-distance-top:60.2pt;mso-wrap-distance-right:290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" filled="f" stroked="f">
                <v:textbox inset="0,0,0,0">
                  <w:txbxContent>
                    <w:p w:rsidR="00443EC2" w:rsidRDefault="00443EC2">
                      <w:pPr>
                        <w:pStyle w:val="Zkladntext20"/>
                        <w:shd w:val="clear" w:color="auto" w:fill="auto"/>
                        <w:tabs>
                          <w:tab w:val="left" w:leader="hyphen" w:pos="1883"/>
                          <w:tab w:val="left" w:leader="hyphen" w:pos="2376"/>
                          <w:tab w:val="left" w:leader="hyphen" w:pos="2390"/>
                        </w:tabs>
                        <w:spacing w:line="214" w:lineRule="auto"/>
                        <w:ind w:left="900"/>
                        <w:jc w:val="both"/>
                      </w:pPr>
                    </w:p>
                  </w:txbxContent>
                </v:textbox>
                <w10:wrap type="topAndBottom" anchorx="page"/>
              </v:shape>
            </w:pict>
          </mc:Fallback>
        </mc:AlternateContent>
      </w:r>
      <w:r w:rsidR="00DA17F6">
        <w:rPr>
          <w:noProof/>
        </w:rPr>
        <mc:AlternateContent>
          <mc:Choice Requires="wps">
            <w:drawing>
              <wp:anchor distT="666115" distB="619760" distL="4544695" distR="407035" simplePos="0" relativeHeight="125829398" behindDoc="0" locked="0" layoutInCell="1" allowOverlap="1">
                <wp:simplePos x="0" y="0"/>
                <wp:positionH relativeFrom="page">
                  <wp:posOffset>5052060</wp:posOffset>
                </wp:positionH>
                <wp:positionV relativeFrom="paragraph">
                  <wp:posOffset>675005</wp:posOffset>
                </wp:positionV>
                <wp:extent cx="1033145" cy="13716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1033145" cy="137160"/>
                        </a:xfrm>
                        <a:prstGeom prst="rect">
                          <a:avLst/>
                        </a:prstGeom>
                        <a:noFill/>
                      </wps:spPr>
                      <wps:txbx>
                        <w:txbxContent>
                          <w:p w:rsidR="00443EC2" w:rsidRDefault="00443EC2">
                            <w:pPr>
                              <w:pStyle w:val="Zkladntext20"/>
                              <w:shd w:val="clear" w:color="auto" w:fill="auto"/>
                              <w:spacing w:line="240" w:lineRule="auto"/>
                              <w:ind w:left="0"/>
                            </w:pPr>
                          </w:p>
                        </w:txbxContent>
                      </wps:txbx>
                      <wps:bodyPr lIns="0" tIns="0" rIns="0" bIns="0"/>
                    </wps:wsp>
                  </a:graphicData>
                </a:graphic>
              </wp:anchor>
            </w:drawing>
          </mc:Choice>
          <mc:Fallback>
            <w:pict>
              <v:shape id="Shape 23" o:spid="_x0000_s1035" type="#_x0000_t202" style="position:absolute;margin-left:397.8pt;margin-top:53.15pt;width:81.35pt;height:10.8pt;z-index:125829398;visibility:visible;mso-wrap-style:square;mso-wrap-distance-left:357.85pt;mso-wrap-distance-top:52.45pt;mso-wrap-distance-right:32.05pt;mso-wrap-distance-bottom:48.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" filled="f" stroked="f">
                <v:textbox inset="0,0,0,0">
                  <w:txbxContent>
                    <w:p w:rsidR="00443EC2" w:rsidRDefault="00443EC2">
                      <w:pPr>
                        <w:pStyle w:val="Zkladntext20"/>
                        <w:shd w:val="clear" w:color="auto" w:fill="auto"/>
                        <w:spacing w:line="240" w:lineRule="auto"/>
                        <w:ind w:left="0"/>
                      </w:pPr>
                    </w:p>
                  </w:txbxContent>
                </v:textbox>
                <w10:wrap type="topAndBottom" anchorx="page"/>
              </v:shape>
            </w:pict>
          </mc:Fallback>
        </mc:AlternateContent>
      </w:r>
      <w:r w:rsidR="00DA17F6">
        <w:rPr>
          <w:noProof/>
        </w:rPr>
        <mc:AlternateContent>
          <mc:Choice Requires="wps">
            <w:drawing>
              <wp:anchor distT="775970" distB="395605" distL="4270375" distR="114300" simplePos="0" relativeHeight="125829400" behindDoc="0" locked="0" layoutInCell="1" allowOverlap="1">
                <wp:simplePos x="0" y="0"/>
                <wp:positionH relativeFrom="page">
                  <wp:posOffset>4777740</wp:posOffset>
                </wp:positionH>
                <wp:positionV relativeFrom="paragraph">
                  <wp:posOffset>784860</wp:posOffset>
                </wp:positionV>
                <wp:extent cx="1600200" cy="25146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1600200" cy="251460"/>
                        </a:xfrm>
                        <a:prstGeom prst="rect">
                          <a:avLst/>
                        </a:prstGeom>
                        <a:noFill/>
                      </wps:spPr>
                      <wps:txbx>
                        <w:txbxContent>
                          <w:p w:rsidR="00443EC2" w:rsidRDefault="00443EC2">
                            <w:pPr>
                              <w:pStyle w:val="Zkladntext20"/>
                              <w:shd w:val="clear" w:color="auto" w:fill="auto"/>
                              <w:spacing w:line="262" w:lineRule="auto"/>
                              <w:ind w:left="0"/>
                              <w:jc w:val="center"/>
                            </w:pPr>
                          </w:p>
                        </w:txbxContent>
                      </wps:txbx>
                      <wps:bodyPr lIns="0" tIns="0" rIns="0" bIns="0"/>
                    </wps:wsp>
                  </a:graphicData>
                </a:graphic>
              </wp:anchor>
            </w:drawing>
          </mc:Choice>
          <mc:Fallback>
            <w:pict>
              <v:shape id="Shape 25" o:spid="_x0000_s1036" type="#_x0000_t202" style="position:absolute;margin-left:376.2pt;margin-top:61.8pt;width:126pt;height:19.8pt;z-index:125829400;visibility:visible;mso-wrap-style:square;mso-wrap-distance-left:336.25pt;mso-wrap-distance-top:61.1pt;mso-wrap-distance-right:9pt;mso-wrap-distance-bottom:31.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" filled="f" stroked="f">
                <v:textbox inset="0,0,0,0">
                  <w:txbxContent>
                    <w:p w:rsidR="00443EC2" w:rsidRDefault="00443EC2">
                      <w:pPr>
                        <w:pStyle w:val="Zkladntext20"/>
                        <w:shd w:val="clear" w:color="auto" w:fill="auto"/>
                        <w:spacing w:line="262" w:lineRule="auto"/>
                        <w:ind w:left="0"/>
                        <w:jc w:val="center"/>
                      </w:pPr>
                    </w:p>
                  </w:txbxContent>
                </v:textbox>
                <w10:wrap type="topAndBottom" anchorx="page"/>
              </v:shape>
            </w:pict>
          </mc:Fallback>
        </mc:AlternateContent>
      </w:r>
      <w:r w:rsidR="00DA17F6">
        <w:rPr>
          <w:noProof/>
        </w:rPr>
        <mc:AlternateContent>
          <mc:Choice Requires="wps">
            <w:drawing>
              <wp:anchor distT="1027430" distB="22860" distL="4517390" distR="365760" simplePos="0" relativeHeight="125829402" behindDoc="0" locked="0" layoutInCell="1" allowOverlap="1">
                <wp:simplePos x="0" y="0"/>
                <wp:positionH relativeFrom="page">
                  <wp:posOffset>5024755</wp:posOffset>
                </wp:positionH>
                <wp:positionV relativeFrom="paragraph">
                  <wp:posOffset>1036320</wp:posOffset>
                </wp:positionV>
                <wp:extent cx="1101725" cy="372745"/>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1101725" cy="372745"/>
                        </a:xfrm>
                        <a:prstGeom prst="rect">
                          <a:avLst/>
                        </a:prstGeom>
                        <a:noFill/>
                      </wps:spPr>
                      <wps:txbx>
                        <w:txbxContent>
                          <w:p w:rsidR="00443EC2" w:rsidRDefault="00443EC2">
                            <w:pPr>
                              <w:pStyle w:val="Zkladntext20"/>
                              <w:shd w:val="clear" w:color="auto" w:fill="auto"/>
                              <w:spacing w:line="252" w:lineRule="auto"/>
                              <w:ind w:left="260" w:hanging="260"/>
                            </w:pPr>
                          </w:p>
                        </w:txbxContent>
                      </wps:txbx>
                      <wps:bodyPr lIns="0" tIns="0" rIns="0" bIns="0"/>
                    </wps:wsp>
                  </a:graphicData>
                </a:graphic>
              </wp:anchor>
            </w:drawing>
          </mc:Choice>
          <mc:Fallback>
            <w:pict>
              <v:shape id="Shape 27" o:spid="_x0000_s1037" type="#_x0000_t202" style="position:absolute;margin-left:395.65pt;margin-top:81.6pt;width:86.75pt;height:29.35pt;z-index:125829402;visibility:visible;mso-wrap-style:square;mso-wrap-distance-left:355.7pt;mso-wrap-distance-top:80.9pt;mso-wrap-distance-right:28.8pt;mso-wrap-distance-bottom:1.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" filled="f" stroked="f">
                <v:textbox inset="0,0,0,0">
                  <w:txbxContent>
                    <w:p w:rsidR="00443EC2" w:rsidRDefault="00443EC2">
                      <w:pPr>
                        <w:pStyle w:val="Zkladntext20"/>
                        <w:shd w:val="clear" w:color="auto" w:fill="auto"/>
                        <w:spacing w:line="252" w:lineRule="auto"/>
                        <w:ind w:left="260" w:hanging="260"/>
                      </w:pPr>
                    </w:p>
                  </w:txbxContent>
                </v:textbox>
                <w10:wrap type="topAndBottom" anchorx="page"/>
              </v:shape>
            </w:pict>
          </mc:Fallback>
        </mc:AlternateContent>
      </w:r>
    </w:p>
    <w:p w:rsidR="00443EC2" w:rsidRDefault="00DA17F6" w:rsidP="00804D0E">
      <w:pPr>
        <w:pStyle w:val="Zkladntext30"/>
        <w:shd w:val="clear" w:color="auto" w:fill="auto"/>
        <w:spacing w:after="0" w:line="180" w:lineRule="auto"/>
        <w:rPr>
          <w:sz w:val="19"/>
          <w:szCs w:val="19"/>
        </w:rPr>
      </w:pPr>
      <w:r>
        <w:t xml:space="preserve">Dodatek č.2 ke Smlouvě o provozování a údržbě TZ/ </w:t>
      </w:r>
      <w:proofErr w:type="spellStart"/>
      <w:r>
        <w:t>Veolia</w:t>
      </w:r>
      <w:proofErr w:type="spellEnd"/>
      <w:r>
        <w:t xml:space="preserve"> Energie CR, a.s. — ZZSOK7 </w:t>
      </w:r>
      <w:r>
        <w:t>verze I /10-/2.2022</w:t>
      </w:r>
      <w:bookmarkStart w:id="4" w:name="_GoBack"/>
      <w:bookmarkEnd w:id="4"/>
    </w:p>
    <w:p w:rsidR="00443EC2" w:rsidRDefault="00443EC2">
      <w:pPr>
        <w:spacing w:before="103" w:after="103" w:line="240" w:lineRule="exact"/>
        <w:rPr>
          <w:sz w:val="19"/>
          <w:szCs w:val="19"/>
        </w:rPr>
      </w:pPr>
    </w:p>
    <w:p w:rsidR="00443EC2" w:rsidRDefault="00443EC2">
      <w:pPr>
        <w:spacing w:line="14" w:lineRule="exact"/>
        <w:sectPr w:rsidR="00443EC2">
          <w:type w:val="continuous"/>
          <w:pgSz w:w="11900" w:h="16840"/>
          <w:pgMar w:top="733" w:right="0" w:bottom="1205" w:left="0" w:header="0" w:footer="3" w:gutter="0"/>
          <w:cols w:space="720"/>
          <w:noEndnote/>
          <w:docGrid w:linePitch="360"/>
        </w:sectPr>
      </w:pPr>
    </w:p>
    <w:p w:rsidR="00443EC2" w:rsidRDefault="00443EC2" w:rsidP="00804D0E">
      <w:pPr>
        <w:spacing w:line="204" w:lineRule="exact"/>
      </w:pPr>
    </w:p>
    <w:sectPr w:rsidR="00443EC2">
      <w:type w:val="continuous"/>
      <w:pgSz w:w="11900" w:h="16840"/>
      <w:pgMar w:top="733" w:right="576" w:bottom="1205" w:left="97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7F6" w:rsidRDefault="00DA17F6">
      <w:r>
        <w:separator/>
      </w:r>
    </w:p>
  </w:endnote>
  <w:endnote w:type="continuationSeparator" w:id="0">
    <w:p w:rsidR="00DA17F6" w:rsidRDefault="00DA1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EC2" w:rsidRDefault="00DA17F6">
    <w:pPr>
      <w:spacing w:line="14" w:lineRule="exact"/>
    </w:pPr>
    <w:r>
      <w:rPr>
        <w:noProof/>
      </w:rPr>
      <mc:AlternateContent>
        <mc:Choice Requires="wps">
          <w:drawing>
            <wp:anchor distT="0" distB="0" distL="0" distR="0" simplePos="0" relativeHeight="62914690" behindDoc="1" locked="0" layoutInCell="1" allowOverlap="1">
              <wp:simplePos x="0" y="0"/>
              <wp:positionH relativeFrom="page">
                <wp:posOffset>3962400</wp:posOffset>
              </wp:positionH>
              <wp:positionV relativeFrom="page">
                <wp:posOffset>9921240</wp:posOffset>
              </wp:positionV>
              <wp:extent cx="20320" cy="77470"/>
              <wp:effectExtent l="0" t="0" r="0" b="0"/>
              <wp:wrapNone/>
              <wp:docPr id="29" name="Shape 29"/>
              <wp:cNvGraphicFramePr/>
              <a:graphic xmlns:a="http://schemas.openxmlformats.org/drawingml/2006/main">
                <a:graphicData uri="http://schemas.microsoft.com/office/word/2010/wordprocessingShape">
                  <wps:wsp>
                    <wps:cNvSpPr txBox="1"/>
                    <wps:spPr>
                      <a:xfrm>
                        <a:off x="0" y="0"/>
                        <a:ext cx="20320" cy="77470"/>
                      </a:xfrm>
                      <a:prstGeom prst="rect">
                        <a:avLst/>
                      </a:prstGeom>
                      <a:noFill/>
                    </wps:spPr>
                    <wps:txbx>
                      <w:txbxContent>
                        <w:p w:rsidR="00443EC2" w:rsidRDefault="00DA17F6">
                          <w:pPr>
                            <w:pStyle w:val="Zhlavnebozpat20"/>
                            <w:shd w:val="clear" w:color="auto" w:fill="auto"/>
                            <w:rPr>
                              <w:sz w:val="15"/>
                              <w:szCs w:val="15"/>
                            </w:rPr>
                          </w:pP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38" type="#_x0000_t202" style="position:absolute;margin-left:312pt;margin-top:781.2pt;width:1.6pt;height:6.1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" filled="f" stroked="f">
              <v:textbox style="mso-fit-shape-to-text:t" inset="0,0,0,0">
                <w:txbxContent>
                  <w:p w:rsidR="00443EC2" w:rsidRDefault="00DA17F6">
                    <w:pPr>
                      <w:pStyle w:val="Zhlavnebozpat20"/>
                      <w:shd w:val="clear" w:color="auto" w:fill="auto"/>
                      <w:rPr>
                        <w:sz w:val="15"/>
                        <w:szCs w:val="15"/>
                      </w:rPr>
                    </w:pP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7F6" w:rsidRDefault="00DA17F6"/>
  </w:footnote>
  <w:footnote w:type="continuationSeparator" w:id="0">
    <w:p w:rsidR="00DA17F6" w:rsidRDefault="00DA17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E1022"/>
    <w:multiLevelType w:val="multilevel"/>
    <w:tmpl w:val="5AE228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A352256"/>
    <w:multiLevelType w:val="multilevel"/>
    <w:tmpl w:val="10E0DB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A6A1A68"/>
    <w:multiLevelType w:val="multilevel"/>
    <w:tmpl w:val="7A3CF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EC2"/>
    <w:rsid w:val="00443EC2"/>
    <w:rsid w:val="007F0ED4"/>
    <w:rsid w:val="00804D0E"/>
    <w:rsid w:val="00DA17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CB7BB"/>
  <w15:docId w15:val="{08C13D2A-7046-4789-A48E-B60FAF7BB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w w:val="80"/>
      <w:sz w:val="20"/>
      <w:szCs w:val="2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5"/>
      <w:szCs w:val="15"/>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color w:val="EC112B"/>
      <w:sz w:val="52"/>
      <w:szCs w:val="5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5"/>
      <w:szCs w:val="15"/>
      <w:u w:val="none"/>
    </w:rPr>
  </w:style>
  <w:style w:type="paragraph" w:customStyle="1" w:styleId="Zkladntext1">
    <w:name w:val="Základní text1"/>
    <w:basedOn w:val="Normln"/>
    <w:link w:val="Zkladntext"/>
    <w:pPr>
      <w:shd w:val="clear" w:color="auto" w:fill="FFFFFF"/>
    </w:pPr>
    <w:rPr>
      <w:rFonts w:ascii="Times New Roman" w:eastAsia="Times New Roman" w:hAnsi="Times New Roman" w:cs="Times New Roman"/>
      <w:sz w:val="22"/>
      <w:szCs w:val="22"/>
    </w:rPr>
  </w:style>
  <w:style w:type="paragraph" w:customStyle="1" w:styleId="Zkladntext40">
    <w:name w:val="Základní text (4)"/>
    <w:basedOn w:val="Normln"/>
    <w:link w:val="Zkladntext4"/>
    <w:pPr>
      <w:shd w:val="clear" w:color="auto" w:fill="FFFFFF"/>
    </w:pPr>
    <w:rPr>
      <w:rFonts w:ascii="Arial" w:eastAsia="Arial" w:hAnsi="Arial" w:cs="Arial"/>
      <w:w w:val="80"/>
      <w:sz w:val="20"/>
      <w:szCs w:val="20"/>
    </w:rPr>
  </w:style>
  <w:style w:type="paragraph" w:customStyle="1" w:styleId="Zkladntext20">
    <w:name w:val="Základní text (2)"/>
    <w:basedOn w:val="Normln"/>
    <w:link w:val="Zkladntext2"/>
    <w:pPr>
      <w:shd w:val="clear" w:color="auto" w:fill="FFFFFF"/>
      <w:spacing w:line="257" w:lineRule="auto"/>
      <w:ind w:left="130"/>
    </w:pPr>
    <w:rPr>
      <w:rFonts w:ascii="Times New Roman" w:eastAsia="Times New Roman" w:hAnsi="Times New Roman" w:cs="Times New Roman"/>
      <w:sz w:val="15"/>
      <w:szCs w:val="15"/>
    </w:rPr>
  </w:style>
  <w:style w:type="paragraph" w:customStyle="1" w:styleId="Nadpis10">
    <w:name w:val="Nadpis #1"/>
    <w:basedOn w:val="Normln"/>
    <w:link w:val="Nadpis1"/>
    <w:pPr>
      <w:shd w:val="clear" w:color="auto" w:fill="FFFFFF"/>
      <w:spacing w:after="130"/>
      <w:outlineLvl w:val="0"/>
    </w:pPr>
    <w:rPr>
      <w:rFonts w:ascii="Arial" w:eastAsia="Arial" w:hAnsi="Arial" w:cs="Arial"/>
      <w:color w:val="EC112B"/>
      <w:sz w:val="52"/>
      <w:szCs w:val="5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ind w:left="830"/>
      <w:outlineLvl w:val="1"/>
    </w:pPr>
    <w:rPr>
      <w:rFonts w:ascii="Times New Roman" w:eastAsia="Times New Roman" w:hAnsi="Times New Roman" w:cs="Times New Roman"/>
      <w:b/>
      <w:bCs/>
    </w:rPr>
  </w:style>
  <w:style w:type="paragraph" w:customStyle="1" w:styleId="Zkladntext30">
    <w:name w:val="Základní text (3)"/>
    <w:basedOn w:val="Normln"/>
    <w:link w:val="Zkladntext3"/>
    <w:pPr>
      <w:shd w:val="clear" w:color="auto" w:fill="FFFFFF"/>
      <w:spacing w:after="120" w:line="209"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eoliaenergi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597</Words>
  <Characters>3525</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Veolia Energie a.s.</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Navrátilová Ivana</cp:lastModifiedBy>
  <cp:revision>2</cp:revision>
  <dcterms:created xsi:type="dcterms:W3CDTF">2024-02-02T10:31:00Z</dcterms:created>
  <dcterms:modified xsi:type="dcterms:W3CDTF">2024-02-02T10:43:00Z</dcterms:modified>
</cp:coreProperties>
</file>