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1FF25" w14:textId="77777777" w:rsidR="00CE765E" w:rsidRDefault="004826B6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 wp14:anchorId="709910E6" wp14:editId="3B2A4AD4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735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6310B" w14:textId="77777777" w:rsidR="007A662F" w:rsidRPr="008E2E34" w:rsidRDefault="004826B6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48743/P/2023-HSPH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14:paraId="3D643D7A" w14:textId="77777777" w:rsidR="00D45E56" w:rsidRPr="008E2E34" w:rsidRDefault="004826B6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UZSVM/P/34286/2023-HSPH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14:paraId="499739ED" w14:textId="77777777" w:rsidR="00DD69C5" w:rsidRPr="00EE1D8A" w:rsidRDefault="004826B6" w:rsidP="00DD69C5">
      <w:pPr>
        <w:pStyle w:val="Default"/>
        <w:jc w:val="center"/>
        <w:rPr>
          <w:sz w:val="28"/>
        </w:rPr>
      </w:pPr>
      <w:r w:rsidRPr="00EE1D8A">
        <w:rPr>
          <w:b/>
          <w:bCs/>
          <w:sz w:val="28"/>
        </w:rPr>
        <w:t>Rámcová dohoda</w:t>
      </w:r>
    </w:p>
    <w:p w14:paraId="49961350" w14:textId="77777777" w:rsidR="00DD69C5" w:rsidRPr="00EE1D8A" w:rsidRDefault="004826B6" w:rsidP="00DD69C5">
      <w:pPr>
        <w:pStyle w:val="Nzevsmlouvy"/>
        <w:suppressAutoHyphens/>
        <w:spacing w:line="312" w:lineRule="auto"/>
        <w:rPr>
          <w:rFonts w:ascii="Arial" w:hAnsi="Arial" w:cs="Arial"/>
          <w:b w:val="0"/>
          <w:i/>
          <w:sz w:val="28"/>
          <w:szCs w:val="24"/>
          <w:shd w:val="clear" w:color="auto" w:fill="BFBFBF"/>
        </w:rPr>
      </w:pPr>
      <w:r w:rsidRPr="00EE1D8A">
        <w:rPr>
          <w:rFonts w:ascii="Arial" w:hAnsi="Arial" w:cs="Arial"/>
          <w:bCs/>
          <w:sz w:val="28"/>
          <w:szCs w:val="24"/>
        </w:rPr>
        <w:t xml:space="preserve">na vyklízení nemovitých věcí </w:t>
      </w:r>
      <w:r w:rsidRPr="00B71B57">
        <w:rPr>
          <w:rFonts w:ascii="Arial" w:hAnsi="Arial" w:cs="Arial"/>
          <w:bCs/>
          <w:sz w:val="28"/>
          <w:szCs w:val="24"/>
        </w:rPr>
        <w:t xml:space="preserve">č. </w:t>
      </w:r>
      <w:r w:rsidR="00B71B57" w:rsidRPr="00B71B57">
        <w:rPr>
          <w:rFonts w:ascii="Arial" w:hAnsi="Arial" w:cs="Arial"/>
          <w:bCs/>
          <w:sz w:val="28"/>
          <w:szCs w:val="24"/>
        </w:rPr>
        <w:t>41</w:t>
      </w:r>
      <w:r w:rsidRPr="00B71B57">
        <w:rPr>
          <w:rFonts w:ascii="Arial" w:hAnsi="Arial" w:cs="Arial"/>
          <w:bCs/>
          <w:sz w:val="28"/>
          <w:szCs w:val="24"/>
        </w:rPr>
        <w:t>/202</w:t>
      </w:r>
      <w:r w:rsidR="00B71B57" w:rsidRPr="00B71B57">
        <w:rPr>
          <w:rFonts w:ascii="Arial" w:hAnsi="Arial" w:cs="Arial"/>
          <w:bCs/>
          <w:sz w:val="28"/>
          <w:szCs w:val="24"/>
        </w:rPr>
        <w:t>4</w:t>
      </w:r>
      <w:r w:rsidRPr="00B71B57">
        <w:rPr>
          <w:rFonts w:ascii="Arial" w:hAnsi="Arial" w:cs="Arial"/>
          <w:bCs/>
          <w:sz w:val="28"/>
          <w:szCs w:val="24"/>
        </w:rPr>
        <w:br/>
      </w:r>
      <w:r w:rsidRPr="00EE1D8A">
        <w:rPr>
          <w:rFonts w:ascii="Arial" w:hAnsi="Arial" w:cs="Arial"/>
          <w:sz w:val="28"/>
          <w:szCs w:val="24"/>
          <w:lang w:eastAsia="cs-CZ"/>
        </w:rPr>
        <w:t xml:space="preserve">pro Územní pracoviště </w:t>
      </w:r>
      <w:r w:rsidRPr="00AF0336">
        <w:rPr>
          <w:rFonts w:ascii="Arial" w:hAnsi="Arial" w:cs="Arial"/>
          <w:sz w:val="28"/>
          <w:szCs w:val="24"/>
          <w:lang w:eastAsia="cs-CZ"/>
        </w:rPr>
        <w:t xml:space="preserve">Plzeň, </w:t>
      </w:r>
      <w:r w:rsidRPr="00E522C7">
        <w:rPr>
          <w:rFonts w:ascii="Arial" w:hAnsi="Arial" w:cs="Arial"/>
          <w:sz w:val="28"/>
          <w:szCs w:val="24"/>
          <w:lang w:eastAsia="cs-CZ"/>
        </w:rPr>
        <w:t xml:space="preserve">část </w:t>
      </w:r>
      <w:r>
        <w:rPr>
          <w:rFonts w:ascii="Arial" w:hAnsi="Arial" w:cs="Arial"/>
          <w:sz w:val="28"/>
          <w:szCs w:val="24"/>
          <w:lang w:eastAsia="cs-CZ"/>
        </w:rPr>
        <w:t>2</w:t>
      </w:r>
      <w:r w:rsidRPr="00E522C7">
        <w:rPr>
          <w:rFonts w:ascii="Arial" w:hAnsi="Arial" w:cs="Arial"/>
          <w:sz w:val="28"/>
          <w:szCs w:val="24"/>
          <w:lang w:eastAsia="cs-CZ"/>
        </w:rPr>
        <w:t xml:space="preserve"> – </w:t>
      </w:r>
      <w:r>
        <w:rPr>
          <w:rFonts w:ascii="Arial" w:hAnsi="Arial" w:cs="Arial"/>
          <w:sz w:val="28"/>
          <w:szCs w:val="24"/>
          <w:lang w:eastAsia="cs-CZ"/>
        </w:rPr>
        <w:t>OP Klatovy</w:t>
      </w:r>
    </w:p>
    <w:p w14:paraId="1D6FB237" w14:textId="77777777" w:rsidR="00DD69C5" w:rsidRPr="003B1EC4" w:rsidRDefault="00DD69C5" w:rsidP="00DD69C5">
      <w:pPr>
        <w:pStyle w:val="Default"/>
        <w:jc w:val="center"/>
        <w:rPr>
          <w:b/>
          <w:sz w:val="22"/>
          <w:szCs w:val="22"/>
        </w:rPr>
      </w:pPr>
    </w:p>
    <w:p w14:paraId="6114ACC3" w14:textId="77777777" w:rsidR="00DD69C5" w:rsidRPr="003B1EC4" w:rsidRDefault="004826B6" w:rsidP="00DD69C5">
      <w:pPr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uzavřená podle ustanovení § 1746 odst. 2 zákona č. 89/2012 Sb., občanský zákoník, </w:t>
      </w:r>
      <w:r>
        <w:rPr>
          <w:rFonts w:ascii="Arial" w:hAnsi="Arial" w:cs="Arial"/>
          <w:sz w:val="22"/>
          <w:szCs w:val="22"/>
        </w:rPr>
        <w:t xml:space="preserve">ve </w:t>
      </w:r>
      <w:r w:rsidRPr="003B1EC4">
        <w:rPr>
          <w:rFonts w:ascii="Arial" w:hAnsi="Arial" w:cs="Arial"/>
          <w:sz w:val="22"/>
          <w:szCs w:val="22"/>
        </w:rPr>
        <w:t>znění</w:t>
      </w:r>
      <w:r>
        <w:rPr>
          <w:rFonts w:ascii="Arial" w:hAnsi="Arial" w:cs="Arial"/>
          <w:sz w:val="22"/>
          <w:szCs w:val="22"/>
        </w:rPr>
        <w:t xml:space="preserve"> pozdějších předpisů</w:t>
      </w:r>
      <w:r w:rsidRPr="003B1EC4">
        <w:rPr>
          <w:rFonts w:ascii="Arial" w:hAnsi="Arial" w:cs="Arial"/>
          <w:sz w:val="22"/>
          <w:szCs w:val="22"/>
        </w:rPr>
        <w:t xml:space="preserve"> </w:t>
      </w:r>
      <w:bookmarkStart w:id="0" w:name="_Hlk77157809"/>
      <w:r w:rsidRPr="003B1EC4">
        <w:rPr>
          <w:rFonts w:ascii="Arial" w:hAnsi="Arial" w:cs="Arial"/>
          <w:sz w:val="22"/>
          <w:szCs w:val="22"/>
        </w:rPr>
        <w:t xml:space="preserve">(dále jen </w:t>
      </w:r>
      <w:r w:rsidRPr="00D82723">
        <w:rPr>
          <w:rFonts w:ascii="Arial" w:hAnsi="Arial" w:cs="Arial"/>
          <w:b/>
          <w:sz w:val="22"/>
          <w:szCs w:val="22"/>
        </w:rPr>
        <w:t>„občanský zákoník“</w:t>
      </w:r>
      <w:r w:rsidRPr="003B1EC4">
        <w:rPr>
          <w:rFonts w:ascii="Arial" w:hAnsi="Arial" w:cs="Arial"/>
          <w:sz w:val="22"/>
          <w:szCs w:val="22"/>
        </w:rPr>
        <w:t>),</w:t>
      </w:r>
      <w:bookmarkEnd w:id="0"/>
      <w:r w:rsidRPr="003B1EC4">
        <w:rPr>
          <w:rFonts w:ascii="Arial" w:hAnsi="Arial" w:cs="Arial"/>
          <w:sz w:val="22"/>
          <w:szCs w:val="22"/>
        </w:rPr>
        <w:t xml:space="preserve"> a zákona č. 134/2016 Sb., o zadávání veřejných zakázek, </w:t>
      </w:r>
      <w:r>
        <w:rPr>
          <w:rFonts w:ascii="Arial" w:hAnsi="Arial" w:cs="Arial"/>
          <w:sz w:val="22"/>
          <w:szCs w:val="22"/>
        </w:rPr>
        <w:t xml:space="preserve">ve </w:t>
      </w:r>
      <w:r w:rsidRPr="003B1EC4">
        <w:rPr>
          <w:rFonts w:ascii="Arial" w:hAnsi="Arial" w:cs="Arial"/>
          <w:sz w:val="22"/>
          <w:szCs w:val="22"/>
        </w:rPr>
        <w:t>znění</w:t>
      </w:r>
      <w:r>
        <w:rPr>
          <w:rFonts w:ascii="Arial" w:hAnsi="Arial" w:cs="Arial"/>
          <w:sz w:val="22"/>
          <w:szCs w:val="22"/>
        </w:rPr>
        <w:t xml:space="preserve"> pozdějších předpisů </w:t>
      </w:r>
      <w:r w:rsidRPr="003B1EC4">
        <w:rPr>
          <w:rFonts w:ascii="Arial" w:hAnsi="Arial" w:cs="Arial"/>
          <w:sz w:val="22"/>
          <w:szCs w:val="22"/>
        </w:rPr>
        <w:t xml:space="preserve">(dále jen </w:t>
      </w:r>
      <w:r w:rsidRPr="00D82723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ZZVZ</w:t>
      </w:r>
      <w:r w:rsidRPr="00D82723">
        <w:rPr>
          <w:rFonts w:ascii="Arial" w:hAnsi="Arial" w:cs="Arial"/>
          <w:b/>
          <w:sz w:val="22"/>
          <w:szCs w:val="22"/>
        </w:rPr>
        <w:t>“</w:t>
      </w:r>
      <w:r w:rsidRPr="003B1EC4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na veřejnou zakázku s </w:t>
      </w:r>
      <w:r w:rsidRPr="007B6E0B">
        <w:rPr>
          <w:rFonts w:ascii="Arial" w:hAnsi="Arial" w:cs="Arial"/>
          <w:sz w:val="22"/>
          <w:szCs w:val="22"/>
        </w:rPr>
        <w:t xml:space="preserve">názvem „Vyklízení nemovitých věcí pro Územní pracoviště </w:t>
      </w:r>
      <w:r w:rsidRPr="007B6E0B">
        <w:rPr>
          <w:rFonts w:ascii="Arial" w:hAnsi="Arial" w:cs="Arial"/>
          <w:bCs/>
          <w:sz w:val="22"/>
          <w:szCs w:val="22"/>
        </w:rPr>
        <w:t xml:space="preserve">Plzeň“ </w:t>
      </w:r>
    </w:p>
    <w:p w14:paraId="7134AB4C" w14:textId="77777777" w:rsidR="00DD69C5" w:rsidRDefault="00DD69C5" w:rsidP="00DD69C5">
      <w:pPr>
        <w:jc w:val="both"/>
        <w:rPr>
          <w:rFonts w:ascii="Arial" w:hAnsi="Arial" w:cs="Arial"/>
          <w:sz w:val="22"/>
          <w:szCs w:val="22"/>
        </w:rPr>
      </w:pPr>
    </w:p>
    <w:p w14:paraId="0C9C897C" w14:textId="77777777" w:rsidR="00A260C6" w:rsidRPr="003B1EC4" w:rsidRDefault="00A260C6" w:rsidP="00DD69C5">
      <w:pPr>
        <w:jc w:val="both"/>
        <w:rPr>
          <w:rFonts w:ascii="Arial" w:hAnsi="Arial" w:cs="Arial"/>
          <w:sz w:val="22"/>
          <w:szCs w:val="22"/>
        </w:rPr>
      </w:pPr>
    </w:p>
    <w:p w14:paraId="6C530BB9" w14:textId="77777777" w:rsidR="00DD69C5" w:rsidRPr="003B1EC4" w:rsidRDefault="004826B6" w:rsidP="00DD69C5">
      <w:pPr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 xml:space="preserve">Smluvní strany: </w:t>
      </w:r>
    </w:p>
    <w:p w14:paraId="48F5A275" w14:textId="77777777" w:rsidR="00DD69C5" w:rsidRDefault="00DD69C5" w:rsidP="00DD69C5">
      <w:pPr>
        <w:rPr>
          <w:rFonts w:ascii="Arial" w:hAnsi="Arial" w:cs="Arial"/>
          <w:b/>
          <w:sz w:val="22"/>
          <w:szCs w:val="22"/>
        </w:rPr>
      </w:pPr>
    </w:p>
    <w:p w14:paraId="12662BDD" w14:textId="77777777" w:rsidR="00DD69C5" w:rsidRPr="003B1EC4" w:rsidRDefault="004826B6" w:rsidP="00DD69C5">
      <w:pPr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 xml:space="preserve">Česká republika – Úřad pro zastupování státu ve věcech majetkových </w:t>
      </w:r>
    </w:p>
    <w:p w14:paraId="74AD6A17" w14:textId="77777777" w:rsidR="00DD69C5" w:rsidRPr="003B1EC4" w:rsidRDefault="004826B6" w:rsidP="00DD69C5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se sídlem Rašínovo nábřeží 390/42, 128 00 Praha 2 </w:t>
      </w:r>
    </w:p>
    <w:p w14:paraId="3BCBE606" w14:textId="77777777" w:rsidR="00DD69C5" w:rsidRPr="003B1EC4" w:rsidRDefault="004826B6" w:rsidP="00DD69C5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za kterou </w:t>
      </w:r>
      <w:r w:rsidRPr="007230F0">
        <w:rPr>
          <w:rFonts w:ascii="Arial" w:hAnsi="Arial" w:cs="Arial"/>
          <w:sz w:val="22"/>
          <w:szCs w:val="22"/>
        </w:rPr>
        <w:t xml:space="preserve">právně jedná </w:t>
      </w:r>
      <w:r w:rsidRPr="00C361D2">
        <w:rPr>
          <w:rFonts w:ascii="Arial" w:hAnsi="Arial" w:cs="Arial"/>
          <w:sz w:val="22"/>
          <w:szCs w:val="22"/>
        </w:rPr>
        <w:t>Mgr. Ing. Ladislav Nový,</w:t>
      </w:r>
      <w:r w:rsidRPr="007230F0">
        <w:rPr>
          <w:rFonts w:ascii="Arial" w:hAnsi="Arial" w:cs="Arial"/>
          <w:sz w:val="22"/>
          <w:szCs w:val="22"/>
        </w:rPr>
        <w:t xml:space="preserve"> ředitel Územního pracoviště </w:t>
      </w:r>
      <w:r>
        <w:rPr>
          <w:rFonts w:ascii="Arial" w:hAnsi="Arial" w:cs="Arial"/>
          <w:sz w:val="22"/>
          <w:szCs w:val="22"/>
        </w:rPr>
        <w:t xml:space="preserve">Plzeň, </w:t>
      </w:r>
      <w:r w:rsidRPr="007230F0">
        <w:rPr>
          <w:rFonts w:ascii="Arial" w:hAnsi="Arial" w:cs="Arial"/>
          <w:sz w:val="22"/>
          <w:szCs w:val="22"/>
        </w:rPr>
        <w:t>na základě Příkazu generálního ředitele č.</w:t>
      </w:r>
      <w:r w:rsidRPr="003B1EC4">
        <w:rPr>
          <w:rFonts w:ascii="Arial" w:hAnsi="Arial" w:cs="Arial"/>
          <w:sz w:val="22"/>
          <w:szCs w:val="22"/>
        </w:rPr>
        <w:t xml:space="preserve"> 6/2019, v platném znění</w:t>
      </w:r>
    </w:p>
    <w:p w14:paraId="18443CCA" w14:textId="77777777" w:rsidR="00DD69C5" w:rsidRPr="003B1EC4" w:rsidRDefault="004826B6" w:rsidP="00DD69C5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IČO: 69797111 </w:t>
      </w:r>
    </w:p>
    <w:p w14:paraId="0CDCC53D" w14:textId="77777777" w:rsidR="00DD69C5" w:rsidRPr="00574E12" w:rsidRDefault="004826B6" w:rsidP="00DD69C5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DIČ: CZ69797111 </w:t>
      </w:r>
    </w:p>
    <w:p w14:paraId="0C875CF3" w14:textId="77777777" w:rsidR="00DD69C5" w:rsidRPr="00574E12" w:rsidRDefault="004826B6" w:rsidP="00DD69C5">
      <w:pPr>
        <w:jc w:val="both"/>
        <w:rPr>
          <w:rFonts w:ascii="Arial" w:hAnsi="Arial" w:cs="Arial"/>
          <w:sz w:val="22"/>
          <w:szCs w:val="22"/>
        </w:rPr>
      </w:pPr>
      <w:r w:rsidRPr="00574E12">
        <w:rPr>
          <w:rFonts w:ascii="Arial" w:hAnsi="Arial" w:cs="Arial"/>
          <w:sz w:val="22"/>
          <w:szCs w:val="22"/>
        </w:rPr>
        <w:t>bankovní spojení: Česká národní banka, číslo účtu: 24728311/0710</w:t>
      </w:r>
    </w:p>
    <w:p w14:paraId="40059B10" w14:textId="77777777" w:rsidR="00DD69C5" w:rsidRPr="003B1EC4" w:rsidRDefault="004826B6" w:rsidP="00DD69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</w:t>
      </w:r>
      <w:r w:rsidRPr="00C361D2">
        <w:rPr>
          <w:rFonts w:ascii="Arial" w:hAnsi="Arial" w:cs="Arial"/>
          <w:sz w:val="22"/>
          <w:szCs w:val="22"/>
        </w:rPr>
        <w:t xml:space="preserve"> 3mafszi</w:t>
      </w:r>
    </w:p>
    <w:p w14:paraId="321A84E9" w14:textId="77777777" w:rsidR="00DD69C5" w:rsidRPr="003B1EC4" w:rsidRDefault="00DD69C5" w:rsidP="00DD69C5">
      <w:pPr>
        <w:rPr>
          <w:rFonts w:ascii="Arial" w:hAnsi="Arial" w:cs="Arial"/>
          <w:sz w:val="22"/>
          <w:szCs w:val="22"/>
        </w:rPr>
      </w:pPr>
    </w:p>
    <w:p w14:paraId="3E69BF27" w14:textId="77777777" w:rsidR="00DD69C5" w:rsidRPr="003B1EC4" w:rsidRDefault="004826B6" w:rsidP="00DD69C5">
      <w:pPr>
        <w:rPr>
          <w:rFonts w:ascii="Arial" w:hAnsi="Arial" w:cs="Arial"/>
          <w:sz w:val="22"/>
          <w:szCs w:val="22"/>
        </w:rPr>
      </w:pPr>
      <w:r w:rsidRPr="000C4F60">
        <w:rPr>
          <w:rFonts w:ascii="Arial" w:hAnsi="Arial" w:cs="Arial"/>
          <w:sz w:val="22"/>
          <w:szCs w:val="22"/>
        </w:rPr>
        <w:t>(</w:t>
      </w:r>
      <w:r w:rsidRPr="00BE163A">
        <w:rPr>
          <w:rFonts w:ascii="Arial" w:hAnsi="Arial" w:cs="Arial"/>
          <w:sz w:val="22"/>
          <w:szCs w:val="22"/>
        </w:rPr>
        <w:t>dále jen jako</w:t>
      </w:r>
      <w:r w:rsidRPr="003B1EC4">
        <w:rPr>
          <w:rFonts w:ascii="Arial" w:hAnsi="Arial" w:cs="Arial"/>
          <w:b/>
          <w:sz w:val="22"/>
          <w:szCs w:val="22"/>
        </w:rPr>
        <w:t xml:space="preserve"> </w:t>
      </w:r>
      <w:r w:rsidRPr="000C4F60">
        <w:rPr>
          <w:rFonts w:ascii="Arial" w:hAnsi="Arial" w:cs="Arial"/>
          <w:b/>
          <w:sz w:val="22"/>
          <w:szCs w:val="22"/>
        </w:rPr>
        <w:t>„</w:t>
      </w:r>
      <w:r w:rsidRPr="003B1EC4">
        <w:rPr>
          <w:rFonts w:ascii="Arial" w:hAnsi="Arial" w:cs="Arial"/>
          <w:b/>
          <w:sz w:val="22"/>
          <w:szCs w:val="22"/>
        </w:rPr>
        <w:t>objednatel</w:t>
      </w:r>
      <w:r w:rsidRPr="000C4F60">
        <w:rPr>
          <w:rFonts w:ascii="Arial" w:hAnsi="Arial" w:cs="Arial"/>
          <w:b/>
          <w:sz w:val="22"/>
          <w:szCs w:val="22"/>
        </w:rPr>
        <w:t>“</w:t>
      </w:r>
      <w:r w:rsidRPr="000C4F60">
        <w:rPr>
          <w:rFonts w:ascii="Arial" w:hAnsi="Arial" w:cs="Arial"/>
          <w:sz w:val="22"/>
          <w:szCs w:val="22"/>
        </w:rPr>
        <w:t>)</w:t>
      </w:r>
      <w:r w:rsidRPr="003B1EC4">
        <w:rPr>
          <w:rFonts w:ascii="Arial" w:hAnsi="Arial" w:cs="Arial"/>
          <w:sz w:val="22"/>
          <w:szCs w:val="22"/>
        </w:rPr>
        <w:t xml:space="preserve"> </w:t>
      </w:r>
    </w:p>
    <w:p w14:paraId="79D71335" w14:textId="77777777" w:rsidR="00DD69C5" w:rsidRPr="003B1EC4" w:rsidRDefault="00DD69C5" w:rsidP="00DD69C5">
      <w:pPr>
        <w:rPr>
          <w:rFonts w:ascii="Arial" w:hAnsi="Arial" w:cs="Arial"/>
          <w:sz w:val="22"/>
          <w:szCs w:val="22"/>
        </w:rPr>
      </w:pPr>
    </w:p>
    <w:p w14:paraId="4B08C280" w14:textId="77777777" w:rsidR="00DD69C5" w:rsidRPr="003B1EC4" w:rsidRDefault="004826B6" w:rsidP="00DD69C5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a </w:t>
      </w:r>
    </w:p>
    <w:p w14:paraId="2A1A9838" w14:textId="77777777" w:rsidR="00F61A00" w:rsidRDefault="00F61A00" w:rsidP="000F7CA6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</w:p>
    <w:p w14:paraId="594E6F83" w14:textId="77777777" w:rsidR="000F7CA6" w:rsidRDefault="000F7CA6" w:rsidP="000F7CA6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Racy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Trade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3118E642" w14:textId="77777777" w:rsidR="000F7CA6" w:rsidRDefault="00377681" w:rsidP="000F7CA6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="000F7CA6">
        <w:rPr>
          <w:rFonts w:ascii="Arial" w:hAnsi="Arial" w:cs="Arial"/>
          <w:sz w:val="22"/>
          <w:szCs w:val="22"/>
        </w:rPr>
        <w:t>Doubrava 73, 330 23 Nýřany</w:t>
      </w:r>
    </w:p>
    <w:p w14:paraId="23463A82" w14:textId="77777777" w:rsidR="000F7CA6" w:rsidRDefault="000F7CA6" w:rsidP="000F7CA6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Anetou </w:t>
      </w:r>
      <w:proofErr w:type="spellStart"/>
      <w:r>
        <w:rPr>
          <w:rFonts w:ascii="Arial" w:hAnsi="Arial" w:cs="Arial"/>
          <w:sz w:val="22"/>
          <w:szCs w:val="22"/>
        </w:rPr>
        <w:t>Jůdovou</w:t>
      </w:r>
      <w:proofErr w:type="spellEnd"/>
      <w:r>
        <w:rPr>
          <w:rFonts w:ascii="Arial" w:hAnsi="Arial" w:cs="Arial"/>
          <w:sz w:val="22"/>
          <w:szCs w:val="22"/>
        </w:rPr>
        <w:t xml:space="preserve">, jednatelkou společnosti </w:t>
      </w:r>
      <w:proofErr w:type="spellStart"/>
      <w:r>
        <w:rPr>
          <w:rFonts w:ascii="Arial" w:hAnsi="Arial" w:cs="Arial"/>
          <w:sz w:val="22"/>
          <w:szCs w:val="22"/>
        </w:rPr>
        <w:t>Racy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Trade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583F6079" w14:textId="77777777" w:rsidR="000F7CA6" w:rsidRDefault="000F7CA6" w:rsidP="000F7CA6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097 24 818</w:t>
      </w:r>
    </w:p>
    <w:p w14:paraId="1264D43B" w14:textId="0415A417" w:rsidR="000F7CA6" w:rsidRPr="00B240FA" w:rsidRDefault="000F7CA6" w:rsidP="000F7CA6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B240FA">
        <w:rPr>
          <w:rFonts w:ascii="Arial" w:hAnsi="Arial" w:cs="Arial"/>
          <w:sz w:val="22"/>
          <w:szCs w:val="22"/>
        </w:rPr>
        <w:t xml:space="preserve">DIČ: </w:t>
      </w:r>
      <w:r w:rsidR="00D67C92">
        <w:rPr>
          <w:rFonts w:ascii="Arial" w:hAnsi="Arial" w:cs="Arial"/>
          <w:sz w:val="22"/>
          <w:szCs w:val="22"/>
        </w:rPr>
        <w:t>XXXXX</w:t>
      </w:r>
    </w:p>
    <w:p w14:paraId="412E9FD8" w14:textId="77777777" w:rsidR="000F7CA6" w:rsidRDefault="000F7CA6" w:rsidP="000F7CA6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v obchodním rejstříku, vedeného Krajským soudem v Plzni</w:t>
      </w:r>
    </w:p>
    <w:p w14:paraId="34B6F517" w14:textId="77777777" w:rsidR="000F7CA6" w:rsidRPr="00B240FA" w:rsidRDefault="000F7CA6" w:rsidP="000F7CA6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B240FA">
        <w:rPr>
          <w:rFonts w:ascii="Arial" w:hAnsi="Arial" w:cs="Arial"/>
          <w:sz w:val="22"/>
          <w:szCs w:val="22"/>
        </w:rPr>
        <w:t>oddíl: C</w:t>
      </w:r>
    </w:p>
    <w:p w14:paraId="69E5421A" w14:textId="77777777" w:rsidR="000F7CA6" w:rsidRPr="00B240FA" w:rsidRDefault="000F7CA6" w:rsidP="000F7CA6">
      <w:pPr>
        <w:pStyle w:val="Bezmezer"/>
        <w:rPr>
          <w:rFonts w:ascii="Arial" w:hAnsi="Arial" w:cs="Arial"/>
        </w:rPr>
      </w:pPr>
      <w:r w:rsidRPr="00B240FA">
        <w:rPr>
          <w:rFonts w:ascii="Arial" w:hAnsi="Arial" w:cs="Arial"/>
        </w:rPr>
        <w:t>vložka: 40046</w:t>
      </w:r>
    </w:p>
    <w:p w14:paraId="1B25DBFB" w14:textId="02D37C2C" w:rsidR="000F7CA6" w:rsidRPr="00B240FA" w:rsidRDefault="000F7CA6" w:rsidP="000F7CA6">
      <w:pPr>
        <w:pStyle w:val="Bezmezer"/>
        <w:rPr>
          <w:rFonts w:ascii="Arial" w:hAnsi="Arial" w:cs="Arial"/>
        </w:rPr>
      </w:pPr>
      <w:r w:rsidRPr="00B240FA">
        <w:rPr>
          <w:rFonts w:ascii="Arial" w:hAnsi="Arial" w:cs="Arial"/>
        </w:rPr>
        <w:t xml:space="preserve">bankovní spojení: </w:t>
      </w:r>
      <w:r w:rsidR="00D67C92">
        <w:rPr>
          <w:rFonts w:ascii="Arial" w:hAnsi="Arial" w:cs="Arial"/>
        </w:rPr>
        <w:t>XXXXX</w:t>
      </w:r>
    </w:p>
    <w:p w14:paraId="1674DB51" w14:textId="7882CC87" w:rsidR="000F7CA6" w:rsidRDefault="000F7CA6" w:rsidP="000F7CA6">
      <w:pPr>
        <w:tabs>
          <w:tab w:val="left" w:pos="-1701"/>
          <w:tab w:val="left" w:pos="2268"/>
        </w:tabs>
        <w:spacing w:after="240"/>
        <w:rPr>
          <w:rFonts w:ascii="Arial" w:hAnsi="Arial" w:cs="Arial"/>
          <w:sz w:val="22"/>
          <w:szCs w:val="22"/>
        </w:rPr>
      </w:pPr>
      <w:r w:rsidRPr="00B240FA">
        <w:rPr>
          <w:rFonts w:ascii="Arial" w:hAnsi="Arial" w:cs="Arial"/>
          <w:sz w:val="22"/>
          <w:szCs w:val="22"/>
        </w:rPr>
        <w:t xml:space="preserve">datová schránka: </w:t>
      </w:r>
      <w:r w:rsidR="00D67C92">
        <w:rPr>
          <w:rFonts w:ascii="Arial" w:hAnsi="Arial" w:cs="Arial"/>
          <w:sz w:val="22"/>
          <w:szCs w:val="22"/>
        </w:rPr>
        <w:t>XXXXX</w:t>
      </w:r>
      <w:bookmarkStart w:id="1" w:name="_GoBack"/>
      <w:bookmarkEnd w:id="1"/>
    </w:p>
    <w:p w14:paraId="1C0E6F92" w14:textId="77777777" w:rsidR="00F61A00" w:rsidRPr="00F61A00" w:rsidRDefault="00F61A00" w:rsidP="000F7CA6">
      <w:pPr>
        <w:tabs>
          <w:tab w:val="left" w:pos="-1701"/>
          <w:tab w:val="left" w:pos="2268"/>
        </w:tabs>
        <w:spacing w:after="240"/>
        <w:rPr>
          <w:rFonts w:ascii="Arial" w:hAnsi="Arial" w:cs="Arial"/>
          <w:b/>
          <w:sz w:val="22"/>
          <w:szCs w:val="22"/>
        </w:rPr>
      </w:pPr>
      <w:r w:rsidRPr="00F61A00">
        <w:rPr>
          <w:rFonts w:ascii="Arial" w:hAnsi="Arial" w:cs="Arial"/>
          <w:b/>
          <w:sz w:val="22"/>
          <w:szCs w:val="22"/>
        </w:rPr>
        <w:t>(dále jen jako „zhotovitel“)</w:t>
      </w:r>
    </w:p>
    <w:p w14:paraId="70DAEFE7" w14:textId="77777777" w:rsidR="00DD69C5" w:rsidRPr="00A16275" w:rsidRDefault="004826B6" w:rsidP="00DD69C5">
      <w:pPr>
        <w:tabs>
          <w:tab w:val="left" w:pos="241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A1627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objednat</w:t>
      </w:r>
      <w:r w:rsidRPr="00A16275">
        <w:rPr>
          <w:rFonts w:ascii="Arial" w:hAnsi="Arial" w:cs="Arial"/>
          <w:sz w:val="22"/>
          <w:szCs w:val="22"/>
        </w:rPr>
        <w:t>el a zhotovitel dále společně také jako „</w:t>
      </w:r>
      <w:r w:rsidRPr="00A16275">
        <w:rPr>
          <w:rFonts w:ascii="Arial" w:hAnsi="Arial" w:cs="Arial"/>
          <w:b/>
          <w:sz w:val="22"/>
          <w:szCs w:val="22"/>
        </w:rPr>
        <w:t>smluvní strany</w:t>
      </w:r>
      <w:r w:rsidRPr="00A16275">
        <w:rPr>
          <w:rFonts w:ascii="Arial" w:hAnsi="Arial" w:cs="Arial"/>
          <w:sz w:val="22"/>
          <w:szCs w:val="22"/>
        </w:rPr>
        <w:t>“)</w:t>
      </w:r>
    </w:p>
    <w:p w14:paraId="1A327625" w14:textId="77777777" w:rsidR="00DD69C5" w:rsidRPr="00A16275" w:rsidRDefault="004826B6" w:rsidP="00DD69C5">
      <w:pPr>
        <w:pStyle w:val="Bezmezer"/>
        <w:spacing w:after="240"/>
        <w:jc w:val="both"/>
        <w:rPr>
          <w:rFonts w:ascii="Arial" w:hAnsi="Arial" w:cs="Arial"/>
          <w:bCs/>
        </w:rPr>
      </w:pPr>
      <w:bookmarkStart w:id="2" w:name="_Hlk155692347"/>
      <w:r w:rsidRPr="00A16275">
        <w:rPr>
          <w:rFonts w:ascii="Arial" w:hAnsi="Arial" w:cs="Arial"/>
        </w:rPr>
        <w:t xml:space="preserve">uzavírají níže uvedeného dne, měsíce a roku tuto rámcovou dohodu (dále jen </w:t>
      </w:r>
      <w:r w:rsidRPr="00A16275">
        <w:rPr>
          <w:rFonts w:ascii="Arial" w:hAnsi="Arial" w:cs="Arial"/>
          <w:b/>
        </w:rPr>
        <w:t>„Smlouva“</w:t>
      </w:r>
      <w:r w:rsidRPr="00A16275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bookmarkEnd w:id="2"/>
    <w:p w14:paraId="1CEB1B6C" w14:textId="77777777" w:rsidR="00DD69C5" w:rsidRPr="003B1EC4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I.</w:t>
      </w:r>
    </w:p>
    <w:p w14:paraId="0287B7A2" w14:textId="77777777" w:rsidR="00DD69C5" w:rsidRPr="003B1EC4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2B9C7A93" w14:textId="77777777" w:rsidR="00DD69C5" w:rsidRPr="003B1EC4" w:rsidRDefault="00DD69C5" w:rsidP="00DD69C5">
      <w:pPr>
        <w:rPr>
          <w:rFonts w:ascii="Arial" w:hAnsi="Arial" w:cs="Arial"/>
          <w:sz w:val="22"/>
          <w:szCs w:val="22"/>
        </w:rPr>
      </w:pPr>
    </w:p>
    <w:p w14:paraId="2D172023" w14:textId="77777777" w:rsidR="00DD69C5" w:rsidRPr="003B1EC4" w:rsidRDefault="004826B6" w:rsidP="00DD69C5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>Zhotovitel prohlašuje, že splňuje veškeré podmínky a požadavky v</w:t>
      </w:r>
      <w:r>
        <w:rPr>
          <w:rFonts w:ascii="Arial" w:hAnsi="Arial" w:cs="Arial"/>
          <w:sz w:val="22"/>
          <w:szCs w:val="22"/>
        </w:rPr>
        <w:t xml:space="preserve">e Smlouvě </w:t>
      </w:r>
      <w:r w:rsidRPr="003B1EC4">
        <w:rPr>
          <w:rFonts w:ascii="Arial" w:hAnsi="Arial" w:cs="Arial"/>
          <w:sz w:val="22"/>
          <w:szCs w:val="22"/>
        </w:rPr>
        <w:t xml:space="preserve">stanovené a </w:t>
      </w:r>
      <w:r w:rsidRPr="007230F0">
        <w:rPr>
          <w:rFonts w:cs="Arial"/>
          <w:sz w:val="22"/>
          <w:szCs w:val="22"/>
        </w:rPr>
        <w:t> </w:t>
      </w:r>
      <w:r w:rsidRPr="003B1EC4">
        <w:rPr>
          <w:rFonts w:ascii="Arial" w:hAnsi="Arial" w:cs="Arial"/>
          <w:sz w:val="22"/>
          <w:szCs w:val="22"/>
        </w:rPr>
        <w:t xml:space="preserve"> je oprávněn </w:t>
      </w:r>
      <w:r>
        <w:rPr>
          <w:rFonts w:ascii="Arial" w:hAnsi="Arial" w:cs="Arial"/>
          <w:sz w:val="22"/>
          <w:szCs w:val="22"/>
        </w:rPr>
        <w:t>Smlouvu</w:t>
      </w:r>
      <w:r w:rsidRPr="003B1EC4">
        <w:rPr>
          <w:rFonts w:ascii="Arial" w:hAnsi="Arial" w:cs="Arial"/>
          <w:sz w:val="22"/>
          <w:szCs w:val="22"/>
        </w:rPr>
        <w:t xml:space="preserve"> uzavřít a řádně plnit závazky v ní obsažené. </w:t>
      </w:r>
    </w:p>
    <w:p w14:paraId="6B38BB2D" w14:textId="77777777" w:rsidR="00DD69C5" w:rsidRPr="003B1EC4" w:rsidRDefault="00DD69C5" w:rsidP="00DD69C5">
      <w:pPr>
        <w:rPr>
          <w:rFonts w:ascii="Arial" w:hAnsi="Arial" w:cs="Arial"/>
          <w:sz w:val="22"/>
          <w:szCs w:val="22"/>
        </w:rPr>
      </w:pPr>
    </w:p>
    <w:p w14:paraId="7A718CBA" w14:textId="77777777" w:rsidR="00DD69C5" w:rsidRDefault="004826B6" w:rsidP="00DD69C5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Objednatel prohlašuje, že je organizační složkou státu zřízenou zákonem č. 201/2002 Sb., o Úřadu pro zastupování státu ve věcech majetkových, ve znění pozdějších předpisů, a je oprávněn </w:t>
      </w:r>
      <w:r>
        <w:rPr>
          <w:rFonts w:ascii="Arial" w:hAnsi="Arial" w:cs="Arial"/>
          <w:sz w:val="22"/>
          <w:szCs w:val="22"/>
        </w:rPr>
        <w:t>Smlouvu</w:t>
      </w:r>
      <w:r w:rsidRPr="003B1EC4">
        <w:rPr>
          <w:rFonts w:ascii="Arial" w:hAnsi="Arial" w:cs="Arial"/>
          <w:sz w:val="22"/>
          <w:szCs w:val="22"/>
        </w:rPr>
        <w:t xml:space="preserve"> uzavřít a řádně plnit závazky v ní obsažené.</w:t>
      </w:r>
    </w:p>
    <w:p w14:paraId="7130C49D" w14:textId="77777777" w:rsidR="00DD69C5" w:rsidRPr="00332FBF" w:rsidRDefault="00DD69C5" w:rsidP="00DD69C5">
      <w:pPr>
        <w:pStyle w:val="Odstavecseseznamem"/>
        <w:rPr>
          <w:rFonts w:ascii="Arial" w:hAnsi="Arial" w:cs="Arial"/>
          <w:sz w:val="22"/>
          <w:szCs w:val="22"/>
        </w:rPr>
      </w:pPr>
    </w:p>
    <w:p w14:paraId="76F39D6A" w14:textId="77777777" w:rsidR="00DD69C5" w:rsidRPr="007230F0" w:rsidRDefault="004826B6" w:rsidP="00DD69C5">
      <w:pPr>
        <w:pStyle w:val="Zkladntext"/>
        <w:keepNext/>
        <w:keepLines/>
        <w:numPr>
          <w:ilvl w:val="1"/>
          <w:numId w:val="2"/>
        </w:numPr>
        <w:spacing w:after="240" w:line="240" w:lineRule="auto"/>
        <w:jc w:val="both"/>
        <w:rPr>
          <w:rFonts w:cs="Arial"/>
          <w:sz w:val="22"/>
          <w:szCs w:val="22"/>
        </w:rPr>
      </w:pPr>
      <w:r w:rsidRPr="007230F0">
        <w:rPr>
          <w:rFonts w:cs="Arial"/>
          <w:sz w:val="22"/>
          <w:szCs w:val="22"/>
        </w:rPr>
        <w:lastRenderedPageBreak/>
        <w:t>Objednatel prohlašuje, že jakožto veřejný zadavatel zadal ve smyslu ustanovení § 31 ZZVZ veřejnou zakázku malého rozsahu s</w:t>
      </w:r>
      <w:bookmarkStart w:id="3" w:name="_Hlk151366082"/>
      <w:r w:rsidRPr="007230F0">
        <w:rPr>
          <w:rFonts w:cs="Arial"/>
          <w:sz w:val="22"/>
          <w:szCs w:val="22"/>
        </w:rPr>
        <w:t> </w:t>
      </w:r>
      <w:bookmarkEnd w:id="3"/>
      <w:r w:rsidRPr="007230F0">
        <w:rPr>
          <w:rFonts w:cs="Arial"/>
          <w:sz w:val="22"/>
          <w:szCs w:val="22"/>
        </w:rPr>
        <w:t xml:space="preserve">názvem </w:t>
      </w:r>
      <w:r w:rsidRPr="007230F0">
        <w:rPr>
          <w:rFonts w:cs="Arial"/>
          <w:b/>
          <w:sz w:val="22"/>
          <w:szCs w:val="22"/>
        </w:rPr>
        <w:t xml:space="preserve">„Vyklízení nemovitých věcí pro Územní pracoviště </w:t>
      </w:r>
      <w:r w:rsidRPr="00DE3608">
        <w:rPr>
          <w:rFonts w:cs="Arial"/>
          <w:b/>
          <w:bCs/>
          <w:sz w:val="22"/>
          <w:szCs w:val="22"/>
        </w:rPr>
        <w:t>Plzeň</w:t>
      </w:r>
      <w:r>
        <w:rPr>
          <w:rFonts w:cs="Arial"/>
          <w:b/>
          <w:bCs/>
          <w:sz w:val="22"/>
          <w:szCs w:val="22"/>
        </w:rPr>
        <w:t>“</w:t>
      </w:r>
      <w:r>
        <w:rPr>
          <w:rFonts w:cs="Arial"/>
          <w:sz w:val="22"/>
          <w:szCs w:val="22"/>
        </w:rPr>
        <w:t xml:space="preserve"> </w:t>
      </w:r>
      <w:r w:rsidRPr="007230F0">
        <w:rPr>
          <w:rFonts w:cs="Arial"/>
          <w:sz w:val="22"/>
          <w:szCs w:val="22"/>
        </w:rPr>
        <w:t>(dále jen „</w:t>
      </w:r>
      <w:r w:rsidRPr="007230F0">
        <w:rPr>
          <w:rFonts w:cs="Arial"/>
          <w:b/>
          <w:sz w:val="22"/>
          <w:szCs w:val="22"/>
        </w:rPr>
        <w:t>veřejná zakázka</w:t>
      </w:r>
      <w:r w:rsidRPr="007230F0">
        <w:rPr>
          <w:rFonts w:cs="Arial"/>
          <w:sz w:val="22"/>
          <w:szCs w:val="22"/>
        </w:rPr>
        <w:t>“)</w:t>
      </w:r>
      <w:r>
        <w:rPr>
          <w:rFonts w:cs="Arial"/>
          <w:sz w:val="22"/>
          <w:szCs w:val="22"/>
        </w:rPr>
        <w:t xml:space="preserve"> N</w:t>
      </w:r>
      <w:r w:rsidRPr="00332FBF">
        <w:rPr>
          <w:rFonts w:cs="Arial"/>
          <w:sz w:val="22"/>
          <w:szCs w:val="22"/>
        </w:rPr>
        <w:t>abídka zhotovitel</w:t>
      </w:r>
      <w:r>
        <w:rPr>
          <w:rFonts w:cs="Arial"/>
          <w:sz w:val="22"/>
          <w:szCs w:val="22"/>
        </w:rPr>
        <w:t>ů</w:t>
      </w:r>
      <w:r w:rsidRPr="00332FBF">
        <w:rPr>
          <w:rFonts w:cs="Arial"/>
          <w:sz w:val="22"/>
          <w:szCs w:val="22"/>
        </w:rPr>
        <w:t xml:space="preserve"> splnila požadavky objednatele uvedené v zadávací dokumentaci a podmínky ZZVZ</w:t>
      </w:r>
      <w:r>
        <w:rPr>
          <w:rFonts w:cs="Arial"/>
          <w:sz w:val="22"/>
          <w:szCs w:val="22"/>
        </w:rPr>
        <w:t xml:space="preserve"> a</w:t>
      </w:r>
      <w:r w:rsidRPr="00332FBF">
        <w:rPr>
          <w:rFonts w:cs="Arial"/>
          <w:sz w:val="22"/>
          <w:szCs w:val="22"/>
        </w:rPr>
        <w:t xml:space="preserve"> byla vyhodnocena jako ekonomicky nejvýhodnější ve veřejné zakázce</w:t>
      </w:r>
      <w:r>
        <w:rPr>
          <w:rFonts w:cs="Arial"/>
          <w:sz w:val="22"/>
          <w:szCs w:val="22"/>
        </w:rPr>
        <w:t xml:space="preserve">. </w:t>
      </w:r>
    </w:p>
    <w:p w14:paraId="7AEAD860" w14:textId="77777777" w:rsidR="00DD69C5" w:rsidRPr="007C4BE1" w:rsidRDefault="004826B6" w:rsidP="00DD69C5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Smluvní strany prohlašují, že pokud </w:t>
      </w:r>
      <w:r>
        <w:rPr>
          <w:rFonts w:ascii="Arial" w:hAnsi="Arial" w:cs="Arial"/>
          <w:sz w:val="22"/>
          <w:szCs w:val="22"/>
        </w:rPr>
        <w:t>tato Smlouva</w:t>
      </w:r>
      <w:r w:rsidRPr="003B1EC4">
        <w:rPr>
          <w:rFonts w:ascii="Arial" w:hAnsi="Arial" w:cs="Arial"/>
          <w:sz w:val="22"/>
          <w:szCs w:val="22"/>
        </w:rPr>
        <w:t xml:space="preserve"> nestanoví jinak, bude postupováno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3B1EC4">
        <w:rPr>
          <w:rFonts w:ascii="Arial" w:hAnsi="Arial" w:cs="Arial"/>
          <w:sz w:val="22"/>
          <w:szCs w:val="22"/>
        </w:rPr>
        <w:t xml:space="preserve">v souladu s příslušnými ustanoveními občanského zákoníku a v souladu s dalšími </w:t>
      </w:r>
      <w:r w:rsidRPr="007C4BE1">
        <w:rPr>
          <w:rFonts w:ascii="Arial" w:hAnsi="Arial" w:cs="Arial"/>
          <w:sz w:val="22"/>
          <w:szCs w:val="22"/>
        </w:rPr>
        <w:t xml:space="preserve">právními předpisy, které se vztahují na předmět Smlouvy. </w:t>
      </w:r>
    </w:p>
    <w:p w14:paraId="1E7BD83B" w14:textId="77777777" w:rsidR="00DD69C5" w:rsidRPr="007C4BE1" w:rsidRDefault="00DD69C5" w:rsidP="00DD69C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02324EE" w14:textId="77777777" w:rsidR="00DD69C5" w:rsidRPr="001441C1" w:rsidRDefault="004826B6" w:rsidP="00DD69C5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45EED">
        <w:rPr>
          <w:rFonts w:ascii="Arial" w:hAnsi="Arial" w:cs="Arial"/>
          <w:sz w:val="22"/>
          <w:szCs w:val="22"/>
        </w:rPr>
        <w:t xml:space="preserve">Smluvní strany prohlašují, že veřejná zakázka byla objednatelem rozdělena </w:t>
      </w:r>
      <w:r w:rsidRPr="00673574">
        <w:rPr>
          <w:rFonts w:ascii="Arial" w:hAnsi="Arial" w:cs="Arial"/>
          <w:sz w:val="22"/>
          <w:szCs w:val="22"/>
        </w:rPr>
        <w:t xml:space="preserve">na 4 </w:t>
      </w:r>
      <w:r w:rsidRPr="00445EED">
        <w:rPr>
          <w:rFonts w:ascii="Arial" w:hAnsi="Arial" w:cs="Arial"/>
          <w:sz w:val="22"/>
          <w:szCs w:val="22"/>
        </w:rPr>
        <w:t xml:space="preserve">samostatné části, a to </w:t>
      </w:r>
      <w:r w:rsidRPr="001441C1">
        <w:rPr>
          <w:rFonts w:ascii="Arial" w:hAnsi="Arial" w:cs="Arial"/>
          <w:b/>
          <w:sz w:val="22"/>
          <w:szCs w:val="22"/>
        </w:rPr>
        <w:t xml:space="preserve">část 1 – </w:t>
      </w:r>
      <w:r>
        <w:rPr>
          <w:rFonts w:ascii="Arial" w:hAnsi="Arial" w:cs="Arial"/>
          <w:b/>
          <w:sz w:val="22"/>
          <w:szCs w:val="22"/>
        </w:rPr>
        <w:t xml:space="preserve">ÚP </w:t>
      </w:r>
      <w:r w:rsidRPr="001441C1">
        <w:rPr>
          <w:rFonts w:ascii="Arial" w:hAnsi="Arial" w:cs="Arial"/>
          <w:b/>
          <w:sz w:val="22"/>
          <w:szCs w:val="22"/>
        </w:rPr>
        <w:t xml:space="preserve">Plzeň, část 2 – </w:t>
      </w:r>
      <w:r>
        <w:rPr>
          <w:rFonts w:ascii="Arial" w:hAnsi="Arial" w:cs="Arial"/>
          <w:b/>
          <w:sz w:val="22"/>
          <w:szCs w:val="22"/>
        </w:rPr>
        <w:t xml:space="preserve">OP </w:t>
      </w:r>
      <w:r w:rsidRPr="001441C1">
        <w:rPr>
          <w:rFonts w:ascii="Arial" w:hAnsi="Arial" w:cs="Arial"/>
          <w:b/>
          <w:sz w:val="22"/>
          <w:szCs w:val="22"/>
        </w:rPr>
        <w:t>Klatovy, část 3 -</w:t>
      </w:r>
      <w:r>
        <w:rPr>
          <w:rFonts w:ascii="Arial" w:hAnsi="Arial" w:cs="Arial"/>
          <w:b/>
          <w:sz w:val="22"/>
          <w:szCs w:val="22"/>
        </w:rPr>
        <w:t xml:space="preserve"> OP</w:t>
      </w:r>
      <w:r w:rsidRPr="001441C1">
        <w:rPr>
          <w:rFonts w:ascii="Arial" w:hAnsi="Arial" w:cs="Arial"/>
          <w:b/>
          <w:sz w:val="22"/>
          <w:szCs w:val="22"/>
        </w:rPr>
        <w:t xml:space="preserve"> Domažlice, část 4 </w:t>
      </w:r>
      <w:r>
        <w:rPr>
          <w:rFonts w:ascii="Arial" w:hAnsi="Arial" w:cs="Arial"/>
          <w:b/>
          <w:sz w:val="22"/>
          <w:szCs w:val="22"/>
        </w:rPr>
        <w:t>–</w:t>
      </w:r>
      <w:r w:rsidRPr="001441C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OP </w:t>
      </w:r>
      <w:r w:rsidRPr="001441C1">
        <w:rPr>
          <w:rFonts w:ascii="Arial" w:hAnsi="Arial" w:cs="Arial"/>
          <w:b/>
          <w:sz w:val="22"/>
          <w:szCs w:val="22"/>
        </w:rPr>
        <w:t>Karlovy Vary.</w:t>
      </w:r>
    </w:p>
    <w:p w14:paraId="2F4C7B9B" w14:textId="77777777" w:rsidR="00DD69C5" w:rsidRPr="001441C1" w:rsidRDefault="00DD69C5" w:rsidP="00DD69C5">
      <w:pPr>
        <w:jc w:val="both"/>
        <w:rPr>
          <w:rFonts w:ascii="Arial" w:hAnsi="Arial" w:cs="Arial"/>
          <w:sz w:val="22"/>
          <w:szCs w:val="22"/>
        </w:rPr>
      </w:pPr>
    </w:p>
    <w:p w14:paraId="242EA52E" w14:textId="77777777" w:rsidR="00DD69C5" w:rsidRPr="001441C1" w:rsidRDefault="004826B6" w:rsidP="00DD69C5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1441C1">
        <w:rPr>
          <w:rFonts w:ascii="Arial" w:hAnsi="Arial" w:cs="Arial"/>
          <w:sz w:val="22"/>
          <w:szCs w:val="22"/>
        </w:rPr>
        <w:t xml:space="preserve">Tato smlouva se týká </w:t>
      </w:r>
      <w:r w:rsidRPr="001441C1">
        <w:rPr>
          <w:rFonts w:ascii="Arial" w:hAnsi="Arial" w:cs="Arial"/>
          <w:b/>
          <w:sz w:val="22"/>
          <w:szCs w:val="22"/>
        </w:rPr>
        <w:t xml:space="preserve">části </w:t>
      </w:r>
      <w:r>
        <w:rPr>
          <w:rFonts w:ascii="Arial" w:hAnsi="Arial" w:cs="Arial"/>
          <w:b/>
          <w:sz w:val="22"/>
          <w:szCs w:val="22"/>
        </w:rPr>
        <w:t>2</w:t>
      </w:r>
      <w:r w:rsidRPr="001441C1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OP Klatovy</w:t>
      </w:r>
      <w:r w:rsidRPr="001441C1">
        <w:rPr>
          <w:rFonts w:ascii="Arial" w:hAnsi="Arial" w:cs="Arial"/>
          <w:b/>
          <w:sz w:val="22"/>
          <w:szCs w:val="22"/>
        </w:rPr>
        <w:t>.</w:t>
      </w:r>
    </w:p>
    <w:p w14:paraId="2C838E35" w14:textId="77777777" w:rsidR="00DD69C5" w:rsidRPr="003B1EC4" w:rsidRDefault="00DD69C5" w:rsidP="00DD69C5">
      <w:pPr>
        <w:rPr>
          <w:rFonts w:ascii="Arial" w:hAnsi="Arial" w:cs="Arial"/>
          <w:sz w:val="22"/>
          <w:szCs w:val="22"/>
        </w:rPr>
      </w:pPr>
    </w:p>
    <w:p w14:paraId="4DF35F72" w14:textId="77777777" w:rsidR="00DD69C5" w:rsidRDefault="00DD69C5" w:rsidP="00DD69C5">
      <w:pPr>
        <w:jc w:val="center"/>
        <w:rPr>
          <w:rFonts w:ascii="Arial" w:hAnsi="Arial" w:cs="Arial"/>
          <w:b/>
          <w:sz w:val="22"/>
          <w:szCs w:val="22"/>
        </w:rPr>
      </w:pPr>
    </w:p>
    <w:p w14:paraId="0CA16A3D" w14:textId="77777777" w:rsidR="00DD69C5" w:rsidRPr="003B1EC4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II.</w:t>
      </w:r>
    </w:p>
    <w:p w14:paraId="27756720" w14:textId="77777777" w:rsidR="00DD69C5" w:rsidRPr="003B1EC4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 xml:space="preserve">Předmět </w:t>
      </w:r>
      <w:r>
        <w:rPr>
          <w:rFonts w:ascii="Arial" w:hAnsi="Arial" w:cs="Arial"/>
          <w:b/>
          <w:sz w:val="22"/>
          <w:szCs w:val="22"/>
        </w:rPr>
        <w:t>Smlouvy</w:t>
      </w:r>
    </w:p>
    <w:p w14:paraId="5E01FC9B" w14:textId="77777777" w:rsidR="00DD69C5" w:rsidRPr="003B1EC4" w:rsidRDefault="00DD69C5" w:rsidP="00DD69C5">
      <w:pPr>
        <w:rPr>
          <w:rFonts w:ascii="Arial" w:hAnsi="Arial" w:cs="Arial"/>
          <w:sz w:val="22"/>
          <w:szCs w:val="22"/>
        </w:rPr>
      </w:pPr>
    </w:p>
    <w:p w14:paraId="0D44B92D" w14:textId="77777777" w:rsidR="00DD69C5" w:rsidRDefault="004826B6" w:rsidP="00DD69C5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64E45">
        <w:rPr>
          <w:rFonts w:ascii="Arial" w:hAnsi="Arial" w:cs="Arial"/>
          <w:sz w:val="22"/>
          <w:szCs w:val="22"/>
        </w:rPr>
        <w:t xml:space="preserve">Předmětem Smlouvy je úprava podmínek pro zadávání jednotlivých dílčích zakázek na provádění </w:t>
      </w:r>
      <w:r w:rsidRPr="00464E45">
        <w:rPr>
          <w:rFonts w:ascii="Arial" w:hAnsi="Arial" w:cs="Arial"/>
          <w:b/>
          <w:sz w:val="22"/>
          <w:szCs w:val="22"/>
        </w:rPr>
        <w:t>vyklízecích prací</w:t>
      </w:r>
      <w:r w:rsidRPr="00464E45">
        <w:rPr>
          <w:rFonts w:ascii="Arial" w:hAnsi="Arial" w:cs="Arial"/>
          <w:sz w:val="22"/>
          <w:szCs w:val="22"/>
        </w:rPr>
        <w:t xml:space="preserve"> v nemovitých věcech ve vlastnictví České republiky a</w:t>
      </w:r>
      <w:r w:rsidRPr="007230F0">
        <w:rPr>
          <w:rFonts w:cs="Arial"/>
          <w:sz w:val="22"/>
          <w:szCs w:val="22"/>
        </w:rPr>
        <w:t> </w:t>
      </w:r>
      <w:r w:rsidRPr="00464E45">
        <w:rPr>
          <w:rFonts w:ascii="Arial" w:hAnsi="Arial" w:cs="Arial"/>
          <w:sz w:val="22"/>
          <w:szCs w:val="22"/>
        </w:rPr>
        <w:t xml:space="preserve">v příslušnosti hospodařit anebo ve správě Úřadu pro zastupování státu ve věcech majetkových, v rámci </w:t>
      </w:r>
      <w:r w:rsidRPr="00464E45">
        <w:rPr>
          <w:rFonts w:ascii="Arial" w:hAnsi="Arial" w:cs="Arial"/>
          <w:b/>
          <w:sz w:val="22"/>
          <w:szCs w:val="22"/>
        </w:rPr>
        <w:t>působnosti Územního pracoviště Plzeň</w:t>
      </w:r>
      <w:r>
        <w:rPr>
          <w:rFonts w:ascii="Arial" w:hAnsi="Arial" w:cs="Arial"/>
          <w:b/>
          <w:sz w:val="22"/>
          <w:szCs w:val="22"/>
        </w:rPr>
        <w:t>,</w:t>
      </w:r>
      <w:r w:rsidRPr="00464E4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odboru Odloučené pracoviště Klatovy</w:t>
      </w:r>
      <w:r w:rsidRPr="00B91A54">
        <w:rPr>
          <w:rFonts w:ascii="Arial" w:hAnsi="Arial" w:cs="Arial"/>
          <w:b/>
          <w:sz w:val="22"/>
          <w:szCs w:val="22"/>
        </w:rPr>
        <w:t xml:space="preserve"> </w:t>
      </w:r>
      <w:r w:rsidRPr="00B91A54">
        <w:rPr>
          <w:rFonts w:ascii="Arial" w:hAnsi="Arial" w:cs="Arial"/>
          <w:sz w:val="22"/>
          <w:szCs w:val="22"/>
        </w:rPr>
        <w:t xml:space="preserve">(se sídlem </w:t>
      </w:r>
      <w:r>
        <w:rPr>
          <w:rFonts w:ascii="Arial" w:hAnsi="Arial" w:cs="Arial"/>
          <w:sz w:val="22"/>
          <w:szCs w:val="22"/>
        </w:rPr>
        <w:t xml:space="preserve">Randova 167, 339 01 Klatovy), a to pro potřeby v Plzeňském kraji – </w:t>
      </w:r>
      <w:r w:rsidRPr="00B91A54">
        <w:rPr>
          <w:rFonts w:ascii="Arial" w:hAnsi="Arial" w:cs="Arial"/>
          <w:b/>
          <w:sz w:val="22"/>
          <w:szCs w:val="22"/>
        </w:rPr>
        <w:t xml:space="preserve">okresu </w:t>
      </w:r>
      <w:r>
        <w:rPr>
          <w:rFonts w:ascii="Arial" w:hAnsi="Arial" w:cs="Arial"/>
          <w:b/>
          <w:sz w:val="22"/>
          <w:szCs w:val="22"/>
        </w:rPr>
        <w:t>Klatovy</w:t>
      </w:r>
      <w:r>
        <w:rPr>
          <w:rFonts w:ascii="Arial" w:hAnsi="Arial" w:cs="Arial"/>
          <w:sz w:val="22"/>
          <w:szCs w:val="22"/>
        </w:rPr>
        <w:t>.</w:t>
      </w:r>
    </w:p>
    <w:p w14:paraId="2080B849" w14:textId="77777777" w:rsidR="00DD69C5" w:rsidRDefault="00DD69C5" w:rsidP="00DD69C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52A8032" w14:textId="77777777" w:rsidR="00DD69C5" w:rsidRPr="00464E45" w:rsidRDefault="004826B6" w:rsidP="00DD69C5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464E45">
        <w:rPr>
          <w:rFonts w:ascii="Arial" w:hAnsi="Arial" w:cs="Arial"/>
          <w:sz w:val="22"/>
          <w:szCs w:val="22"/>
        </w:rPr>
        <w:t>Vyklízecí práce zahrnují oddělení zbytných movitých věcí (dále jen „</w:t>
      </w:r>
      <w:r w:rsidRPr="00464E45">
        <w:rPr>
          <w:rFonts w:ascii="Arial" w:hAnsi="Arial" w:cs="Arial"/>
          <w:b/>
          <w:sz w:val="22"/>
          <w:szCs w:val="22"/>
        </w:rPr>
        <w:t>zbytné věci</w:t>
      </w:r>
      <w:r w:rsidRPr="00464E45">
        <w:rPr>
          <w:rFonts w:ascii="Arial" w:hAnsi="Arial" w:cs="Arial"/>
          <w:sz w:val="22"/>
          <w:szCs w:val="22"/>
        </w:rPr>
        <w:t xml:space="preserve">“) od dále upotřebitelných movitých věcí podle pokynu oprávněného zástupce objednatele dle Čl. II. odst. 2.3 písm. b) Smlouvy, vyklizení těchto zbytných věcí z nemovité věci a jejich likvidace v souladu s platnými právními předpisy.  </w:t>
      </w:r>
    </w:p>
    <w:p w14:paraId="4A84B011" w14:textId="77777777" w:rsidR="00DD69C5" w:rsidRPr="0096528D" w:rsidRDefault="00DD69C5" w:rsidP="00DD69C5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</w:p>
    <w:p w14:paraId="5F6354F7" w14:textId="77777777" w:rsidR="00DD69C5" w:rsidRPr="0001243F" w:rsidRDefault="004826B6" w:rsidP="00DD69C5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B743E2">
        <w:rPr>
          <w:rFonts w:ascii="Arial" w:hAnsi="Arial" w:cs="Arial"/>
          <w:b/>
          <w:sz w:val="22"/>
          <w:szCs w:val="22"/>
        </w:rPr>
        <w:t>bjednatel bude zadávat jednotlivé dílčí zakázky na základě písemn</w:t>
      </w:r>
      <w:r>
        <w:rPr>
          <w:rFonts w:ascii="Arial" w:hAnsi="Arial" w:cs="Arial"/>
          <w:b/>
          <w:sz w:val="22"/>
          <w:szCs w:val="22"/>
        </w:rPr>
        <w:t>é</w:t>
      </w:r>
      <w:r w:rsidRPr="00B743E2">
        <w:rPr>
          <w:rFonts w:ascii="Arial" w:hAnsi="Arial" w:cs="Arial"/>
          <w:b/>
          <w:sz w:val="22"/>
          <w:szCs w:val="22"/>
        </w:rPr>
        <w:t xml:space="preserve"> objednáv</w:t>
      </w:r>
      <w:r>
        <w:rPr>
          <w:rFonts w:ascii="Arial" w:hAnsi="Arial" w:cs="Arial"/>
          <w:b/>
          <w:sz w:val="22"/>
          <w:szCs w:val="22"/>
        </w:rPr>
        <w:t>ky</w:t>
      </w:r>
      <w:r w:rsidRPr="00B743E2">
        <w:rPr>
          <w:rFonts w:ascii="Arial" w:hAnsi="Arial" w:cs="Arial"/>
          <w:sz w:val="22"/>
          <w:szCs w:val="22"/>
        </w:rPr>
        <w:t xml:space="preserve"> (dále jen </w:t>
      </w:r>
      <w:r w:rsidRPr="00B743E2">
        <w:rPr>
          <w:rFonts w:ascii="Arial" w:hAnsi="Arial" w:cs="Arial"/>
          <w:b/>
          <w:sz w:val="22"/>
          <w:szCs w:val="22"/>
        </w:rPr>
        <w:t>„objednávka“</w:t>
      </w:r>
      <w:r w:rsidRPr="00B743E2">
        <w:rPr>
          <w:rFonts w:ascii="Arial" w:hAnsi="Arial" w:cs="Arial"/>
          <w:sz w:val="22"/>
          <w:szCs w:val="22"/>
        </w:rPr>
        <w:t xml:space="preserve">) </w:t>
      </w:r>
      <w:r w:rsidRPr="001D795A">
        <w:rPr>
          <w:rFonts w:ascii="Arial" w:hAnsi="Arial" w:cs="Arial"/>
          <w:sz w:val="22"/>
          <w:szCs w:val="22"/>
        </w:rPr>
        <w:t>zaslan</w:t>
      </w:r>
      <w:r>
        <w:rPr>
          <w:rFonts w:ascii="Arial" w:hAnsi="Arial" w:cs="Arial"/>
          <w:sz w:val="22"/>
          <w:szCs w:val="22"/>
        </w:rPr>
        <w:t>é</w:t>
      </w:r>
      <w:r w:rsidRPr="001D795A">
        <w:rPr>
          <w:rFonts w:ascii="Arial" w:hAnsi="Arial" w:cs="Arial"/>
          <w:sz w:val="22"/>
          <w:szCs w:val="22"/>
        </w:rPr>
        <w:t xml:space="preserve"> vybran</w:t>
      </w:r>
      <w:r>
        <w:rPr>
          <w:rFonts w:ascii="Arial" w:hAnsi="Arial" w:cs="Arial"/>
          <w:sz w:val="22"/>
          <w:szCs w:val="22"/>
        </w:rPr>
        <w:t>ému</w:t>
      </w:r>
      <w:r w:rsidRPr="001D795A">
        <w:rPr>
          <w:rFonts w:ascii="Arial" w:hAnsi="Arial" w:cs="Arial"/>
          <w:sz w:val="22"/>
          <w:szCs w:val="22"/>
        </w:rPr>
        <w:t xml:space="preserve"> zhotovitel</w:t>
      </w:r>
      <w:r>
        <w:rPr>
          <w:rFonts w:ascii="Arial" w:hAnsi="Arial" w:cs="Arial"/>
          <w:sz w:val="22"/>
          <w:szCs w:val="22"/>
        </w:rPr>
        <w:t>i</w:t>
      </w:r>
      <w:r w:rsidRPr="001D795A">
        <w:rPr>
          <w:rFonts w:ascii="Arial" w:hAnsi="Arial" w:cs="Arial"/>
          <w:sz w:val="22"/>
          <w:szCs w:val="22"/>
        </w:rPr>
        <w:t>, je</w:t>
      </w:r>
      <w:r>
        <w:rPr>
          <w:rFonts w:ascii="Arial" w:hAnsi="Arial" w:cs="Arial"/>
          <w:sz w:val="22"/>
          <w:szCs w:val="22"/>
        </w:rPr>
        <w:t>ho</w:t>
      </w:r>
      <w:r w:rsidRPr="001D795A">
        <w:rPr>
          <w:rFonts w:ascii="Arial" w:hAnsi="Arial" w:cs="Arial"/>
          <w:sz w:val="22"/>
          <w:szCs w:val="22"/>
        </w:rPr>
        <w:t xml:space="preserve">ž nabídka </w:t>
      </w:r>
      <w:r>
        <w:rPr>
          <w:rFonts w:ascii="Arial" w:hAnsi="Arial" w:cs="Arial"/>
          <w:sz w:val="22"/>
          <w:szCs w:val="22"/>
        </w:rPr>
        <w:t xml:space="preserve">bude </w:t>
      </w:r>
      <w:r w:rsidRPr="001D795A">
        <w:rPr>
          <w:rFonts w:ascii="Arial" w:hAnsi="Arial" w:cs="Arial"/>
          <w:sz w:val="22"/>
          <w:szCs w:val="22"/>
        </w:rPr>
        <w:t xml:space="preserve">vybrána jako ekonomicky nejvýhodnější ve smyslu Čl. II. odst. 2.3 </w:t>
      </w:r>
      <w:r w:rsidRPr="00747800">
        <w:rPr>
          <w:rFonts w:ascii="Arial" w:hAnsi="Arial" w:cs="Arial"/>
          <w:sz w:val="22"/>
          <w:szCs w:val="22"/>
        </w:rPr>
        <w:t xml:space="preserve">písm. </w:t>
      </w:r>
      <w:r>
        <w:rPr>
          <w:rFonts w:ascii="Arial" w:hAnsi="Arial" w:cs="Arial"/>
          <w:sz w:val="22"/>
          <w:szCs w:val="22"/>
        </w:rPr>
        <w:t>d</w:t>
      </w:r>
      <w:r w:rsidRPr="00747800">
        <w:rPr>
          <w:rFonts w:ascii="Arial" w:hAnsi="Arial" w:cs="Arial"/>
          <w:sz w:val="22"/>
          <w:szCs w:val="22"/>
        </w:rPr>
        <w:t>) Smlouvy</w:t>
      </w:r>
      <w:r w:rsidRPr="001D795A">
        <w:rPr>
          <w:rFonts w:ascii="Arial" w:hAnsi="Arial" w:cs="Arial"/>
          <w:sz w:val="22"/>
          <w:szCs w:val="22"/>
        </w:rPr>
        <w:t xml:space="preserve"> (dále jen „</w:t>
      </w:r>
      <w:r w:rsidRPr="004D1556">
        <w:rPr>
          <w:rFonts w:ascii="Arial" w:hAnsi="Arial" w:cs="Arial"/>
          <w:b/>
          <w:sz w:val="22"/>
          <w:szCs w:val="22"/>
        </w:rPr>
        <w:t>vybraný zhotovitel</w:t>
      </w:r>
      <w:r w:rsidRPr="001D795A">
        <w:rPr>
          <w:rFonts w:ascii="Arial" w:hAnsi="Arial" w:cs="Arial"/>
          <w:sz w:val="22"/>
          <w:szCs w:val="22"/>
        </w:rPr>
        <w:t>“), kdy jej</w:t>
      </w:r>
      <w:r>
        <w:rPr>
          <w:rFonts w:ascii="Arial" w:hAnsi="Arial" w:cs="Arial"/>
          <w:sz w:val="22"/>
          <w:szCs w:val="22"/>
        </w:rPr>
        <w:t>ím</w:t>
      </w:r>
      <w:r w:rsidRPr="001D795A">
        <w:rPr>
          <w:rFonts w:ascii="Arial" w:hAnsi="Arial" w:cs="Arial"/>
          <w:sz w:val="22"/>
          <w:szCs w:val="22"/>
        </w:rPr>
        <w:t xml:space="preserve"> přijetím vybraným zhotovitelem dojde mezi objednatelem a </w:t>
      </w:r>
      <w:r w:rsidRPr="007230F0">
        <w:rPr>
          <w:rFonts w:cs="Arial"/>
          <w:sz w:val="22"/>
          <w:szCs w:val="22"/>
        </w:rPr>
        <w:t> </w:t>
      </w:r>
      <w:r w:rsidRPr="001D795A">
        <w:rPr>
          <w:rFonts w:ascii="Arial" w:hAnsi="Arial" w:cs="Arial"/>
          <w:sz w:val="22"/>
          <w:szCs w:val="22"/>
        </w:rPr>
        <w:t xml:space="preserve"> vybraným zhotovitelem k uzavření </w:t>
      </w:r>
      <w:r>
        <w:rPr>
          <w:rFonts w:ascii="Arial" w:hAnsi="Arial" w:cs="Arial"/>
          <w:sz w:val="22"/>
          <w:szCs w:val="22"/>
        </w:rPr>
        <w:t xml:space="preserve">příkazní </w:t>
      </w:r>
      <w:r w:rsidRPr="0001243F">
        <w:rPr>
          <w:rFonts w:ascii="Arial" w:hAnsi="Arial" w:cs="Arial"/>
          <w:sz w:val="22"/>
          <w:szCs w:val="22"/>
        </w:rPr>
        <w:t>smlouvy dle § 2430 a násl. občanského zákoníku.</w:t>
      </w:r>
    </w:p>
    <w:p w14:paraId="00BF6AF1" w14:textId="77777777" w:rsidR="00DD69C5" w:rsidRPr="001D795A" w:rsidRDefault="00DD69C5" w:rsidP="00DD69C5">
      <w:pPr>
        <w:pStyle w:val="Odstavecseseznamem"/>
        <w:rPr>
          <w:rFonts w:ascii="Arial" w:hAnsi="Arial" w:cs="Arial"/>
          <w:sz w:val="22"/>
          <w:szCs w:val="22"/>
        </w:rPr>
      </w:pPr>
    </w:p>
    <w:p w14:paraId="4A763F8B" w14:textId="77777777" w:rsidR="00DD69C5" w:rsidRPr="000D60D7" w:rsidRDefault="004826B6" w:rsidP="00DD69C5">
      <w:pPr>
        <w:pStyle w:val="Zkladntext"/>
        <w:numPr>
          <w:ilvl w:val="1"/>
          <w:numId w:val="13"/>
        </w:numPr>
        <w:tabs>
          <w:tab w:val="left" w:pos="0"/>
          <w:tab w:val="left" w:pos="709"/>
        </w:tabs>
        <w:spacing w:after="240" w:line="240" w:lineRule="auto"/>
        <w:jc w:val="both"/>
        <w:rPr>
          <w:rFonts w:cs="Arial"/>
          <w:sz w:val="22"/>
          <w:szCs w:val="22"/>
        </w:rPr>
      </w:pPr>
      <w:r w:rsidRPr="000D60D7">
        <w:rPr>
          <w:rFonts w:cs="Arial"/>
          <w:sz w:val="22"/>
          <w:szCs w:val="22"/>
        </w:rPr>
        <w:t>Smluvní strany se dohodly na těchto podmínkách plnění Smlouvy:</w:t>
      </w:r>
    </w:p>
    <w:p w14:paraId="3570A6D7" w14:textId="77777777" w:rsidR="00DD69C5" w:rsidRPr="00747800" w:rsidRDefault="004826B6" w:rsidP="00DD69C5">
      <w:pPr>
        <w:numPr>
          <w:ilvl w:val="0"/>
          <w:numId w:val="4"/>
        </w:numPr>
        <w:spacing w:after="24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626F8">
        <w:rPr>
          <w:rFonts w:ascii="Arial" w:hAnsi="Arial" w:cs="Arial"/>
          <w:sz w:val="22"/>
          <w:szCs w:val="22"/>
        </w:rPr>
        <w:t xml:space="preserve">Jednotlivé požadavky na </w:t>
      </w:r>
      <w:r>
        <w:rPr>
          <w:rFonts w:ascii="Arial" w:hAnsi="Arial" w:cs="Arial"/>
          <w:sz w:val="22"/>
          <w:szCs w:val="22"/>
        </w:rPr>
        <w:t xml:space="preserve">provedení vyklízecích prací </w:t>
      </w:r>
      <w:r w:rsidRPr="00A626F8">
        <w:rPr>
          <w:rFonts w:ascii="Arial" w:hAnsi="Arial" w:cs="Arial"/>
          <w:sz w:val="22"/>
          <w:szCs w:val="22"/>
        </w:rPr>
        <w:t xml:space="preserve">budou zadávány operativně </w:t>
      </w:r>
      <w:r w:rsidRPr="003D006A">
        <w:rPr>
          <w:rFonts w:ascii="Arial" w:hAnsi="Arial" w:cs="Arial"/>
          <w:sz w:val="22"/>
          <w:szCs w:val="22"/>
        </w:rPr>
        <w:t>podle potřeb objednatele</w:t>
      </w:r>
      <w:r>
        <w:rPr>
          <w:rFonts w:ascii="Arial" w:hAnsi="Arial" w:cs="Arial"/>
          <w:sz w:val="22"/>
          <w:szCs w:val="22"/>
        </w:rPr>
        <w:t>, a to</w:t>
      </w:r>
      <w:r w:rsidRPr="003D006A">
        <w:rPr>
          <w:rFonts w:ascii="Arial" w:hAnsi="Arial" w:cs="Arial"/>
          <w:sz w:val="22"/>
          <w:szCs w:val="22"/>
        </w:rPr>
        <w:t xml:space="preserve"> písemnými objednávkami s uvedením závazného termínu </w:t>
      </w:r>
      <w:r>
        <w:rPr>
          <w:rFonts w:ascii="Arial" w:hAnsi="Arial" w:cs="Arial"/>
          <w:sz w:val="22"/>
          <w:szCs w:val="22"/>
        </w:rPr>
        <w:t>plnění</w:t>
      </w:r>
      <w:r w:rsidRPr="003D006A">
        <w:rPr>
          <w:rFonts w:ascii="Arial" w:hAnsi="Arial" w:cs="Arial"/>
          <w:sz w:val="22"/>
          <w:szCs w:val="22"/>
        </w:rPr>
        <w:t xml:space="preserve">, který bude v rozmezí od </w:t>
      </w:r>
      <w:r w:rsidRPr="00A14A2D">
        <w:rPr>
          <w:rFonts w:ascii="Arial" w:hAnsi="Arial" w:cs="Arial"/>
          <w:b/>
          <w:sz w:val="22"/>
          <w:szCs w:val="22"/>
        </w:rPr>
        <w:t>5</w:t>
      </w:r>
      <w:r w:rsidRPr="003D006A">
        <w:rPr>
          <w:rFonts w:ascii="Arial" w:hAnsi="Arial" w:cs="Arial"/>
          <w:sz w:val="22"/>
          <w:szCs w:val="22"/>
        </w:rPr>
        <w:t xml:space="preserve"> do </w:t>
      </w:r>
      <w:r w:rsidRPr="003D006A">
        <w:rPr>
          <w:rFonts w:ascii="Arial" w:hAnsi="Arial" w:cs="Arial"/>
          <w:b/>
          <w:sz w:val="22"/>
          <w:szCs w:val="22"/>
        </w:rPr>
        <w:t>30</w:t>
      </w:r>
      <w:r w:rsidRPr="003D006A">
        <w:rPr>
          <w:rFonts w:ascii="Arial" w:hAnsi="Arial" w:cs="Arial"/>
          <w:sz w:val="22"/>
          <w:szCs w:val="22"/>
        </w:rPr>
        <w:t xml:space="preserve"> </w:t>
      </w:r>
      <w:r w:rsidRPr="00747800">
        <w:rPr>
          <w:rFonts w:ascii="Arial" w:hAnsi="Arial" w:cs="Arial"/>
          <w:sz w:val="22"/>
          <w:szCs w:val="22"/>
        </w:rPr>
        <w:t>kalendářních dnů od akceptace objednávky</w:t>
      </w:r>
      <w:r>
        <w:rPr>
          <w:rFonts w:ascii="Arial" w:hAnsi="Arial" w:cs="Arial"/>
          <w:sz w:val="22"/>
          <w:szCs w:val="22"/>
        </w:rPr>
        <w:t>.</w:t>
      </w:r>
    </w:p>
    <w:p w14:paraId="3DBD6843" w14:textId="77777777" w:rsidR="00DD69C5" w:rsidRPr="00747800" w:rsidRDefault="004826B6" w:rsidP="00DD69C5">
      <w:pPr>
        <w:numPr>
          <w:ilvl w:val="0"/>
          <w:numId w:val="4"/>
        </w:numPr>
        <w:spacing w:after="24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92683F">
        <w:rPr>
          <w:rFonts w:ascii="Arial" w:hAnsi="Arial" w:cs="Arial"/>
          <w:sz w:val="22"/>
          <w:szCs w:val="22"/>
        </w:rPr>
        <w:t xml:space="preserve"> prostřednictvím e-mailu </w:t>
      </w:r>
      <w:r w:rsidRPr="00747800">
        <w:rPr>
          <w:rFonts w:ascii="Arial" w:hAnsi="Arial" w:cs="Arial"/>
          <w:sz w:val="22"/>
          <w:szCs w:val="22"/>
        </w:rPr>
        <w:t>osloví před odesláním písemné objednávky všechny zhotovitele</w:t>
      </w:r>
      <w:r w:rsidR="006B0421">
        <w:rPr>
          <w:rFonts w:ascii="Arial" w:hAnsi="Arial" w:cs="Arial"/>
          <w:sz w:val="22"/>
          <w:szCs w:val="22"/>
        </w:rPr>
        <w:t xml:space="preserve"> </w:t>
      </w:r>
      <w:r w:rsidRPr="00747800">
        <w:rPr>
          <w:rFonts w:ascii="Arial" w:hAnsi="Arial" w:cs="Arial"/>
          <w:sz w:val="22"/>
          <w:szCs w:val="22"/>
        </w:rPr>
        <w:t xml:space="preserve">k podání nabídky. Součástí oslovení bude specifikace a konkretizace předmětu objednávky (dále jen </w:t>
      </w:r>
      <w:r w:rsidRPr="00747800">
        <w:rPr>
          <w:rFonts w:ascii="Arial" w:hAnsi="Arial" w:cs="Arial"/>
          <w:b/>
          <w:sz w:val="22"/>
          <w:szCs w:val="22"/>
        </w:rPr>
        <w:t>„výzva k podání nabídky“</w:t>
      </w:r>
      <w:r w:rsidRPr="00747800">
        <w:rPr>
          <w:rFonts w:ascii="Arial" w:hAnsi="Arial" w:cs="Arial"/>
          <w:sz w:val="22"/>
          <w:szCs w:val="22"/>
        </w:rPr>
        <w:t>). Součástí každé výzvy k podání nabídky musí být minimálně:</w:t>
      </w:r>
    </w:p>
    <w:p w14:paraId="2655AA3C" w14:textId="77777777" w:rsidR="00DD69C5" w:rsidRDefault="004826B6" w:rsidP="00DD69C5">
      <w:pPr>
        <w:numPr>
          <w:ilvl w:val="0"/>
          <w:numId w:val="16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 xml:space="preserve">místo plnění, a to zejména vymezení identifikačních údajů nemovitých věcí, na nichž mají být požadované vyklízecí práce provedeny (zejména číslo popisné budovy, parcelní číslo a výměra pozemku, </w:t>
      </w:r>
      <w:r>
        <w:rPr>
          <w:rFonts w:ascii="Arial" w:hAnsi="Arial" w:cs="Arial"/>
          <w:sz w:val="22"/>
          <w:szCs w:val="22"/>
        </w:rPr>
        <w:t xml:space="preserve">obec, </w:t>
      </w:r>
      <w:r w:rsidRPr="00747800">
        <w:rPr>
          <w:rFonts w:ascii="Arial" w:hAnsi="Arial" w:cs="Arial"/>
          <w:sz w:val="22"/>
          <w:szCs w:val="22"/>
        </w:rPr>
        <w:t>katastrální území</w:t>
      </w:r>
      <w:r>
        <w:rPr>
          <w:rFonts w:ascii="Arial" w:hAnsi="Arial" w:cs="Arial"/>
          <w:sz w:val="22"/>
          <w:szCs w:val="22"/>
        </w:rPr>
        <w:t>),</w:t>
      </w:r>
      <w:r w:rsidRPr="00747800">
        <w:rPr>
          <w:rFonts w:ascii="Arial" w:hAnsi="Arial" w:cs="Arial"/>
          <w:sz w:val="22"/>
          <w:szCs w:val="22"/>
        </w:rPr>
        <w:t xml:space="preserve"> případně fotografie místa plnění</w:t>
      </w:r>
      <w:r>
        <w:rPr>
          <w:rFonts w:ascii="Arial" w:hAnsi="Arial" w:cs="Arial"/>
          <w:sz w:val="22"/>
          <w:szCs w:val="22"/>
        </w:rPr>
        <w:t>,</w:t>
      </w:r>
    </w:p>
    <w:p w14:paraId="3F7075BF" w14:textId="77777777" w:rsidR="00DD69C5" w:rsidRPr="00747800" w:rsidRDefault="004826B6" w:rsidP="00DD69C5">
      <w:pPr>
        <w:numPr>
          <w:ilvl w:val="0"/>
          <w:numId w:val="16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předpokládaný rozsah plnění</w:t>
      </w:r>
      <w:r>
        <w:rPr>
          <w:rFonts w:ascii="Arial" w:hAnsi="Arial" w:cs="Arial"/>
          <w:sz w:val="22"/>
          <w:szCs w:val="22"/>
        </w:rPr>
        <w:t>,</w:t>
      </w:r>
      <w:r w:rsidRPr="00747800">
        <w:rPr>
          <w:rFonts w:ascii="Arial" w:hAnsi="Arial" w:cs="Arial"/>
          <w:sz w:val="22"/>
          <w:szCs w:val="22"/>
        </w:rPr>
        <w:t xml:space="preserve"> </w:t>
      </w:r>
    </w:p>
    <w:p w14:paraId="5861F1D5" w14:textId="77777777" w:rsidR="00DD69C5" w:rsidRPr="00747800" w:rsidRDefault="004826B6" w:rsidP="00DD69C5">
      <w:pPr>
        <w:numPr>
          <w:ilvl w:val="0"/>
          <w:numId w:val="16"/>
        </w:numPr>
        <w:tabs>
          <w:tab w:val="left" w:pos="-2410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termín prohlídky místa plnění,</w:t>
      </w:r>
    </w:p>
    <w:p w14:paraId="4087633A" w14:textId="77777777" w:rsidR="00DD69C5" w:rsidRPr="00747800" w:rsidRDefault="004826B6" w:rsidP="00DD69C5">
      <w:pPr>
        <w:numPr>
          <w:ilvl w:val="0"/>
          <w:numId w:val="16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lastRenderedPageBreak/>
        <w:t>lhůta pro provedení požadovaných vyklízecích prací a předání vyklizené nemovité věci objednateli bez vad a nedodělků,</w:t>
      </w:r>
    </w:p>
    <w:p w14:paraId="24F682A9" w14:textId="77777777" w:rsidR="00DD69C5" w:rsidRPr="00747800" w:rsidRDefault="004826B6" w:rsidP="00DD69C5">
      <w:pPr>
        <w:numPr>
          <w:ilvl w:val="0"/>
          <w:numId w:val="16"/>
        </w:numPr>
        <w:tabs>
          <w:tab w:val="left" w:pos="-426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jméno, příjmení a kontaktní údaje (e-mail) oprávněného zástupce objednatele (dále jen „</w:t>
      </w:r>
      <w:r w:rsidRPr="00747800">
        <w:rPr>
          <w:rFonts w:ascii="Arial" w:hAnsi="Arial" w:cs="Arial"/>
          <w:b/>
          <w:sz w:val="22"/>
          <w:szCs w:val="22"/>
        </w:rPr>
        <w:t>oprávněný zástupce objednatele</w:t>
      </w:r>
      <w:r w:rsidRPr="00747800">
        <w:rPr>
          <w:rFonts w:ascii="Arial" w:hAnsi="Arial" w:cs="Arial"/>
          <w:sz w:val="22"/>
          <w:szCs w:val="22"/>
        </w:rPr>
        <w:t>“),</w:t>
      </w:r>
    </w:p>
    <w:p w14:paraId="1FFF5807" w14:textId="77777777" w:rsidR="00DD69C5" w:rsidRPr="00747800" w:rsidRDefault="004826B6" w:rsidP="00DD69C5">
      <w:pPr>
        <w:numPr>
          <w:ilvl w:val="0"/>
          <w:numId w:val="16"/>
        </w:numPr>
        <w:tabs>
          <w:tab w:val="left" w:pos="-426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 xml:space="preserve">lhůta k podání nabídky, která bude činit nejméně </w:t>
      </w:r>
      <w:r w:rsidRPr="00747800">
        <w:rPr>
          <w:rFonts w:ascii="Arial" w:hAnsi="Arial" w:cs="Arial"/>
          <w:b/>
          <w:sz w:val="22"/>
          <w:szCs w:val="22"/>
        </w:rPr>
        <w:t>5</w:t>
      </w:r>
      <w:r w:rsidRPr="00747800">
        <w:rPr>
          <w:rFonts w:ascii="Arial" w:hAnsi="Arial" w:cs="Arial"/>
          <w:sz w:val="22"/>
          <w:szCs w:val="22"/>
        </w:rPr>
        <w:t xml:space="preserve"> pracovních dnů ode dne odeslání výzvy k podání nabídky,</w:t>
      </w:r>
    </w:p>
    <w:p w14:paraId="21E0B4B9" w14:textId="77777777" w:rsidR="00DD69C5" w:rsidRPr="00747800" w:rsidRDefault="004826B6" w:rsidP="00DD69C5">
      <w:pPr>
        <w:numPr>
          <w:ilvl w:val="0"/>
          <w:numId w:val="16"/>
        </w:numPr>
        <w:tabs>
          <w:tab w:val="left" w:pos="-426"/>
        </w:tabs>
        <w:spacing w:after="120"/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příp. další požadavky objednatele.</w:t>
      </w:r>
    </w:p>
    <w:p w14:paraId="4481EF2E" w14:textId="77777777" w:rsidR="00DD69C5" w:rsidRPr="00747800" w:rsidRDefault="004826B6" w:rsidP="00DD69C5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C2D9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-15"/>
          <w:sz w:val="22"/>
          <w:szCs w:val="22"/>
        </w:rPr>
        <w:t> </w:t>
      </w:r>
      <w:r w:rsidRPr="009C2D92">
        <w:rPr>
          <w:rFonts w:ascii="Arial" w:hAnsi="Arial" w:cs="Arial"/>
          <w:sz w:val="22"/>
          <w:szCs w:val="22"/>
        </w:rPr>
        <w:t>nabídce</w:t>
      </w:r>
      <w:r>
        <w:rPr>
          <w:rFonts w:ascii="Arial" w:hAnsi="Arial" w:cs="Arial"/>
          <w:sz w:val="22"/>
          <w:szCs w:val="22"/>
        </w:rPr>
        <w:t xml:space="preserve"> je zhotovitel povinen uvést požadované údaje zejména </w:t>
      </w:r>
      <w:r w:rsidRPr="00554963">
        <w:rPr>
          <w:rFonts w:ascii="Arial" w:hAnsi="Arial" w:cs="Arial"/>
          <w:b/>
          <w:sz w:val="22"/>
          <w:szCs w:val="22"/>
        </w:rPr>
        <w:t>celkovou nabídkovou cenu</w:t>
      </w:r>
      <w:r w:rsidRPr="00554963">
        <w:rPr>
          <w:rFonts w:ascii="Arial" w:hAnsi="Arial" w:cs="Arial"/>
          <w:sz w:val="22"/>
          <w:szCs w:val="22"/>
        </w:rPr>
        <w:t xml:space="preserve"> (v Kč) včetně DPH (</w:t>
      </w:r>
      <w:r w:rsidRPr="00554963">
        <w:rPr>
          <w:rFonts w:ascii="Arial" w:hAnsi="Arial" w:cs="Arial"/>
          <w:color w:val="000000"/>
          <w:sz w:val="22"/>
          <w:szCs w:val="22"/>
          <w:shd w:val="clear" w:color="auto" w:fill="FFFFFF"/>
        </w:rPr>
        <w:t>pokud zhotovitel není plátcem DPH, uvede nabídkovou cenu bez DPH jako cenu s DPH)</w:t>
      </w:r>
      <w:r w:rsidRPr="005549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Celková nabídková cena se bude skládat ze součinu nabídkové ceny za 1m</w:t>
      </w:r>
      <w:r w:rsidRPr="00FE28EA">
        <w:rPr>
          <w:rFonts w:ascii="Arial" w:hAnsi="Arial" w:cs="Arial"/>
          <w:sz w:val="22"/>
          <w:szCs w:val="22"/>
          <w:vertAlign w:val="superscript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a předpokládaného rozsahu plnění.  </w:t>
      </w:r>
      <w:r w:rsidRPr="00747800">
        <w:rPr>
          <w:rFonts w:ascii="Arial" w:hAnsi="Arial" w:cs="Arial"/>
          <w:b/>
          <w:sz w:val="22"/>
          <w:szCs w:val="22"/>
        </w:rPr>
        <w:t>Zhotovitel nesmí při stanovení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47800">
        <w:rPr>
          <w:rFonts w:ascii="Arial" w:hAnsi="Arial" w:cs="Arial"/>
          <w:b/>
          <w:sz w:val="22"/>
          <w:szCs w:val="22"/>
        </w:rPr>
        <w:t xml:space="preserve">nabídkové ceny překročit jednotkové ceny stanovené v Příloze č. 1 </w:t>
      </w:r>
      <w:r>
        <w:rPr>
          <w:rFonts w:ascii="Arial" w:hAnsi="Arial" w:cs="Arial"/>
          <w:b/>
          <w:sz w:val="22"/>
          <w:szCs w:val="22"/>
        </w:rPr>
        <w:t xml:space="preserve">„Přehled jednotkových cen“ </w:t>
      </w:r>
      <w:r w:rsidRPr="00747800">
        <w:rPr>
          <w:rFonts w:ascii="Arial" w:hAnsi="Arial" w:cs="Arial"/>
          <w:sz w:val="22"/>
          <w:szCs w:val="22"/>
        </w:rPr>
        <w:t>(dále jen</w:t>
      </w:r>
      <w:r w:rsidRPr="00747800">
        <w:rPr>
          <w:rFonts w:ascii="Arial" w:hAnsi="Arial" w:cs="Arial"/>
          <w:b/>
          <w:sz w:val="22"/>
          <w:szCs w:val="22"/>
        </w:rPr>
        <w:t xml:space="preserve"> </w:t>
      </w:r>
      <w:r w:rsidRPr="00747800">
        <w:rPr>
          <w:rFonts w:ascii="Arial" w:hAnsi="Arial" w:cs="Arial"/>
          <w:sz w:val="22"/>
          <w:szCs w:val="22"/>
        </w:rPr>
        <w:t>„</w:t>
      </w:r>
      <w:r w:rsidRPr="00747800">
        <w:rPr>
          <w:rFonts w:ascii="Arial" w:hAnsi="Arial" w:cs="Arial"/>
          <w:b/>
          <w:sz w:val="22"/>
          <w:szCs w:val="22"/>
        </w:rPr>
        <w:t>jednotkové ceny</w:t>
      </w:r>
      <w:r w:rsidRPr="00747800">
        <w:rPr>
          <w:rFonts w:ascii="Arial" w:hAnsi="Arial" w:cs="Arial"/>
          <w:sz w:val="22"/>
          <w:szCs w:val="22"/>
        </w:rPr>
        <w:t>“). Zhotovitel v nabídce může stanovit nabídkovou cenu nižší než jednotkovou cenu, stanovení vyšší nabídkové ceny</w:t>
      </w:r>
      <w:r>
        <w:rPr>
          <w:rFonts w:ascii="Arial" w:hAnsi="Arial" w:cs="Arial"/>
          <w:sz w:val="22"/>
          <w:szCs w:val="22"/>
        </w:rPr>
        <w:t xml:space="preserve"> </w:t>
      </w:r>
      <w:r w:rsidRPr="00747800">
        <w:rPr>
          <w:rFonts w:ascii="Arial" w:hAnsi="Arial" w:cs="Arial"/>
          <w:sz w:val="22"/>
          <w:szCs w:val="22"/>
        </w:rPr>
        <w:t>než je cena jednotková se považuje za odmítnutí výzvy k podání nabídky. Zhotovitel v nabídce dále uvede jméno, příjmení a kontaktní údaje (e-mail) oprávněného zástupce zhotovitele (dále jen "</w:t>
      </w:r>
      <w:r w:rsidRPr="00747800">
        <w:rPr>
          <w:rFonts w:ascii="Arial" w:hAnsi="Arial" w:cs="Arial"/>
          <w:b/>
          <w:sz w:val="22"/>
          <w:szCs w:val="22"/>
        </w:rPr>
        <w:t>oprávněný zástupce zhotovitele</w:t>
      </w:r>
      <w:r w:rsidRPr="00747800">
        <w:rPr>
          <w:rFonts w:ascii="Arial" w:hAnsi="Arial" w:cs="Arial"/>
          <w:sz w:val="22"/>
          <w:szCs w:val="22"/>
        </w:rPr>
        <w:t>").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C1869C" w14:textId="77777777" w:rsidR="00DD69C5" w:rsidRPr="00FD3BBF" w:rsidRDefault="004826B6" w:rsidP="00DD69C5">
      <w:pPr>
        <w:numPr>
          <w:ilvl w:val="0"/>
          <w:numId w:val="4"/>
        </w:numPr>
        <w:spacing w:before="24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D3BBF">
        <w:rPr>
          <w:rFonts w:ascii="Arial" w:hAnsi="Arial" w:cs="Arial"/>
          <w:sz w:val="22"/>
          <w:szCs w:val="22"/>
        </w:rPr>
        <w:t>Nabídku jsou zhotovitelé povinni podat</w:t>
      </w:r>
      <w:r w:rsidRPr="00FD3BBF">
        <w:rPr>
          <w:rFonts w:ascii="Arial" w:hAnsi="Arial" w:cs="Arial"/>
          <w:i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v</w:t>
      </w:r>
      <w:r w:rsidRPr="00FD3BBF">
        <w:rPr>
          <w:rFonts w:ascii="Arial" w:hAnsi="Arial" w:cs="Arial"/>
          <w:spacing w:val="-13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souladu</w:t>
      </w:r>
      <w:r w:rsidRPr="00FD3BBF">
        <w:rPr>
          <w:rFonts w:ascii="Arial" w:hAnsi="Arial" w:cs="Arial"/>
          <w:spacing w:val="-1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s</w:t>
      </w:r>
      <w:r w:rsidRPr="00FD3BBF">
        <w:rPr>
          <w:rFonts w:ascii="Arial" w:hAnsi="Arial" w:cs="Arial"/>
          <w:spacing w:val="-31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podmínkami</w:t>
      </w:r>
      <w:r w:rsidRPr="00FD3BBF">
        <w:rPr>
          <w:rFonts w:ascii="Arial" w:hAnsi="Arial" w:cs="Arial"/>
          <w:spacing w:val="22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stanovenými ve výzvě k podání nabídky a</w:t>
      </w:r>
      <w:r w:rsidRPr="00FD3BBF">
        <w:rPr>
          <w:rFonts w:ascii="Arial" w:hAnsi="Arial" w:cs="Arial"/>
          <w:spacing w:val="-6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Smlouvě.</w:t>
      </w:r>
    </w:p>
    <w:p w14:paraId="6655F2C6" w14:textId="77777777" w:rsidR="00DD69C5" w:rsidRPr="00747800" w:rsidRDefault="004826B6" w:rsidP="00DD69C5">
      <w:pPr>
        <w:numPr>
          <w:ilvl w:val="0"/>
          <w:numId w:val="4"/>
        </w:numPr>
        <w:spacing w:before="24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Objednávka bude zadána zhotoviteli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FA2969">
        <w:rPr>
          <w:rFonts w:ascii="Arial" w:hAnsi="Arial" w:cs="Arial"/>
          <w:b/>
          <w:sz w:val="22"/>
          <w:szCs w:val="22"/>
        </w:rPr>
        <w:t>vybraný zhotovitel</w:t>
      </w:r>
      <w:r>
        <w:rPr>
          <w:rFonts w:ascii="Arial" w:hAnsi="Arial" w:cs="Arial"/>
          <w:sz w:val="22"/>
          <w:szCs w:val="22"/>
        </w:rPr>
        <w:t>“)</w:t>
      </w:r>
      <w:r w:rsidRPr="00747800">
        <w:rPr>
          <w:rFonts w:ascii="Arial" w:hAnsi="Arial" w:cs="Arial"/>
          <w:sz w:val="22"/>
          <w:szCs w:val="22"/>
        </w:rPr>
        <w:t xml:space="preserve">, který předloží na základě výzvy k podání nabídky ekonomicky nejvýhodnější nabídku, </w:t>
      </w:r>
      <w:r w:rsidRPr="00747800">
        <w:rPr>
          <w:rFonts w:ascii="Arial" w:hAnsi="Arial" w:cs="Arial"/>
          <w:b/>
          <w:sz w:val="22"/>
          <w:szCs w:val="22"/>
        </w:rPr>
        <w:t>tj. nabídku s</w:t>
      </w:r>
      <w:r>
        <w:rPr>
          <w:rFonts w:ascii="Arial" w:hAnsi="Arial" w:cs="Arial"/>
          <w:b/>
          <w:sz w:val="22"/>
          <w:szCs w:val="22"/>
        </w:rPr>
        <w:t> </w:t>
      </w:r>
      <w:r w:rsidRPr="00747800">
        <w:rPr>
          <w:rFonts w:ascii="Arial" w:hAnsi="Arial" w:cs="Arial"/>
          <w:b/>
          <w:sz w:val="22"/>
          <w:szCs w:val="22"/>
        </w:rPr>
        <w:t>nejnižší</w:t>
      </w:r>
      <w:r>
        <w:rPr>
          <w:rFonts w:ascii="Arial" w:hAnsi="Arial" w:cs="Arial"/>
          <w:b/>
          <w:sz w:val="22"/>
          <w:szCs w:val="22"/>
        </w:rPr>
        <w:t xml:space="preserve"> celkovou</w:t>
      </w:r>
      <w:r w:rsidRPr="00747800">
        <w:rPr>
          <w:rFonts w:ascii="Arial" w:hAnsi="Arial" w:cs="Arial"/>
          <w:b/>
          <w:sz w:val="22"/>
          <w:szCs w:val="22"/>
        </w:rPr>
        <w:t xml:space="preserve"> nabídkovou cenou zpracovanou dle výzvy k podání nabídek a Smlouvy</w:t>
      </w:r>
      <w:r w:rsidRPr="00747800">
        <w:rPr>
          <w:rFonts w:ascii="Arial" w:hAnsi="Arial" w:cs="Arial"/>
          <w:sz w:val="22"/>
          <w:szCs w:val="22"/>
        </w:rPr>
        <w:t>.</w:t>
      </w:r>
    </w:p>
    <w:p w14:paraId="0A4F898C" w14:textId="77777777" w:rsidR="00DD69C5" w:rsidRPr="00747800" w:rsidRDefault="004826B6" w:rsidP="00DD69C5">
      <w:pPr>
        <w:pStyle w:val="Odstavecseseznamem"/>
        <w:numPr>
          <w:ilvl w:val="0"/>
          <w:numId w:val="4"/>
        </w:numPr>
        <w:spacing w:before="240" w:after="120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C2438">
        <w:rPr>
          <w:rFonts w:ascii="Arial" w:hAnsi="Arial" w:cs="Arial"/>
          <w:sz w:val="22"/>
          <w:szCs w:val="22"/>
        </w:rPr>
        <w:t xml:space="preserve">Objednatel zašle vybranému zhotoviteli písemnou objednávku a vybraný zhotovitel je povinen </w:t>
      </w:r>
      <w:r w:rsidRPr="00747800">
        <w:rPr>
          <w:rFonts w:ascii="Arial" w:hAnsi="Arial" w:cs="Arial"/>
          <w:sz w:val="22"/>
          <w:szCs w:val="22"/>
        </w:rPr>
        <w:t xml:space="preserve">zaslat objednateli písemnou akceptaci objednávky </w:t>
      </w:r>
      <w:r w:rsidRPr="00AA19F4">
        <w:rPr>
          <w:rFonts w:ascii="Arial" w:hAnsi="Arial" w:cs="Arial"/>
          <w:b/>
          <w:sz w:val="22"/>
          <w:szCs w:val="22"/>
        </w:rPr>
        <w:t>do 2 pracovních dnů</w:t>
      </w:r>
      <w:r w:rsidRPr="00747800">
        <w:rPr>
          <w:rFonts w:ascii="Arial" w:hAnsi="Arial" w:cs="Arial"/>
          <w:sz w:val="22"/>
          <w:szCs w:val="22"/>
        </w:rPr>
        <w:t xml:space="preserve"> od jejího doručení. Odmítne-li vybraný zhotovitel akceptovat objednávku, nebo odstoupil-li od objednávky po její akceptaci, může objednatel vyzvat zhotovitele, který se při vyhodnocení nabídek umístil další v pořadí; obdobným způsobem může postupovat objednatel až do doby, kdy bude objednávka akceptována nebo kdy objednávku odmítne i zhotovitel, který se při vyhodnocování nabídek umístil poslední v pořadí.</w:t>
      </w:r>
    </w:p>
    <w:p w14:paraId="285C7DC0" w14:textId="77777777" w:rsidR="00DD69C5" w:rsidRPr="00747800" w:rsidRDefault="004826B6" w:rsidP="00DD69C5">
      <w:pPr>
        <w:numPr>
          <w:ilvl w:val="0"/>
          <w:numId w:val="4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 xml:space="preserve">Objednatel si vyhrazuje právo kdykoliv ukončit zadání dílčí zakázky dle tohoto odstavce, a to až do doby akceptace objednávky.  </w:t>
      </w:r>
    </w:p>
    <w:p w14:paraId="7F5109EF" w14:textId="77777777" w:rsidR="00DD69C5" w:rsidRDefault="004826B6" w:rsidP="00DD69C5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 xml:space="preserve">Smluvní strany berou na vědomí, že objednávky, kde </w:t>
      </w:r>
      <w:r>
        <w:rPr>
          <w:rFonts w:ascii="Arial" w:hAnsi="Arial" w:cs="Arial"/>
          <w:sz w:val="22"/>
          <w:szCs w:val="22"/>
        </w:rPr>
        <w:t xml:space="preserve">celková </w:t>
      </w:r>
      <w:r w:rsidRPr="00747800">
        <w:rPr>
          <w:rFonts w:ascii="Arial" w:hAnsi="Arial" w:cs="Arial"/>
          <w:sz w:val="22"/>
          <w:szCs w:val="22"/>
        </w:rPr>
        <w:t>nabídková cena přesáhne 50.000,- Kč, musí být uveřejněny v souladu se zákonem č. 340/2015 Sb., o zvláštních podmínkách účinnosti některých smluv, uveřejňování těchto smluv a o registru smluv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747800">
        <w:rPr>
          <w:rFonts w:ascii="Arial" w:hAnsi="Arial" w:cs="Arial"/>
          <w:sz w:val="22"/>
          <w:szCs w:val="22"/>
        </w:rPr>
        <w:t xml:space="preserve"> (dále jen „</w:t>
      </w:r>
      <w:r w:rsidRPr="00747800">
        <w:rPr>
          <w:rFonts w:ascii="Arial" w:hAnsi="Arial" w:cs="Arial"/>
          <w:b/>
          <w:sz w:val="22"/>
          <w:szCs w:val="22"/>
        </w:rPr>
        <w:t>zákon o registru smluv</w:t>
      </w:r>
      <w:r w:rsidRPr="00747800">
        <w:rPr>
          <w:rFonts w:ascii="Arial" w:hAnsi="Arial" w:cs="Arial"/>
          <w:sz w:val="22"/>
          <w:szCs w:val="22"/>
        </w:rPr>
        <w:t xml:space="preserve">“).  </w:t>
      </w:r>
    </w:p>
    <w:p w14:paraId="62F71833" w14:textId="77777777" w:rsidR="00DD69C5" w:rsidRDefault="004826B6" w:rsidP="00DD69C5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7C4BE1">
        <w:rPr>
          <w:rFonts w:ascii="Arial" w:hAnsi="Arial" w:cs="Arial"/>
          <w:sz w:val="22"/>
          <w:szCs w:val="22"/>
        </w:rPr>
        <w:t xml:space="preserve">Zhotovitel se zavazuje vykoupit anebo zajistit vykoupení těchto druhů odpadu: železo, ocel, měď, elektromotory, rozvodové kabely, prozváněcí kabely. Zhotovitel nejpozději při předání vyklizené nemovité věci předá objednateli podklad pro vystavení faktury (např. vážní lístek), na </w:t>
      </w:r>
      <w:proofErr w:type="gramStart"/>
      <w:r w:rsidRPr="007C4BE1">
        <w:rPr>
          <w:rFonts w:ascii="Arial" w:hAnsi="Arial" w:cs="Arial"/>
          <w:sz w:val="22"/>
          <w:szCs w:val="22"/>
        </w:rPr>
        <w:t>základě</w:t>
      </w:r>
      <w:proofErr w:type="gramEnd"/>
      <w:r w:rsidRPr="007C4BE1">
        <w:rPr>
          <w:rFonts w:ascii="Arial" w:hAnsi="Arial" w:cs="Arial"/>
          <w:sz w:val="22"/>
          <w:szCs w:val="22"/>
        </w:rPr>
        <w:t xml:space="preserve"> které zhotovitel zaplatí objednateli za výkup odpadu. </w:t>
      </w:r>
    </w:p>
    <w:p w14:paraId="3C683877" w14:textId="77777777" w:rsidR="0016076C" w:rsidRDefault="0016076C" w:rsidP="0016076C">
      <w:pPr>
        <w:pStyle w:val="Odstavecseseznamem"/>
        <w:spacing w:before="240"/>
        <w:ind w:left="1069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54B0234" w14:textId="77777777" w:rsidR="00DD69C5" w:rsidRPr="00747800" w:rsidRDefault="00DD69C5" w:rsidP="00DD69C5">
      <w:pPr>
        <w:pStyle w:val="Odstavecseseznamem"/>
        <w:ind w:left="1069"/>
        <w:jc w:val="both"/>
        <w:rPr>
          <w:rFonts w:ascii="Arial" w:hAnsi="Arial" w:cs="Arial"/>
          <w:sz w:val="22"/>
          <w:szCs w:val="22"/>
        </w:rPr>
      </w:pPr>
    </w:p>
    <w:p w14:paraId="29A0379E" w14:textId="77777777" w:rsidR="00DD69C5" w:rsidRPr="00EC7793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Článek III.</w:t>
      </w:r>
    </w:p>
    <w:p w14:paraId="0282811E" w14:textId="77777777" w:rsidR="00DD69C5" w:rsidRPr="00EC7793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Místo a lhůta plnění</w:t>
      </w:r>
    </w:p>
    <w:p w14:paraId="63A011C5" w14:textId="77777777" w:rsidR="00DD69C5" w:rsidRPr="00EC7793" w:rsidRDefault="00DD69C5" w:rsidP="00DD69C5">
      <w:pPr>
        <w:rPr>
          <w:rFonts w:ascii="Arial" w:hAnsi="Arial" w:cs="Arial"/>
          <w:sz w:val="22"/>
          <w:szCs w:val="22"/>
        </w:rPr>
      </w:pPr>
    </w:p>
    <w:p w14:paraId="0ED6A36A" w14:textId="77777777" w:rsidR="00DD69C5" w:rsidRPr="00EC7793" w:rsidRDefault="004826B6" w:rsidP="00DD69C5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t xml:space="preserve">Místem plnění vyklízecích prací je v objednávce uvedená nemovitá věc. </w:t>
      </w:r>
    </w:p>
    <w:p w14:paraId="5B47D2C0" w14:textId="77777777" w:rsidR="00DD69C5" w:rsidRPr="00EC7793" w:rsidRDefault="00DD69C5" w:rsidP="00DD69C5">
      <w:pPr>
        <w:jc w:val="both"/>
        <w:rPr>
          <w:rFonts w:ascii="Arial" w:hAnsi="Arial" w:cs="Arial"/>
          <w:sz w:val="22"/>
          <w:szCs w:val="22"/>
        </w:rPr>
      </w:pPr>
    </w:p>
    <w:p w14:paraId="6D6D0742" w14:textId="77777777" w:rsidR="00DD69C5" w:rsidRPr="00EC7793" w:rsidRDefault="004826B6" w:rsidP="00DD69C5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t xml:space="preserve">Vybraný zhotovitel se zavazuje </w:t>
      </w:r>
      <w:r>
        <w:rPr>
          <w:rFonts w:ascii="Arial" w:hAnsi="Arial" w:cs="Arial"/>
          <w:sz w:val="22"/>
          <w:szCs w:val="22"/>
        </w:rPr>
        <w:t>provést</w:t>
      </w:r>
      <w:r w:rsidRPr="00EC7793">
        <w:rPr>
          <w:rFonts w:ascii="Arial" w:hAnsi="Arial" w:cs="Arial"/>
          <w:sz w:val="22"/>
          <w:szCs w:val="22"/>
        </w:rPr>
        <w:t xml:space="preserve"> požadované vyklízecí práce nejpozději ve lhůtě stanovené v objednávce. Smluvní strany se dohodly, že </w:t>
      </w:r>
      <w:r>
        <w:rPr>
          <w:rFonts w:ascii="Arial" w:hAnsi="Arial" w:cs="Arial"/>
          <w:sz w:val="22"/>
          <w:szCs w:val="22"/>
        </w:rPr>
        <w:t xml:space="preserve">pokud </w:t>
      </w:r>
      <w:r w:rsidRPr="00EC7793">
        <w:rPr>
          <w:rFonts w:ascii="Arial" w:hAnsi="Arial" w:cs="Arial"/>
          <w:sz w:val="22"/>
          <w:szCs w:val="22"/>
        </w:rPr>
        <w:t>lhůt</w:t>
      </w:r>
      <w:r>
        <w:rPr>
          <w:rFonts w:ascii="Arial" w:hAnsi="Arial" w:cs="Arial"/>
          <w:sz w:val="22"/>
          <w:szCs w:val="22"/>
        </w:rPr>
        <w:t>a nebude</w:t>
      </w:r>
      <w:r w:rsidRPr="00EC7793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EC7793">
        <w:rPr>
          <w:rFonts w:ascii="Arial" w:hAnsi="Arial" w:cs="Arial"/>
          <w:sz w:val="22"/>
          <w:szCs w:val="22"/>
        </w:rPr>
        <w:t>objednávce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uvedena</w:t>
      </w:r>
      <w:r w:rsidRPr="00EC779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pak činí </w:t>
      </w:r>
      <w:r w:rsidR="0092683F">
        <w:rPr>
          <w:rFonts w:ascii="Arial" w:hAnsi="Arial" w:cs="Arial"/>
          <w:sz w:val="22"/>
          <w:szCs w:val="22"/>
        </w:rPr>
        <w:t>21</w:t>
      </w:r>
      <w:r w:rsidRPr="00EC7793">
        <w:rPr>
          <w:rFonts w:ascii="Arial" w:hAnsi="Arial" w:cs="Arial"/>
          <w:sz w:val="22"/>
          <w:szCs w:val="22"/>
        </w:rPr>
        <w:t xml:space="preserve"> </w:t>
      </w:r>
      <w:r w:rsidR="0092683F">
        <w:rPr>
          <w:rFonts w:ascii="Arial" w:hAnsi="Arial" w:cs="Arial"/>
          <w:sz w:val="22"/>
          <w:szCs w:val="22"/>
        </w:rPr>
        <w:t>kalendářních</w:t>
      </w:r>
      <w:r w:rsidRPr="00EC7793">
        <w:rPr>
          <w:rFonts w:ascii="Arial" w:hAnsi="Arial" w:cs="Arial"/>
          <w:sz w:val="22"/>
          <w:szCs w:val="22"/>
        </w:rPr>
        <w:t xml:space="preserve"> dnů ode dne akceptace objednávky ze strany vybraného zhotovitele.</w:t>
      </w:r>
    </w:p>
    <w:p w14:paraId="0ABC6451" w14:textId="77777777" w:rsidR="00DD69C5" w:rsidRPr="007C4BE1" w:rsidRDefault="00DD69C5" w:rsidP="00DD69C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8613C48" w14:textId="77777777" w:rsidR="00DD69C5" w:rsidRPr="007C4BE1" w:rsidRDefault="004826B6" w:rsidP="00DD69C5">
      <w:pPr>
        <w:pStyle w:val="Odstavecseseznamem"/>
        <w:numPr>
          <w:ilvl w:val="1"/>
          <w:numId w:val="17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7C4BE1">
        <w:rPr>
          <w:rFonts w:ascii="Arial" w:hAnsi="Arial" w:cs="Arial"/>
          <w:sz w:val="22"/>
          <w:szCs w:val="22"/>
        </w:rPr>
        <w:t xml:space="preserve">Smlouva se uzavírá na dobu určitou, a to do </w:t>
      </w:r>
      <w:r w:rsidRPr="00DD69C5">
        <w:rPr>
          <w:rFonts w:ascii="Arial" w:hAnsi="Arial" w:cs="Arial"/>
          <w:b/>
          <w:sz w:val="22"/>
          <w:szCs w:val="22"/>
        </w:rPr>
        <w:t>31. prosince 2026</w:t>
      </w:r>
      <w:r w:rsidRPr="007C4BE1">
        <w:rPr>
          <w:rFonts w:ascii="Arial" w:hAnsi="Arial" w:cs="Arial"/>
          <w:sz w:val="22"/>
          <w:szCs w:val="22"/>
        </w:rPr>
        <w:t xml:space="preserve"> nebo do vyčerpání finančního limitu ve </w:t>
      </w:r>
      <w:r w:rsidRPr="00B03FDB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b/>
          <w:sz w:val="22"/>
          <w:szCs w:val="22"/>
        </w:rPr>
        <w:t>500.000</w:t>
      </w:r>
      <w:r w:rsidRPr="00B03FD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-</w:t>
      </w:r>
      <w:r w:rsidRPr="00B03FDB">
        <w:rPr>
          <w:rFonts w:ascii="Arial" w:hAnsi="Arial" w:cs="Arial"/>
          <w:b/>
          <w:sz w:val="22"/>
          <w:szCs w:val="22"/>
        </w:rPr>
        <w:t xml:space="preserve"> Kč bez DPH, tj. 60</w:t>
      </w:r>
      <w:r>
        <w:rPr>
          <w:rFonts w:ascii="Arial" w:hAnsi="Arial" w:cs="Arial"/>
          <w:b/>
          <w:sz w:val="22"/>
          <w:szCs w:val="22"/>
        </w:rPr>
        <w:t>5.</w:t>
      </w:r>
      <w:r w:rsidRPr="00B03FDB">
        <w:rPr>
          <w:rFonts w:ascii="Arial" w:hAnsi="Arial" w:cs="Arial"/>
          <w:b/>
          <w:sz w:val="22"/>
          <w:szCs w:val="22"/>
        </w:rPr>
        <w:t>000</w:t>
      </w:r>
      <w:r>
        <w:rPr>
          <w:rFonts w:ascii="Arial" w:hAnsi="Arial" w:cs="Arial"/>
          <w:b/>
          <w:sz w:val="22"/>
          <w:szCs w:val="22"/>
        </w:rPr>
        <w:t>,-</w:t>
      </w:r>
      <w:r w:rsidRPr="00B03FDB">
        <w:rPr>
          <w:rFonts w:ascii="Arial" w:hAnsi="Arial" w:cs="Arial"/>
          <w:b/>
          <w:sz w:val="22"/>
          <w:szCs w:val="22"/>
        </w:rPr>
        <w:t xml:space="preserve"> Kč s DPH</w:t>
      </w:r>
      <w:r w:rsidRPr="00B03FDB">
        <w:rPr>
          <w:rFonts w:ascii="Arial" w:hAnsi="Arial" w:cs="Arial"/>
          <w:sz w:val="22"/>
          <w:szCs w:val="22"/>
        </w:rPr>
        <w:t xml:space="preserve"> (dále </w:t>
      </w:r>
      <w:r w:rsidRPr="007C4BE1">
        <w:rPr>
          <w:rFonts w:ascii="Arial" w:hAnsi="Arial" w:cs="Arial"/>
          <w:sz w:val="22"/>
          <w:szCs w:val="22"/>
        </w:rPr>
        <w:t xml:space="preserve">jen jako </w:t>
      </w:r>
      <w:r w:rsidRPr="007C4BE1">
        <w:rPr>
          <w:rFonts w:ascii="Arial" w:hAnsi="Arial" w:cs="Arial"/>
          <w:b/>
          <w:sz w:val="22"/>
          <w:szCs w:val="22"/>
        </w:rPr>
        <w:t>„finanční limit“</w:t>
      </w:r>
      <w:r w:rsidRPr="007C4BE1">
        <w:rPr>
          <w:rFonts w:ascii="Arial" w:hAnsi="Arial" w:cs="Arial"/>
          <w:sz w:val="22"/>
          <w:szCs w:val="22"/>
        </w:rPr>
        <w:t xml:space="preserve">), a to podle toho, která z těchto skutečností nastane dříve. O ukončení Smlouvy z </w:t>
      </w:r>
      <w:r w:rsidRPr="007230F0">
        <w:rPr>
          <w:rFonts w:cs="Arial"/>
          <w:sz w:val="22"/>
          <w:szCs w:val="22"/>
        </w:rPr>
        <w:t> </w:t>
      </w:r>
      <w:r w:rsidRPr="007C4BE1">
        <w:rPr>
          <w:rFonts w:ascii="Arial" w:hAnsi="Arial" w:cs="Arial"/>
          <w:sz w:val="22"/>
          <w:szCs w:val="22"/>
        </w:rPr>
        <w:t xml:space="preserve"> důvodu dosažení finančního limitu bude objednatel zhotovitele písemně informovat. </w:t>
      </w:r>
      <w:r w:rsidRPr="007C4BE1">
        <w:rPr>
          <w:rFonts w:ascii="Arial" w:hAnsi="Arial" w:cs="Arial"/>
          <w:sz w:val="22"/>
        </w:rPr>
        <w:t>Smlouva nezakládá povinnost objednatele činit výzvy k podání nabídky, ani vyčerpat maximální částku z finančního limitu.</w:t>
      </w:r>
    </w:p>
    <w:p w14:paraId="45529396" w14:textId="77777777" w:rsidR="00DD69C5" w:rsidRDefault="004826B6" w:rsidP="00DD69C5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5D1E15">
        <w:rPr>
          <w:rFonts w:ascii="Arial" w:hAnsi="Arial" w:cs="Arial"/>
          <w:sz w:val="22"/>
          <w:szCs w:val="22"/>
        </w:rPr>
        <w:t>Do finančního limitu budou započítávány veškeré úhrady za plnění všem zhotovitelům na základě</w:t>
      </w:r>
      <w:r w:rsidR="0069308C" w:rsidRPr="005D1E15">
        <w:rPr>
          <w:rFonts w:ascii="Arial" w:hAnsi="Arial" w:cs="Arial"/>
          <w:sz w:val="22"/>
          <w:szCs w:val="22"/>
        </w:rPr>
        <w:t xml:space="preserve"> </w:t>
      </w:r>
      <w:r w:rsidR="0092683F" w:rsidRPr="005D1E15">
        <w:rPr>
          <w:rFonts w:ascii="Arial" w:hAnsi="Arial" w:cs="Arial"/>
          <w:sz w:val="22"/>
          <w:szCs w:val="22"/>
        </w:rPr>
        <w:t>Smluv</w:t>
      </w:r>
      <w:r w:rsidR="0069308C" w:rsidRPr="005D1E15">
        <w:rPr>
          <w:rFonts w:ascii="Arial" w:hAnsi="Arial" w:cs="Arial"/>
          <w:sz w:val="22"/>
          <w:szCs w:val="22"/>
        </w:rPr>
        <w:t xml:space="preserve"> uzavřených pro všechny části veřejné zakázky</w:t>
      </w:r>
      <w:r w:rsidRPr="005D1E15">
        <w:rPr>
          <w:rFonts w:ascii="Arial" w:hAnsi="Arial" w:cs="Arial"/>
          <w:color w:val="FF0000"/>
          <w:sz w:val="22"/>
          <w:szCs w:val="22"/>
        </w:rPr>
        <w:t xml:space="preserve">. </w:t>
      </w:r>
      <w:r w:rsidRPr="005D1E15">
        <w:rPr>
          <w:rFonts w:ascii="Arial" w:hAnsi="Arial" w:cs="Arial"/>
          <w:sz w:val="22"/>
          <w:szCs w:val="22"/>
        </w:rPr>
        <w:t xml:space="preserve">V případě vyčerpání finančního limitu </w:t>
      </w:r>
      <w:r w:rsidR="0092683F" w:rsidRPr="005D1E15">
        <w:rPr>
          <w:rFonts w:ascii="Arial" w:hAnsi="Arial" w:cs="Arial"/>
          <w:sz w:val="22"/>
          <w:szCs w:val="22"/>
        </w:rPr>
        <w:t>Smlouva</w:t>
      </w:r>
      <w:r w:rsidRPr="005D1E15">
        <w:rPr>
          <w:rFonts w:ascii="Arial" w:hAnsi="Arial" w:cs="Arial"/>
          <w:sz w:val="22"/>
          <w:szCs w:val="22"/>
        </w:rPr>
        <w:t xml:space="preserve"> pozbude ve vztahu ke konkrétnímu zhotoviteli účinnosti dnem, kdy mu bude doručeno písemné oznámení objednatele o vyčerpání finančního limitu.</w:t>
      </w:r>
      <w:r w:rsidRPr="007C4BE1">
        <w:rPr>
          <w:rFonts w:ascii="Arial" w:hAnsi="Arial" w:cs="Arial"/>
          <w:sz w:val="22"/>
          <w:szCs w:val="22"/>
        </w:rPr>
        <w:t xml:space="preserve"> </w:t>
      </w:r>
    </w:p>
    <w:p w14:paraId="0BF4BE08" w14:textId="77777777" w:rsidR="00A260C6" w:rsidRPr="007C4BE1" w:rsidRDefault="00A260C6" w:rsidP="00DD69C5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72AF8E5" w14:textId="77777777" w:rsidR="00DD69C5" w:rsidRPr="00EC7793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Článek IV.</w:t>
      </w:r>
    </w:p>
    <w:p w14:paraId="569B47AD" w14:textId="77777777" w:rsidR="00DD69C5" w:rsidRPr="00EC7793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bookmarkStart w:id="4" w:name="_Hlk88573263"/>
      <w:r w:rsidRPr="00EC7793">
        <w:rPr>
          <w:rFonts w:ascii="Arial" w:hAnsi="Arial" w:cs="Arial"/>
          <w:b/>
          <w:sz w:val="22"/>
          <w:szCs w:val="22"/>
        </w:rPr>
        <w:t>Cena prací</w:t>
      </w:r>
      <w:r>
        <w:rPr>
          <w:rFonts w:ascii="Arial" w:hAnsi="Arial" w:cs="Arial"/>
          <w:b/>
          <w:sz w:val="22"/>
          <w:szCs w:val="22"/>
        </w:rPr>
        <w:t xml:space="preserve"> dle dílčích zakázek</w:t>
      </w:r>
    </w:p>
    <w:bookmarkEnd w:id="4"/>
    <w:p w14:paraId="1E199390" w14:textId="77777777" w:rsidR="00DD69C5" w:rsidRPr="00EC7793" w:rsidRDefault="00DD69C5" w:rsidP="00DD69C5">
      <w:pPr>
        <w:jc w:val="center"/>
        <w:rPr>
          <w:rFonts w:ascii="Arial" w:hAnsi="Arial" w:cs="Arial"/>
          <w:b/>
          <w:sz w:val="22"/>
          <w:szCs w:val="22"/>
        </w:rPr>
      </w:pPr>
    </w:p>
    <w:p w14:paraId="563EBB60" w14:textId="77777777" w:rsidR="00DD69C5" w:rsidRPr="00BD688D" w:rsidRDefault="004826B6" w:rsidP="00DD69C5">
      <w:pPr>
        <w:pStyle w:val="Odstavec2"/>
        <w:numPr>
          <w:ilvl w:val="1"/>
          <w:numId w:val="5"/>
        </w:numPr>
        <w:spacing w:after="240" w:line="240" w:lineRule="auto"/>
        <w:rPr>
          <w:rFonts w:ascii="Arial" w:hAnsi="Arial" w:cs="Arial"/>
          <w:szCs w:val="22"/>
        </w:rPr>
      </w:pPr>
      <w:bookmarkStart w:id="5" w:name="_Hlk88573157"/>
      <w:r w:rsidRPr="00EC7793">
        <w:rPr>
          <w:rFonts w:ascii="Arial" w:hAnsi="Arial" w:cs="Arial"/>
          <w:szCs w:val="22"/>
        </w:rPr>
        <w:t xml:space="preserve">Celková cena za provedení požadovaných vyklízecích prací </w:t>
      </w:r>
      <w:r>
        <w:rPr>
          <w:rFonts w:ascii="Arial" w:hAnsi="Arial" w:cs="Arial"/>
          <w:szCs w:val="22"/>
        </w:rPr>
        <w:t xml:space="preserve">uvedených v objednávce </w:t>
      </w:r>
      <w:r w:rsidRPr="00EC7793">
        <w:rPr>
          <w:rFonts w:ascii="Arial" w:hAnsi="Arial" w:cs="Arial"/>
          <w:szCs w:val="22"/>
        </w:rPr>
        <w:t>vychází z</w:t>
      </w:r>
      <w:r>
        <w:rPr>
          <w:rFonts w:ascii="Arial" w:hAnsi="Arial" w:cs="Arial"/>
          <w:szCs w:val="22"/>
        </w:rPr>
        <w:t xml:space="preserve"> celkové </w:t>
      </w:r>
      <w:r w:rsidRPr="00EC7793">
        <w:rPr>
          <w:rFonts w:ascii="Arial" w:hAnsi="Arial" w:cs="Arial"/>
          <w:szCs w:val="22"/>
        </w:rPr>
        <w:t>nabídkové ceny</w:t>
      </w:r>
      <w:r>
        <w:rPr>
          <w:rFonts w:ascii="Arial" w:hAnsi="Arial" w:cs="Arial"/>
          <w:szCs w:val="22"/>
        </w:rPr>
        <w:t xml:space="preserve"> uvedené v nabídce</w:t>
      </w:r>
      <w:r w:rsidRPr="00EC7793">
        <w:rPr>
          <w:rFonts w:ascii="Arial" w:hAnsi="Arial" w:cs="Arial"/>
          <w:szCs w:val="22"/>
        </w:rPr>
        <w:t xml:space="preserve"> vybraného zhotovitele se zohledněním </w:t>
      </w:r>
      <w:r w:rsidRPr="00BD688D">
        <w:rPr>
          <w:rFonts w:ascii="Arial" w:hAnsi="Arial" w:cs="Arial"/>
          <w:szCs w:val="22"/>
        </w:rPr>
        <w:t>skutečného rozsahu</w:t>
      </w:r>
      <w:r>
        <w:rPr>
          <w:rFonts w:ascii="Arial" w:hAnsi="Arial" w:cs="Arial"/>
          <w:szCs w:val="22"/>
        </w:rPr>
        <w:t xml:space="preserve"> plnění, tj. skutečného objemu</w:t>
      </w:r>
      <w:r w:rsidRPr="00BD688D">
        <w:rPr>
          <w:rFonts w:ascii="Arial" w:hAnsi="Arial" w:cs="Arial"/>
          <w:szCs w:val="22"/>
        </w:rPr>
        <w:t xml:space="preserve"> vyklizených zbytných věcí. </w:t>
      </w:r>
      <w:bookmarkEnd w:id="5"/>
      <w:r w:rsidRPr="00E65CAE">
        <w:rPr>
          <w:rFonts w:ascii="Arial" w:hAnsi="Arial" w:cs="Arial"/>
          <w:szCs w:val="22"/>
        </w:rPr>
        <w:t>Objednatel si v souladu s § 100 odst. 1 ZZVZ vyhrazuje objemové změny rozsahu plnění při zachování ceny</w:t>
      </w:r>
      <w:r>
        <w:rPr>
          <w:rFonts w:ascii="Arial" w:hAnsi="Arial" w:cs="Arial"/>
          <w:szCs w:val="22"/>
        </w:rPr>
        <w:t xml:space="preserve"> za 1 m</w:t>
      </w:r>
      <w:r>
        <w:rPr>
          <w:rFonts w:ascii="Arial" w:hAnsi="Arial" w:cs="Arial"/>
          <w:szCs w:val="22"/>
          <w:vertAlign w:val="superscript"/>
        </w:rPr>
        <w:t>3</w:t>
      </w:r>
      <w:r w:rsidRPr="00E65CAE">
        <w:rPr>
          <w:rFonts w:ascii="Arial" w:hAnsi="Arial" w:cs="Arial"/>
          <w:szCs w:val="22"/>
        </w:rPr>
        <w:t xml:space="preserve"> uvedené</w:t>
      </w:r>
      <w:r>
        <w:rPr>
          <w:rFonts w:ascii="Arial" w:hAnsi="Arial" w:cs="Arial"/>
          <w:szCs w:val="22"/>
        </w:rPr>
        <w:t xml:space="preserve"> vybraným zhotovitelem</w:t>
      </w:r>
      <w:r w:rsidRPr="00E65CAE">
        <w:rPr>
          <w:rFonts w:ascii="Arial" w:hAnsi="Arial" w:cs="Arial"/>
          <w:szCs w:val="22"/>
        </w:rPr>
        <w:t xml:space="preserve"> v nabídce dle Čl. II. odst. 2.3. písm. </w:t>
      </w:r>
      <w:r>
        <w:rPr>
          <w:rFonts w:ascii="Arial" w:hAnsi="Arial" w:cs="Arial"/>
          <w:szCs w:val="22"/>
        </w:rPr>
        <w:t>c</w:t>
      </w:r>
      <w:r w:rsidRPr="005D1E15">
        <w:rPr>
          <w:rFonts w:ascii="Arial" w:hAnsi="Arial" w:cs="Arial"/>
          <w:szCs w:val="22"/>
        </w:rPr>
        <w:t xml:space="preserve">) Smlouvy. </w:t>
      </w:r>
      <w:r w:rsidRPr="00E65CAE">
        <w:rPr>
          <w:rFonts w:ascii="Arial" w:hAnsi="Arial" w:cs="Arial"/>
          <w:szCs w:val="22"/>
        </w:rPr>
        <w:t xml:space="preserve">Vyhrazenou změnou je v takovém případě měření skutečně provedeného rozsahu plnění, kdy bude uhrazen pouze skutečný objem vyklizených zbytných věcí, a to až do objemové změny představující 50 % původně předpokládaného rozsahu plnění ve výzvě k podání nabídky. </w:t>
      </w:r>
    </w:p>
    <w:p w14:paraId="3FA73754" w14:textId="77777777" w:rsidR="00DD69C5" w:rsidRPr="00EC7793" w:rsidRDefault="004826B6" w:rsidP="00DD69C5">
      <w:pPr>
        <w:pStyle w:val="Odstavecseseznamem"/>
        <w:numPr>
          <w:ilvl w:val="1"/>
          <w:numId w:val="5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Celkovou cenu </w:t>
      </w:r>
      <w:r w:rsidRPr="00EC7793">
        <w:rPr>
          <w:rFonts w:ascii="Arial" w:hAnsi="Arial" w:cs="Arial"/>
          <w:bCs/>
          <w:sz w:val="22"/>
        </w:rPr>
        <w:t>lze</w:t>
      </w:r>
      <w:r>
        <w:rPr>
          <w:rFonts w:ascii="Arial" w:hAnsi="Arial" w:cs="Arial"/>
          <w:bCs/>
          <w:sz w:val="22"/>
        </w:rPr>
        <w:t xml:space="preserve"> dále</w:t>
      </w:r>
      <w:r w:rsidRPr="00EC7793">
        <w:rPr>
          <w:rFonts w:ascii="Arial" w:hAnsi="Arial" w:cs="Arial"/>
          <w:bCs/>
          <w:sz w:val="22"/>
        </w:rPr>
        <w:t xml:space="preserve"> upravit</w:t>
      </w:r>
      <w:r w:rsidRPr="00EC77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souladu s </w:t>
      </w:r>
      <w:r w:rsidRPr="00EC7793">
        <w:rPr>
          <w:rFonts w:ascii="Arial" w:hAnsi="Arial" w:cs="Arial"/>
          <w:sz w:val="22"/>
          <w:szCs w:val="22"/>
        </w:rPr>
        <w:t xml:space="preserve">§ 100 odst. 1 ZZVZ, kdy si objednatel vyhrazuje změnu závazku spočívající ve zvýšení nebo snížení zákonem stanovené sazby daně z </w:t>
      </w:r>
      <w:r w:rsidRPr="007230F0">
        <w:rPr>
          <w:rFonts w:cs="Arial"/>
          <w:sz w:val="22"/>
          <w:szCs w:val="22"/>
        </w:rPr>
        <w:t> </w:t>
      </w:r>
      <w:r w:rsidRPr="00EC7793">
        <w:rPr>
          <w:rFonts w:ascii="Arial" w:hAnsi="Arial" w:cs="Arial"/>
          <w:sz w:val="22"/>
          <w:szCs w:val="22"/>
        </w:rPr>
        <w:t xml:space="preserve"> přidané hodnoty podle zákona č. 235/2004 Sb., o dani z přidané hodnoty, ve znění pozdějších předpisů (dále jen </w:t>
      </w:r>
      <w:r w:rsidRPr="00EC7793">
        <w:rPr>
          <w:rFonts w:ascii="Arial" w:hAnsi="Arial" w:cs="Arial"/>
          <w:b/>
          <w:sz w:val="22"/>
          <w:szCs w:val="22"/>
        </w:rPr>
        <w:t>„ZDPH“</w:t>
      </w:r>
      <w:r w:rsidRPr="00EC7793">
        <w:rPr>
          <w:rFonts w:ascii="Arial" w:hAnsi="Arial" w:cs="Arial"/>
          <w:sz w:val="22"/>
          <w:szCs w:val="22"/>
        </w:rPr>
        <w:t xml:space="preserve">); v takovém případě bude změněna (zvýšena nebo snížena) cena o příslušné navýšení nebo snížení sazby DPH, ode dne účinnosti nové zákonné úpravy DPH, o hodnotu odpovídající této změně.  </w:t>
      </w:r>
    </w:p>
    <w:p w14:paraId="0D02691C" w14:textId="77777777" w:rsidR="00DD69C5" w:rsidRPr="00EC7793" w:rsidRDefault="004826B6" w:rsidP="00DD69C5">
      <w:pPr>
        <w:pStyle w:val="Odstavec2"/>
        <w:numPr>
          <w:ilvl w:val="1"/>
          <w:numId w:val="5"/>
        </w:numPr>
        <w:tabs>
          <w:tab w:val="left" w:pos="708"/>
        </w:tabs>
        <w:spacing w:after="24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Nabídková cena za 1 m</w:t>
      </w:r>
      <w:r>
        <w:rPr>
          <w:rFonts w:ascii="Arial" w:hAnsi="Arial" w:cs="Arial"/>
          <w:szCs w:val="22"/>
          <w:vertAlign w:val="superscript"/>
        </w:rPr>
        <w:t>3</w:t>
      </w:r>
      <w:r>
        <w:rPr>
          <w:rFonts w:ascii="Arial" w:hAnsi="Arial" w:cs="Arial"/>
          <w:szCs w:val="22"/>
        </w:rPr>
        <w:t xml:space="preserve"> uvedená v objednávce </w:t>
      </w:r>
      <w:r w:rsidRPr="00EC7793">
        <w:rPr>
          <w:rFonts w:ascii="Arial" w:hAnsi="Arial" w:cs="Arial"/>
          <w:bCs/>
          <w:szCs w:val="22"/>
        </w:rPr>
        <w:t>j</w:t>
      </w:r>
      <w:r>
        <w:rPr>
          <w:rFonts w:ascii="Arial" w:hAnsi="Arial" w:cs="Arial"/>
          <w:bCs/>
          <w:szCs w:val="22"/>
        </w:rPr>
        <w:t>e</w:t>
      </w:r>
      <w:r w:rsidRPr="00EC7793">
        <w:rPr>
          <w:rFonts w:ascii="Arial" w:hAnsi="Arial" w:cs="Arial"/>
          <w:b/>
          <w:bCs/>
          <w:szCs w:val="22"/>
        </w:rPr>
        <w:t xml:space="preserve"> </w:t>
      </w:r>
      <w:r w:rsidRPr="00EC7793">
        <w:rPr>
          <w:rFonts w:ascii="Arial" w:hAnsi="Arial" w:cs="Arial"/>
          <w:bCs/>
          <w:szCs w:val="22"/>
        </w:rPr>
        <w:t>nejvýše přípustn</w:t>
      </w:r>
      <w:r>
        <w:rPr>
          <w:rFonts w:ascii="Arial" w:hAnsi="Arial" w:cs="Arial"/>
          <w:bCs/>
          <w:szCs w:val="22"/>
        </w:rPr>
        <w:t xml:space="preserve">á </w:t>
      </w:r>
      <w:r w:rsidRPr="00EC7793">
        <w:rPr>
          <w:rFonts w:ascii="Arial" w:hAnsi="Arial" w:cs="Arial"/>
          <w:bCs/>
          <w:szCs w:val="22"/>
        </w:rPr>
        <w:t>konečn</w:t>
      </w:r>
      <w:r>
        <w:rPr>
          <w:rFonts w:ascii="Arial" w:hAnsi="Arial" w:cs="Arial"/>
          <w:bCs/>
          <w:szCs w:val="22"/>
        </w:rPr>
        <w:t>á</w:t>
      </w:r>
      <w:r w:rsidRPr="00EC7793">
        <w:rPr>
          <w:rFonts w:ascii="Arial" w:hAnsi="Arial" w:cs="Arial"/>
          <w:bCs/>
          <w:szCs w:val="22"/>
        </w:rPr>
        <w:t xml:space="preserve"> a platn</w:t>
      </w:r>
      <w:r>
        <w:rPr>
          <w:rFonts w:ascii="Arial" w:hAnsi="Arial" w:cs="Arial"/>
          <w:bCs/>
          <w:szCs w:val="22"/>
        </w:rPr>
        <w:t>á</w:t>
      </w:r>
      <w:r w:rsidRPr="00EC7793">
        <w:rPr>
          <w:rFonts w:ascii="Arial" w:hAnsi="Arial" w:cs="Arial"/>
          <w:bCs/>
          <w:szCs w:val="22"/>
        </w:rPr>
        <w:t xml:space="preserve"> v nezměněné výši po celou dobu platnosti a účinnosti </w:t>
      </w:r>
      <w:r>
        <w:rPr>
          <w:rFonts w:ascii="Arial" w:hAnsi="Arial" w:cs="Arial"/>
          <w:bCs/>
          <w:szCs w:val="22"/>
        </w:rPr>
        <w:t xml:space="preserve">akceptované </w:t>
      </w:r>
      <w:r w:rsidRPr="00EC7793">
        <w:rPr>
          <w:rFonts w:ascii="Arial" w:hAnsi="Arial" w:cs="Arial"/>
          <w:bCs/>
          <w:szCs w:val="22"/>
        </w:rPr>
        <w:t>objednávky, přičemž t</w:t>
      </w:r>
      <w:r>
        <w:rPr>
          <w:rFonts w:ascii="Arial" w:hAnsi="Arial" w:cs="Arial"/>
          <w:bCs/>
          <w:szCs w:val="22"/>
        </w:rPr>
        <w:t>a</w:t>
      </w:r>
      <w:r w:rsidRPr="00EC7793">
        <w:rPr>
          <w:rFonts w:ascii="Arial" w:hAnsi="Arial" w:cs="Arial"/>
          <w:bCs/>
          <w:szCs w:val="22"/>
        </w:rPr>
        <w:t>to cen</w:t>
      </w:r>
      <w:r>
        <w:rPr>
          <w:rFonts w:ascii="Arial" w:hAnsi="Arial" w:cs="Arial"/>
          <w:bCs/>
          <w:szCs w:val="22"/>
        </w:rPr>
        <w:t>a</w:t>
      </w:r>
      <w:r w:rsidRPr="00EC7793">
        <w:rPr>
          <w:rFonts w:ascii="Arial" w:hAnsi="Arial" w:cs="Arial"/>
          <w:bCs/>
          <w:szCs w:val="22"/>
        </w:rPr>
        <w:t xml:space="preserve"> </w:t>
      </w:r>
      <w:r w:rsidRPr="00EC7793">
        <w:rPr>
          <w:rFonts w:ascii="Arial" w:hAnsi="Arial" w:cs="Arial"/>
          <w:szCs w:val="22"/>
        </w:rPr>
        <w:t>obsahuj</w:t>
      </w:r>
      <w:r>
        <w:rPr>
          <w:rFonts w:ascii="Arial" w:hAnsi="Arial" w:cs="Arial"/>
          <w:szCs w:val="22"/>
        </w:rPr>
        <w:t>e</w:t>
      </w:r>
      <w:r w:rsidRPr="00EC7793">
        <w:rPr>
          <w:rFonts w:ascii="Arial" w:hAnsi="Arial" w:cs="Arial"/>
          <w:szCs w:val="22"/>
        </w:rPr>
        <w:t xml:space="preserve"> veškeré </w:t>
      </w:r>
      <w:r w:rsidRPr="00EC7793">
        <w:rPr>
          <w:rFonts w:ascii="Arial" w:hAnsi="Arial" w:cs="Arial"/>
          <w:bCs/>
          <w:szCs w:val="22"/>
        </w:rPr>
        <w:t>náklady, výdaje, materiál, dopravu, pohonné hmoty, poplatky, pojištění,</w:t>
      </w:r>
      <w:r w:rsidRPr="00EC7793">
        <w:rPr>
          <w:rFonts w:ascii="Arial" w:hAnsi="Arial" w:cs="Arial"/>
          <w:szCs w:val="22"/>
        </w:rPr>
        <w:t xml:space="preserve"> diety, administrativu </w:t>
      </w:r>
      <w:r w:rsidRPr="00EC7793">
        <w:rPr>
          <w:rFonts w:ascii="Arial" w:hAnsi="Arial" w:cs="Arial"/>
          <w:bCs/>
          <w:szCs w:val="22"/>
        </w:rPr>
        <w:t>apod. za všechny práce, služby, dodávky (materiál) a jiné aktivity nebo činnosti zhotovitele související s komplexním zajištěním plnění dle objednáv</w:t>
      </w:r>
      <w:r>
        <w:rPr>
          <w:rFonts w:ascii="Arial" w:hAnsi="Arial" w:cs="Arial"/>
          <w:bCs/>
          <w:szCs w:val="22"/>
        </w:rPr>
        <w:t>ky</w:t>
      </w:r>
      <w:r w:rsidRPr="00EC7793">
        <w:rPr>
          <w:rFonts w:ascii="Arial" w:hAnsi="Arial" w:cs="Arial"/>
          <w:bCs/>
          <w:szCs w:val="22"/>
        </w:rPr>
        <w:t xml:space="preserve">. </w:t>
      </w:r>
    </w:p>
    <w:p w14:paraId="3087179D" w14:textId="77777777" w:rsidR="00DD69C5" w:rsidRDefault="004826B6" w:rsidP="00DD69C5">
      <w:pPr>
        <w:pStyle w:val="Odstavecseseznamem"/>
        <w:numPr>
          <w:ilvl w:val="1"/>
          <w:numId w:val="5"/>
        </w:numPr>
        <w:tabs>
          <w:tab w:val="num" w:pos="709"/>
        </w:tabs>
        <w:spacing w:after="24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t>Všechny služby, práce nebo související dodávky musí být poskytnuty objednateli v</w:t>
      </w:r>
      <w:r>
        <w:rPr>
          <w:rFonts w:ascii="Arial" w:hAnsi="Arial" w:cs="Arial"/>
          <w:sz w:val="22"/>
          <w:szCs w:val="22"/>
        </w:rPr>
        <w:t xml:space="preserve"> plném </w:t>
      </w:r>
      <w:r w:rsidRPr="00EC7793">
        <w:rPr>
          <w:rFonts w:ascii="Arial" w:hAnsi="Arial" w:cs="Arial"/>
          <w:sz w:val="22"/>
          <w:szCs w:val="22"/>
        </w:rPr>
        <w:t>rozsahu, a to bez jakéhokoliv omezení. Zhotovitel není oprávněn „doúčtovat“ objednateli jakékoliv dodatečné služby, práce či dodávky, které budou nezbytné pro poskytnutí řádného plnění, a to např. i z důvodu, že poskytl nekvalitní plnění, v jehož důsledku bylo nezbytné poskytnout další plnění pro komplexní a řádné splnění objednávky.</w:t>
      </w:r>
    </w:p>
    <w:p w14:paraId="49A19D9A" w14:textId="77777777" w:rsidR="00DD69C5" w:rsidRDefault="004826B6" w:rsidP="00DD69C5">
      <w:pPr>
        <w:pStyle w:val="Odstavecseseznamem"/>
        <w:numPr>
          <w:ilvl w:val="1"/>
          <w:numId w:val="5"/>
        </w:numPr>
        <w:tabs>
          <w:tab w:val="num" w:pos="709"/>
        </w:tabs>
        <w:spacing w:after="24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nemá nárok na úhradu těch vyklízecích prací, které nebudou řádné zdokumentovány ve smyslu Čl. VII. odst. 7.7. </w:t>
      </w:r>
      <w:r w:rsidRPr="005D1E15">
        <w:rPr>
          <w:rFonts w:ascii="Arial" w:hAnsi="Arial" w:cs="Arial"/>
          <w:sz w:val="22"/>
          <w:szCs w:val="22"/>
        </w:rPr>
        <w:t>Smlouvy.</w:t>
      </w:r>
    </w:p>
    <w:p w14:paraId="5828064B" w14:textId="77777777" w:rsidR="00A260C6" w:rsidRPr="005D1E15" w:rsidRDefault="00A260C6" w:rsidP="00A260C6">
      <w:pPr>
        <w:pStyle w:val="Odstavecseseznamem"/>
        <w:spacing w:after="24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8653ED" w14:textId="77777777" w:rsidR="00DD69C5" w:rsidRPr="00EC7793" w:rsidRDefault="004826B6" w:rsidP="00DD69C5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Článek V.</w:t>
      </w:r>
    </w:p>
    <w:p w14:paraId="464E550F" w14:textId="77777777" w:rsidR="00DD69C5" w:rsidRPr="00EC7793" w:rsidRDefault="004826B6" w:rsidP="00DD69C5">
      <w:pPr>
        <w:pStyle w:val="Odstavecseseznamem"/>
        <w:spacing w:after="24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Předání a převzetí plnění</w:t>
      </w:r>
    </w:p>
    <w:p w14:paraId="4621EF80" w14:textId="77777777" w:rsidR="00DD69C5" w:rsidRPr="00747800" w:rsidRDefault="004826B6" w:rsidP="00DD69C5">
      <w:p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lastRenderedPageBreak/>
        <w:t xml:space="preserve">5.1.  </w:t>
      </w:r>
      <w:r>
        <w:rPr>
          <w:rFonts w:ascii="Arial" w:hAnsi="Arial" w:cs="Arial"/>
          <w:sz w:val="22"/>
          <w:szCs w:val="22"/>
        </w:rPr>
        <w:t xml:space="preserve">   </w:t>
      </w:r>
      <w:r w:rsidRPr="00EC7793">
        <w:rPr>
          <w:rFonts w:ascii="Arial" w:hAnsi="Arial" w:cs="Arial"/>
          <w:sz w:val="22"/>
          <w:szCs w:val="22"/>
        </w:rPr>
        <w:t xml:space="preserve">Vybraný zhotovitel je povinen ve stanoveném termínu provést </w:t>
      </w:r>
      <w:r>
        <w:rPr>
          <w:rFonts w:ascii="Arial" w:hAnsi="Arial" w:cs="Arial"/>
          <w:sz w:val="22"/>
          <w:szCs w:val="22"/>
        </w:rPr>
        <w:t xml:space="preserve">požadované vyklízecí práce </w:t>
      </w:r>
      <w:r w:rsidRPr="00EC7793">
        <w:rPr>
          <w:rFonts w:ascii="Arial" w:hAnsi="Arial" w:cs="Arial"/>
          <w:sz w:val="22"/>
          <w:szCs w:val="22"/>
        </w:rPr>
        <w:t>a předat vyklizenou nemovitou věc objednateli.</w:t>
      </w:r>
      <w:r w:rsidRPr="00EC7793">
        <w:rPr>
          <w:rStyle w:val="Odkaznakoment"/>
        </w:rPr>
        <w:t xml:space="preserve"> </w:t>
      </w:r>
      <w:r w:rsidRPr="00747800">
        <w:rPr>
          <w:rFonts w:ascii="Arial" w:hAnsi="Arial" w:cs="Arial"/>
          <w:sz w:val="22"/>
          <w:szCs w:val="22"/>
        </w:rPr>
        <w:t xml:space="preserve">Pokud se v průběhu provádění prací vyskytnou překážky bránící vybranému zhotoviteli ve vyřízení objednávky ve stanoveném termínu, oznámí tuto skutečnost neprodleně písemně objednateli. Na základě tohoto oznámení a po posouzení povahy překážky objednatel rozhodne o dalších podmínkách realizace </w:t>
      </w:r>
      <w:r w:rsidRPr="00D0331B">
        <w:rPr>
          <w:rFonts w:ascii="Arial" w:hAnsi="Arial" w:cs="Arial"/>
          <w:sz w:val="22"/>
          <w:szCs w:val="22"/>
        </w:rPr>
        <w:t>prací analogicky s</w:t>
      </w:r>
      <w:r w:rsidRPr="00747800">
        <w:rPr>
          <w:rFonts w:ascii="Arial" w:hAnsi="Arial" w:cs="Arial"/>
          <w:sz w:val="22"/>
          <w:szCs w:val="22"/>
        </w:rPr>
        <w:t> podmínkami pro změnu závazku dle ZZVZ, nebo objednávku zruší</w:t>
      </w:r>
      <w:r>
        <w:rPr>
          <w:rFonts w:ascii="Arial" w:hAnsi="Arial" w:cs="Arial"/>
          <w:sz w:val="22"/>
          <w:szCs w:val="22"/>
        </w:rPr>
        <w:t xml:space="preserve"> nebo bude postupovat dle Čl. VIII. a IX. Smlouvy</w:t>
      </w:r>
      <w:r w:rsidRPr="00747800">
        <w:rPr>
          <w:rFonts w:ascii="Arial" w:hAnsi="Arial" w:cs="Arial"/>
          <w:sz w:val="22"/>
          <w:szCs w:val="22"/>
        </w:rPr>
        <w:t>.</w:t>
      </w:r>
    </w:p>
    <w:p w14:paraId="1EEDCD2E" w14:textId="77777777" w:rsidR="00DD69C5" w:rsidRPr="00EC7793" w:rsidRDefault="004826B6" w:rsidP="00DD69C5">
      <w:p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t>5.2.   Řádné provedení vyklízecích prací stvrdí oprávněný zástupce objednatele a zhotovitele podpisem předávacího protokolu (</w:t>
      </w:r>
      <w:r>
        <w:rPr>
          <w:rFonts w:ascii="Arial" w:hAnsi="Arial" w:cs="Arial"/>
          <w:sz w:val="22"/>
          <w:szCs w:val="22"/>
        </w:rPr>
        <w:t>vzor – Příloha</w:t>
      </w:r>
      <w:r w:rsidRPr="00EC7793">
        <w:rPr>
          <w:rFonts w:ascii="Arial" w:hAnsi="Arial" w:cs="Arial"/>
          <w:sz w:val="22"/>
          <w:szCs w:val="22"/>
        </w:rPr>
        <w:t xml:space="preserve"> č. 2 Smlouvy)</w:t>
      </w:r>
      <w:r>
        <w:rPr>
          <w:rFonts w:ascii="Arial" w:hAnsi="Arial" w:cs="Arial"/>
          <w:sz w:val="22"/>
          <w:szCs w:val="22"/>
        </w:rPr>
        <w:t>,</w:t>
      </w:r>
      <w:r w:rsidRPr="00EC7793">
        <w:rPr>
          <w:rFonts w:ascii="Arial" w:hAnsi="Arial" w:cs="Arial"/>
          <w:sz w:val="22"/>
          <w:szCs w:val="22"/>
        </w:rPr>
        <w:t xml:space="preserve"> ve kterém bude uveden skutečn</w:t>
      </w:r>
      <w:r>
        <w:rPr>
          <w:rFonts w:ascii="Arial" w:hAnsi="Arial" w:cs="Arial"/>
          <w:sz w:val="22"/>
          <w:szCs w:val="22"/>
        </w:rPr>
        <w:t>ý</w:t>
      </w:r>
      <w:r w:rsidRPr="00EC77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objem </w:t>
      </w:r>
      <w:r w:rsidRPr="00EC7793">
        <w:rPr>
          <w:rFonts w:ascii="Arial" w:hAnsi="Arial" w:cs="Arial"/>
          <w:sz w:val="22"/>
          <w:szCs w:val="22"/>
        </w:rPr>
        <w:t xml:space="preserve">vyklizených zbytných věcí. V případě zjištěných vad a nedodělků budou provedené práce protokolárně převzaty až po jejich odstranění. </w:t>
      </w:r>
      <w:r>
        <w:rPr>
          <w:rFonts w:ascii="Arial" w:hAnsi="Arial" w:cs="Arial"/>
          <w:sz w:val="22"/>
          <w:szCs w:val="22"/>
        </w:rPr>
        <w:t xml:space="preserve">Zhotovitel je povinen zaslat výzvu k podpisu předávacího protokolu oprávněnému zástupci objednatele alespoň </w:t>
      </w:r>
      <w:r w:rsidRPr="00A12593">
        <w:rPr>
          <w:rFonts w:ascii="Arial" w:hAnsi="Arial" w:cs="Arial"/>
          <w:b/>
          <w:sz w:val="22"/>
          <w:szCs w:val="22"/>
        </w:rPr>
        <w:t>2 pracovní dny</w:t>
      </w:r>
      <w:r>
        <w:rPr>
          <w:rFonts w:ascii="Arial" w:hAnsi="Arial" w:cs="Arial"/>
          <w:sz w:val="22"/>
          <w:szCs w:val="22"/>
        </w:rPr>
        <w:t xml:space="preserve"> před podpisem předávacího protokolu, kdy samotný podpis předávacího protokolu musí být uskutečněn nejpozději poslední den lhůty k vyklizení dle objednávky ve smyslu Čl. II. odst. 2.3. Smlouvy.</w:t>
      </w:r>
    </w:p>
    <w:p w14:paraId="23E522B9" w14:textId="77777777" w:rsidR="00DD69C5" w:rsidRPr="00EC7793" w:rsidRDefault="00DD69C5" w:rsidP="00DD69C5">
      <w:pPr>
        <w:rPr>
          <w:rFonts w:ascii="Arial" w:hAnsi="Arial" w:cs="Arial"/>
          <w:sz w:val="22"/>
          <w:szCs w:val="22"/>
        </w:rPr>
      </w:pPr>
    </w:p>
    <w:p w14:paraId="2871D1D9" w14:textId="77777777" w:rsidR="00DD69C5" w:rsidRPr="00EC7793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Článek VI.</w:t>
      </w:r>
    </w:p>
    <w:p w14:paraId="318C45FA" w14:textId="77777777" w:rsidR="00DD69C5" w:rsidRPr="00EC7793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Platební podmínky a fakturace</w:t>
      </w:r>
    </w:p>
    <w:p w14:paraId="6D6560FC" w14:textId="77777777" w:rsidR="00DD69C5" w:rsidRPr="003B1EC4" w:rsidRDefault="00DD69C5" w:rsidP="00DD69C5">
      <w:pPr>
        <w:jc w:val="both"/>
        <w:rPr>
          <w:rFonts w:ascii="Arial" w:hAnsi="Arial" w:cs="Arial"/>
          <w:sz w:val="22"/>
          <w:szCs w:val="22"/>
        </w:rPr>
      </w:pPr>
    </w:p>
    <w:p w14:paraId="6546833A" w14:textId="77777777" w:rsidR="00DD69C5" w:rsidRPr="00ED5AE6" w:rsidRDefault="00DD69C5" w:rsidP="00DD69C5">
      <w:pPr>
        <w:pStyle w:val="Odstavecseseznamem"/>
        <w:numPr>
          <w:ilvl w:val="0"/>
          <w:numId w:val="7"/>
        </w:numPr>
        <w:spacing w:after="24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5D25469F" w14:textId="77777777" w:rsidR="00DD69C5" w:rsidRPr="00ED5AE6" w:rsidRDefault="00DD69C5" w:rsidP="00DD69C5">
      <w:pPr>
        <w:pStyle w:val="Odstavecseseznamem"/>
        <w:numPr>
          <w:ilvl w:val="0"/>
          <w:numId w:val="7"/>
        </w:numPr>
        <w:spacing w:after="24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7A1339F2" w14:textId="77777777" w:rsidR="00DD69C5" w:rsidRPr="00EC673A" w:rsidRDefault="004826B6" w:rsidP="00DD69C5">
      <w:pPr>
        <w:pStyle w:val="Seznamsodrkami2"/>
        <w:numPr>
          <w:ilvl w:val="1"/>
          <w:numId w:val="7"/>
        </w:numPr>
        <w:spacing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Faktura za plnění</w:t>
      </w:r>
      <w:r w:rsidRPr="00EC673A">
        <w:rPr>
          <w:rFonts w:cs="Arial"/>
          <w:sz w:val="22"/>
          <w:szCs w:val="22"/>
        </w:rPr>
        <w:t xml:space="preserve"> dle objednávky bude vystav</w:t>
      </w:r>
      <w:r>
        <w:rPr>
          <w:rFonts w:cs="Arial"/>
          <w:sz w:val="22"/>
          <w:szCs w:val="22"/>
        </w:rPr>
        <w:t>ena</w:t>
      </w:r>
      <w:r w:rsidRPr="00EC673A">
        <w:rPr>
          <w:rFonts w:cs="Arial"/>
          <w:sz w:val="22"/>
          <w:szCs w:val="22"/>
        </w:rPr>
        <w:t xml:space="preserve"> a předá</w:t>
      </w:r>
      <w:r>
        <w:rPr>
          <w:rFonts w:cs="Arial"/>
          <w:sz w:val="22"/>
          <w:szCs w:val="22"/>
        </w:rPr>
        <w:t>na</w:t>
      </w:r>
      <w:r w:rsidRPr="00EC673A">
        <w:rPr>
          <w:rFonts w:cs="Arial"/>
          <w:sz w:val="22"/>
          <w:szCs w:val="22"/>
        </w:rPr>
        <w:t xml:space="preserve"> objednateli </w:t>
      </w:r>
      <w:r>
        <w:rPr>
          <w:rFonts w:cs="Arial"/>
          <w:sz w:val="22"/>
          <w:szCs w:val="22"/>
        </w:rPr>
        <w:t xml:space="preserve">vždy </w:t>
      </w:r>
      <w:r w:rsidRPr="00EC673A">
        <w:rPr>
          <w:rFonts w:cs="Arial"/>
          <w:sz w:val="22"/>
          <w:szCs w:val="22"/>
        </w:rPr>
        <w:t xml:space="preserve">až po řádném </w:t>
      </w:r>
      <w:r>
        <w:rPr>
          <w:rFonts w:cs="Arial"/>
          <w:sz w:val="22"/>
          <w:szCs w:val="22"/>
        </w:rPr>
        <w:t xml:space="preserve">předání a </w:t>
      </w:r>
      <w:r w:rsidRPr="00EC673A">
        <w:rPr>
          <w:rFonts w:cs="Arial"/>
          <w:sz w:val="22"/>
          <w:szCs w:val="22"/>
        </w:rPr>
        <w:t>převzetí</w:t>
      </w:r>
      <w:r>
        <w:rPr>
          <w:rFonts w:cs="Arial"/>
          <w:sz w:val="22"/>
          <w:szCs w:val="22"/>
        </w:rPr>
        <w:t xml:space="preserve"> provedených prací bez vad a nedodělků</w:t>
      </w:r>
      <w:r w:rsidRPr="00EC673A">
        <w:rPr>
          <w:rFonts w:cs="Arial"/>
          <w:sz w:val="22"/>
          <w:szCs w:val="22"/>
        </w:rPr>
        <w:t>.</w:t>
      </w:r>
    </w:p>
    <w:p w14:paraId="4EA2E03D" w14:textId="77777777" w:rsidR="00DD69C5" w:rsidRPr="00EC673A" w:rsidRDefault="004826B6" w:rsidP="00DD69C5">
      <w:pPr>
        <w:pStyle w:val="Odstavecseseznamem"/>
        <w:numPr>
          <w:ilvl w:val="1"/>
          <w:numId w:val="7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EC673A">
        <w:rPr>
          <w:rFonts w:ascii="Arial" w:hAnsi="Arial" w:cs="Arial"/>
          <w:bCs/>
          <w:sz w:val="22"/>
          <w:szCs w:val="22"/>
        </w:rPr>
        <w:t xml:space="preserve">Faktura musí být doručena </w:t>
      </w:r>
      <w:r>
        <w:rPr>
          <w:rFonts w:ascii="Arial" w:hAnsi="Arial" w:cs="Arial"/>
          <w:bCs/>
          <w:sz w:val="22"/>
          <w:szCs w:val="22"/>
        </w:rPr>
        <w:t xml:space="preserve">objednateli </w:t>
      </w:r>
      <w:r w:rsidRPr="00EC673A">
        <w:rPr>
          <w:rFonts w:ascii="Arial" w:hAnsi="Arial" w:cs="Arial"/>
          <w:sz w:val="22"/>
          <w:szCs w:val="22"/>
        </w:rPr>
        <w:t xml:space="preserve">nebo </w:t>
      </w:r>
      <w:r w:rsidRPr="00EC673A">
        <w:rPr>
          <w:rFonts w:ascii="Arial" w:hAnsi="Arial" w:cs="Arial"/>
          <w:bCs/>
          <w:sz w:val="22"/>
          <w:szCs w:val="22"/>
        </w:rPr>
        <w:t>předána osobně na podatelně</w:t>
      </w:r>
      <w:r>
        <w:rPr>
          <w:rFonts w:ascii="Arial" w:hAnsi="Arial" w:cs="Arial"/>
          <w:bCs/>
          <w:sz w:val="22"/>
          <w:szCs w:val="22"/>
        </w:rPr>
        <w:t xml:space="preserve"> objednatele</w:t>
      </w:r>
      <w:r w:rsidRPr="00EC673A">
        <w:rPr>
          <w:rFonts w:ascii="Arial" w:hAnsi="Arial" w:cs="Arial"/>
          <w:sz w:val="22"/>
          <w:szCs w:val="22"/>
        </w:rPr>
        <w:t xml:space="preserve">, a to nejpozději </w:t>
      </w:r>
      <w:r w:rsidRPr="008D1C10">
        <w:rPr>
          <w:rFonts w:ascii="Arial" w:hAnsi="Arial" w:cs="Arial"/>
          <w:b/>
          <w:sz w:val="22"/>
          <w:szCs w:val="22"/>
        </w:rPr>
        <w:t>do 10 pracovních dn</w:t>
      </w:r>
      <w:r>
        <w:rPr>
          <w:rFonts w:ascii="Arial" w:hAnsi="Arial" w:cs="Arial"/>
          <w:b/>
          <w:sz w:val="22"/>
          <w:szCs w:val="22"/>
        </w:rPr>
        <w:t>ů</w:t>
      </w:r>
      <w:r w:rsidRPr="00EC673A">
        <w:rPr>
          <w:rFonts w:ascii="Arial" w:hAnsi="Arial" w:cs="Arial"/>
          <w:sz w:val="22"/>
          <w:szCs w:val="22"/>
        </w:rPr>
        <w:t xml:space="preserve"> </w:t>
      </w:r>
      <w:r w:rsidRPr="00A914AF">
        <w:rPr>
          <w:rFonts w:ascii="Arial" w:hAnsi="Arial" w:cs="Arial"/>
          <w:sz w:val="22"/>
          <w:szCs w:val="22"/>
        </w:rPr>
        <w:t>ode dne předání</w:t>
      </w:r>
      <w:r>
        <w:rPr>
          <w:rFonts w:ascii="Arial" w:hAnsi="Arial" w:cs="Arial"/>
          <w:sz w:val="22"/>
          <w:szCs w:val="22"/>
        </w:rPr>
        <w:t xml:space="preserve"> plnění</w:t>
      </w:r>
      <w:r w:rsidRPr="00EC673A">
        <w:rPr>
          <w:rFonts w:ascii="Arial" w:hAnsi="Arial" w:cs="Arial"/>
          <w:sz w:val="22"/>
          <w:szCs w:val="22"/>
        </w:rPr>
        <w:t>.</w:t>
      </w:r>
    </w:p>
    <w:p w14:paraId="59817095" w14:textId="77777777" w:rsidR="00DD69C5" w:rsidRDefault="004826B6" w:rsidP="00DD69C5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C673A">
        <w:rPr>
          <w:rFonts w:ascii="Arial" w:hAnsi="Arial" w:cs="Arial"/>
          <w:bCs/>
          <w:sz w:val="22"/>
          <w:szCs w:val="22"/>
        </w:rPr>
        <w:t>Faktur</w:t>
      </w:r>
      <w:r>
        <w:rPr>
          <w:rFonts w:ascii="Arial" w:hAnsi="Arial" w:cs="Arial"/>
          <w:bCs/>
          <w:sz w:val="22"/>
          <w:szCs w:val="22"/>
        </w:rPr>
        <w:t>a</w:t>
      </w:r>
      <w:r w:rsidRPr="00EC673A">
        <w:rPr>
          <w:rFonts w:ascii="Arial" w:hAnsi="Arial" w:cs="Arial"/>
          <w:bCs/>
          <w:sz w:val="22"/>
          <w:szCs w:val="22"/>
        </w:rPr>
        <w:t xml:space="preserve"> bud</w:t>
      </w:r>
      <w:r>
        <w:rPr>
          <w:rFonts w:ascii="Arial" w:hAnsi="Arial" w:cs="Arial"/>
          <w:bCs/>
          <w:sz w:val="22"/>
          <w:szCs w:val="22"/>
        </w:rPr>
        <w:t>e</w:t>
      </w:r>
      <w:r w:rsidRPr="00EC673A">
        <w:rPr>
          <w:rFonts w:ascii="Arial" w:hAnsi="Arial" w:cs="Arial"/>
          <w:bCs/>
          <w:sz w:val="22"/>
          <w:szCs w:val="22"/>
        </w:rPr>
        <w:t xml:space="preserve"> uhrazen</w:t>
      </w:r>
      <w:r>
        <w:rPr>
          <w:rFonts w:ascii="Arial" w:hAnsi="Arial" w:cs="Arial"/>
          <w:bCs/>
          <w:sz w:val="22"/>
          <w:szCs w:val="22"/>
        </w:rPr>
        <w:t>a</w:t>
      </w:r>
      <w:r w:rsidRPr="00EC673A">
        <w:rPr>
          <w:rFonts w:ascii="Arial" w:hAnsi="Arial" w:cs="Arial"/>
          <w:bCs/>
          <w:sz w:val="22"/>
          <w:szCs w:val="22"/>
        </w:rPr>
        <w:t xml:space="preserve"> </w:t>
      </w:r>
      <w:r w:rsidRPr="00EC673A">
        <w:rPr>
          <w:rFonts w:ascii="Arial" w:hAnsi="Arial" w:cs="Arial"/>
          <w:sz w:val="22"/>
          <w:szCs w:val="22"/>
        </w:rPr>
        <w:t>bankovním převodem</w:t>
      </w:r>
      <w:r>
        <w:rPr>
          <w:rFonts w:ascii="Arial" w:hAnsi="Arial" w:cs="Arial"/>
          <w:sz w:val="22"/>
          <w:szCs w:val="22"/>
        </w:rPr>
        <w:t xml:space="preserve"> na účet vybraného zhotovitele uvedený v záhlaví Smlouvy. Splatnost faktury bude </w:t>
      </w:r>
      <w:r w:rsidRPr="008D1C10">
        <w:rPr>
          <w:rFonts w:ascii="Arial" w:hAnsi="Arial" w:cs="Arial"/>
          <w:b/>
          <w:bCs/>
          <w:sz w:val="22"/>
          <w:szCs w:val="22"/>
        </w:rPr>
        <w:t>21 kalendářních dn</w:t>
      </w:r>
      <w:r>
        <w:rPr>
          <w:rFonts w:ascii="Arial" w:hAnsi="Arial" w:cs="Arial"/>
          <w:b/>
          <w:bCs/>
          <w:sz w:val="22"/>
          <w:szCs w:val="22"/>
        </w:rPr>
        <w:t>ů</w:t>
      </w:r>
      <w:r w:rsidRPr="00EC673A">
        <w:rPr>
          <w:rFonts w:ascii="Arial" w:hAnsi="Arial" w:cs="Arial"/>
          <w:sz w:val="22"/>
          <w:szCs w:val="22"/>
        </w:rPr>
        <w:t xml:space="preserve"> ode dne</w:t>
      </w:r>
      <w:r>
        <w:rPr>
          <w:rFonts w:ascii="Arial" w:hAnsi="Arial" w:cs="Arial"/>
          <w:sz w:val="22"/>
          <w:szCs w:val="22"/>
        </w:rPr>
        <w:t xml:space="preserve"> jejího</w:t>
      </w:r>
      <w:r w:rsidRPr="00EC673A">
        <w:rPr>
          <w:rFonts w:ascii="Arial" w:hAnsi="Arial" w:cs="Arial"/>
          <w:sz w:val="22"/>
          <w:szCs w:val="22"/>
        </w:rPr>
        <w:t xml:space="preserve"> prokazatelného převzetí </w:t>
      </w:r>
      <w:r>
        <w:rPr>
          <w:rFonts w:ascii="Arial" w:hAnsi="Arial" w:cs="Arial"/>
          <w:sz w:val="22"/>
          <w:szCs w:val="22"/>
        </w:rPr>
        <w:t>objednatelem</w:t>
      </w:r>
      <w:r w:rsidRPr="00EC673A">
        <w:rPr>
          <w:rFonts w:ascii="Arial" w:hAnsi="Arial" w:cs="Arial"/>
          <w:sz w:val="22"/>
          <w:szCs w:val="22"/>
        </w:rPr>
        <w:t>, popř. ode dne prokazatelného převzetí opravené (doplněné) faktury</w:t>
      </w:r>
      <w:r>
        <w:rPr>
          <w:rFonts w:ascii="Arial" w:hAnsi="Arial" w:cs="Arial"/>
          <w:sz w:val="22"/>
          <w:szCs w:val="22"/>
        </w:rPr>
        <w:t xml:space="preserve"> objednatelem</w:t>
      </w:r>
      <w:r w:rsidRPr="00EC673A">
        <w:rPr>
          <w:rFonts w:ascii="Arial" w:hAnsi="Arial" w:cs="Arial"/>
          <w:sz w:val="22"/>
          <w:szCs w:val="22"/>
        </w:rPr>
        <w:t xml:space="preserve">. </w:t>
      </w:r>
    </w:p>
    <w:p w14:paraId="55C8D799" w14:textId="77777777" w:rsidR="00DD69C5" w:rsidRPr="00A774E3" w:rsidRDefault="004826B6" w:rsidP="00DD69C5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774E3">
        <w:rPr>
          <w:rFonts w:ascii="Arial" w:hAnsi="Arial" w:cs="Arial"/>
          <w:bCs/>
          <w:sz w:val="22"/>
          <w:szCs w:val="22"/>
        </w:rPr>
        <w:t>F</w:t>
      </w:r>
      <w:r w:rsidRPr="00A774E3">
        <w:rPr>
          <w:rFonts w:ascii="Arial" w:hAnsi="Arial" w:cs="Arial"/>
          <w:sz w:val="22"/>
          <w:szCs w:val="22"/>
        </w:rPr>
        <w:t xml:space="preserve">aktura musí mít náležitosti podle aktuální legislativy. </w:t>
      </w:r>
      <w:r w:rsidRPr="00A914AF">
        <w:rPr>
          <w:rFonts w:ascii="Arial" w:hAnsi="Arial" w:cs="Arial"/>
          <w:sz w:val="22"/>
          <w:szCs w:val="22"/>
        </w:rPr>
        <w:t xml:space="preserve">Vystavená faktura musí obsahovat minimálně: </w:t>
      </w:r>
    </w:p>
    <w:p w14:paraId="1503EFC3" w14:textId="77777777" w:rsidR="00DD69C5" w:rsidRPr="00630756" w:rsidRDefault="004826B6" w:rsidP="00DD69C5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výši celkové </w:t>
      </w:r>
      <w:r w:rsidRPr="00630756">
        <w:rPr>
          <w:rFonts w:ascii="Arial" w:hAnsi="Arial" w:cs="Arial"/>
          <w:bCs/>
          <w:sz w:val="22"/>
          <w:szCs w:val="22"/>
        </w:rPr>
        <w:t>ceny;</w:t>
      </w:r>
    </w:p>
    <w:p w14:paraId="5311C3E3" w14:textId="77777777" w:rsidR="00DD69C5" w:rsidRDefault="004826B6" w:rsidP="00DD69C5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objednávky objednatele;</w:t>
      </w:r>
    </w:p>
    <w:p w14:paraId="6B94B035" w14:textId="77777777" w:rsidR="00DD69C5" w:rsidRDefault="004826B6" w:rsidP="00DD69C5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úplné bankovní spojení vybraného zhotovitele včetně čísla účtu;</w:t>
      </w:r>
    </w:p>
    <w:p w14:paraId="4238CBCD" w14:textId="77777777" w:rsidR="00DD69C5" w:rsidRPr="008E73FC" w:rsidRDefault="004826B6" w:rsidP="00DD69C5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náležitosti dle § 29 ZDPH</w:t>
      </w:r>
      <w:r w:rsidRPr="008E73FC">
        <w:rPr>
          <w:rFonts w:ascii="Arial" w:hAnsi="Arial" w:cs="Arial"/>
          <w:bCs/>
          <w:sz w:val="22"/>
          <w:szCs w:val="22"/>
        </w:rPr>
        <w:t xml:space="preserve"> </w:t>
      </w:r>
      <w:r w:rsidRPr="00AF7E91">
        <w:rPr>
          <w:rFonts w:ascii="Arial" w:hAnsi="Arial" w:cs="Arial"/>
          <w:bCs/>
          <w:sz w:val="22"/>
          <w:szCs w:val="22"/>
        </w:rPr>
        <w:t xml:space="preserve">(pokud je </w:t>
      </w:r>
      <w:r>
        <w:rPr>
          <w:rFonts w:ascii="Arial" w:hAnsi="Arial" w:cs="Arial"/>
          <w:bCs/>
          <w:sz w:val="22"/>
          <w:szCs w:val="22"/>
        </w:rPr>
        <w:t xml:space="preserve">zhotovitel </w:t>
      </w:r>
      <w:r w:rsidRPr="00AF7E91">
        <w:rPr>
          <w:rFonts w:ascii="Arial" w:hAnsi="Arial" w:cs="Arial"/>
          <w:bCs/>
          <w:sz w:val="22"/>
          <w:szCs w:val="22"/>
        </w:rPr>
        <w:t>plátcem DPH)</w:t>
      </w:r>
      <w:r w:rsidRPr="008E73FC">
        <w:rPr>
          <w:rFonts w:ascii="Arial" w:hAnsi="Arial" w:cs="Arial"/>
          <w:bCs/>
          <w:sz w:val="22"/>
          <w:szCs w:val="22"/>
        </w:rPr>
        <w:t>;</w:t>
      </w:r>
    </w:p>
    <w:p w14:paraId="17EF5CB4" w14:textId="77777777" w:rsidR="00DD69C5" w:rsidRDefault="004826B6" w:rsidP="00DD69C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1066" w:hanging="357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náležitosti obchodní listiny dle § 435 občanského zákoníku.</w:t>
      </w:r>
    </w:p>
    <w:p w14:paraId="54C42813" w14:textId="77777777" w:rsidR="00DD69C5" w:rsidRDefault="00DD69C5" w:rsidP="00DD69C5">
      <w:pPr>
        <w:overflowPunct w:val="0"/>
        <w:autoSpaceDE w:val="0"/>
        <w:autoSpaceDN w:val="0"/>
        <w:adjustRightInd w:val="0"/>
        <w:spacing w:after="120"/>
        <w:ind w:left="709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04425412" w14:textId="77777777" w:rsidR="00DD69C5" w:rsidRDefault="004826B6" w:rsidP="00DD69C5">
      <w:pPr>
        <w:overflowPunct w:val="0"/>
        <w:autoSpaceDE w:val="0"/>
        <w:autoSpaceDN w:val="0"/>
        <w:adjustRightInd w:val="0"/>
        <w:spacing w:after="120"/>
        <w:ind w:left="709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Přílohou faktury bude kopie předávacího protokolu dle Článku V. odst. 5.2. </w:t>
      </w:r>
      <w:r w:rsidR="0092683F">
        <w:rPr>
          <w:rFonts w:ascii="Arial" w:hAnsi="Arial" w:cs="Arial"/>
          <w:bCs/>
          <w:sz w:val="22"/>
          <w:szCs w:val="22"/>
        </w:rPr>
        <w:t>Smlouvy</w:t>
      </w:r>
      <w:r>
        <w:rPr>
          <w:rFonts w:ascii="Arial" w:hAnsi="Arial" w:cs="Arial"/>
          <w:bCs/>
          <w:sz w:val="22"/>
          <w:szCs w:val="22"/>
        </w:rPr>
        <w:t>.</w:t>
      </w:r>
    </w:p>
    <w:p w14:paraId="7F9FF0FB" w14:textId="77777777" w:rsidR="00DD69C5" w:rsidRPr="00BC60B3" w:rsidRDefault="00DD69C5" w:rsidP="00DD69C5">
      <w:pPr>
        <w:overflowPunct w:val="0"/>
        <w:autoSpaceDE w:val="0"/>
        <w:autoSpaceDN w:val="0"/>
        <w:adjustRightInd w:val="0"/>
        <w:spacing w:after="120"/>
        <w:ind w:left="1066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35ECC119" w14:textId="77777777" w:rsidR="00DD69C5" w:rsidRDefault="004826B6" w:rsidP="00DD69C5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23015">
        <w:rPr>
          <w:rFonts w:ascii="Arial" w:hAnsi="Arial" w:cs="Arial"/>
          <w:sz w:val="22"/>
          <w:szCs w:val="22"/>
        </w:rPr>
        <w:t>Objednatel si vyhrazuje právo vrátit fakturu vybranému zhotoviteli k opravě (doplnění), pokud nebude faktura takové náležitosti obsahovat</w:t>
      </w:r>
      <w:r>
        <w:rPr>
          <w:rFonts w:ascii="Arial" w:hAnsi="Arial" w:cs="Arial"/>
          <w:sz w:val="22"/>
          <w:szCs w:val="22"/>
        </w:rPr>
        <w:t>, nebude obsahovat všechny zákonné náležitosti</w:t>
      </w:r>
      <w:r w:rsidRPr="00A23015">
        <w:rPr>
          <w:rFonts w:ascii="Arial" w:hAnsi="Arial" w:cs="Arial"/>
          <w:sz w:val="22"/>
          <w:szCs w:val="22"/>
        </w:rPr>
        <w:t xml:space="preserve"> či přesáhne dohodnutou smluvní cenu.</w:t>
      </w:r>
      <w:r w:rsidRPr="00A23015">
        <w:rPr>
          <w:rFonts w:ascii="Arial" w:hAnsi="Arial" w:cs="Arial"/>
          <w:bCs/>
          <w:sz w:val="22"/>
          <w:szCs w:val="22"/>
        </w:rPr>
        <w:t xml:space="preserve"> V takovém případě bude přerušen běh lhůty splatnosti a nová lhůta splatnosti začne běžet okamžikem doručení opravené (doplněné) faktury objednateli.</w:t>
      </w:r>
    </w:p>
    <w:p w14:paraId="56B8B5EC" w14:textId="77777777" w:rsidR="00DD69C5" w:rsidRDefault="004826B6" w:rsidP="00DD69C5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23015">
        <w:rPr>
          <w:rFonts w:ascii="Arial" w:hAnsi="Arial" w:cs="Arial"/>
          <w:sz w:val="22"/>
          <w:szCs w:val="22"/>
        </w:rPr>
        <w:t>Fakturace i platby budou prováděny v české měně v souladu s platnými daňovými předpisy. Faktura se považuje za zaplacenou dnem odepsání příslušné částky z účtu objednatele.</w:t>
      </w:r>
    </w:p>
    <w:p w14:paraId="0727F069" w14:textId="77777777" w:rsidR="00DD69C5" w:rsidRDefault="004826B6" w:rsidP="00DD69C5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23015">
        <w:rPr>
          <w:rFonts w:ascii="Arial" w:hAnsi="Arial" w:cs="Arial"/>
        </w:rPr>
        <w:t>V</w:t>
      </w:r>
      <w:r w:rsidRPr="00271C16">
        <w:t xml:space="preserve"> </w:t>
      </w:r>
      <w:r w:rsidRPr="00A23015">
        <w:rPr>
          <w:rFonts w:ascii="Arial" w:hAnsi="Arial" w:cs="Arial"/>
          <w:sz w:val="22"/>
          <w:szCs w:val="22"/>
        </w:rPr>
        <w:t xml:space="preserve">případě, že </w:t>
      </w:r>
      <w:r>
        <w:rPr>
          <w:rFonts w:ascii="Arial" w:hAnsi="Arial" w:cs="Arial"/>
          <w:sz w:val="22"/>
          <w:szCs w:val="22"/>
        </w:rPr>
        <w:t xml:space="preserve">zhotovitel </w:t>
      </w:r>
      <w:r w:rsidRPr="00A23015">
        <w:rPr>
          <w:rFonts w:ascii="Arial" w:hAnsi="Arial" w:cs="Arial"/>
          <w:sz w:val="22"/>
          <w:szCs w:val="22"/>
        </w:rPr>
        <w:t xml:space="preserve">je plátcem DPH registrovaným v České republice, uplatní se a jsou pro něj závazná ujednání následujících </w:t>
      </w:r>
      <w:r w:rsidRPr="00A914AF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>.</w:t>
      </w:r>
      <w:r w:rsidRPr="00A914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Pr="00A914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A914AF">
        <w:rPr>
          <w:rFonts w:ascii="Arial" w:hAnsi="Arial" w:cs="Arial"/>
          <w:sz w:val="22"/>
          <w:szCs w:val="22"/>
        </w:rPr>
        <w:t xml:space="preserve">. až </w:t>
      </w:r>
      <w:r>
        <w:rPr>
          <w:rFonts w:ascii="Arial" w:hAnsi="Arial" w:cs="Arial"/>
          <w:sz w:val="22"/>
          <w:szCs w:val="22"/>
        </w:rPr>
        <w:t>6</w:t>
      </w:r>
      <w:r w:rsidRPr="00A914AF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A914AF">
        <w:rPr>
          <w:rFonts w:ascii="Arial" w:hAnsi="Arial" w:cs="Arial"/>
          <w:sz w:val="22"/>
          <w:szCs w:val="22"/>
        </w:rPr>
        <w:t>. tohoto</w:t>
      </w:r>
      <w:r w:rsidRPr="00A230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</w:t>
      </w:r>
      <w:r w:rsidRPr="00A23015">
        <w:rPr>
          <w:rFonts w:ascii="Arial" w:hAnsi="Arial" w:cs="Arial"/>
          <w:sz w:val="22"/>
          <w:szCs w:val="22"/>
        </w:rPr>
        <w:t>lánku.</w:t>
      </w:r>
    </w:p>
    <w:p w14:paraId="223E9F2C" w14:textId="77777777" w:rsidR="00DD69C5" w:rsidRDefault="004826B6" w:rsidP="00DD69C5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Pr="00A23015">
        <w:rPr>
          <w:rFonts w:ascii="Arial" w:hAnsi="Arial" w:cs="Arial"/>
          <w:sz w:val="22"/>
          <w:szCs w:val="22"/>
        </w:rPr>
        <w:t xml:space="preserve">je povinen bezprostředně, nejpozději </w:t>
      </w:r>
      <w:r w:rsidRPr="00B6671F">
        <w:rPr>
          <w:rFonts w:ascii="Arial" w:hAnsi="Arial" w:cs="Arial"/>
          <w:b/>
          <w:sz w:val="22"/>
          <w:szCs w:val="22"/>
        </w:rPr>
        <w:t>do 2 pracovních dnů</w:t>
      </w:r>
      <w:r w:rsidRPr="00A23015">
        <w:rPr>
          <w:rFonts w:ascii="Arial" w:hAnsi="Arial" w:cs="Arial"/>
          <w:sz w:val="22"/>
          <w:szCs w:val="22"/>
        </w:rPr>
        <w:t xml:space="preserve"> od zjištění insolvence, popř. od vydání rozhodnutí správce daně, že je </w:t>
      </w:r>
      <w:r>
        <w:rPr>
          <w:rFonts w:ascii="Arial" w:hAnsi="Arial" w:cs="Arial"/>
          <w:sz w:val="22"/>
          <w:szCs w:val="22"/>
        </w:rPr>
        <w:t>zhotovitel</w:t>
      </w:r>
      <w:r w:rsidRPr="00A23015">
        <w:rPr>
          <w:rFonts w:ascii="Arial" w:hAnsi="Arial" w:cs="Arial"/>
          <w:sz w:val="22"/>
          <w:szCs w:val="22"/>
        </w:rPr>
        <w:t xml:space="preserve"> nespolehlivým plátcem dle § 106a ZDPH, oznámit takovou skutečnost prokazatelně </w:t>
      </w:r>
      <w:r>
        <w:rPr>
          <w:rFonts w:ascii="Arial" w:hAnsi="Arial" w:cs="Arial"/>
          <w:sz w:val="22"/>
          <w:szCs w:val="22"/>
        </w:rPr>
        <w:t>objednateli</w:t>
      </w:r>
      <w:r w:rsidRPr="00A23015">
        <w:rPr>
          <w:rFonts w:ascii="Arial" w:hAnsi="Arial" w:cs="Arial"/>
          <w:sz w:val="22"/>
          <w:szCs w:val="22"/>
        </w:rPr>
        <w:t xml:space="preserve">, příjemci </w:t>
      </w:r>
      <w:r w:rsidRPr="00A23015">
        <w:rPr>
          <w:rFonts w:ascii="Arial" w:hAnsi="Arial" w:cs="Arial"/>
          <w:sz w:val="22"/>
          <w:szCs w:val="22"/>
        </w:rPr>
        <w:lastRenderedPageBreak/>
        <w:t xml:space="preserve">zdanitelného plnění. Porušení této povinnosti je smluvními stranami považováno za podstatné porušení </w:t>
      </w:r>
      <w:r w:rsidR="0092683F">
        <w:rPr>
          <w:rFonts w:ascii="Arial" w:hAnsi="Arial" w:cs="Arial"/>
          <w:sz w:val="22"/>
          <w:szCs w:val="22"/>
        </w:rPr>
        <w:t>Smlouvy</w:t>
      </w:r>
      <w:r w:rsidRPr="00A23015">
        <w:rPr>
          <w:rFonts w:ascii="Arial" w:hAnsi="Arial" w:cs="Arial"/>
          <w:sz w:val="22"/>
          <w:szCs w:val="22"/>
        </w:rPr>
        <w:t>.</w:t>
      </w:r>
    </w:p>
    <w:p w14:paraId="576D2935" w14:textId="77777777" w:rsidR="00DD69C5" w:rsidRDefault="004826B6" w:rsidP="00DD69C5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A23015">
        <w:rPr>
          <w:rFonts w:ascii="Arial" w:hAnsi="Arial" w:cs="Arial"/>
          <w:sz w:val="22"/>
          <w:szCs w:val="22"/>
        </w:rPr>
        <w:t xml:space="preserve"> se zavazuje, že bankovní účet jím určený pro zaplacení jakéhokoliv závazku </w:t>
      </w:r>
      <w:r>
        <w:rPr>
          <w:rFonts w:ascii="Arial" w:hAnsi="Arial" w:cs="Arial"/>
          <w:sz w:val="22"/>
          <w:szCs w:val="22"/>
        </w:rPr>
        <w:t>objednatele</w:t>
      </w:r>
      <w:r w:rsidRPr="00A23015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>Smlouvy</w:t>
      </w:r>
      <w:r w:rsidRPr="00A23015">
        <w:rPr>
          <w:rFonts w:ascii="Arial" w:hAnsi="Arial" w:cs="Arial"/>
          <w:sz w:val="22"/>
          <w:szCs w:val="22"/>
        </w:rPr>
        <w:t xml:space="preserve"> bude od data podpisu </w:t>
      </w:r>
      <w:r>
        <w:rPr>
          <w:rFonts w:ascii="Arial" w:hAnsi="Arial" w:cs="Arial"/>
          <w:sz w:val="22"/>
          <w:szCs w:val="22"/>
        </w:rPr>
        <w:t>Smlouvy</w:t>
      </w:r>
      <w:r w:rsidRPr="00A23015">
        <w:rPr>
          <w:rFonts w:ascii="Arial" w:hAnsi="Arial" w:cs="Arial"/>
          <w:sz w:val="22"/>
          <w:szCs w:val="22"/>
        </w:rPr>
        <w:t xml:space="preserve"> do ukončení její platnosti zveřejněn způsobem umožňující dálkový přístup ve smyslu § 98 ZDPH, v opačném případě je </w:t>
      </w:r>
      <w:r>
        <w:rPr>
          <w:rFonts w:ascii="Arial" w:hAnsi="Arial" w:cs="Arial"/>
          <w:sz w:val="22"/>
          <w:szCs w:val="22"/>
        </w:rPr>
        <w:t>zhotovitel</w:t>
      </w:r>
      <w:r w:rsidRPr="00A23015">
        <w:rPr>
          <w:rFonts w:ascii="Arial" w:hAnsi="Arial" w:cs="Arial"/>
          <w:sz w:val="22"/>
          <w:szCs w:val="22"/>
        </w:rPr>
        <w:t xml:space="preserve"> povinen sdělit </w:t>
      </w:r>
      <w:r>
        <w:rPr>
          <w:rFonts w:ascii="Arial" w:hAnsi="Arial" w:cs="Arial"/>
          <w:sz w:val="22"/>
          <w:szCs w:val="22"/>
        </w:rPr>
        <w:t>objednateli</w:t>
      </w:r>
      <w:r w:rsidRPr="00A23015">
        <w:rPr>
          <w:rFonts w:ascii="Arial" w:hAnsi="Arial" w:cs="Arial"/>
          <w:sz w:val="22"/>
          <w:szCs w:val="22"/>
        </w:rPr>
        <w:t xml:space="preserve"> jiný bankovní účet řádně zveřejněný ve smyslu § 98 ZDPH. </w:t>
      </w:r>
    </w:p>
    <w:p w14:paraId="11D2C85F" w14:textId="77777777" w:rsidR="00DD69C5" w:rsidRDefault="004826B6" w:rsidP="00DD69C5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3693D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>objednateli</w:t>
      </w:r>
      <w:r w:rsidRPr="0093693D">
        <w:rPr>
          <w:rFonts w:ascii="Arial" w:hAnsi="Arial" w:cs="Arial"/>
          <w:sz w:val="22"/>
          <w:szCs w:val="22"/>
        </w:rPr>
        <w:t xml:space="preserve"> vznikne podle § 109 ZDPH ručení za nezaplacenou DPH z přijatého zdanitelného plnění od </w:t>
      </w:r>
      <w:r>
        <w:rPr>
          <w:rFonts w:ascii="Arial" w:hAnsi="Arial" w:cs="Arial"/>
          <w:sz w:val="22"/>
          <w:szCs w:val="22"/>
        </w:rPr>
        <w:t>vybraného zhotovitele</w:t>
      </w:r>
      <w:r w:rsidRPr="0093693D">
        <w:rPr>
          <w:rFonts w:ascii="Arial" w:hAnsi="Arial" w:cs="Arial"/>
          <w:sz w:val="22"/>
          <w:szCs w:val="22"/>
        </w:rPr>
        <w:t xml:space="preserve">, nebo se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93693D">
        <w:rPr>
          <w:rFonts w:ascii="Arial" w:hAnsi="Arial" w:cs="Arial"/>
          <w:sz w:val="22"/>
          <w:szCs w:val="22"/>
        </w:rPr>
        <w:t xml:space="preserve">důvodně domnívá, že tyto skutečnosti nastaly nebo mohly nastat, má </w:t>
      </w:r>
      <w:r>
        <w:rPr>
          <w:rFonts w:ascii="Arial" w:hAnsi="Arial" w:cs="Arial"/>
          <w:sz w:val="22"/>
          <w:szCs w:val="22"/>
        </w:rPr>
        <w:t>objednatel</w:t>
      </w:r>
      <w:r w:rsidRPr="0093693D">
        <w:rPr>
          <w:rFonts w:ascii="Arial" w:hAnsi="Arial" w:cs="Arial"/>
          <w:sz w:val="22"/>
          <w:szCs w:val="22"/>
        </w:rPr>
        <w:t xml:space="preserve"> právo bez souhlasu </w:t>
      </w:r>
      <w:r>
        <w:rPr>
          <w:rFonts w:ascii="Arial" w:hAnsi="Arial" w:cs="Arial"/>
          <w:sz w:val="22"/>
          <w:szCs w:val="22"/>
        </w:rPr>
        <w:t>vybraného zhotovitele</w:t>
      </w:r>
      <w:r w:rsidRPr="0093693D">
        <w:rPr>
          <w:rFonts w:ascii="Arial" w:hAnsi="Arial" w:cs="Arial"/>
          <w:sz w:val="22"/>
          <w:szCs w:val="22"/>
        </w:rPr>
        <w:t xml:space="preserve"> uplatnit postup zvláštního zajištění daně, tzn. že je </w:t>
      </w:r>
      <w:r>
        <w:rPr>
          <w:rFonts w:ascii="Arial" w:hAnsi="Arial" w:cs="Arial"/>
          <w:sz w:val="22"/>
          <w:szCs w:val="22"/>
        </w:rPr>
        <w:t>objednatel</w:t>
      </w:r>
      <w:r w:rsidRPr="0093693D">
        <w:rPr>
          <w:rFonts w:ascii="Arial" w:hAnsi="Arial" w:cs="Arial"/>
          <w:sz w:val="22"/>
          <w:szCs w:val="22"/>
        </w:rPr>
        <w:t xml:space="preserve"> oprávněn odvést částku DPH podle faktury – daňového dokladu vystavené </w:t>
      </w:r>
      <w:r>
        <w:rPr>
          <w:rFonts w:ascii="Arial" w:hAnsi="Arial" w:cs="Arial"/>
          <w:sz w:val="22"/>
          <w:szCs w:val="22"/>
        </w:rPr>
        <w:t>vybraným zhotovitelem</w:t>
      </w:r>
      <w:r w:rsidRPr="0093693D">
        <w:rPr>
          <w:rFonts w:ascii="Arial" w:hAnsi="Arial" w:cs="Arial"/>
          <w:sz w:val="22"/>
          <w:szCs w:val="22"/>
        </w:rPr>
        <w:t xml:space="preserve"> přímo příslušnému finančnímu úřadu, a to v návaznosti na § 109 a § 109a ZDPH.</w:t>
      </w:r>
    </w:p>
    <w:p w14:paraId="5E5DB07D" w14:textId="77777777" w:rsidR="00DD69C5" w:rsidRDefault="004826B6" w:rsidP="00DD69C5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3693D">
        <w:rPr>
          <w:rFonts w:ascii="Arial" w:hAnsi="Arial" w:cs="Arial"/>
          <w:sz w:val="22"/>
          <w:szCs w:val="22"/>
        </w:rPr>
        <w:t xml:space="preserve">Úhradou DPH na účet finančního úřadu se pohledávka </w:t>
      </w:r>
      <w:r>
        <w:rPr>
          <w:rFonts w:ascii="Arial" w:hAnsi="Arial" w:cs="Arial"/>
          <w:sz w:val="22"/>
          <w:szCs w:val="22"/>
        </w:rPr>
        <w:t xml:space="preserve">vybraného zhotovitele </w:t>
      </w:r>
      <w:r w:rsidRPr="0093693D">
        <w:rPr>
          <w:rFonts w:ascii="Arial" w:hAnsi="Arial" w:cs="Arial"/>
          <w:sz w:val="22"/>
          <w:szCs w:val="22"/>
        </w:rPr>
        <w:t xml:space="preserve">vůči </w:t>
      </w:r>
      <w:r>
        <w:rPr>
          <w:rFonts w:ascii="Arial" w:hAnsi="Arial" w:cs="Arial"/>
          <w:sz w:val="22"/>
          <w:szCs w:val="22"/>
        </w:rPr>
        <w:t xml:space="preserve">objednateli </w:t>
      </w:r>
      <w:r w:rsidRPr="0093693D">
        <w:rPr>
          <w:rFonts w:ascii="Arial" w:hAnsi="Arial" w:cs="Arial"/>
          <w:sz w:val="22"/>
          <w:szCs w:val="22"/>
        </w:rPr>
        <w:t xml:space="preserve">v částce uhrazené DPH považuje bez ohledu na další ustanovení </w:t>
      </w:r>
      <w:r>
        <w:rPr>
          <w:rFonts w:ascii="Arial" w:hAnsi="Arial" w:cs="Arial"/>
          <w:sz w:val="22"/>
          <w:szCs w:val="22"/>
        </w:rPr>
        <w:t>Smlouvy</w:t>
      </w:r>
      <w:r w:rsidRPr="0093693D">
        <w:rPr>
          <w:rFonts w:ascii="Arial" w:hAnsi="Arial" w:cs="Arial"/>
          <w:sz w:val="22"/>
          <w:szCs w:val="22"/>
        </w:rPr>
        <w:t xml:space="preserve"> za uhrazenou. Zároveň je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93693D">
        <w:rPr>
          <w:rFonts w:ascii="Arial" w:hAnsi="Arial" w:cs="Arial"/>
          <w:sz w:val="22"/>
          <w:szCs w:val="22"/>
        </w:rPr>
        <w:t xml:space="preserve">povinen </w:t>
      </w:r>
      <w:r>
        <w:rPr>
          <w:rFonts w:ascii="Arial" w:hAnsi="Arial" w:cs="Arial"/>
          <w:sz w:val="22"/>
          <w:szCs w:val="22"/>
        </w:rPr>
        <w:t xml:space="preserve">vybraného zhotovitele </w:t>
      </w:r>
      <w:r w:rsidRPr="0093693D">
        <w:rPr>
          <w:rFonts w:ascii="Arial" w:hAnsi="Arial" w:cs="Arial"/>
          <w:sz w:val="22"/>
          <w:szCs w:val="22"/>
        </w:rPr>
        <w:t>o takové úhradě bezprostředně po jejím uskutečnění písemně informovat.</w:t>
      </w:r>
    </w:p>
    <w:p w14:paraId="4B488C4B" w14:textId="77777777" w:rsidR="00DD69C5" w:rsidRDefault="004826B6" w:rsidP="00DD69C5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0681F">
        <w:rPr>
          <w:rFonts w:ascii="Arial" w:hAnsi="Arial" w:cs="Arial"/>
          <w:sz w:val="22"/>
          <w:szCs w:val="22"/>
        </w:rPr>
        <w:t>Objednatel neposkytuje zálohy.</w:t>
      </w:r>
    </w:p>
    <w:p w14:paraId="393AEDC4" w14:textId="77777777" w:rsidR="00DD69C5" w:rsidRPr="00D86377" w:rsidRDefault="004826B6" w:rsidP="00DD69C5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86377">
        <w:rPr>
          <w:rFonts w:ascii="Arial" w:hAnsi="Arial" w:cs="Arial"/>
          <w:sz w:val="22"/>
          <w:szCs w:val="22"/>
        </w:rPr>
        <w:t xml:space="preserve">Poslední faktura v kalendářním roce musí být objednateli doručena nejpozději do 15. 12. příslušného kalendářního roku, není-li ujednáno jinak. Objednatel nebude v prodlení, pokud fakturu, doručenou v příslušném kalendářním roce po tomto datu, uhradí do 28. 2. následujícího kalendářního roku. Vybraný zhotovitel tuto skutečnost bere na vědomí a </w:t>
      </w:r>
      <w:r w:rsidRPr="007230F0">
        <w:rPr>
          <w:rFonts w:cs="Arial"/>
          <w:sz w:val="22"/>
          <w:szCs w:val="22"/>
        </w:rPr>
        <w:t> </w:t>
      </w:r>
      <w:r w:rsidRPr="00D86377">
        <w:rPr>
          <w:rFonts w:ascii="Arial" w:hAnsi="Arial" w:cs="Arial"/>
          <w:sz w:val="22"/>
          <w:szCs w:val="22"/>
        </w:rPr>
        <w:t xml:space="preserve"> výslovně souhlasí, že objednatel není v takových případech v prodlení.</w:t>
      </w:r>
    </w:p>
    <w:p w14:paraId="24C04DD9" w14:textId="77777777" w:rsidR="00DD69C5" w:rsidRDefault="004826B6" w:rsidP="00DD69C5">
      <w:pPr>
        <w:tabs>
          <w:tab w:val="left" w:pos="709"/>
        </w:tabs>
        <w:autoSpaceDE w:val="0"/>
        <w:autoSpaceDN w:val="0"/>
        <w:adjustRightInd w:val="0"/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1847D0">
        <w:rPr>
          <w:rFonts w:ascii="Arial" w:hAnsi="Arial" w:cs="Arial"/>
          <w:b/>
          <w:sz w:val="22"/>
          <w:szCs w:val="22"/>
        </w:rPr>
        <w:t>lánek</w:t>
      </w:r>
      <w:r>
        <w:rPr>
          <w:rFonts w:ascii="Arial" w:hAnsi="Arial" w:cs="Arial"/>
          <w:b/>
          <w:sz w:val="22"/>
          <w:szCs w:val="22"/>
        </w:rPr>
        <w:t xml:space="preserve"> VII.</w:t>
      </w:r>
    </w:p>
    <w:p w14:paraId="007748EA" w14:textId="77777777" w:rsidR="00DD69C5" w:rsidRPr="001847D0" w:rsidRDefault="004826B6" w:rsidP="00DD69C5">
      <w:p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 w:rsidRPr="001847D0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7B34ECA1" w14:textId="77777777" w:rsidR="00DD69C5" w:rsidRPr="00E90ADC" w:rsidRDefault="00DD69C5" w:rsidP="00DD69C5">
      <w:pPr>
        <w:pStyle w:val="Odstavecseseznamem"/>
        <w:numPr>
          <w:ilvl w:val="0"/>
          <w:numId w:val="18"/>
        </w:numPr>
        <w:spacing w:after="240"/>
        <w:contextualSpacing w:val="0"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3866E276" w14:textId="77777777" w:rsidR="00DD69C5" w:rsidRPr="00E90ADC" w:rsidRDefault="00DD69C5" w:rsidP="00DD69C5">
      <w:pPr>
        <w:pStyle w:val="Odstavecseseznamem"/>
        <w:numPr>
          <w:ilvl w:val="0"/>
          <w:numId w:val="18"/>
        </w:numPr>
        <w:spacing w:after="240"/>
        <w:contextualSpacing w:val="0"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5E0AA58D" w14:textId="77777777" w:rsidR="00DD69C5" w:rsidRPr="00E90ADC" w:rsidRDefault="00DD69C5" w:rsidP="00DD69C5">
      <w:pPr>
        <w:pStyle w:val="Odstavecseseznamem"/>
        <w:numPr>
          <w:ilvl w:val="0"/>
          <w:numId w:val="18"/>
        </w:numPr>
        <w:spacing w:after="240"/>
        <w:contextualSpacing w:val="0"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597E0683" w14:textId="77777777" w:rsidR="00DD69C5" w:rsidRDefault="004826B6" w:rsidP="00DD69C5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B6671F">
        <w:rPr>
          <w:rFonts w:ascii="Arial" w:hAnsi="Arial" w:cs="Arial"/>
          <w:bCs/>
          <w:sz w:val="22"/>
          <w:szCs w:val="22"/>
        </w:rPr>
        <w:t xml:space="preserve">Vybraný </w:t>
      </w:r>
      <w:r w:rsidRPr="00E90ADC">
        <w:rPr>
          <w:rFonts w:ascii="Arial" w:hAnsi="Arial" w:cs="Arial"/>
          <w:sz w:val="22"/>
          <w:szCs w:val="22"/>
        </w:rPr>
        <w:t>zhotovitel</w:t>
      </w:r>
      <w:r w:rsidRPr="00B6671F">
        <w:rPr>
          <w:rFonts w:ascii="Arial" w:hAnsi="Arial" w:cs="Arial"/>
          <w:bCs/>
          <w:sz w:val="22"/>
          <w:szCs w:val="22"/>
        </w:rPr>
        <w:t xml:space="preserve"> je povinen postupovat při zpracování zakázky nezávisle s odbornou péčí a v souladu s podmínkami Smlouvy a objednávky </w:t>
      </w:r>
      <w:r>
        <w:rPr>
          <w:rFonts w:ascii="Arial" w:hAnsi="Arial" w:cs="Arial"/>
          <w:bCs/>
          <w:sz w:val="22"/>
          <w:szCs w:val="22"/>
        </w:rPr>
        <w:t xml:space="preserve">a v souladu s </w:t>
      </w:r>
      <w:r w:rsidRPr="00B6671F">
        <w:rPr>
          <w:rFonts w:ascii="Arial" w:hAnsi="Arial" w:cs="Arial"/>
          <w:bCs/>
          <w:sz w:val="22"/>
          <w:szCs w:val="22"/>
        </w:rPr>
        <w:t>právními předpisy platnými a účinnými v době provádění vyklízecích prací</w:t>
      </w:r>
      <w:r>
        <w:rPr>
          <w:rFonts w:ascii="Arial" w:hAnsi="Arial" w:cs="Arial"/>
          <w:bCs/>
          <w:sz w:val="22"/>
          <w:szCs w:val="22"/>
        </w:rPr>
        <w:t>.</w:t>
      </w:r>
      <w:r w:rsidRPr="00B6671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 zbytnými movitými věcmi se dále</w:t>
      </w:r>
      <w:r w:rsidRPr="00B6671F">
        <w:rPr>
          <w:rFonts w:ascii="Arial" w:hAnsi="Arial" w:cs="Arial"/>
          <w:bCs/>
          <w:sz w:val="22"/>
          <w:szCs w:val="22"/>
        </w:rPr>
        <w:t xml:space="preserve"> zavazuje </w:t>
      </w:r>
      <w:r>
        <w:rPr>
          <w:rFonts w:ascii="Arial" w:hAnsi="Arial" w:cs="Arial"/>
          <w:bCs/>
          <w:sz w:val="22"/>
          <w:szCs w:val="22"/>
        </w:rPr>
        <w:t>nakládat</w:t>
      </w:r>
      <w:r w:rsidRPr="00B6671F">
        <w:rPr>
          <w:rFonts w:ascii="Arial" w:hAnsi="Arial" w:cs="Arial"/>
          <w:bCs/>
          <w:sz w:val="22"/>
          <w:szCs w:val="22"/>
        </w:rPr>
        <w:t xml:space="preserve"> v souladu se zákonem č. 541/2020 Sb., o odpadech, ve znění pozdějších předpisů (dále jen „</w:t>
      </w:r>
      <w:r w:rsidRPr="00B6671F">
        <w:rPr>
          <w:rFonts w:ascii="Arial" w:hAnsi="Arial" w:cs="Arial"/>
          <w:b/>
          <w:bCs/>
          <w:sz w:val="22"/>
          <w:szCs w:val="22"/>
        </w:rPr>
        <w:t>zákon o odpadech</w:t>
      </w:r>
      <w:r w:rsidRPr="00B6671F">
        <w:rPr>
          <w:rFonts w:ascii="Arial" w:hAnsi="Arial" w:cs="Arial"/>
          <w:bCs/>
          <w:sz w:val="22"/>
          <w:szCs w:val="22"/>
        </w:rPr>
        <w:t xml:space="preserve">“) a dalšími právními předpisy platnými a účinnými v době provádění vyklízecích prací. </w:t>
      </w:r>
      <w:r>
        <w:rPr>
          <w:rFonts w:ascii="Arial" w:hAnsi="Arial" w:cs="Arial"/>
          <w:bCs/>
          <w:sz w:val="22"/>
          <w:szCs w:val="22"/>
        </w:rPr>
        <w:t>Smluvní strany berou na vědomí, že v</w:t>
      </w:r>
      <w:r w:rsidRPr="00B6671F">
        <w:rPr>
          <w:rFonts w:ascii="Arial" w:hAnsi="Arial" w:cs="Arial"/>
          <w:bCs/>
          <w:sz w:val="22"/>
          <w:szCs w:val="22"/>
        </w:rPr>
        <w:t xml:space="preserve"> souladu s § 5 odst. 2 zákona o odpadech je původcem odpadu vybraný zhotovitel, a to k okamžiku oddělení zbytných movitých věcí představujících odpad od dále </w:t>
      </w:r>
      <w:r w:rsidRPr="00B6671F">
        <w:rPr>
          <w:rFonts w:ascii="Arial" w:hAnsi="Arial" w:cs="Arial"/>
          <w:sz w:val="22"/>
          <w:szCs w:val="22"/>
        </w:rPr>
        <w:t>upotřebitelných movitých věcí.</w:t>
      </w:r>
    </w:p>
    <w:p w14:paraId="52CCA5D5" w14:textId="77777777" w:rsidR="00DD69C5" w:rsidRDefault="004826B6" w:rsidP="00DD69C5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bCs/>
          <w:sz w:val="22"/>
          <w:szCs w:val="22"/>
        </w:rPr>
        <w:t>V případě, kdy to bude vyžadovat bezpečnost práce nebo ochrana života a majetku, je vybraný zhotovitel povinen zajistit před zahájením vyklízecích prací potřebné úkony pro jejich zabezpečení, tj. např. zajistit uzavření komunikace, zábor veřejného prostranství (včetně úhrady příslušných poplatků) apod.</w:t>
      </w:r>
    </w:p>
    <w:p w14:paraId="1002B8D8" w14:textId="77777777" w:rsidR="00DD69C5" w:rsidRPr="00E90ADC" w:rsidRDefault="004826B6" w:rsidP="00DD69C5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bCs/>
          <w:sz w:val="22"/>
          <w:szCs w:val="22"/>
        </w:rPr>
        <w:t>Vybraný zhotovitel bere na vědomí, že součástí zbytných věcí mohou být i věci</w:t>
      </w:r>
      <w:r w:rsidRPr="00E90ADC">
        <w:rPr>
          <w:rFonts w:ascii="Arial" w:hAnsi="Arial" w:cs="Arial"/>
          <w:sz w:val="22"/>
          <w:szCs w:val="22"/>
        </w:rPr>
        <w:t>, které mohou vykazovat znaky nebezpečného odpadu dle zákona o odpadech – např. léky, staré lednice, oleje, barvy, ředidla, rtuťové teploměry, atd. Vybraný zhotovitel se zavazuje s nimi dále nakládat v souladu s příslušnými právními předpisy.</w:t>
      </w:r>
    </w:p>
    <w:p w14:paraId="5379EF7D" w14:textId="77777777" w:rsidR="00DD69C5" w:rsidRDefault="004826B6" w:rsidP="00DD69C5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bCs/>
          <w:sz w:val="22"/>
          <w:szCs w:val="22"/>
        </w:rPr>
        <w:t xml:space="preserve">Nebudou-li vyklízecí práce provedeny v souladu se Smlouvou nebo se zadáním </w:t>
      </w:r>
      <w:r>
        <w:rPr>
          <w:rFonts w:ascii="Arial" w:hAnsi="Arial" w:cs="Arial"/>
          <w:bCs/>
          <w:sz w:val="22"/>
          <w:szCs w:val="22"/>
        </w:rPr>
        <w:t xml:space="preserve">                        </w:t>
      </w:r>
      <w:r w:rsidRPr="00E90ADC">
        <w:rPr>
          <w:rFonts w:ascii="Arial" w:hAnsi="Arial" w:cs="Arial"/>
          <w:bCs/>
          <w:sz w:val="22"/>
          <w:szCs w:val="22"/>
        </w:rPr>
        <w:t>v objednávce, má objednatel právo zakázku nepřevzít a požadovat její dopracování na náklady vybraného zhotovitele.</w:t>
      </w:r>
    </w:p>
    <w:p w14:paraId="07E57105" w14:textId="77777777" w:rsidR="00DD69C5" w:rsidRDefault="004826B6" w:rsidP="00DD69C5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 xml:space="preserve">Vybraný zhotovitel odpovídá objednateli za škody způsobené nedodržením smluvních povinností a obecně závazných právních předpisů bez ohledu na to, zda byly způsobeny </w:t>
      </w:r>
      <w:r w:rsidRPr="00E90ADC">
        <w:rPr>
          <w:rFonts w:ascii="Arial" w:hAnsi="Arial" w:cs="Arial"/>
          <w:sz w:val="22"/>
          <w:szCs w:val="22"/>
        </w:rPr>
        <w:lastRenderedPageBreak/>
        <w:t xml:space="preserve">jím nebo jeho poddodavatelem; v případě takto vzniklých škod bude povinen je odstranit nebo nahradit. Škodou se rozumí i případné pokuty udělené ze strany příslušných správních orgánů, které byly objednateli vyměřeny v souvislosti s porušením právních předpisů vybraným zhotovitelem. </w:t>
      </w:r>
    </w:p>
    <w:p w14:paraId="082D81CB" w14:textId="77777777" w:rsidR="00DD69C5" w:rsidRDefault="004826B6" w:rsidP="00DD69C5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 xml:space="preserve">Zhotovitel se zavazuje mít po celou dobu platnosti Smlouvy sjednáno pojištění odpovědnosti za škodu způsobenou zhotovitelem objednateli třetí osobě, a to s limitem pojistného plnění minimálně ve výši </w:t>
      </w:r>
      <w:r w:rsidRPr="00E90AD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 </w:t>
      </w:r>
      <w:r w:rsidRPr="00E90ADC">
        <w:rPr>
          <w:rFonts w:ascii="Arial" w:hAnsi="Arial" w:cs="Arial"/>
          <w:b/>
          <w:sz w:val="22"/>
          <w:szCs w:val="22"/>
        </w:rPr>
        <w:t>000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90ADC">
        <w:rPr>
          <w:rFonts w:ascii="Arial" w:hAnsi="Arial" w:cs="Arial"/>
          <w:b/>
          <w:sz w:val="22"/>
          <w:szCs w:val="22"/>
        </w:rPr>
        <w:t>000 Kč</w:t>
      </w:r>
      <w:r w:rsidRPr="00E90ADC">
        <w:rPr>
          <w:rFonts w:ascii="Arial" w:hAnsi="Arial" w:cs="Arial"/>
          <w:sz w:val="22"/>
          <w:szCs w:val="22"/>
        </w:rPr>
        <w:t xml:space="preserve"> a zaplacené pojistné. </w:t>
      </w:r>
      <w:r w:rsidRPr="00E90ADC">
        <w:rPr>
          <w:rFonts w:ascii="Arial" w:hAnsi="Arial" w:cs="Arial"/>
          <w:color w:val="000000"/>
          <w:sz w:val="22"/>
          <w:szCs w:val="22"/>
        </w:rPr>
        <w:t>Zhotovitel je povinen předložit objednateli pojistnou smlouvu či obdobný doklad o trvání pojištění (dále jen „</w:t>
      </w:r>
      <w:r w:rsidRPr="00E90ADC">
        <w:rPr>
          <w:rFonts w:ascii="Arial" w:hAnsi="Arial" w:cs="Arial"/>
          <w:b/>
          <w:color w:val="000000"/>
          <w:sz w:val="22"/>
          <w:szCs w:val="22"/>
        </w:rPr>
        <w:t>pojistná smlouva</w:t>
      </w:r>
      <w:r w:rsidRPr="00E90ADC">
        <w:rPr>
          <w:rFonts w:ascii="Arial" w:hAnsi="Arial" w:cs="Arial"/>
          <w:i/>
          <w:color w:val="000000"/>
          <w:sz w:val="22"/>
          <w:szCs w:val="22"/>
        </w:rPr>
        <w:t>“</w:t>
      </w:r>
      <w:r w:rsidRPr="00E90ADC">
        <w:rPr>
          <w:rFonts w:ascii="Arial" w:hAnsi="Arial" w:cs="Arial"/>
          <w:color w:val="000000"/>
          <w:sz w:val="22"/>
          <w:szCs w:val="22"/>
        </w:rPr>
        <w:t xml:space="preserve">) a doklad o zaplacení pojistného na vyžádání objednatele kdykoliv v průběhu účinnosti Smlouvy, a to bez zbytečného odkladu, nejpozději však </w:t>
      </w:r>
      <w:r w:rsidRPr="00E90ADC">
        <w:rPr>
          <w:rFonts w:ascii="Arial" w:hAnsi="Arial" w:cs="Arial"/>
          <w:b/>
          <w:color w:val="000000"/>
          <w:sz w:val="22"/>
          <w:szCs w:val="22"/>
        </w:rPr>
        <w:t>do 5 </w:t>
      </w:r>
      <w:r>
        <w:rPr>
          <w:rFonts w:ascii="Arial" w:hAnsi="Arial" w:cs="Arial"/>
          <w:b/>
          <w:color w:val="000000"/>
          <w:sz w:val="22"/>
          <w:szCs w:val="22"/>
        </w:rPr>
        <w:t>kalendářních</w:t>
      </w:r>
      <w:r w:rsidRPr="00E90ADC">
        <w:rPr>
          <w:rFonts w:ascii="Arial" w:hAnsi="Arial" w:cs="Arial"/>
          <w:b/>
          <w:color w:val="000000"/>
          <w:sz w:val="22"/>
          <w:szCs w:val="22"/>
        </w:rPr>
        <w:t xml:space="preserve"> dnů</w:t>
      </w:r>
      <w:r w:rsidRPr="00E90ADC">
        <w:rPr>
          <w:rFonts w:ascii="Arial" w:hAnsi="Arial" w:cs="Arial"/>
          <w:color w:val="000000"/>
          <w:sz w:val="22"/>
          <w:szCs w:val="22"/>
        </w:rPr>
        <w:t xml:space="preserve"> od doručení písemné žádosti objednatele.</w:t>
      </w:r>
    </w:p>
    <w:p w14:paraId="54D90C55" w14:textId="77777777" w:rsidR="00DD69C5" w:rsidRDefault="004826B6" w:rsidP="00DD69C5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 xml:space="preserve">Vybraný zhotovitel se zavazuje evidovat skutečný rozsah (objem) vyklizených zbytných věcí za každý den provádění vyklízecích prací a tuto evidenci předkládat oprávněnému zástupci objednatele k odsouhlasení. Vybraný zhotovitel zároveň pořizuje fotodokumentaci zachycující množství skutečně vyklizených zbytných věcí, kterou průběžně zasílá spolu s časovými razítky v rozsahu data, času a místa (např. za využití aplikace Auto Stamper) prostřednictvím e-mailu oprávněnému zástupci objednatele tak, aby měl k dispozici vždy kompletní fotodokumentaci před podpisem předávacího protokolu ve smyslu Čl. V. odst. 5.2. Smlouvy. </w:t>
      </w:r>
    </w:p>
    <w:p w14:paraId="25BAEC93" w14:textId="77777777" w:rsidR="00DD69C5" w:rsidRDefault="004826B6" w:rsidP="00DD69C5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>Objednatel je povinen poskytovat zhotoviteli úplné, pravdivé a včasné informace potřebné k řádnému plnění závazků zhotovitele dle Smlouvy.</w:t>
      </w:r>
    </w:p>
    <w:p w14:paraId="0F129920" w14:textId="77777777" w:rsidR="00DD69C5" w:rsidRPr="00A260C6" w:rsidRDefault="004826B6" w:rsidP="00DD69C5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 xml:space="preserve">Objednatel se zavazuje zajistit nezbytnou spolupráci a součinnost osob zastupujících objednatele po celou dobu realizace předmětu Smlouvy. </w:t>
      </w:r>
    </w:p>
    <w:p w14:paraId="57890C4F" w14:textId="77777777" w:rsidR="00A260C6" w:rsidRPr="00E90ADC" w:rsidRDefault="00A260C6" w:rsidP="00A260C6">
      <w:pPr>
        <w:spacing w:after="240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FAA0891" w14:textId="77777777" w:rsidR="00DD69C5" w:rsidRPr="003B1EC4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V</w:t>
      </w:r>
      <w:r>
        <w:rPr>
          <w:rFonts w:ascii="Arial" w:hAnsi="Arial" w:cs="Arial"/>
          <w:b/>
          <w:sz w:val="22"/>
          <w:szCs w:val="22"/>
        </w:rPr>
        <w:t>II</w:t>
      </w:r>
      <w:r w:rsidRPr="003B1EC4">
        <w:rPr>
          <w:rFonts w:ascii="Arial" w:hAnsi="Arial" w:cs="Arial"/>
          <w:b/>
          <w:sz w:val="22"/>
          <w:szCs w:val="22"/>
        </w:rPr>
        <w:t>I.</w:t>
      </w:r>
    </w:p>
    <w:p w14:paraId="791782A8" w14:textId="77777777" w:rsidR="00DD69C5" w:rsidRDefault="004826B6" w:rsidP="00DD69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</w:t>
      </w:r>
      <w:r w:rsidRPr="003B1EC4">
        <w:rPr>
          <w:rFonts w:ascii="Arial" w:hAnsi="Arial" w:cs="Arial"/>
          <w:b/>
          <w:sz w:val="22"/>
          <w:szCs w:val="22"/>
        </w:rPr>
        <w:t>ankce</w:t>
      </w:r>
    </w:p>
    <w:p w14:paraId="15FC5B06" w14:textId="77777777" w:rsidR="00DD69C5" w:rsidRDefault="004826B6" w:rsidP="00DD69C5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>V případě prodlení</w:t>
      </w:r>
      <w:r>
        <w:rPr>
          <w:rFonts w:ascii="Arial" w:hAnsi="Arial" w:cs="Arial"/>
          <w:sz w:val="22"/>
          <w:szCs w:val="22"/>
        </w:rPr>
        <w:t xml:space="preserve"> vybraného</w:t>
      </w:r>
      <w:r w:rsidRPr="00630756">
        <w:rPr>
          <w:rFonts w:ascii="Arial" w:hAnsi="Arial" w:cs="Arial"/>
          <w:sz w:val="22"/>
          <w:szCs w:val="22"/>
        </w:rPr>
        <w:t xml:space="preserve"> zhotovitele</w:t>
      </w:r>
      <w:r>
        <w:rPr>
          <w:rFonts w:ascii="Arial" w:hAnsi="Arial" w:cs="Arial"/>
          <w:sz w:val="22"/>
          <w:szCs w:val="22"/>
        </w:rPr>
        <w:t xml:space="preserve"> s řádným provedením požadovaných vyklízecích prací v termínu dle Čl. III. odst. 3.2. Smlouvy</w:t>
      </w:r>
      <w:r w:rsidRPr="00630756">
        <w:rPr>
          <w:rFonts w:ascii="Arial" w:hAnsi="Arial" w:cs="Arial"/>
          <w:sz w:val="22"/>
          <w:szCs w:val="22"/>
        </w:rPr>
        <w:t xml:space="preserve">, </w:t>
      </w:r>
      <w:r w:rsidRPr="00015EA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vybraný </w:t>
      </w:r>
      <w:r w:rsidRPr="00015EAC">
        <w:rPr>
          <w:rFonts w:ascii="Arial" w:hAnsi="Arial" w:cs="Arial"/>
          <w:sz w:val="22"/>
          <w:szCs w:val="22"/>
        </w:rPr>
        <w:t>zhotovitel zavazuje zaplatit objednateli smluvn</w:t>
      </w:r>
      <w:r w:rsidRPr="00630756">
        <w:rPr>
          <w:rFonts w:ascii="Arial" w:hAnsi="Arial" w:cs="Arial"/>
          <w:sz w:val="22"/>
          <w:szCs w:val="22"/>
        </w:rPr>
        <w:t xml:space="preserve">í </w:t>
      </w:r>
      <w:r w:rsidRPr="00F20CA7">
        <w:rPr>
          <w:rFonts w:ascii="Arial" w:hAnsi="Arial" w:cs="Arial"/>
          <w:sz w:val="22"/>
          <w:szCs w:val="22"/>
        </w:rPr>
        <w:t xml:space="preserve">pokutu ve výši </w:t>
      </w:r>
      <w:r w:rsidRPr="00B6671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6671F">
        <w:rPr>
          <w:rFonts w:ascii="Arial" w:hAnsi="Arial" w:cs="Arial"/>
          <w:b/>
          <w:sz w:val="22"/>
          <w:szCs w:val="22"/>
        </w:rPr>
        <w:t>000 Kč</w:t>
      </w:r>
      <w:r w:rsidRPr="00F20CA7"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 xml:space="preserve">za každý kalendářní den prodlení až do dne řádného </w:t>
      </w:r>
      <w:r>
        <w:rPr>
          <w:rFonts w:ascii="Arial" w:hAnsi="Arial" w:cs="Arial"/>
          <w:sz w:val="22"/>
          <w:szCs w:val="22"/>
        </w:rPr>
        <w:t xml:space="preserve">provedení vyklízecích prací </w:t>
      </w:r>
      <w:r w:rsidRPr="006307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 xml:space="preserve">předání </w:t>
      </w:r>
      <w:r>
        <w:rPr>
          <w:rFonts w:ascii="Arial" w:hAnsi="Arial" w:cs="Arial"/>
          <w:sz w:val="22"/>
          <w:szCs w:val="22"/>
        </w:rPr>
        <w:t xml:space="preserve">vyklizené nemovité věci </w:t>
      </w:r>
      <w:r w:rsidRPr="00630756">
        <w:rPr>
          <w:rFonts w:ascii="Arial" w:hAnsi="Arial" w:cs="Arial"/>
          <w:sz w:val="22"/>
          <w:szCs w:val="22"/>
        </w:rPr>
        <w:t xml:space="preserve">objednateli. </w:t>
      </w:r>
    </w:p>
    <w:p w14:paraId="0D3CAF8D" w14:textId="77777777" w:rsidR="00DD69C5" w:rsidRPr="003B1EC4" w:rsidRDefault="00DD69C5" w:rsidP="00DD69C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C277ACE" w14:textId="77777777" w:rsidR="00DD69C5" w:rsidRPr="00774BA6" w:rsidRDefault="004826B6" w:rsidP="00DD69C5">
      <w:pPr>
        <w:pStyle w:val="Odstavecseseznamem"/>
        <w:numPr>
          <w:ilvl w:val="1"/>
          <w:numId w:val="14"/>
        </w:numPr>
        <w:spacing w:before="60" w:after="60"/>
        <w:jc w:val="both"/>
        <w:rPr>
          <w:rStyle w:val="Odkaznakoment"/>
          <w:rFonts w:ascii="Arial" w:hAnsi="Arial" w:cs="Arial"/>
          <w:sz w:val="22"/>
          <w:szCs w:val="22"/>
        </w:rPr>
      </w:pPr>
      <w:r w:rsidRPr="00774BA6">
        <w:rPr>
          <w:rFonts w:ascii="Arial" w:hAnsi="Arial" w:cs="Arial"/>
          <w:sz w:val="22"/>
          <w:szCs w:val="22"/>
        </w:rPr>
        <w:t>V případě, že zhotovitel nebude mít sjednáno pojištění a zaplacené pojistné, nebo zhotovitel na výzvu objednatele nepředloží pojistnou smlouvu a doklad o zaplacení pojistného, a to v souladu s Čl. VII. odst. 7.</w:t>
      </w:r>
      <w:r>
        <w:rPr>
          <w:rFonts w:ascii="Arial" w:hAnsi="Arial" w:cs="Arial"/>
          <w:sz w:val="22"/>
          <w:szCs w:val="22"/>
        </w:rPr>
        <w:t>6</w:t>
      </w:r>
      <w:r w:rsidRPr="00774BA6">
        <w:rPr>
          <w:rFonts w:ascii="Arial" w:hAnsi="Arial" w:cs="Arial"/>
          <w:sz w:val="22"/>
          <w:szCs w:val="22"/>
        </w:rPr>
        <w:t xml:space="preserve">. Smlouvy, vzniká objednateli nárok na smluvní pokutu ve výši </w:t>
      </w:r>
      <w:r w:rsidRPr="00774BA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74BA6">
        <w:rPr>
          <w:rFonts w:ascii="Arial" w:hAnsi="Arial" w:cs="Arial"/>
          <w:b/>
          <w:sz w:val="22"/>
          <w:szCs w:val="22"/>
        </w:rPr>
        <w:t>000 Kč</w:t>
      </w:r>
      <w:r w:rsidRPr="00774BA6">
        <w:rPr>
          <w:rFonts w:ascii="Arial" w:hAnsi="Arial" w:cs="Arial"/>
          <w:sz w:val="22"/>
          <w:szCs w:val="22"/>
        </w:rPr>
        <w:t xml:space="preserve"> za každý započatý den prodlení</w:t>
      </w:r>
      <w:r>
        <w:rPr>
          <w:rStyle w:val="Odkaznakoment"/>
        </w:rPr>
        <w:t>.</w:t>
      </w:r>
    </w:p>
    <w:p w14:paraId="419F0EB9" w14:textId="77777777" w:rsidR="00DD69C5" w:rsidRPr="00774BA6" w:rsidRDefault="00DD69C5" w:rsidP="00DD69C5">
      <w:pPr>
        <w:pStyle w:val="Odstavecseseznamem"/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E04999D" w14:textId="77777777" w:rsidR="00DD69C5" w:rsidRPr="00CD05DD" w:rsidRDefault="004826B6" w:rsidP="00DD69C5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3B1EC4">
        <w:rPr>
          <w:rFonts w:ascii="Arial" w:hAnsi="Arial" w:cs="Arial"/>
          <w:bCs/>
          <w:sz w:val="22"/>
          <w:szCs w:val="22"/>
        </w:rPr>
        <w:t>Právo na náhradu škody v plné výši, tedy i ve výši přesahující smluvní pokutu, není výše uvedenými ustanoveními dotčeno.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185DDAC" w14:textId="77777777" w:rsidR="00DD69C5" w:rsidRPr="003B1EC4" w:rsidRDefault="00DD69C5" w:rsidP="00DD69C5">
      <w:pPr>
        <w:rPr>
          <w:rFonts w:ascii="Arial" w:hAnsi="Arial" w:cs="Arial"/>
          <w:sz w:val="22"/>
          <w:szCs w:val="22"/>
        </w:rPr>
      </w:pPr>
    </w:p>
    <w:p w14:paraId="6795EDD1" w14:textId="77777777" w:rsidR="00DD69C5" w:rsidRPr="003B1EC4" w:rsidRDefault="004826B6" w:rsidP="00DD69C5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>Objednatel je povinen uhradit</w:t>
      </w:r>
      <w:r>
        <w:rPr>
          <w:rFonts w:ascii="Arial" w:hAnsi="Arial" w:cs="Arial"/>
          <w:sz w:val="22"/>
          <w:szCs w:val="22"/>
        </w:rPr>
        <w:t xml:space="preserve"> vybranému </w:t>
      </w:r>
      <w:r w:rsidRPr="003B1EC4">
        <w:rPr>
          <w:rFonts w:ascii="Arial" w:hAnsi="Arial" w:cs="Arial"/>
          <w:sz w:val="22"/>
          <w:szCs w:val="22"/>
        </w:rPr>
        <w:t>zhotoviteli z neoprávněně neuhrazené faktury</w:t>
      </w:r>
      <w:r>
        <w:rPr>
          <w:rFonts w:ascii="Arial" w:hAnsi="Arial" w:cs="Arial"/>
          <w:sz w:val="22"/>
          <w:szCs w:val="22"/>
        </w:rPr>
        <w:t xml:space="preserve"> vybraného</w:t>
      </w:r>
      <w:r w:rsidRPr="003B1EC4">
        <w:rPr>
          <w:rFonts w:ascii="Arial" w:hAnsi="Arial" w:cs="Arial"/>
          <w:sz w:val="22"/>
          <w:szCs w:val="22"/>
        </w:rPr>
        <w:t xml:space="preserve"> zhotovitele (i byť jen části faktury </w:t>
      </w:r>
      <w:r>
        <w:rPr>
          <w:rFonts w:ascii="Arial" w:hAnsi="Arial" w:cs="Arial"/>
          <w:sz w:val="22"/>
          <w:szCs w:val="22"/>
        </w:rPr>
        <w:t xml:space="preserve">vybraného </w:t>
      </w:r>
      <w:r w:rsidRPr="003B1EC4">
        <w:rPr>
          <w:rFonts w:ascii="Arial" w:hAnsi="Arial" w:cs="Arial"/>
          <w:sz w:val="22"/>
          <w:szCs w:val="22"/>
        </w:rPr>
        <w:t xml:space="preserve">zhotovitele, včetně DPH) úrok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3B1EC4">
        <w:rPr>
          <w:rFonts w:ascii="Arial" w:hAnsi="Arial" w:cs="Arial"/>
          <w:sz w:val="22"/>
          <w:szCs w:val="22"/>
        </w:rPr>
        <w:t xml:space="preserve">z prodlení ve výši stanovené nařízením vlády č. 351/2013 Sb., </w:t>
      </w:r>
      <w:r w:rsidRPr="0013335B">
        <w:rPr>
          <w:rFonts w:ascii="Arial" w:hAnsi="Arial" w:cs="Arial"/>
          <w:sz w:val="22"/>
          <w:szCs w:val="22"/>
        </w:rPr>
        <w:t xml:space="preserve">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</w:t>
      </w:r>
      <w:r w:rsidRPr="007230F0">
        <w:rPr>
          <w:rFonts w:cs="Arial"/>
          <w:sz w:val="22"/>
          <w:szCs w:val="22"/>
        </w:rPr>
        <w:t> </w:t>
      </w:r>
      <w:r w:rsidRPr="0013335B">
        <w:rPr>
          <w:rFonts w:ascii="Arial" w:hAnsi="Arial" w:cs="Arial"/>
          <w:sz w:val="22"/>
          <w:szCs w:val="22"/>
        </w:rPr>
        <w:t xml:space="preserve"> evidence svěřenských fondů a evidence údajů o skutečných majitelích</w:t>
      </w:r>
      <w:r w:rsidRPr="003B1EC4">
        <w:rPr>
          <w:rFonts w:ascii="Arial" w:hAnsi="Arial" w:cs="Arial"/>
          <w:sz w:val="22"/>
          <w:szCs w:val="22"/>
        </w:rPr>
        <w:t xml:space="preserve">, ve znění pozdějších předpisů, </w:t>
      </w:r>
      <w:r>
        <w:rPr>
          <w:rFonts w:ascii="Arial" w:hAnsi="Arial" w:cs="Arial"/>
          <w:sz w:val="22"/>
          <w:szCs w:val="22"/>
        </w:rPr>
        <w:t xml:space="preserve">a to </w:t>
      </w:r>
      <w:r w:rsidRPr="003B1EC4">
        <w:rPr>
          <w:rFonts w:ascii="Arial" w:hAnsi="Arial" w:cs="Arial"/>
          <w:sz w:val="22"/>
          <w:szCs w:val="22"/>
        </w:rPr>
        <w:t xml:space="preserve">za každý den prodlení ode dne splatnosti faktury. </w:t>
      </w:r>
    </w:p>
    <w:p w14:paraId="7DD15F10" w14:textId="77777777" w:rsidR="00DD69C5" w:rsidRPr="003B1EC4" w:rsidRDefault="00DD69C5" w:rsidP="00DD69C5">
      <w:pPr>
        <w:jc w:val="both"/>
        <w:rPr>
          <w:rFonts w:ascii="Arial" w:hAnsi="Arial" w:cs="Arial"/>
          <w:sz w:val="22"/>
          <w:szCs w:val="22"/>
        </w:rPr>
      </w:pPr>
    </w:p>
    <w:p w14:paraId="6438D77B" w14:textId="77777777" w:rsidR="00DD69C5" w:rsidRPr="002C2079" w:rsidRDefault="004826B6" w:rsidP="00DD69C5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3B1EC4">
        <w:rPr>
          <w:rFonts w:ascii="Arial" w:hAnsi="Arial" w:cs="Arial"/>
          <w:bCs/>
          <w:sz w:val="22"/>
          <w:szCs w:val="22"/>
        </w:rPr>
        <w:t>Smluvní pokuty</w:t>
      </w:r>
      <w:r>
        <w:rPr>
          <w:rFonts w:ascii="Arial" w:hAnsi="Arial" w:cs="Arial"/>
          <w:bCs/>
          <w:sz w:val="22"/>
          <w:szCs w:val="22"/>
        </w:rPr>
        <w:t xml:space="preserve"> i nárok na náhradu škody</w:t>
      </w:r>
      <w:r w:rsidRPr="003B1EC4">
        <w:rPr>
          <w:rFonts w:ascii="Arial" w:hAnsi="Arial" w:cs="Arial"/>
          <w:bCs/>
          <w:sz w:val="22"/>
          <w:szCs w:val="22"/>
        </w:rPr>
        <w:t xml:space="preserve"> jsou splatné </w:t>
      </w:r>
      <w:r w:rsidRPr="00CD1071">
        <w:rPr>
          <w:rFonts w:ascii="Arial" w:hAnsi="Arial" w:cs="Arial"/>
          <w:b/>
          <w:bCs/>
          <w:sz w:val="22"/>
          <w:szCs w:val="22"/>
        </w:rPr>
        <w:t>15. kalendářní den</w:t>
      </w:r>
      <w:r w:rsidRPr="003B1EC4">
        <w:rPr>
          <w:rFonts w:ascii="Arial" w:hAnsi="Arial" w:cs="Arial"/>
          <w:bCs/>
          <w:sz w:val="22"/>
          <w:szCs w:val="22"/>
        </w:rPr>
        <w:t xml:space="preserve"> ode dne </w:t>
      </w:r>
      <w:r>
        <w:rPr>
          <w:rFonts w:ascii="Arial" w:hAnsi="Arial" w:cs="Arial"/>
          <w:bCs/>
          <w:sz w:val="22"/>
          <w:szCs w:val="22"/>
        </w:rPr>
        <w:t>doručení</w:t>
      </w:r>
      <w:r w:rsidRPr="003B1EC4">
        <w:rPr>
          <w:rFonts w:ascii="Arial" w:hAnsi="Arial" w:cs="Arial"/>
          <w:bCs/>
          <w:sz w:val="22"/>
          <w:szCs w:val="22"/>
        </w:rPr>
        <w:t xml:space="preserve"> příslušné </w:t>
      </w:r>
      <w:r>
        <w:rPr>
          <w:rFonts w:ascii="Arial" w:hAnsi="Arial" w:cs="Arial"/>
          <w:bCs/>
          <w:sz w:val="22"/>
          <w:szCs w:val="22"/>
        </w:rPr>
        <w:t>výzvy</w:t>
      </w:r>
      <w:r w:rsidRPr="003B1EC4">
        <w:rPr>
          <w:rFonts w:ascii="Arial" w:hAnsi="Arial" w:cs="Arial"/>
          <w:bCs/>
          <w:sz w:val="22"/>
          <w:szCs w:val="22"/>
        </w:rPr>
        <w:t xml:space="preserve"> povinné </w:t>
      </w:r>
      <w:r w:rsidRPr="003B1EC4">
        <w:rPr>
          <w:rFonts w:ascii="Arial" w:hAnsi="Arial" w:cs="Arial"/>
          <w:sz w:val="22"/>
          <w:szCs w:val="22"/>
        </w:rPr>
        <w:t>smluvní</w:t>
      </w:r>
      <w:r w:rsidRPr="003B1EC4">
        <w:rPr>
          <w:rFonts w:ascii="Arial" w:hAnsi="Arial" w:cs="Arial"/>
          <w:bCs/>
          <w:sz w:val="22"/>
          <w:szCs w:val="22"/>
        </w:rPr>
        <w:t xml:space="preserve"> straně.</w:t>
      </w:r>
    </w:p>
    <w:p w14:paraId="73AF6E76" w14:textId="77777777" w:rsidR="00DD69C5" w:rsidRDefault="004826B6" w:rsidP="00DD69C5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 </w:t>
      </w:r>
    </w:p>
    <w:p w14:paraId="2C2D8A79" w14:textId="77777777" w:rsidR="00A260C6" w:rsidRPr="003B1EC4" w:rsidRDefault="00A260C6" w:rsidP="00DD69C5">
      <w:pPr>
        <w:rPr>
          <w:rFonts w:ascii="Arial" w:hAnsi="Arial" w:cs="Arial"/>
          <w:sz w:val="22"/>
          <w:szCs w:val="22"/>
        </w:rPr>
      </w:pPr>
    </w:p>
    <w:p w14:paraId="6A26031F" w14:textId="77777777" w:rsidR="00DD69C5" w:rsidRPr="003B1EC4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>
        <w:rPr>
          <w:rFonts w:ascii="Arial" w:hAnsi="Arial" w:cs="Arial"/>
          <w:b/>
          <w:sz w:val="22"/>
          <w:szCs w:val="22"/>
        </w:rPr>
        <w:t>IX</w:t>
      </w:r>
      <w:r w:rsidRPr="003B1EC4">
        <w:rPr>
          <w:rFonts w:ascii="Arial" w:hAnsi="Arial" w:cs="Arial"/>
          <w:b/>
          <w:sz w:val="22"/>
          <w:szCs w:val="22"/>
        </w:rPr>
        <w:t>.</w:t>
      </w:r>
    </w:p>
    <w:p w14:paraId="4F529AD2" w14:textId="77777777" w:rsidR="00DD69C5" w:rsidRPr="00FB245A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015EAC">
        <w:rPr>
          <w:rFonts w:ascii="Arial" w:hAnsi="Arial" w:cs="Arial"/>
          <w:b/>
          <w:sz w:val="22"/>
          <w:szCs w:val="22"/>
        </w:rPr>
        <w:t xml:space="preserve">Ukončení </w:t>
      </w:r>
      <w:r>
        <w:rPr>
          <w:rFonts w:ascii="Arial" w:hAnsi="Arial" w:cs="Arial"/>
          <w:b/>
          <w:sz w:val="22"/>
          <w:szCs w:val="22"/>
        </w:rPr>
        <w:t>Smlouvy</w:t>
      </w:r>
      <w:r w:rsidRPr="003B1EC4">
        <w:rPr>
          <w:rFonts w:ascii="Arial" w:hAnsi="Arial" w:cs="Arial"/>
          <w:b/>
          <w:sz w:val="22"/>
          <w:szCs w:val="22"/>
        </w:rPr>
        <w:t xml:space="preserve">, ukončení </w:t>
      </w:r>
      <w:r>
        <w:rPr>
          <w:rFonts w:ascii="Arial" w:hAnsi="Arial" w:cs="Arial"/>
          <w:b/>
          <w:sz w:val="22"/>
          <w:szCs w:val="22"/>
        </w:rPr>
        <w:t>objednávky</w:t>
      </w:r>
      <w:r w:rsidRPr="003B1EC4">
        <w:rPr>
          <w:rFonts w:ascii="Arial" w:hAnsi="Arial" w:cs="Arial"/>
          <w:b/>
          <w:sz w:val="22"/>
          <w:szCs w:val="22"/>
        </w:rPr>
        <w:t xml:space="preserve"> </w:t>
      </w:r>
    </w:p>
    <w:p w14:paraId="2F0A4CF9" w14:textId="77777777" w:rsidR="00DD69C5" w:rsidRPr="003B1EC4" w:rsidRDefault="00DD69C5" w:rsidP="00DD69C5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3937A867" w14:textId="77777777" w:rsidR="00DD69C5" w:rsidRPr="00630756" w:rsidRDefault="004826B6" w:rsidP="00DD69C5">
      <w:pPr>
        <w:pStyle w:val="Odstavecseseznamem"/>
        <w:numPr>
          <w:ilvl w:val="1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 xml:space="preserve">Objednatel je oprávněn odstoupit od objednávky </w:t>
      </w:r>
      <w:r>
        <w:rPr>
          <w:rFonts w:ascii="Arial" w:hAnsi="Arial" w:cs="Arial"/>
          <w:sz w:val="22"/>
          <w:szCs w:val="22"/>
        </w:rPr>
        <w:t xml:space="preserve">s vybraným zhotovitelem (dle § 2001 a </w:t>
      </w:r>
      <w:r w:rsidRPr="007230F0">
        <w:rPr>
          <w:rFonts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násl. občanského zákoníku) </w:t>
      </w:r>
      <w:r w:rsidRPr="00630756">
        <w:rPr>
          <w:rFonts w:ascii="Arial" w:hAnsi="Arial" w:cs="Arial"/>
          <w:sz w:val="22"/>
          <w:szCs w:val="22"/>
        </w:rPr>
        <w:t>v těchto případech:</w:t>
      </w:r>
    </w:p>
    <w:p w14:paraId="274436E2" w14:textId="77777777" w:rsidR="00DD69C5" w:rsidRPr="003B1EC4" w:rsidRDefault="004826B6" w:rsidP="00DD69C5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jestliže </w:t>
      </w:r>
      <w:r>
        <w:rPr>
          <w:rFonts w:ascii="Arial" w:hAnsi="Arial" w:cs="Arial"/>
          <w:sz w:val="22"/>
          <w:szCs w:val="22"/>
        </w:rPr>
        <w:t xml:space="preserve">vybraný </w:t>
      </w:r>
      <w:r w:rsidRPr="003B1EC4">
        <w:rPr>
          <w:rFonts w:ascii="Arial" w:hAnsi="Arial" w:cs="Arial"/>
          <w:sz w:val="22"/>
          <w:szCs w:val="22"/>
        </w:rPr>
        <w:t>zhotovitel bude v prodlení delším než</w:t>
      </w:r>
      <w:r>
        <w:rPr>
          <w:rFonts w:ascii="Arial" w:hAnsi="Arial" w:cs="Arial"/>
          <w:sz w:val="22"/>
          <w:szCs w:val="22"/>
        </w:rPr>
        <w:t xml:space="preserve"> </w:t>
      </w:r>
      <w:r w:rsidRPr="006D2C7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kalendářních</w:t>
      </w:r>
      <w:r w:rsidRPr="006D2C77">
        <w:rPr>
          <w:rFonts w:ascii="Arial" w:hAnsi="Arial" w:cs="Arial"/>
          <w:b/>
          <w:sz w:val="22"/>
          <w:szCs w:val="22"/>
        </w:rPr>
        <w:t xml:space="preserve"> dnů</w:t>
      </w:r>
      <w:r w:rsidRPr="003B1EC4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 řádným </w:t>
      </w:r>
      <w:r w:rsidRPr="003B1EC4">
        <w:rPr>
          <w:rFonts w:ascii="Arial" w:hAnsi="Arial" w:cs="Arial"/>
          <w:sz w:val="22"/>
          <w:szCs w:val="22"/>
        </w:rPr>
        <w:t>provedením a předáním předmětu</w:t>
      </w:r>
      <w:r>
        <w:rPr>
          <w:rFonts w:ascii="Arial" w:hAnsi="Arial" w:cs="Arial"/>
          <w:sz w:val="22"/>
          <w:szCs w:val="22"/>
        </w:rPr>
        <w:t xml:space="preserve"> plnění dle</w:t>
      </w:r>
      <w:r w:rsidRPr="003B1EC4">
        <w:rPr>
          <w:rFonts w:ascii="Arial" w:hAnsi="Arial" w:cs="Arial"/>
          <w:sz w:val="22"/>
          <w:szCs w:val="22"/>
        </w:rPr>
        <w:t xml:space="preserve"> objednávky</w:t>
      </w:r>
      <w:r>
        <w:rPr>
          <w:rFonts w:ascii="Arial" w:hAnsi="Arial" w:cs="Arial"/>
          <w:sz w:val="22"/>
          <w:szCs w:val="22"/>
        </w:rPr>
        <w:t>;</w:t>
      </w:r>
    </w:p>
    <w:p w14:paraId="7EFA502B" w14:textId="77777777" w:rsidR="00DD69C5" w:rsidRPr="003B1EC4" w:rsidRDefault="004826B6" w:rsidP="00DD69C5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>jestliže</w:t>
      </w:r>
      <w:r>
        <w:rPr>
          <w:rFonts w:ascii="Arial" w:hAnsi="Arial" w:cs="Arial"/>
          <w:sz w:val="22"/>
          <w:szCs w:val="22"/>
        </w:rPr>
        <w:t xml:space="preserve"> vybraný</w:t>
      </w:r>
      <w:r w:rsidRPr="003B1EC4">
        <w:rPr>
          <w:rFonts w:ascii="Arial" w:hAnsi="Arial" w:cs="Arial"/>
          <w:sz w:val="22"/>
          <w:szCs w:val="22"/>
        </w:rPr>
        <w:t xml:space="preserve"> zhotovitel bude provádět opakovaně (tj. minimálně dvakrát) </w:t>
      </w:r>
      <w:r>
        <w:rPr>
          <w:rFonts w:ascii="Arial" w:hAnsi="Arial" w:cs="Arial"/>
          <w:sz w:val="22"/>
          <w:szCs w:val="22"/>
        </w:rPr>
        <w:t xml:space="preserve">vyklízecí práce </w:t>
      </w:r>
      <w:r w:rsidRPr="003B1EC4">
        <w:rPr>
          <w:rFonts w:ascii="Arial" w:hAnsi="Arial" w:cs="Arial"/>
          <w:sz w:val="22"/>
          <w:szCs w:val="22"/>
        </w:rPr>
        <w:t>v rozporu s požadavky uvedenými v</w:t>
      </w:r>
      <w:r>
        <w:rPr>
          <w:rFonts w:ascii="Arial" w:hAnsi="Arial" w:cs="Arial"/>
          <w:sz w:val="22"/>
          <w:szCs w:val="22"/>
        </w:rPr>
        <w:t> </w:t>
      </w:r>
      <w:r w:rsidRPr="003B1EC4">
        <w:rPr>
          <w:rFonts w:ascii="Arial" w:hAnsi="Arial" w:cs="Arial"/>
          <w:sz w:val="22"/>
          <w:szCs w:val="22"/>
        </w:rPr>
        <w:t>objednávce</w:t>
      </w:r>
      <w:r>
        <w:rPr>
          <w:rFonts w:ascii="Arial" w:hAnsi="Arial" w:cs="Arial"/>
          <w:sz w:val="22"/>
          <w:szCs w:val="22"/>
        </w:rPr>
        <w:t>;</w:t>
      </w:r>
    </w:p>
    <w:p w14:paraId="63E27A2E" w14:textId="77777777" w:rsidR="00DD69C5" w:rsidRDefault="004826B6" w:rsidP="00DD69C5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jestliže nabude právní moci rozhodnutí insolvenčního soudu o úpadku </w:t>
      </w:r>
      <w:r>
        <w:rPr>
          <w:rFonts w:ascii="Arial" w:hAnsi="Arial" w:cs="Arial"/>
          <w:sz w:val="22"/>
          <w:szCs w:val="22"/>
        </w:rPr>
        <w:t xml:space="preserve">vybraného </w:t>
      </w:r>
      <w:r w:rsidRPr="003B1EC4">
        <w:rPr>
          <w:rFonts w:ascii="Arial" w:hAnsi="Arial" w:cs="Arial"/>
          <w:sz w:val="22"/>
          <w:szCs w:val="22"/>
        </w:rPr>
        <w:t xml:space="preserve">zhotovitele, v němž tento soud konstatuje, </w:t>
      </w:r>
      <w:r>
        <w:rPr>
          <w:rFonts w:ascii="Arial" w:hAnsi="Arial" w:cs="Arial"/>
          <w:sz w:val="22"/>
          <w:szCs w:val="22"/>
        </w:rPr>
        <w:t xml:space="preserve">že vybraný </w:t>
      </w:r>
      <w:r w:rsidRPr="00015EAC">
        <w:rPr>
          <w:rFonts w:ascii="Arial" w:hAnsi="Arial" w:cs="Arial"/>
          <w:sz w:val="22"/>
          <w:szCs w:val="22"/>
        </w:rPr>
        <w:t xml:space="preserve">zhotovitel </w:t>
      </w:r>
      <w:r>
        <w:rPr>
          <w:rFonts w:ascii="Arial" w:hAnsi="Arial" w:cs="Arial"/>
          <w:sz w:val="22"/>
          <w:szCs w:val="22"/>
        </w:rPr>
        <w:t xml:space="preserve">je </w:t>
      </w:r>
      <w:r w:rsidRPr="00015EA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015EAC">
        <w:rPr>
          <w:rFonts w:ascii="Arial" w:hAnsi="Arial" w:cs="Arial"/>
          <w:sz w:val="22"/>
          <w:szCs w:val="22"/>
        </w:rPr>
        <w:t>úpadku</w:t>
      </w:r>
      <w:r>
        <w:rPr>
          <w:rFonts w:ascii="Arial" w:hAnsi="Arial" w:cs="Arial"/>
          <w:sz w:val="22"/>
          <w:szCs w:val="22"/>
        </w:rPr>
        <w:t>;</w:t>
      </w:r>
    </w:p>
    <w:p w14:paraId="02761A98" w14:textId="77777777" w:rsidR="00DD69C5" w:rsidRDefault="004826B6" w:rsidP="00DD69C5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vybraný zhotovitel při výkonu svých povinností dle Smlouvy nebo dle objednávky poruší právní předpisy.</w:t>
      </w:r>
      <w:r w:rsidRPr="003B1EC4">
        <w:rPr>
          <w:rFonts w:ascii="Arial" w:hAnsi="Arial" w:cs="Arial"/>
          <w:sz w:val="22"/>
          <w:szCs w:val="22"/>
        </w:rPr>
        <w:t xml:space="preserve"> </w:t>
      </w:r>
    </w:p>
    <w:p w14:paraId="07E6F192" w14:textId="77777777" w:rsidR="00DD69C5" w:rsidRPr="00630756" w:rsidRDefault="004826B6" w:rsidP="00DD69C5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 xml:space="preserve">Objednatel je oprávněn odstoupit od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 xml:space="preserve">dle § 2001 a násl. občanského zákoníku vůči zhotoviteli v případech: </w:t>
      </w:r>
    </w:p>
    <w:p w14:paraId="41CE11EF" w14:textId="77777777" w:rsidR="00DD69C5" w:rsidRPr="003B1EC4" w:rsidRDefault="004826B6" w:rsidP="00DD69C5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>opakovaného prodlení (tj. minimálně dvakrát) zhotovitele s</w:t>
      </w:r>
      <w:r>
        <w:rPr>
          <w:rFonts w:ascii="Arial" w:hAnsi="Arial" w:cs="Arial"/>
          <w:sz w:val="22"/>
          <w:szCs w:val="22"/>
        </w:rPr>
        <w:t xml:space="preserve"> řádným </w:t>
      </w:r>
      <w:r w:rsidRPr="003B1EC4">
        <w:rPr>
          <w:rFonts w:ascii="Arial" w:hAnsi="Arial" w:cs="Arial"/>
          <w:sz w:val="22"/>
          <w:szCs w:val="22"/>
        </w:rPr>
        <w:t xml:space="preserve">provedením a </w:t>
      </w:r>
      <w:r w:rsidRPr="007230F0">
        <w:rPr>
          <w:rFonts w:cs="Arial"/>
          <w:sz w:val="22"/>
          <w:szCs w:val="22"/>
        </w:rPr>
        <w:t> </w:t>
      </w:r>
      <w:r w:rsidRPr="003B1EC4">
        <w:rPr>
          <w:rFonts w:ascii="Arial" w:hAnsi="Arial" w:cs="Arial"/>
          <w:sz w:val="22"/>
          <w:szCs w:val="22"/>
        </w:rPr>
        <w:t xml:space="preserve"> předáním předmětu </w:t>
      </w:r>
      <w:r>
        <w:rPr>
          <w:rFonts w:ascii="Arial" w:hAnsi="Arial" w:cs="Arial"/>
          <w:sz w:val="22"/>
          <w:szCs w:val="22"/>
        </w:rPr>
        <w:t xml:space="preserve">plnění dle </w:t>
      </w:r>
      <w:r w:rsidRPr="003B1EC4">
        <w:rPr>
          <w:rFonts w:ascii="Arial" w:hAnsi="Arial" w:cs="Arial"/>
          <w:sz w:val="22"/>
          <w:szCs w:val="22"/>
        </w:rPr>
        <w:t>objednávky, a to o více než</w:t>
      </w:r>
      <w:r>
        <w:rPr>
          <w:rFonts w:ascii="Arial" w:hAnsi="Arial" w:cs="Arial"/>
          <w:sz w:val="22"/>
          <w:szCs w:val="22"/>
        </w:rPr>
        <w:t xml:space="preserve"> </w:t>
      </w:r>
      <w:r w:rsidRPr="00B0135A">
        <w:rPr>
          <w:rFonts w:ascii="Arial" w:hAnsi="Arial" w:cs="Arial"/>
          <w:b/>
          <w:sz w:val="22"/>
          <w:szCs w:val="22"/>
        </w:rPr>
        <w:t xml:space="preserve">5 </w:t>
      </w:r>
      <w:r>
        <w:rPr>
          <w:rFonts w:ascii="Arial" w:hAnsi="Arial" w:cs="Arial"/>
          <w:b/>
          <w:sz w:val="22"/>
          <w:szCs w:val="22"/>
        </w:rPr>
        <w:t>kalendářních</w:t>
      </w:r>
      <w:r w:rsidRPr="00B0135A">
        <w:rPr>
          <w:rFonts w:ascii="Arial" w:hAnsi="Arial" w:cs="Arial"/>
          <w:b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>, v období za posledních 12 měsíců</w:t>
      </w:r>
      <w:r w:rsidRPr="003B1EC4">
        <w:rPr>
          <w:rFonts w:ascii="Arial" w:hAnsi="Arial" w:cs="Arial"/>
          <w:sz w:val="22"/>
          <w:szCs w:val="22"/>
        </w:rPr>
        <w:t xml:space="preserve">; </w:t>
      </w:r>
    </w:p>
    <w:p w14:paraId="1992C885" w14:textId="77777777" w:rsidR="00DD69C5" w:rsidRDefault="004826B6" w:rsidP="00DD69C5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opakovaného porušení podmínek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>(tj. minimálně dvakrát)</w:t>
      </w:r>
      <w:r>
        <w:rPr>
          <w:rFonts w:ascii="Arial" w:hAnsi="Arial" w:cs="Arial"/>
          <w:sz w:val="22"/>
          <w:szCs w:val="22"/>
        </w:rPr>
        <w:t xml:space="preserve"> za období posledních 12 měsíců ze strany zhotovitele</w:t>
      </w:r>
      <w:r w:rsidRPr="003B1EC4">
        <w:rPr>
          <w:rFonts w:ascii="Arial" w:hAnsi="Arial" w:cs="Arial"/>
          <w:sz w:val="22"/>
          <w:szCs w:val="22"/>
        </w:rPr>
        <w:t xml:space="preserve">; </w:t>
      </w:r>
    </w:p>
    <w:p w14:paraId="2F23648B" w14:textId="77777777" w:rsidR="00DD69C5" w:rsidRPr="003B1EC4" w:rsidRDefault="004826B6" w:rsidP="00DD69C5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dostane do prodlení delšího než </w:t>
      </w:r>
      <w:r w:rsidRPr="007E43B9">
        <w:rPr>
          <w:rFonts w:ascii="Arial" w:hAnsi="Arial" w:cs="Arial"/>
          <w:b/>
          <w:sz w:val="22"/>
          <w:szCs w:val="22"/>
        </w:rPr>
        <w:t>5 kalendářních dnů</w:t>
      </w:r>
      <w:r>
        <w:rPr>
          <w:rFonts w:ascii="Arial" w:hAnsi="Arial" w:cs="Arial"/>
          <w:sz w:val="22"/>
          <w:szCs w:val="22"/>
        </w:rPr>
        <w:t xml:space="preserve"> při plnění povinností uvedených v Čl. VII. odst. 7.6. Smlouvy;</w:t>
      </w:r>
    </w:p>
    <w:p w14:paraId="7BD4F43F" w14:textId="77777777" w:rsidR="00DD69C5" w:rsidRDefault="004826B6" w:rsidP="00DD69C5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jestliže nabude právní moci rozhodnutí insolvenčního soudu o úpadku zhotovitele, v němž tento soud konstatuje, </w:t>
      </w:r>
      <w:r>
        <w:rPr>
          <w:rFonts w:ascii="Arial" w:hAnsi="Arial" w:cs="Arial"/>
          <w:sz w:val="22"/>
          <w:szCs w:val="22"/>
        </w:rPr>
        <w:t xml:space="preserve">že </w:t>
      </w:r>
      <w:r w:rsidRPr="00015EAC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je</w:t>
      </w:r>
      <w:r w:rsidRPr="00015EAC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015EAC">
        <w:rPr>
          <w:rFonts w:ascii="Arial" w:hAnsi="Arial" w:cs="Arial"/>
          <w:sz w:val="22"/>
          <w:szCs w:val="22"/>
        </w:rPr>
        <w:t>úpadku</w:t>
      </w:r>
      <w:r>
        <w:rPr>
          <w:rFonts w:ascii="Arial" w:hAnsi="Arial" w:cs="Arial"/>
          <w:sz w:val="22"/>
          <w:szCs w:val="22"/>
        </w:rPr>
        <w:t>;</w:t>
      </w:r>
    </w:p>
    <w:p w14:paraId="33AB073A" w14:textId="77777777" w:rsidR="00DD69C5" w:rsidRPr="00E25CBA" w:rsidRDefault="004826B6" w:rsidP="00DD69C5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B245A">
        <w:rPr>
          <w:rFonts w:ascii="Arial" w:hAnsi="Arial" w:cs="Arial"/>
          <w:sz w:val="22"/>
          <w:szCs w:val="22"/>
        </w:rPr>
        <w:t>zhotovitel při výkonu svých povinností dle Smlouvy nebo dle objednávky poruší právní předpisy</w:t>
      </w:r>
      <w:r>
        <w:rPr>
          <w:rFonts w:ascii="Arial" w:hAnsi="Arial" w:cs="Arial"/>
          <w:sz w:val="22"/>
          <w:szCs w:val="22"/>
        </w:rPr>
        <w:t>.</w:t>
      </w:r>
    </w:p>
    <w:p w14:paraId="43411D1A" w14:textId="77777777" w:rsidR="00DD69C5" w:rsidRPr="00E25CBA" w:rsidRDefault="004826B6" w:rsidP="00DD69C5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Zhotovitel je oprávněn odstoupit od </w:t>
      </w:r>
      <w:r>
        <w:rPr>
          <w:rFonts w:ascii="Arial" w:hAnsi="Arial" w:cs="Arial"/>
          <w:sz w:val="22"/>
          <w:szCs w:val="22"/>
        </w:rPr>
        <w:t>objednávky</w:t>
      </w:r>
      <w:r w:rsidRPr="003B1EC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>(dle § 2001 a násl. občanské</w:t>
      </w:r>
      <w:r>
        <w:rPr>
          <w:rFonts w:ascii="Arial" w:hAnsi="Arial" w:cs="Arial"/>
          <w:sz w:val="22"/>
          <w:szCs w:val="22"/>
        </w:rPr>
        <w:t xml:space="preserve">ho zákoníku) v případě </w:t>
      </w:r>
      <w:r w:rsidRPr="001012C2">
        <w:rPr>
          <w:rFonts w:ascii="Arial" w:hAnsi="Arial" w:cs="Arial"/>
          <w:sz w:val="22"/>
          <w:szCs w:val="22"/>
        </w:rPr>
        <w:t xml:space="preserve">prodlení objednatele s úhradou faktur, a to o více než </w:t>
      </w:r>
      <w:r w:rsidRPr="00B0135A">
        <w:rPr>
          <w:rFonts w:ascii="Arial" w:hAnsi="Arial" w:cs="Arial"/>
          <w:b/>
          <w:sz w:val="22"/>
          <w:szCs w:val="22"/>
        </w:rPr>
        <w:t>60 kalendářních dnů</w:t>
      </w:r>
      <w:r w:rsidRPr="001012C2">
        <w:rPr>
          <w:rFonts w:ascii="Arial" w:hAnsi="Arial" w:cs="Arial"/>
          <w:sz w:val="22"/>
          <w:szCs w:val="22"/>
        </w:rPr>
        <w:t xml:space="preserve">. </w:t>
      </w:r>
    </w:p>
    <w:p w14:paraId="340650E7" w14:textId="77777777" w:rsidR="00DD69C5" w:rsidRPr="00E25CBA" w:rsidRDefault="004826B6" w:rsidP="00DD69C5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V případě odstoupení od </w:t>
      </w:r>
      <w:r>
        <w:rPr>
          <w:rFonts w:ascii="Arial" w:hAnsi="Arial" w:cs="Arial"/>
          <w:sz w:val="22"/>
          <w:szCs w:val="22"/>
        </w:rPr>
        <w:t>objednávky</w:t>
      </w:r>
      <w:r w:rsidRPr="003B1EC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 xml:space="preserve">se tato </w:t>
      </w:r>
      <w:r>
        <w:rPr>
          <w:rFonts w:ascii="Arial" w:hAnsi="Arial" w:cs="Arial"/>
          <w:sz w:val="22"/>
          <w:szCs w:val="22"/>
        </w:rPr>
        <w:t>objednávka</w:t>
      </w:r>
      <w:r w:rsidRPr="003B1EC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Smlouva</w:t>
      </w:r>
      <w:r w:rsidRPr="003B1EC4">
        <w:rPr>
          <w:rFonts w:ascii="Arial" w:hAnsi="Arial" w:cs="Arial"/>
          <w:sz w:val="22"/>
          <w:szCs w:val="22"/>
        </w:rPr>
        <w:t xml:space="preserve"> ruší</w:t>
      </w:r>
      <w:r>
        <w:rPr>
          <w:rFonts w:ascii="Arial" w:hAnsi="Arial" w:cs="Arial"/>
          <w:sz w:val="22"/>
          <w:szCs w:val="22"/>
        </w:rPr>
        <w:t xml:space="preserve"> s účinky ex nunc</w:t>
      </w:r>
      <w:r w:rsidRPr="003B1EC4">
        <w:rPr>
          <w:rFonts w:ascii="Arial" w:hAnsi="Arial" w:cs="Arial"/>
          <w:sz w:val="22"/>
          <w:szCs w:val="22"/>
        </w:rPr>
        <w:t xml:space="preserve"> ke dni doručení písemného oznámení o odstoupení.</w:t>
      </w:r>
    </w:p>
    <w:p w14:paraId="715A7B51" w14:textId="77777777" w:rsidR="00DD69C5" w:rsidRPr="003B1EC4" w:rsidRDefault="004826B6" w:rsidP="00DD69C5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Odstoupení od </w:t>
      </w:r>
      <w:r>
        <w:rPr>
          <w:rFonts w:ascii="Arial" w:hAnsi="Arial" w:cs="Arial"/>
          <w:sz w:val="22"/>
          <w:szCs w:val="22"/>
        </w:rPr>
        <w:t>objednávky</w:t>
      </w:r>
      <w:r w:rsidRPr="003B1EC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>se nedotýká nároku na úhradu všech peněžitých plnění (</w:t>
      </w:r>
      <w:r>
        <w:rPr>
          <w:rFonts w:ascii="Arial" w:hAnsi="Arial" w:cs="Arial"/>
          <w:sz w:val="22"/>
          <w:szCs w:val="22"/>
        </w:rPr>
        <w:t>včetně</w:t>
      </w:r>
      <w:r w:rsidRPr="003B1EC4">
        <w:rPr>
          <w:rFonts w:ascii="Arial" w:hAnsi="Arial" w:cs="Arial"/>
          <w:sz w:val="22"/>
          <w:szCs w:val="22"/>
        </w:rPr>
        <w:t xml:space="preserve"> smluvních pokut a náhrad škod), na které vznikl smluvní straně nárok na základě </w:t>
      </w:r>
      <w:r>
        <w:rPr>
          <w:rFonts w:ascii="Arial" w:hAnsi="Arial" w:cs="Arial"/>
          <w:sz w:val="22"/>
          <w:szCs w:val="22"/>
        </w:rPr>
        <w:t>Smlouvy</w:t>
      </w:r>
      <w:r w:rsidRPr="003B1EC4">
        <w:rPr>
          <w:rFonts w:ascii="Arial" w:hAnsi="Arial" w:cs="Arial"/>
          <w:sz w:val="22"/>
          <w:szCs w:val="22"/>
        </w:rPr>
        <w:t xml:space="preserve">. </w:t>
      </w:r>
    </w:p>
    <w:p w14:paraId="3739C49E" w14:textId="77777777" w:rsidR="00DD69C5" w:rsidRDefault="004826B6" w:rsidP="00DD69C5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Objednatel může </w:t>
      </w:r>
      <w:r>
        <w:rPr>
          <w:rFonts w:ascii="Arial" w:hAnsi="Arial" w:cs="Arial"/>
          <w:sz w:val="22"/>
          <w:szCs w:val="22"/>
        </w:rPr>
        <w:t>Smlouvu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>vypovědět z jakéhokoliv důvodu, resp. bez udání důvodu, a to s výpovědní lhůtou</w:t>
      </w:r>
      <w:r>
        <w:rPr>
          <w:rFonts w:ascii="Arial" w:hAnsi="Arial" w:cs="Arial"/>
          <w:sz w:val="22"/>
          <w:szCs w:val="22"/>
        </w:rPr>
        <w:t xml:space="preserve"> </w:t>
      </w:r>
      <w:r w:rsidRPr="00B0135A">
        <w:rPr>
          <w:rFonts w:ascii="Arial" w:hAnsi="Arial" w:cs="Arial"/>
          <w:b/>
          <w:sz w:val="22"/>
          <w:szCs w:val="22"/>
        </w:rPr>
        <w:t>30 kalendářních dnů</w:t>
      </w:r>
      <w:r w:rsidRPr="003B1EC4">
        <w:rPr>
          <w:rFonts w:ascii="Arial" w:hAnsi="Arial" w:cs="Arial"/>
          <w:sz w:val="22"/>
          <w:szCs w:val="22"/>
        </w:rPr>
        <w:t xml:space="preserve"> s tím, že výpovědní lhůta začne běžet od prvního dne měsíce následujícího po měsíci, v němž bude zhotoviteli výpověď doručena. Objednatel se zavazuje, že dílčí plnění poskytnuté před</w:t>
      </w:r>
      <w:r>
        <w:rPr>
          <w:rFonts w:ascii="Arial" w:hAnsi="Arial" w:cs="Arial"/>
          <w:sz w:val="22"/>
          <w:szCs w:val="22"/>
        </w:rPr>
        <w:t>e</w:t>
      </w:r>
      <w:r w:rsidRPr="003B1EC4">
        <w:rPr>
          <w:rFonts w:ascii="Arial" w:hAnsi="Arial" w:cs="Arial"/>
          <w:sz w:val="22"/>
          <w:szCs w:val="22"/>
        </w:rPr>
        <w:t xml:space="preserve"> dnem ukončení </w:t>
      </w:r>
      <w:r>
        <w:rPr>
          <w:rFonts w:ascii="Arial" w:hAnsi="Arial" w:cs="Arial"/>
          <w:sz w:val="22"/>
          <w:szCs w:val="22"/>
        </w:rPr>
        <w:t>S</w:t>
      </w:r>
      <w:r w:rsidRPr="003B1EC4">
        <w:rPr>
          <w:rFonts w:ascii="Arial" w:hAnsi="Arial" w:cs="Arial"/>
          <w:sz w:val="22"/>
          <w:szCs w:val="22"/>
        </w:rPr>
        <w:t xml:space="preserve">mlouvy, uhradí podle podmínek </w:t>
      </w:r>
      <w:r>
        <w:rPr>
          <w:rFonts w:ascii="Arial" w:hAnsi="Arial" w:cs="Arial"/>
          <w:sz w:val="22"/>
          <w:szCs w:val="22"/>
        </w:rPr>
        <w:t>S</w:t>
      </w:r>
      <w:r w:rsidRPr="003B1EC4">
        <w:rPr>
          <w:rFonts w:ascii="Arial" w:hAnsi="Arial" w:cs="Arial"/>
          <w:sz w:val="22"/>
          <w:szCs w:val="22"/>
        </w:rPr>
        <w:t>mlouvy.</w:t>
      </w:r>
    </w:p>
    <w:p w14:paraId="3E38B458" w14:textId="77777777" w:rsidR="00DD69C5" w:rsidRDefault="004826B6" w:rsidP="00DD69C5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5012A">
        <w:rPr>
          <w:rFonts w:ascii="Arial" w:hAnsi="Arial" w:cs="Arial"/>
          <w:sz w:val="22"/>
          <w:szCs w:val="22"/>
        </w:rPr>
        <w:t xml:space="preserve"> souvislosti s možnými úpravami státního rozpočtu je </w:t>
      </w:r>
      <w:r>
        <w:rPr>
          <w:rFonts w:ascii="Arial" w:hAnsi="Arial" w:cs="Arial"/>
          <w:sz w:val="22"/>
          <w:szCs w:val="22"/>
        </w:rPr>
        <w:t>objednatel</w:t>
      </w:r>
      <w:r w:rsidRPr="0025012A">
        <w:rPr>
          <w:rFonts w:ascii="Arial" w:hAnsi="Arial" w:cs="Arial"/>
          <w:sz w:val="22"/>
          <w:szCs w:val="22"/>
        </w:rPr>
        <w:t xml:space="preserve"> oprávněn zastavit průběh plnění anebo </w:t>
      </w:r>
      <w:r>
        <w:rPr>
          <w:rFonts w:ascii="Arial" w:hAnsi="Arial" w:cs="Arial"/>
          <w:sz w:val="22"/>
          <w:szCs w:val="22"/>
        </w:rPr>
        <w:t>S</w:t>
      </w:r>
      <w:r w:rsidRPr="0025012A">
        <w:rPr>
          <w:rFonts w:ascii="Arial" w:hAnsi="Arial" w:cs="Arial"/>
          <w:sz w:val="22"/>
          <w:szCs w:val="22"/>
        </w:rPr>
        <w:t>mlouvu vypovědět, a to bez jakékoliv sankce či náhrady za nedokončené plnění</w:t>
      </w:r>
      <w:r>
        <w:rPr>
          <w:rFonts w:ascii="Arial" w:hAnsi="Arial" w:cs="Arial"/>
          <w:sz w:val="22"/>
          <w:szCs w:val="22"/>
        </w:rPr>
        <w:t>. V</w:t>
      </w:r>
      <w:r w:rsidRPr="0025012A">
        <w:rPr>
          <w:rFonts w:ascii="Arial" w:hAnsi="Arial" w:cs="Arial"/>
          <w:sz w:val="22"/>
          <w:szCs w:val="22"/>
        </w:rPr>
        <w:t xml:space="preserve">ýpověď je účinná okamžikem jejího doručení </w:t>
      </w:r>
      <w:r>
        <w:rPr>
          <w:rFonts w:ascii="Arial" w:hAnsi="Arial" w:cs="Arial"/>
          <w:sz w:val="22"/>
          <w:szCs w:val="22"/>
        </w:rPr>
        <w:t>zhotoviteli. Objedna</w:t>
      </w:r>
      <w:r w:rsidRPr="0025012A">
        <w:rPr>
          <w:rFonts w:ascii="Arial" w:hAnsi="Arial" w:cs="Arial"/>
          <w:sz w:val="22"/>
          <w:szCs w:val="22"/>
        </w:rPr>
        <w:t xml:space="preserve">tel se zavazuje, že dílčí plnění poskytnuté před dnem ukončení </w:t>
      </w:r>
      <w:r>
        <w:rPr>
          <w:rFonts w:ascii="Arial" w:hAnsi="Arial" w:cs="Arial"/>
          <w:sz w:val="22"/>
          <w:szCs w:val="22"/>
        </w:rPr>
        <w:t>S</w:t>
      </w:r>
      <w:r w:rsidRPr="0025012A">
        <w:rPr>
          <w:rFonts w:ascii="Arial" w:hAnsi="Arial" w:cs="Arial"/>
          <w:sz w:val="22"/>
          <w:szCs w:val="22"/>
        </w:rPr>
        <w:t xml:space="preserve">mlouvy uhradí </w:t>
      </w:r>
      <w:r>
        <w:rPr>
          <w:rFonts w:ascii="Arial" w:hAnsi="Arial" w:cs="Arial"/>
          <w:sz w:val="22"/>
          <w:szCs w:val="22"/>
        </w:rPr>
        <w:t xml:space="preserve">  </w:t>
      </w:r>
      <w:r w:rsidRPr="0025012A">
        <w:rPr>
          <w:rFonts w:ascii="Arial" w:hAnsi="Arial" w:cs="Arial"/>
          <w:sz w:val="22"/>
          <w:szCs w:val="22"/>
        </w:rPr>
        <w:t xml:space="preserve">v souladu se </w:t>
      </w:r>
      <w:r>
        <w:rPr>
          <w:rFonts w:ascii="Arial" w:hAnsi="Arial" w:cs="Arial"/>
          <w:sz w:val="22"/>
          <w:szCs w:val="22"/>
        </w:rPr>
        <w:t>S</w:t>
      </w:r>
      <w:r w:rsidRPr="0025012A">
        <w:rPr>
          <w:rFonts w:ascii="Arial" w:hAnsi="Arial" w:cs="Arial"/>
          <w:sz w:val="22"/>
          <w:szCs w:val="22"/>
        </w:rPr>
        <w:t>mlouvou</w:t>
      </w:r>
      <w:r>
        <w:rPr>
          <w:rFonts w:ascii="Arial" w:hAnsi="Arial" w:cs="Arial"/>
          <w:sz w:val="22"/>
          <w:szCs w:val="22"/>
        </w:rPr>
        <w:t>.</w:t>
      </w:r>
    </w:p>
    <w:p w14:paraId="206B70BB" w14:textId="77777777" w:rsidR="00A260C6" w:rsidRDefault="00A260C6" w:rsidP="00A260C6">
      <w:pPr>
        <w:pStyle w:val="Odstavecseseznamem"/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4D08AD4" w14:textId="77777777" w:rsidR="00DD69C5" w:rsidRPr="003B1EC4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X.</w:t>
      </w:r>
    </w:p>
    <w:p w14:paraId="5F6AB923" w14:textId="77777777" w:rsidR="00DD69C5" w:rsidRPr="003B1EC4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 xml:space="preserve">Součinnost </w:t>
      </w:r>
      <w:r>
        <w:rPr>
          <w:rFonts w:ascii="Arial" w:hAnsi="Arial" w:cs="Arial"/>
          <w:b/>
          <w:sz w:val="22"/>
          <w:szCs w:val="22"/>
        </w:rPr>
        <w:t xml:space="preserve">a vzájemná komunikace </w:t>
      </w:r>
      <w:r w:rsidRPr="003B1EC4">
        <w:rPr>
          <w:rFonts w:ascii="Arial" w:hAnsi="Arial" w:cs="Arial"/>
          <w:b/>
          <w:sz w:val="22"/>
          <w:szCs w:val="22"/>
        </w:rPr>
        <w:t>smluvních stran</w:t>
      </w:r>
    </w:p>
    <w:p w14:paraId="1C4D508E" w14:textId="77777777" w:rsidR="00DD69C5" w:rsidRPr="003B1EC4" w:rsidRDefault="00DD69C5" w:rsidP="00DD69C5">
      <w:pPr>
        <w:jc w:val="center"/>
        <w:rPr>
          <w:rFonts w:ascii="Arial" w:hAnsi="Arial" w:cs="Arial"/>
          <w:b/>
          <w:sz w:val="22"/>
          <w:szCs w:val="22"/>
        </w:rPr>
      </w:pPr>
    </w:p>
    <w:p w14:paraId="5D180D15" w14:textId="77777777" w:rsidR="00DD69C5" w:rsidRPr="00F61A00" w:rsidRDefault="004826B6" w:rsidP="00DD69C5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sz w:val="22"/>
        </w:rPr>
      </w:pPr>
      <w:r w:rsidRPr="00F61A00">
        <w:rPr>
          <w:rFonts w:ascii="Arial" w:hAnsi="Arial" w:cs="Arial"/>
          <w:sz w:val="22"/>
        </w:rPr>
        <w:t xml:space="preserve">Každá ze smluvních stran jmenuje níže uvedenou oprávněnou osobu či oprávněné osoby (dále jen </w:t>
      </w:r>
      <w:r w:rsidRPr="00F61A00">
        <w:rPr>
          <w:rFonts w:ascii="Arial" w:hAnsi="Arial" w:cs="Arial"/>
          <w:b/>
          <w:sz w:val="22"/>
        </w:rPr>
        <w:t>„oprávněné osoby“</w:t>
      </w:r>
      <w:r w:rsidRPr="00F61A00">
        <w:rPr>
          <w:rFonts w:ascii="Arial" w:hAnsi="Arial" w:cs="Arial"/>
          <w:sz w:val="22"/>
        </w:rPr>
        <w:t xml:space="preserve">). Oprávněné osoby budou zastupovat smluvní stranu               v obchodních záležitostech souvisejících s plněním Smlouvy. Oprávněné osoby nejsou oprávněny Smlouvu měnit ani ji doplňovat, nejsou-li statutárními orgány. </w:t>
      </w:r>
    </w:p>
    <w:p w14:paraId="7EBAD2FD" w14:textId="77777777" w:rsidR="00DD69C5" w:rsidRPr="004F6B57" w:rsidRDefault="00DD69C5" w:rsidP="00DD69C5">
      <w:pPr>
        <w:pStyle w:val="Odstavecseseznamem"/>
        <w:jc w:val="both"/>
        <w:rPr>
          <w:rFonts w:ascii="Arial" w:hAnsi="Arial" w:cs="Arial"/>
          <w:sz w:val="22"/>
          <w:highlight w:val="yellow"/>
        </w:rPr>
      </w:pPr>
    </w:p>
    <w:p w14:paraId="603D377C" w14:textId="77777777" w:rsidR="00DD69C5" w:rsidRPr="00F61A00" w:rsidRDefault="004826B6" w:rsidP="00DD69C5">
      <w:pPr>
        <w:pStyle w:val="Odstavecseseznamem"/>
        <w:jc w:val="both"/>
        <w:rPr>
          <w:rFonts w:ascii="Arial" w:hAnsi="Arial" w:cs="Arial"/>
          <w:sz w:val="22"/>
        </w:rPr>
      </w:pPr>
      <w:r w:rsidRPr="00F61A00">
        <w:rPr>
          <w:rFonts w:ascii="Arial" w:hAnsi="Arial" w:cs="Arial"/>
          <w:sz w:val="22"/>
        </w:rPr>
        <w:t>Oprávněnými osobami jsou:</w:t>
      </w:r>
    </w:p>
    <w:p w14:paraId="27866864" w14:textId="77777777" w:rsidR="00DD69C5" w:rsidRPr="00F61A00" w:rsidRDefault="00DD69C5" w:rsidP="00DD69C5">
      <w:pPr>
        <w:pStyle w:val="Odstavecseseznamem"/>
        <w:jc w:val="both"/>
        <w:rPr>
          <w:rFonts w:ascii="Arial" w:hAnsi="Arial" w:cs="Arial"/>
          <w:sz w:val="22"/>
        </w:rPr>
      </w:pPr>
    </w:p>
    <w:p w14:paraId="6A5F7DB9" w14:textId="77777777" w:rsidR="00DD69C5" w:rsidRDefault="004826B6" w:rsidP="00F61A00">
      <w:pPr>
        <w:pStyle w:val="Odstavecseseznamem"/>
        <w:jc w:val="both"/>
        <w:rPr>
          <w:rFonts w:ascii="Arial" w:hAnsi="Arial" w:cs="Arial"/>
          <w:sz w:val="22"/>
        </w:rPr>
      </w:pPr>
      <w:bookmarkStart w:id="6" w:name="_Hlk158028794"/>
      <w:r w:rsidRPr="00F61A00">
        <w:rPr>
          <w:rFonts w:ascii="Arial" w:hAnsi="Arial" w:cs="Arial"/>
          <w:sz w:val="22"/>
        </w:rPr>
        <w:t>Za objednatele:</w:t>
      </w:r>
    </w:p>
    <w:p w14:paraId="6C67014A" w14:textId="77777777" w:rsidR="00DD69C5" w:rsidRPr="00F61A00" w:rsidRDefault="00F61A00" w:rsidP="00DD69C5">
      <w:pPr>
        <w:pStyle w:val="Odstavecseseznamem"/>
        <w:numPr>
          <w:ilvl w:val="0"/>
          <w:numId w:val="8"/>
        </w:numPr>
        <w:ind w:left="1080"/>
        <w:contextualSpacing w:val="0"/>
        <w:jc w:val="both"/>
        <w:rPr>
          <w:rFonts w:ascii="Arial" w:hAnsi="Arial" w:cs="Arial"/>
          <w:sz w:val="22"/>
        </w:rPr>
      </w:pPr>
      <w:r w:rsidRPr="00F61A00">
        <w:rPr>
          <w:rFonts w:ascii="Arial" w:hAnsi="Arial" w:cs="Arial"/>
          <w:sz w:val="22"/>
          <w:szCs w:val="22"/>
        </w:rPr>
        <w:t>Ing. Jaroslava Preslová</w:t>
      </w:r>
      <w:r w:rsidR="004826B6" w:rsidRPr="00F61A00">
        <w:rPr>
          <w:rFonts w:ascii="Arial" w:hAnsi="Arial" w:cs="Arial"/>
          <w:sz w:val="22"/>
        </w:rPr>
        <w:t>, ředitel</w:t>
      </w:r>
      <w:r w:rsidRPr="00F61A00">
        <w:rPr>
          <w:rFonts w:ascii="Arial" w:hAnsi="Arial" w:cs="Arial"/>
          <w:sz w:val="22"/>
        </w:rPr>
        <w:t>ka Odloučeného pracoviště Klatovy, adresa: Randova 167, 339 01 Klatovy</w:t>
      </w:r>
    </w:p>
    <w:p w14:paraId="46A960FA" w14:textId="77777777" w:rsidR="00DD69C5" w:rsidRPr="00F61A00" w:rsidRDefault="00DD69C5" w:rsidP="00DD69C5">
      <w:pPr>
        <w:ind w:left="1080"/>
        <w:jc w:val="both"/>
        <w:rPr>
          <w:rFonts w:ascii="Arial" w:hAnsi="Arial" w:cs="Arial"/>
          <w:sz w:val="22"/>
        </w:rPr>
      </w:pPr>
    </w:p>
    <w:p w14:paraId="6AFA42A4" w14:textId="77777777" w:rsidR="00DD69C5" w:rsidRPr="00F61A00" w:rsidRDefault="004826B6" w:rsidP="004A0DA9">
      <w:pPr>
        <w:pStyle w:val="Odstavecseseznamem"/>
        <w:jc w:val="both"/>
        <w:rPr>
          <w:rFonts w:ascii="Arial" w:hAnsi="Arial" w:cs="Arial"/>
          <w:sz w:val="22"/>
        </w:rPr>
      </w:pPr>
      <w:r w:rsidRPr="00F61A00">
        <w:rPr>
          <w:rFonts w:ascii="Arial" w:hAnsi="Arial" w:cs="Arial"/>
          <w:sz w:val="22"/>
        </w:rPr>
        <w:t>Za zhotovitele:</w:t>
      </w:r>
    </w:p>
    <w:p w14:paraId="1DDB7608" w14:textId="77777777" w:rsidR="00F61A00" w:rsidRPr="00F61A00" w:rsidRDefault="00F61A00" w:rsidP="004A0DA9">
      <w:pPr>
        <w:pStyle w:val="Odstavecseseznamem"/>
        <w:jc w:val="both"/>
        <w:rPr>
          <w:rFonts w:ascii="Arial" w:hAnsi="Arial" w:cs="Arial"/>
          <w:sz w:val="22"/>
        </w:rPr>
      </w:pPr>
      <w:r w:rsidRPr="00F61A00">
        <w:rPr>
          <w:rFonts w:ascii="Arial" w:hAnsi="Arial" w:cs="Arial"/>
          <w:sz w:val="22"/>
        </w:rPr>
        <w:t xml:space="preserve"> </w:t>
      </w:r>
      <w:r w:rsidR="004A0DA9">
        <w:rPr>
          <w:rFonts w:ascii="Arial" w:hAnsi="Arial" w:cs="Arial"/>
          <w:sz w:val="22"/>
        </w:rPr>
        <w:t>-</w:t>
      </w:r>
      <w:r w:rsidRPr="00F61A00">
        <w:rPr>
          <w:rFonts w:ascii="Arial" w:hAnsi="Arial" w:cs="Arial"/>
          <w:sz w:val="22"/>
        </w:rPr>
        <w:t xml:space="preserve">   Aneta </w:t>
      </w:r>
      <w:proofErr w:type="spellStart"/>
      <w:r w:rsidRPr="00F61A00">
        <w:rPr>
          <w:rFonts w:ascii="Arial" w:hAnsi="Arial" w:cs="Arial"/>
          <w:sz w:val="22"/>
        </w:rPr>
        <w:t>Jůdová</w:t>
      </w:r>
      <w:proofErr w:type="spellEnd"/>
      <w:r w:rsidRPr="00F61A00">
        <w:rPr>
          <w:rFonts w:ascii="Arial" w:hAnsi="Arial" w:cs="Arial"/>
          <w:sz w:val="22"/>
        </w:rPr>
        <w:t xml:space="preserve">, e-mail: </w:t>
      </w:r>
      <w:hyperlink r:id="rId8" w:history="1">
        <w:r w:rsidRPr="00F61A00">
          <w:rPr>
            <w:rStyle w:val="Hypertextovodkaz"/>
            <w:rFonts w:ascii="Arial" w:hAnsi="Arial" w:cs="Arial"/>
            <w:sz w:val="22"/>
          </w:rPr>
          <w:t>aneta-judova@seznam.cz</w:t>
        </w:r>
      </w:hyperlink>
      <w:r w:rsidRPr="00F61A00">
        <w:rPr>
          <w:rFonts w:ascii="Arial" w:hAnsi="Arial" w:cs="Arial"/>
          <w:sz w:val="22"/>
        </w:rPr>
        <w:t>, tel. 732 437 237</w:t>
      </w:r>
    </w:p>
    <w:bookmarkEnd w:id="6"/>
    <w:p w14:paraId="074BCC7A" w14:textId="77777777" w:rsidR="00DD69C5" w:rsidRPr="00F61A00" w:rsidRDefault="004826B6" w:rsidP="00F61A00">
      <w:pPr>
        <w:pStyle w:val="Odstavecseseznamem"/>
        <w:ind w:left="480"/>
        <w:contextualSpacing w:val="0"/>
        <w:jc w:val="both"/>
        <w:rPr>
          <w:rFonts w:ascii="Arial" w:hAnsi="Arial" w:cs="Arial"/>
          <w:color w:val="FF0000"/>
          <w:sz w:val="22"/>
          <w:highlight w:val="yellow"/>
        </w:rPr>
      </w:pPr>
      <w:r w:rsidRPr="004F6B57">
        <w:rPr>
          <w:rFonts w:ascii="Arial" w:hAnsi="Arial" w:cs="Arial"/>
          <w:color w:val="FF0000"/>
          <w:sz w:val="22"/>
          <w:highlight w:val="yellow"/>
        </w:rPr>
        <w:t xml:space="preserve">    </w:t>
      </w:r>
    </w:p>
    <w:p w14:paraId="01F0274F" w14:textId="77777777" w:rsidR="00DD69C5" w:rsidRPr="005A2866" w:rsidRDefault="004826B6" w:rsidP="00DD69C5">
      <w:pPr>
        <w:pStyle w:val="Odstavecseseznamem"/>
        <w:numPr>
          <w:ilvl w:val="1"/>
          <w:numId w:val="11"/>
        </w:numPr>
        <w:spacing w:after="240"/>
        <w:jc w:val="both"/>
        <w:rPr>
          <w:rFonts w:ascii="Arial" w:hAnsi="Arial" w:cs="Arial"/>
          <w:sz w:val="22"/>
        </w:rPr>
      </w:pPr>
      <w:r w:rsidRPr="00630756">
        <w:rPr>
          <w:rFonts w:ascii="Arial" w:hAnsi="Arial" w:cs="Arial"/>
          <w:sz w:val="22"/>
          <w:szCs w:val="22"/>
        </w:rPr>
        <w:t xml:space="preserve">Jakékoli </w:t>
      </w:r>
      <w:r>
        <w:rPr>
          <w:rFonts w:ascii="Arial" w:hAnsi="Arial" w:cs="Arial"/>
          <w:sz w:val="22"/>
          <w:szCs w:val="22"/>
        </w:rPr>
        <w:t xml:space="preserve">právní jednání, </w:t>
      </w:r>
      <w:r w:rsidRPr="00630756">
        <w:rPr>
          <w:rFonts w:ascii="Arial" w:hAnsi="Arial" w:cs="Arial"/>
          <w:sz w:val="22"/>
          <w:szCs w:val="22"/>
        </w:rPr>
        <w:t>oznámení, žádost či jiné sdělení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8A7A84">
        <w:rPr>
          <w:rFonts w:ascii="Arial" w:hAnsi="Arial" w:cs="Arial"/>
          <w:b/>
          <w:sz w:val="22"/>
          <w:szCs w:val="22"/>
        </w:rPr>
        <w:t>písemnost</w:t>
      </w:r>
      <w:r>
        <w:rPr>
          <w:rFonts w:ascii="Arial" w:hAnsi="Arial" w:cs="Arial"/>
          <w:sz w:val="22"/>
          <w:szCs w:val="22"/>
        </w:rPr>
        <w:t>“)</w:t>
      </w:r>
      <w:r w:rsidRPr="00630756">
        <w:rPr>
          <w:rFonts w:ascii="Arial" w:hAnsi="Arial" w:cs="Arial"/>
          <w:sz w:val="22"/>
          <w:szCs w:val="22"/>
        </w:rPr>
        <w:t>, jež má být učiněno či dáno smluvní straně dle Smlouvy, bude učiněno písemně. Kromě jiných způsobů komunikace dohodnutých mezi smluvními stranami se za účinné považuj</w:t>
      </w:r>
      <w:r>
        <w:rPr>
          <w:rFonts w:ascii="Arial" w:hAnsi="Arial" w:cs="Arial"/>
          <w:sz w:val="22"/>
          <w:szCs w:val="22"/>
        </w:rPr>
        <w:t>e</w:t>
      </w:r>
      <w:r w:rsidRPr="00630756">
        <w:rPr>
          <w:rFonts w:ascii="Arial" w:hAnsi="Arial" w:cs="Arial"/>
          <w:sz w:val="22"/>
          <w:szCs w:val="22"/>
        </w:rPr>
        <w:t xml:space="preserve"> osobní doručování, doručování doporučenou poštou, kurýrní službou, datovou schránkou</w:t>
      </w:r>
      <w:r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>či elektronickou poštou, a to na adresy smluvních stran uvedených v záhlaví Smlouvy,</w:t>
      </w:r>
      <w:r>
        <w:rPr>
          <w:rFonts w:ascii="Arial" w:hAnsi="Arial" w:cs="Arial"/>
          <w:sz w:val="22"/>
          <w:szCs w:val="22"/>
        </w:rPr>
        <w:t xml:space="preserve"> v tomto Článku</w:t>
      </w:r>
      <w:r w:rsidRPr="00630756">
        <w:rPr>
          <w:rFonts w:ascii="Arial" w:hAnsi="Arial" w:cs="Arial"/>
          <w:sz w:val="22"/>
          <w:szCs w:val="22"/>
        </w:rPr>
        <w:t xml:space="preserve"> nebo na takové adresy, </w:t>
      </w:r>
      <w:r w:rsidRPr="00015EAC">
        <w:rPr>
          <w:rFonts w:ascii="Arial" w:hAnsi="Arial" w:cs="Arial"/>
          <w:sz w:val="22"/>
          <w:szCs w:val="22"/>
        </w:rPr>
        <w:t xml:space="preserve">které si </w:t>
      </w:r>
      <w:r>
        <w:rPr>
          <w:rFonts w:ascii="Arial" w:hAnsi="Arial" w:cs="Arial"/>
          <w:sz w:val="22"/>
          <w:szCs w:val="22"/>
        </w:rPr>
        <w:t>s</w:t>
      </w:r>
      <w:r w:rsidRPr="00015EAC">
        <w:rPr>
          <w:rFonts w:ascii="Arial" w:hAnsi="Arial" w:cs="Arial"/>
          <w:sz w:val="22"/>
          <w:szCs w:val="22"/>
        </w:rPr>
        <w:t xml:space="preserve">trany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vzájemně písemně oznámí. Pokud je </w:t>
      </w:r>
      <w:r>
        <w:rPr>
          <w:rFonts w:ascii="Arial" w:hAnsi="Arial" w:cs="Arial"/>
          <w:bCs/>
          <w:sz w:val="22"/>
          <w:szCs w:val="22"/>
        </w:rPr>
        <w:t xml:space="preserve">písemnost </w:t>
      </w:r>
      <w:r w:rsidRPr="00015EAC">
        <w:rPr>
          <w:rFonts w:ascii="Arial" w:hAnsi="Arial" w:cs="Arial"/>
          <w:bCs/>
          <w:sz w:val="22"/>
          <w:szCs w:val="22"/>
        </w:rPr>
        <w:t>zasílán</w:t>
      </w:r>
      <w:r>
        <w:rPr>
          <w:rFonts w:ascii="Arial" w:hAnsi="Arial" w:cs="Arial"/>
          <w:bCs/>
          <w:sz w:val="22"/>
          <w:szCs w:val="22"/>
        </w:rPr>
        <w:t>a</w:t>
      </w:r>
      <w:r w:rsidRPr="00015EAC">
        <w:rPr>
          <w:rFonts w:ascii="Arial" w:hAnsi="Arial" w:cs="Arial"/>
          <w:bCs/>
          <w:sz w:val="22"/>
          <w:szCs w:val="22"/>
        </w:rPr>
        <w:t xml:space="preserve"> prostřednictvím datové zprávy do datové schránky ve smyslu zákona č. 300/2008 Sb., o elektronických </w:t>
      </w:r>
      <w:r w:rsidRPr="00630756">
        <w:rPr>
          <w:rFonts w:ascii="Arial" w:hAnsi="Arial" w:cs="Arial"/>
          <w:bCs/>
          <w:sz w:val="22"/>
          <w:szCs w:val="22"/>
        </w:rPr>
        <w:t xml:space="preserve">úkonech a autorizované konverzi dokumentů, ve znění pozdějších předpisů (dále jen </w:t>
      </w:r>
      <w:r w:rsidRPr="00630756">
        <w:rPr>
          <w:rFonts w:ascii="Arial" w:hAnsi="Arial" w:cs="Arial"/>
          <w:b/>
          <w:bCs/>
          <w:sz w:val="22"/>
          <w:szCs w:val="22"/>
        </w:rPr>
        <w:t>„ZDS“</w:t>
      </w:r>
      <w:r w:rsidRPr="00630756">
        <w:rPr>
          <w:rFonts w:ascii="Arial" w:hAnsi="Arial" w:cs="Arial"/>
          <w:bCs/>
          <w:sz w:val="22"/>
          <w:szCs w:val="22"/>
        </w:rPr>
        <w:t>), považuje</w:t>
      </w:r>
      <w:r>
        <w:rPr>
          <w:rFonts w:ascii="Arial" w:hAnsi="Arial" w:cs="Arial"/>
          <w:bCs/>
          <w:sz w:val="22"/>
          <w:szCs w:val="22"/>
        </w:rPr>
        <w:t xml:space="preserve"> se</w:t>
      </w:r>
      <w:r w:rsidRPr="00630756">
        <w:rPr>
          <w:rFonts w:ascii="Arial" w:hAnsi="Arial" w:cs="Arial"/>
          <w:bCs/>
          <w:sz w:val="22"/>
          <w:szCs w:val="22"/>
        </w:rPr>
        <w:t xml:space="preserve"> za doručen</w:t>
      </w:r>
      <w:r>
        <w:rPr>
          <w:rFonts w:ascii="Arial" w:hAnsi="Arial" w:cs="Arial"/>
          <w:bCs/>
          <w:sz w:val="22"/>
          <w:szCs w:val="22"/>
        </w:rPr>
        <w:t>ou</w:t>
      </w:r>
      <w:r w:rsidRPr="00630756">
        <w:rPr>
          <w:rFonts w:ascii="Arial" w:hAnsi="Arial" w:cs="Arial"/>
          <w:bCs/>
          <w:sz w:val="22"/>
          <w:szCs w:val="22"/>
        </w:rPr>
        <w:t xml:space="preserve"> dnem, o němž tak ZDS stanoví.</w:t>
      </w:r>
    </w:p>
    <w:p w14:paraId="7520C402" w14:textId="77777777" w:rsidR="00DD69C5" w:rsidRPr="005A2866" w:rsidRDefault="00DD69C5" w:rsidP="00DD69C5">
      <w:pPr>
        <w:pStyle w:val="Odstavecseseznamem"/>
        <w:spacing w:after="240"/>
        <w:jc w:val="both"/>
        <w:rPr>
          <w:rFonts w:ascii="Arial" w:hAnsi="Arial" w:cs="Arial"/>
          <w:sz w:val="22"/>
        </w:rPr>
      </w:pPr>
    </w:p>
    <w:p w14:paraId="050C776B" w14:textId="77777777" w:rsidR="00DD69C5" w:rsidRPr="005A2866" w:rsidRDefault="004826B6" w:rsidP="00DD69C5">
      <w:pPr>
        <w:pStyle w:val="Odstavecseseznamem"/>
        <w:numPr>
          <w:ilvl w:val="1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A2866">
        <w:rPr>
          <w:rFonts w:ascii="Arial" w:hAnsi="Arial" w:cs="Arial"/>
          <w:sz w:val="22"/>
          <w:szCs w:val="22"/>
        </w:rPr>
        <w:t xml:space="preserve">Smluvní strany se dohodly, že písemnosti zaslané poštou považují za doručené </w:t>
      </w:r>
      <w:r w:rsidRPr="005A2866">
        <w:rPr>
          <w:rFonts w:ascii="Arial" w:hAnsi="Arial" w:cs="Arial"/>
          <w:sz w:val="22"/>
          <w:szCs w:val="22"/>
          <w:lang w:eastAsia="x-none"/>
        </w:rPr>
        <w:t>třetí pracovní den ode dne odeslání</w:t>
      </w:r>
      <w:r w:rsidRPr="005A2866">
        <w:rPr>
          <w:rFonts w:ascii="Arial" w:hAnsi="Arial" w:cs="Arial"/>
          <w:sz w:val="22"/>
          <w:szCs w:val="22"/>
        </w:rPr>
        <w:t xml:space="preserve">, písemnosti zaslané e-mailem pak považují za doručené okamžikem jejich odeslání na příslušnou e-mailovou adresu. </w:t>
      </w:r>
    </w:p>
    <w:p w14:paraId="4A4E03A3" w14:textId="77777777" w:rsidR="00DD69C5" w:rsidRPr="003B1EC4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X</w:t>
      </w:r>
      <w:r>
        <w:rPr>
          <w:rFonts w:ascii="Arial" w:hAnsi="Arial" w:cs="Arial"/>
          <w:b/>
          <w:sz w:val="22"/>
          <w:szCs w:val="22"/>
        </w:rPr>
        <w:t>I</w:t>
      </w:r>
      <w:r w:rsidRPr="003B1EC4">
        <w:rPr>
          <w:rFonts w:ascii="Arial" w:hAnsi="Arial" w:cs="Arial"/>
          <w:b/>
          <w:sz w:val="22"/>
          <w:szCs w:val="22"/>
        </w:rPr>
        <w:t>.</w:t>
      </w:r>
    </w:p>
    <w:p w14:paraId="2DEE4DCC" w14:textId="77777777" w:rsidR="00DD69C5" w:rsidRPr="003B1EC4" w:rsidRDefault="004826B6" w:rsidP="00DD69C5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Závěrečná ustanovení</w:t>
      </w:r>
    </w:p>
    <w:p w14:paraId="2A2B4CD3" w14:textId="77777777" w:rsidR="00DD69C5" w:rsidRPr="003B1EC4" w:rsidRDefault="00DD69C5" w:rsidP="00DD69C5">
      <w:pPr>
        <w:rPr>
          <w:rFonts w:ascii="Arial" w:hAnsi="Arial" w:cs="Arial"/>
          <w:sz w:val="22"/>
          <w:szCs w:val="22"/>
        </w:rPr>
      </w:pPr>
    </w:p>
    <w:p w14:paraId="5A2EF997" w14:textId="77777777" w:rsidR="00DD69C5" w:rsidRDefault="004826B6" w:rsidP="00DD69C5">
      <w:pPr>
        <w:pStyle w:val="Odstavecseseznamem"/>
        <w:numPr>
          <w:ilvl w:val="1"/>
          <w:numId w:val="1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 xml:space="preserve">Jakékoliv změny či doplnění </w:t>
      </w:r>
      <w:r>
        <w:rPr>
          <w:rFonts w:ascii="Arial" w:hAnsi="Arial" w:cs="Arial"/>
          <w:sz w:val="22"/>
          <w:szCs w:val="22"/>
        </w:rPr>
        <w:t>S</w:t>
      </w:r>
      <w:r w:rsidRPr="00630756">
        <w:rPr>
          <w:rFonts w:ascii="Arial" w:hAnsi="Arial" w:cs="Arial"/>
          <w:sz w:val="22"/>
          <w:szCs w:val="22"/>
        </w:rPr>
        <w:t xml:space="preserve">mlouvy je možné činit výhradně formou písemných a číselně označených dodatků schválených všemi smluvními stranami, a to s výjimkou změn osob a </w:t>
      </w:r>
      <w:r w:rsidRPr="007230F0">
        <w:rPr>
          <w:rFonts w:cs="Arial"/>
          <w:sz w:val="22"/>
          <w:szCs w:val="22"/>
        </w:rPr>
        <w:t> </w:t>
      </w:r>
      <w:r w:rsidRPr="00630756">
        <w:rPr>
          <w:rFonts w:ascii="Arial" w:hAnsi="Arial" w:cs="Arial"/>
          <w:sz w:val="22"/>
          <w:szCs w:val="22"/>
        </w:rPr>
        <w:t xml:space="preserve"> kontaktních údajů</w:t>
      </w:r>
      <w:r>
        <w:rPr>
          <w:rFonts w:ascii="Arial" w:hAnsi="Arial" w:cs="Arial"/>
          <w:sz w:val="22"/>
          <w:szCs w:val="22"/>
        </w:rPr>
        <w:t xml:space="preserve"> uvedených v záhlaví </w:t>
      </w:r>
      <w:r w:rsidRPr="00630756">
        <w:rPr>
          <w:rFonts w:ascii="Arial" w:hAnsi="Arial" w:cs="Arial"/>
          <w:sz w:val="22"/>
          <w:szCs w:val="22"/>
        </w:rPr>
        <w:t>Smlouvy a osob a kontaktních údajů uvedených</w:t>
      </w:r>
      <w:r w:rsidR="00D322D7"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Č</w:t>
      </w:r>
      <w:r w:rsidRPr="00015EAC">
        <w:rPr>
          <w:rFonts w:ascii="Arial" w:hAnsi="Arial" w:cs="Arial"/>
          <w:sz w:val="22"/>
          <w:szCs w:val="22"/>
        </w:rPr>
        <w:t xml:space="preserve">l. X. </w:t>
      </w:r>
      <w:r w:rsidRPr="00630756">
        <w:rPr>
          <w:rFonts w:ascii="Arial" w:hAnsi="Arial" w:cs="Arial"/>
          <w:sz w:val="22"/>
          <w:szCs w:val="22"/>
        </w:rPr>
        <w:t>Smlouvy, které se považují za změněné dnem doručení písemného oznámení o takové změně smluvním stranám.</w:t>
      </w:r>
    </w:p>
    <w:p w14:paraId="572A05DF" w14:textId="77777777" w:rsidR="00DD69C5" w:rsidRPr="00630756" w:rsidRDefault="00DD69C5" w:rsidP="00DD69C5">
      <w:pPr>
        <w:pStyle w:val="Odstavecseseznamem"/>
        <w:spacing w:after="240"/>
        <w:jc w:val="both"/>
        <w:rPr>
          <w:rFonts w:ascii="Arial" w:hAnsi="Arial" w:cs="Arial"/>
          <w:sz w:val="22"/>
          <w:szCs w:val="22"/>
        </w:rPr>
      </w:pPr>
    </w:p>
    <w:p w14:paraId="02302B0F" w14:textId="77777777" w:rsidR="00DD69C5" w:rsidRPr="00DD69C5" w:rsidRDefault="004826B6" w:rsidP="00DD69C5">
      <w:pPr>
        <w:pStyle w:val="Odstavecseseznamem"/>
        <w:numPr>
          <w:ilvl w:val="1"/>
          <w:numId w:val="1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D69C5">
        <w:rPr>
          <w:rFonts w:ascii="Arial" w:hAnsi="Arial" w:cs="Arial"/>
          <w:sz w:val="22"/>
          <w:szCs w:val="22"/>
        </w:rPr>
        <w:t>Smlouva nabývá platnosti dnem podpisu poslední smluvní stranou a účinnosti dnem uveřejnění Smlouvy v registru smluv podle zákona o registru smluv.</w:t>
      </w:r>
    </w:p>
    <w:p w14:paraId="0CF09945" w14:textId="77777777" w:rsidR="00DD69C5" w:rsidRPr="00DD69C5" w:rsidRDefault="004826B6" w:rsidP="00DD69C5">
      <w:pPr>
        <w:numPr>
          <w:ilvl w:val="1"/>
          <w:numId w:val="12"/>
        </w:num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DD69C5">
        <w:rPr>
          <w:rFonts w:ascii="Arial" w:hAnsi="Arial" w:cs="Arial"/>
          <w:sz w:val="22"/>
          <w:szCs w:val="22"/>
        </w:rPr>
        <w:t>Objednatel zašle Smlouvu správci registru smluv k uveřejnění bez zbytečného odkladu po jejím podpisu poslední smluvní stranou, nejpozději však do 30 dnů od uzavření Smlouvy.</w:t>
      </w:r>
    </w:p>
    <w:p w14:paraId="0534B61A" w14:textId="77777777" w:rsidR="00DD69C5" w:rsidRPr="00DD69C5" w:rsidRDefault="004826B6" w:rsidP="00DD69C5">
      <w:pPr>
        <w:numPr>
          <w:ilvl w:val="1"/>
          <w:numId w:val="12"/>
        </w:num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DD69C5">
        <w:rPr>
          <w:rFonts w:ascii="Arial" w:hAnsi="Arial" w:cs="Arial"/>
          <w:sz w:val="22"/>
          <w:szCs w:val="22"/>
        </w:rPr>
        <w:t>Pro účely uveřejnění Smlouvy v registru smluv smluvní strany navzájem prohlašují, že Smlouva neobsahuje žádné obchodní tajemství.</w:t>
      </w:r>
    </w:p>
    <w:p w14:paraId="523AB93C" w14:textId="77777777" w:rsidR="00DD69C5" w:rsidRPr="004A0DA9" w:rsidRDefault="004826B6" w:rsidP="00FC6897">
      <w:pPr>
        <w:numPr>
          <w:ilvl w:val="1"/>
          <w:numId w:val="12"/>
        </w:numPr>
        <w:spacing w:after="240"/>
        <w:ind w:left="709"/>
        <w:jc w:val="both"/>
        <w:rPr>
          <w:rFonts w:ascii="Arial" w:hAnsi="Arial" w:cs="Arial"/>
        </w:rPr>
      </w:pPr>
      <w:bookmarkStart w:id="7" w:name="_Hlk151367346"/>
      <w:r w:rsidRPr="004A0DA9">
        <w:rPr>
          <w:rFonts w:ascii="Arial" w:hAnsi="Arial" w:cs="Arial"/>
          <w:sz w:val="22"/>
          <w:szCs w:val="22"/>
        </w:rPr>
        <w:t xml:space="preserve">Tato </w:t>
      </w:r>
      <w:bookmarkStart w:id="8" w:name="_Hlk158028933"/>
      <w:r w:rsidR="004A0DA9" w:rsidRPr="004A0DA9">
        <w:rPr>
          <w:rFonts w:ascii="Arial" w:hAnsi="Arial" w:cs="Arial"/>
          <w:sz w:val="22"/>
          <w:szCs w:val="22"/>
        </w:rPr>
        <w:t>rámcová d</w:t>
      </w:r>
      <w:r w:rsidRPr="004A0DA9">
        <w:rPr>
          <w:rFonts w:ascii="Arial" w:hAnsi="Arial" w:cs="Arial"/>
          <w:sz w:val="22"/>
          <w:szCs w:val="22"/>
        </w:rPr>
        <w:t>ohoda je uzavírána elektronicky v jednom vyhotovení s platností originálu s kvalifikovanými elektronickými podpisy a kvalifikovanými elektronickými časovými razítky objednatele i zhotovitele v souladu se zákonem 297/2016 Sb., o službách vytvářejících důvěru pro elektronické transakce, ve znění pozdějších předpisů.</w:t>
      </w:r>
      <w:r w:rsidRPr="004A0DA9">
        <w:rPr>
          <w:rFonts w:ascii="Arial" w:hAnsi="Arial" w:cs="Arial"/>
        </w:rPr>
        <w:t xml:space="preserve"> </w:t>
      </w:r>
    </w:p>
    <w:bookmarkEnd w:id="7"/>
    <w:bookmarkEnd w:id="8"/>
    <w:p w14:paraId="31E10D6A" w14:textId="77777777" w:rsidR="00DD69C5" w:rsidRPr="00CF6407" w:rsidRDefault="004826B6" w:rsidP="00D322D7">
      <w:pPr>
        <w:numPr>
          <w:ilvl w:val="1"/>
          <w:numId w:val="1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3788A">
        <w:rPr>
          <w:rFonts w:ascii="Arial" w:hAnsi="Arial" w:cs="Arial"/>
          <w:bCs/>
          <w:sz w:val="22"/>
          <w:szCs w:val="22"/>
        </w:rPr>
        <w:t>Zhotovitel</w:t>
      </w:r>
      <w:r w:rsidRPr="0033788A">
        <w:rPr>
          <w:rFonts w:ascii="Arial" w:hAnsi="Arial" w:cs="Arial"/>
          <w:sz w:val="22"/>
          <w:szCs w:val="22"/>
        </w:rPr>
        <w:t xml:space="preserve"> vyslovuje souhlas s tím, že </w:t>
      </w:r>
      <w:r>
        <w:rPr>
          <w:rFonts w:ascii="Arial" w:hAnsi="Arial" w:cs="Arial"/>
          <w:sz w:val="22"/>
          <w:szCs w:val="22"/>
        </w:rPr>
        <w:t>objednatel</w:t>
      </w:r>
      <w:r w:rsidRPr="0033788A">
        <w:rPr>
          <w:rFonts w:ascii="Arial" w:hAnsi="Arial" w:cs="Arial"/>
          <w:sz w:val="22"/>
          <w:szCs w:val="22"/>
        </w:rPr>
        <w:t xml:space="preserve"> v rámci transparentnosti </w:t>
      </w:r>
      <w:r>
        <w:rPr>
          <w:rFonts w:ascii="Arial" w:hAnsi="Arial" w:cs="Arial"/>
          <w:sz w:val="22"/>
          <w:szCs w:val="22"/>
        </w:rPr>
        <w:t>u</w:t>
      </w:r>
      <w:r w:rsidRPr="0033788A">
        <w:rPr>
          <w:rFonts w:ascii="Arial" w:hAnsi="Arial" w:cs="Arial"/>
          <w:sz w:val="22"/>
          <w:szCs w:val="22"/>
        </w:rPr>
        <w:t xml:space="preserve">veřejní </w:t>
      </w:r>
      <w:r>
        <w:rPr>
          <w:rFonts w:ascii="Arial" w:hAnsi="Arial" w:cs="Arial"/>
          <w:sz w:val="22"/>
          <w:szCs w:val="22"/>
        </w:rPr>
        <w:t>S</w:t>
      </w:r>
      <w:r w:rsidRPr="0033788A">
        <w:rPr>
          <w:rFonts w:ascii="Arial" w:hAnsi="Arial" w:cs="Arial"/>
          <w:sz w:val="22"/>
          <w:szCs w:val="22"/>
        </w:rPr>
        <w:t xml:space="preserve">mlouvu (včetně případných dodatků) na internetových stránkách </w:t>
      </w:r>
      <w:r>
        <w:rPr>
          <w:rFonts w:ascii="Arial" w:hAnsi="Arial" w:cs="Arial"/>
          <w:sz w:val="22"/>
          <w:szCs w:val="22"/>
        </w:rPr>
        <w:t xml:space="preserve">objednatele </w:t>
      </w:r>
      <w:r w:rsidRPr="00015EAC">
        <w:rPr>
          <w:rFonts w:ascii="Arial" w:hAnsi="Arial" w:cs="Arial"/>
          <w:sz w:val="22"/>
          <w:szCs w:val="22"/>
        </w:rPr>
        <w:t xml:space="preserve">odkazem </w:t>
      </w:r>
      <w:r w:rsidRPr="00641BFE">
        <w:rPr>
          <w:rFonts w:ascii="Arial" w:hAnsi="Arial" w:cs="Arial"/>
          <w:sz w:val="22"/>
          <w:szCs w:val="22"/>
        </w:rPr>
        <w:t xml:space="preserve">na umístění veřejné zakázky </w:t>
      </w:r>
      <w:r w:rsidRPr="0033788A">
        <w:rPr>
          <w:rFonts w:ascii="Arial" w:hAnsi="Arial" w:cs="Arial"/>
          <w:sz w:val="22"/>
          <w:szCs w:val="22"/>
        </w:rPr>
        <w:t xml:space="preserve">na profilu </w:t>
      </w:r>
      <w:r>
        <w:rPr>
          <w:rFonts w:ascii="Arial" w:hAnsi="Arial" w:cs="Arial"/>
          <w:sz w:val="22"/>
          <w:szCs w:val="22"/>
        </w:rPr>
        <w:t>objednatele</w:t>
      </w:r>
      <w:r w:rsidRPr="0033788A">
        <w:rPr>
          <w:rFonts w:ascii="Arial" w:hAnsi="Arial" w:cs="Arial"/>
          <w:sz w:val="22"/>
          <w:szCs w:val="22"/>
        </w:rPr>
        <w:t xml:space="preserve">. </w:t>
      </w:r>
    </w:p>
    <w:p w14:paraId="21CC6D8E" w14:textId="77777777" w:rsidR="00DD69C5" w:rsidRPr="004A0DA9" w:rsidRDefault="004826B6" w:rsidP="00DD69C5">
      <w:pPr>
        <w:numPr>
          <w:ilvl w:val="1"/>
          <w:numId w:val="12"/>
        </w:numPr>
        <w:spacing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4A0DA9">
        <w:rPr>
          <w:rFonts w:ascii="Arial" w:hAnsi="Arial" w:cs="Arial"/>
          <w:sz w:val="22"/>
          <w:szCs w:val="22"/>
        </w:rPr>
        <w:lastRenderedPageBreak/>
        <w:t xml:space="preserve">Smluvní strany prohlašují, že si Smlouvu přečetly, že s jejím obsahem souhlasí, že byla uzavřena po vzájemné dohodě, podle jejich pravé a svobodné vůle, určitě, vážně a </w:t>
      </w:r>
      <w:r w:rsidRPr="004A0DA9">
        <w:rPr>
          <w:rFonts w:cs="Arial"/>
          <w:sz w:val="22"/>
          <w:szCs w:val="22"/>
        </w:rPr>
        <w:t> </w:t>
      </w:r>
      <w:r w:rsidRPr="004A0DA9">
        <w:rPr>
          <w:rFonts w:ascii="Arial" w:hAnsi="Arial" w:cs="Arial"/>
          <w:sz w:val="22"/>
          <w:szCs w:val="22"/>
        </w:rPr>
        <w:t xml:space="preserve"> srozumitelně, nikoliv v tísni a za nápadně nevýhodných podmínek, na důkaz čehož připojují své </w:t>
      </w:r>
      <w:r w:rsidR="004A0DA9" w:rsidRPr="004A0DA9">
        <w:rPr>
          <w:rFonts w:ascii="Arial" w:hAnsi="Arial" w:cs="Arial"/>
          <w:sz w:val="22"/>
          <w:szCs w:val="22"/>
        </w:rPr>
        <w:t xml:space="preserve">elektronické </w:t>
      </w:r>
      <w:r w:rsidRPr="004A0DA9">
        <w:rPr>
          <w:rFonts w:ascii="Arial" w:hAnsi="Arial" w:cs="Arial"/>
          <w:sz w:val="22"/>
          <w:szCs w:val="22"/>
        </w:rPr>
        <w:t>podpisy.</w:t>
      </w:r>
    </w:p>
    <w:p w14:paraId="3A93B674" w14:textId="77777777" w:rsidR="004A0DA9" w:rsidRPr="004A0DA9" w:rsidRDefault="004A0DA9" w:rsidP="004A0DA9">
      <w:pPr>
        <w:pStyle w:val="Odstavecseseznamem"/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bookmarkStart w:id="9" w:name="_Hlk158029042"/>
      <w:r w:rsidRPr="004A0DA9">
        <w:rPr>
          <w:rFonts w:ascii="Arial" w:hAnsi="Arial" w:cs="Arial"/>
          <w:sz w:val="22"/>
          <w:szCs w:val="22"/>
        </w:rPr>
        <w:t xml:space="preserve">V Plzni, elektronicky </w:t>
      </w:r>
      <w:proofErr w:type="gramStart"/>
      <w:r w:rsidRPr="004A0DA9">
        <w:rPr>
          <w:rFonts w:ascii="Arial" w:hAnsi="Arial" w:cs="Arial"/>
          <w:sz w:val="22"/>
          <w:szCs w:val="22"/>
        </w:rPr>
        <w:t xml:space="preserve">podepsáno:   </w:t>
      </w:r>
      <w:proofErr w:type="gramEnd"/>
      <w:r w:rsidRPr="004A0DA9">
        <w:rPr>
          <w:rFonts w:ascii="Arial" w:hAnsi="Arial" w:cs="Arial"/>
          <w:sz w:val="22"/>
          <w:szCs w:val="22"/>
        </w:rPr>
        <w:t xml:space="preserve">                      V </w:t>
      </w:r>
      <w:r>
        <w:rPr>
          <w:rFonts w:ascii="Arial" w:hAnsi="Arial" w:cs="Arial"/>
          <w:sz w:val="22"/>
          <w:szCs w:val="22"/>
        </w:rPr>
        <w:t>Doubravě</w:t>
      </w:r>
      <w:r w:rsidRPr="004A0DA9">
        <w:rPr>
          <w:rFonts w:ascii="Arial" w:hAnsi="Arial" w:cs="Arial"/>
          <w:sz w:val="22"/>
          <w:szCs w:val="22"/>
        </w:rPr>
        <w:t>, elektronicky podepsáno:</w:t>
      </w:r>
    </w:p>
    <w:p w14:paraId="4FCB6020" w14:textId="77777777" w:rsidR="004A0DA9" w:rsidRDefault="004A0DA9" w:rsidP="004A0DA9">
      <w:pPr>
        <w:spacing w:after="240"/>
        <w:ind w:left="709"/>
        <w:jc w:val="both"/>
        <w:rPr>
          <w:rFonts w:ascii="Arial" w:hAnsi="Arial" w:cs="Arial"/>
          <w:sz w:val="22"/>
          <w:szCs w:val="22"/>
        </w:rPr>
      </w:pPr>
    </w:p>
    <w:p w14:paraId="48337940" w14:textId="77777777" w:rsidR="004A0DA9" w:rsidRDefault="004A0DA9" w:rsidP="004A0DA9">
      <w:p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bookmarkStart w:id="10" w:name="_Hlk158029062"/>
      <w:bookmarkEnd w:id="9"/>
      <w:r w:rsidRPr="005B3E8F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5B3E8F">
        <w:rPr>
          <w:rFonts w:ascii="Arial" w:hAnsi="Arial" w:cs="Arial"/>
          <w:sz w:val="22"/>
          <w:szCs w:val="22"/>
        </w:rPr>
        <w:t xml:space="preserve">objednatele:   </w:t>
      </w:r>
      <w:proofErr w:type="gramEnd"/>
      <w:r w:rsidRPr="005B3E8F">
        <w:rPr>
          <w:rFonts w:ascii="Arial" w:hAnsi="Arial" w:cs="Arial"/>
          <w:sz w:val="22"/>
          <w:szCs w:val="22"/>
        </w:rPr>
        <w:t xml:space="preserve">                                                 Za zhotovitele:                                             </w:t>
      </w:r>
    </w:p>
    <w:p w14:paraId="79BF6CFB" w14:textId="77777777" w:rsidR="004A0DA9" w:rsidRPr="004A0DA9" w:rsidRDefault="004A0DA9" w:rsidP="004A0D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4A0DA9">
        <w:rPr>
          <w:rFonts w:ascii="Arial" w:hAnsi="Arial" w:cs="Arial"/>
          <w:b/>
          <w:sz w:val="22"/>
          <w:szCs w:val="22"/>
        </w:rPr>
        <w:t xml:space="preserve">ČR – Úřad pro zastupování státu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A0DA9">
        <w:rPr>
          <w:rFonts w:ascii="Arial" w:hAnsi="Arial" w:cs="Arial"/>
          <w:b/>
          <w:sz w:val="22"/>
          <w:szCs w:val="22"/>
        </w:rPr>
        <w:t xml:space="preserve">       </w:t>
      </w:r>
      <w:proofErr w:type="spellStart"/>
      <w:r>
        <w:rPr>
          <w:rFonts w:ascii="Arial" w:hAnsi="Arial" w:cs="Arial"/>
          <w:b/>
          <w:sz w:val="22"/>
          <w:szCs w:val="22"/>
        </w:rPr>
        <w:t>Racy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Trade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3FC4C621" w14:textId="77777777" w:rsidR="004A0DA9" w:rsidRPr="004A0DA9" w:rsidRDefault="004A0DA9" w:rsidP="004A0DA9">
      <w:pPr>
        <w:rPr>
          <w:rFonts w:ascii="Arial" w:hAnsi="Arial" w:cs="Arial"/>
          <w:b/>
          <w:sz w:val="22"/>
          <w:szCs w:val="22"/>
        </w:rPr>
      </w:pPr>
      <w:r w:rsidRPr="004A0DA9">
        <w:rPr>
          <w:rFonts w:ascii="Arial" w:hAnsi="Arial" w:cs="Arial"/>
          <w:b/>
          <w:sz w:val="22"/>
          <w:szCs w:val="22"/>
        </w:rPr>
        <w:t xml:space="preserve">           ve věcech majetkových</w:t>
      </w:r>
    </w:p>
    <w:p w14:paraId="7AF1BE05" w14:textId="77777777" w:rsidR="004A0DA9" w:rsidRDefault="004A0DA9" w:rsidP="004A0DA9">
      <w:pPr>
        <w:spacing w:after="240"/>
        <w:ind w:left="709"/>
        <w:jc w:val="both"/>
        <w:rPr>
          <w:rFonts w:ascii="Arial" w:hAnsi="Arial" w:cs="Arial"/>
          <w:sz w:val="22"/>
          <w:szCs w:val="22"/>
        </w:rPr>
      </w:pPr>
    </w:p>
    <w:p w14:paraId="2713C472" w14:textId="77777777" w:rsidR="00377681" w:rsidRDefault="00377681" w:rsidP="004A0DA9">
      <w:p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                       ………………………………..</w:t>
      </w:r>
    </w:p>
    <w:p w14:paraId="3C64225B" w14:textId="77777777" w:rsidR="004A0DA9" w:rsidRPr="004A0DA9" w:rsidRDefault="004A0DA9" w:rsidP="004A0D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4A0DA9">
        <w:rPr>
          <w:rFonts w:ascii="Arial" w:hAnsi="Arial" w:cs="Arial"/>
          <w:sz w:val="22"/>
          <w:szCs w:val="22"/>
        </w:rPr>
        <w:t xml:space="preserve">Mgr. Ing. Ladislav Nový                                        </w:t>
      </w:r>
      <w:r>
        <w:rPr>
          <w:rFonts w:ascii="Arial" w:hAnsi="Arial" w:cs="Arial"/>
          <w:sz w:val="22"/>
          <w:szCs w:val="22"/>
        </w:rPr>
        <w:t xml:space="preserve">Aneta </w:t>
      </w:r>
      <w:proofErr w:type="spellStart"/>
      <w:r>
        <w:rPr>
          <w:rFonts w:ascii="Arial" w:hAnsi="Arial" w:cs="Arial"/>
          <w:sz w:val="22"/>
          <w:szCs w:val="22"/>
        </w:rPr>
        <w:t>Jůdová</w:t>
      </w:r>
      <w:proofErr w:type="spellEnd"/>
    </w:p>
    <w:p w14:paraId="6886C7D6" w14:textId="77777777" w:rsidR="004A0DA9" w:rsidRDefault="004A0DA9" w:rsidP="00377681">
      <w:pPr>
        <w:tabs>
          <w:tab w:val="left" w:pos="8647"/>
          <w:tab w:val="left" w:pos="9214"/>
        </w:tabs>
        <w:rPr>
          <w:rFonts w:ascii="Arial" w:hAnsi="Arial" w:cs="Arial"/>
          <w:sz w:val="22"/>
          <w:szCs w:val="22"/>
        </w:rPr>
      </w:pPr>
      <w:r w:rsidRPr="004A0DA9">
        <w:rPr>
          <w:rFonts w:ascii="Arial" w:hAnsi="Arial" w:cs="Arial"/>
          <w:sz w:val="22"/>
          <w:szCs w:val="22"/>
        </w:rPr>
        <w:t xml:space="preserve">           ředitel Územního pracoviště Plzeň                       </w:t>
      </w:r>
      <w:r>
        <w:rPr>
          <w:rFonts w:ascii="Arial" w:hAnsi="Arial" w:cs="Arial"/>
          <w:sz w:val="22"/>
          <w:szCs w:val="22"/>
        </w:rPr>
        <w:t xml:space="preserve">jednatelka, </w:t>
      </w:r>
      <w:proofErr w:type="spellStart"/>
      <w:r>
        <w:rPr>
          <w:rFonts w:ascii="Arial" w:hAnsi="Arial" w:cs="Arial"/>
          <w:sz w:val="22"/>
          <w:szCs w:val="22"/>
        </w:rPr>
        <w:t>Racy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Trade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15AD4139" w14:textId="77777777" w:rsidR="004A0DA9" w:rsidRDefault="004A0DA9" w:rsidP="004A0DA9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</w:p>
    <w:p w14:paraId="32ABF170" w14:textId="77777777" w:rsidR="004A0DA9" w:rsidRPr="004A0DA9" w:rsidRDefault="004A0DA9" w:rsidP="004A0DA9">
      <w:pPr>
        <w:spacing w:after="240"/>
        <w:ind w:left="709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bookmarkEnd w:id="10"/>
    <w:tbl>
      <w:tblPr>
        <w:tblW w:w="4970" w:type="dxa"/>
        <w:tblInd w:w="4761" w:type="dxa"/>
        <w:tblLook w:val="04A0" w:firstRow="1" w:lastRow="0" w:firstColumn="1" w:lastColumn="0" w:noHBand="0" w:noVBand="1"/>
      </w:tblPr>
      <w:tblGrid>
        <w:gridCol w:w="4970"/>
      </w:tblGrid>
      <w:tr w:rsidR="00E5511C" w14:paraId="6257314D" w14:textId="77777777" w:rsidTr="004A0DA9">
        <w:trPr>
          <w:trHeight w:val="46"/>
        </w:trPr>
        <w:tc>
          <w:tcPr>
            <w:tcW w:w="4970" w:type="dxa"/>
          </w:tcPr>
          <w:p w14:paraId="095A2557" w14:textId="77777777" w:rsidR="00DD69C5" w:rsidRPr="004F6B57" w:rsidRDefault="00DD69C5" w:rsidP="00BC07BD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60B47BD" w14:textId="77777777" w:rsidR="00DD69C5" w:rsidRPr="00C73D94" w:rsidRDefault="004A0DA9" w:rsidP="00DD69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826B6" w:rsidRPr="00C73D94">
        <w:rPr>
          <w:rFonts w:ascii="Arial" w:hAnsi="Arial" w:cs="Arial"/>
          <w:b/>
          <w:sz w:val="22"/>
          <w:szCs w:val="22"/>
        </w:rPr>
        <w:t>Přílohy:</w:t>
      </w:r>
    </w:p>
    <w:p w14:paraId="39CC05A9" w14:textId="77777777" w:rsidR="00DD69C5" w:rsidRPr="00C73D94" w:rsidRDefault="004826B6" w:rsidP="00DD69C5">
      <w:pPr>
        <w:rPr>
          <w:rFonts w:ascii="Arial" w:hAnsi="Arial" w:cs="Arial"/>
          <w:sz w:val="22"/>
          <w:szCs w:val="22"/>
        </w:rPr>
      </w:pPr>
      <w:r w:rsidRPr="00C73D94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Přehled jednotkových cen</w:t>
      </w:r>
    </w:p>
    <w:p w14:paraId="630202BA" w14:textId="77777777" w:rsidR="00DD69C5" w:rsidRPr="00C73D94" w:rsidRDefault="004826B6" w:rsidP="00DD69C5">
      <w:pPr>
        <w:rPr>
          <w:rFonts w:ascii="Arial" w:hAnsi="Arial" w:cs="Arial"/>
          <w:sz w:val="22"/>
          <w:szCs w:val="22"/>
        </w:rPr>
      </w:pPr>
      <w:r w:rsidRPr="00C73D94">
        <w:rPr>
          <w:rFonts w:ascii="Arial" w:hAnsi="Arial" w:cs="Arial"/>
          <w:sz w:val="22"/>
          <w:szCs w:val="22"/>
        </w:rPr>
        <w:t>2) Vzorový předávací protokol</w:t>
      </w:r>
    </w:p>
    <w:p w14:paraId="5F2F8DB5" w14:textId="77777777" w:rsidR="00E07B64" w:rsidRDefault="00E07B64" w:rsidP="006B5A0C">
      <w:pPr>
        <w:rPr>
          <w:rFonts w:ascii="Arial" w:hAnsi="Arial" w:cs="Arial"/>
          <w:sz w:val="22"/>
          <w:szCs w:val="22"/>
        </w:rPr>
      </w:pPr>
    </w:p>
    <w:p w14:paraId="3E5C476C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752CDEEF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55717BD2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7DA81102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33A1853E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56817DC1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40C233F9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7550AFA5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336F4521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4EBBC3F3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14592DA0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3C381FA1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5022286C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49759545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3EEC5055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0AD2A5AC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4E2A7453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4DBD80DF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7A05DA5A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4D96ABC0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2847C4BC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64532DEC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66159777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65609D2D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467AA53C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6A21B920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2AC7E1A9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5128CC7C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2539A4D0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2F748B64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25144E47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170BB032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36731CB2" w14:textId="77777777" w:rsidR="006362D1" w:rsidRDefault="006362D1" w:rsidP="006362D1">
      <w:r>
        <w:lastRenderedPageBreak/>
        <w:t xml:space="preserve">                                                                                                                     Příloha č. 1</w:t>
      </w:r>
    </w:p>
    <w:p w14:paraId="7920AAC8" w14:textId="77777777" w:rsidR="006362D1" w:rsidRDefault="006362D1" w:rsidP="006362D1">
      <w:r>
        <w:t>Přehled jednotkových cen</w:t>
      </w:r>
    </w:p>
    <w:p w14:paraId="7544BDDA" w14:textId="77777777" w:rsidR="006362D1" w:rsidRDefault="006362D1" w:rsidP="006362D1">
      <w:r>
        <w:t>Cena za provedení vyklízecích prací                                                           část 2 – Klatovy</w:t>
      </w:r>
    </w:p>
    <w:p w14:paraId="6934567E" w14:textId="77777777" w:rsidR="006362D1" w:rsidRDefault="006362D1" w:rsidP="006362D1"/>
    <w:p w14:paraId="17E71B2F" w14:textId="77777777" w:rsidR="006362D1" w:rsidRDefault="006362D1" w:rsidP="006362D1"/>
    <w:p w14:paraId="180A93C6" w14:textId="77777777" w:rsidR="006362D1" w:rsidRDefault="006362D1" w:rsidP="006362D1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688"/>
      </w:tblGrid>
      <w:tr w:rsidR="006362D1" w14:paraId="46115D97" w14:textId="77777777" w:rsidTr="006362D1">
        <w:tc>
          <w:tcPr>
            <w:tcW w:w="1985" w:type="dxa"/>
          </w:tcPr>
          <w:p w14:paraId="68D3C129" w14:textId="77777777" w:rsidR="006362D1" w:rsidRDefault="006362D1" w:rsidP="00A81B32">
            <w:pPr>
              <w:ind w:left="0" w:firstLine="0"/>
            </w:pPr>
          </w:p>
        </w:tc>
        <w:tc>
          <w:tcPr>
            <w:tcW w:w="2410" w:type="dxa"/>
          </w:tcPr>
          <w:p w14:paraId="1EA61E82" w14:textId="77777777" w:rsidR="006362D1" w:rsidRDefault="006362D1" w:rsidP="00A81B32">
            <w:pPr>
              <w:ind w:left="0" w:firstLine="0"/>
            </w:pPr>
            <w:r>
              <w:t>Jednotková cena za provedení vyklízecích prací 1 m3 zbytných věcí (bez DPH)</w:t>
            </w:r>
          </w:p>
        </w:tc>
        <w:tc>
          <w:tcPr>
            <w:tcW w:w="1984" w:type="dxa"/>
          </w:tcPr>
          <w:p w14:paraId="65ED282F" w14:textId="77777777" w:rsidR="006362D1" w:rsidRDefault="006362D1" w:rsidP="00A81B32">
            <w:pPr>
              <w:ind w:left="0" w:firstLine="0"/>
            </w:pPr>
          </w:p>
          <w:p w14:paraId="562B6D70" w14:textId="77777777" w:rsidR="006362D1" w:rsidRDefault="006362D1" w:rsidP="00A81B32">
            <w:pPr>
              <w:ind w:left="0" w:firstLine="0"/>
            </w:pPr>
            <w:r>
              <w:t>Sazba DPH</w:t>
            </w:r>
          </w:p>
          <w:p w14:paraId="5B123DC6" w14:textId="77777777" w:rsidR="006362D1" w:rsidRDefault="006362D1" w:rsidP="00A81B32">
            <w:pPr>
              <w:ind w:left="0" w:firstLine="0"/>
            </w:pPr>
          </w:p>
        </w:tc>
        <w:tc>
          <w:tcPr>
            <w:tcW w:w="2688" w:type="dxa"/>
          </w:tcPr>
          <w:p w14:paraId="65D8B7D5" w14:textId="77777777" w:rsidR="006362D1" w:rsidRDefault="006362D1" w:rsidP="00A81B32">
            <w:pPr>
              <w:ind w:left="0" w:firstLine="0"/>
            </w:pPr>
            <w:r>
              <w:t>Jednotková cena za provedení vyklízecích prací 1 m3 zbytných věcí včetně DPH</w:t>
            </w:r>
          </w:p>
        </w:tc>
      </w:tr>
      <w:tr w:rsidR="006362D1" w14:paraId="7C8E0A42" w14:textId="77777777" w:rsidTr="006362D1">
        <w:tc>
          <w:tcPr>
            <w:tcW w:w="1985" w:type="dxa"/>
          </w:tcPr>
          <w:p w14:paraId="23404352" w14:textId="77777777" w:rsidR="006362D1" w:rsidRDefault="006362D1" w:rsidP="00A81B32">
            <w:pPr>
              <w:ind w:left="0" w:firstLine="0"/>
            </w:pPr>
            <w:r>
              <w:t>Zhotovitel č. 2</w:t>
            </w:r>
          </w:p>
          <w:p w14:paraId="736375FB" w14:textId="77777777" w:rsidR="006362D1" w:rsidRDefault="006362D1" w:rsidP="00A81B32">
            <w:pPr>
              <w:ind w:left="0" w:firstLine="0"/>
            </w:pPr>
            <w:proofErr w:type="spellStart"/>
            <w:r>
              <w:t>Racy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 s.r.o.</w:t>
            </w:r>
          </w:p>
        </w:tc>
        <w:tc>
          <w:tcPr>
            <w:tcW w:w="2410" w:type="dxa"/>
          </w:tcPr>
          <w:p w14:paraId="49B20C2E" w14:textId="77777777" w:rsidR="006362D1" w:rsidRDefault="006362D1" w:rsidP="00A81B32">
            <w:pPr>
              <w:ind w:left="0" w:firstLine="0"/>
            </w:pPr>
            <w:r>
              <w:t>5 000,00</w:t>
            </w:r>
          </w:p>
        </w:tc>
        <w:tc>
          <w:tcPr>
            <w:tcW w:w="1984" w:type="dxa"/>
          </w:tcPr>
          <w:p w14:paraId="4E8A0D10" w14:textId="77777777" w:rsidR="006362D1" w:rsidRDefault="006362D1" w:rsidP="00A81B32">
            <w:pPr>
              <w:ind w:left="0" w:firstLine="0"/>
            </w:pPr>
            <w:r>
              <w:t>1 050,00</w:t>
            </w:r>
          </w:p>
        </w:tc>
        <w:tc>
          <w:tcPr>
            <w:tcW w:w="2688" w:type="dxa"/>
          </w:tcPr>
          <w:p w14:paraId="2123FC2D" w14:textId="77777777" w:rsidR="006362D1" w:rsidRDefault="006362D1" w:rsidP="00A81B32">
            <w:pPr>
              <w:ind w:left="0" w:firstLine="0"/>
            </w:pPr>
            <w:r>
              <w:t>6 050,00</w:t>
            </w:r>
          </w:p>
        </w:tc>
      </w:tr>
    </w:tbl>
    <w:p w14:paraId="702C83DA" w14:textId="77777777" w:rsidR="006362D1" w:rsidRDefault="006362D1" w:rsidP="006362D1"/>
    <w:p w14:paraId="76CB4864" w14:textId="77777777" w:rsidR="006362D1" w:rsidRDefault="006362D1" w:rsidP="006362D1"/>
    <w:p w14:paraId="6FA50A74" w14:textId="77777777" w:rsidR="006362D1" w:rsidRDefault="006362D1" w:rsidP="006362D1"/>
    <w:p w14:paraId="298EF429" w14:textId="77777777" w:rsidR="006362D1" w:rsidRDefault="006362D1" w:rsidP="006362D1"/>
    <w:p w14:paraId="6C3991A6" w14:textId="77777777" w:rsidR="006362D1" w:rsidRDefault="006362D1" w:rsidP="006362D1"/>
    <w:p w14:paraId="77957574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3BC7CF90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7B729ADB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76ABB1B3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33CD20D5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5F714825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17E99932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77A6E043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57F66705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22DB0E40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48BE6226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4AC82EC9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7CB7ACD5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2D6E6316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7EDC18A2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5CA9F04B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7E744762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4DE36825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281F42DD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5254CF95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1AAC62EB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625B9867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6EF288BF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697505B7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496920E9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612065E8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32F25843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1630DA29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6B2E05DF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5FA437F1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3A03032D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209D9B09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595158E6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20CC44FA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577EE0FE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398A56A0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0B2A169D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68B23A62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1876A808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1B18FA00" w14:textId="77777777" w:rsidR="005A1010" w:rsidRDefault="005A1010" w:rsidP="005A1010">
      <w:r>
        <w:lastRenderedPageBreak/>
        <w:t xml:space="preserve">                                                                                                                     Příloha č. 2</w:t>
      </w:r>
    </w:p>
    <w:p w14:paraId="283B833B" w14:textId="77777777" w:rsidR="005A1010" w:rsidRPr="001079CB" w:rsidRDefault="005A1010" w:rsidP="005A1010">
      <w:pPr>
        <w:jc w:val="both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</w:rPr>
        <w:t>Objednatel:</w:t>
      </w:r>
    </w:p>
    <w:p w14:paraId="0E262EE0" w14:textId="77777777" w:rsidR="005A1010" w:rsidRPr="001079CB" w:rsidRDefault="005A1010" w:rsidP="005A1010">
      <w:pPr>
        <w:keepNext/>
        <w:tabs>
          <w:tab w:val="left" w:pos="2268"/>
        </w:tabs>
        <w:ind w:left="2265" w:right="-57" w:hanging="2265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1079CB">
        <w:rPr>
          <w:rFonts w:ascii="Arial" w:hAnsi="Arial" w:cs="Arial"/>
          <w:sz w:val="22"/>
          <w:szCs w:val="22"/>
        </w:rPr>
        <w:t>republika - Úřad</w:t>
      </w:r>
      <w:proofErr w:type="gramEnd"/>
      <w:r w:rsidRPr="001079CB">
        <w:rPr>
          <w:rFonts w:ascii="Arial" w:hAnsi="Arial" w:cs="Arial"/>
          <w:sz w:val="22"/>
          <w:szCs w:val="22"/>
        </w:rPr>
        <w:t xml:space="preserve"> pro zastupování státu ve věcech majetkových </w:t>
      </w:r>
    </w:p>
    <w:p w14:paraId="69E102F1" w14:textId="77777777" w:rsidR="005A1010" w:rsidRPr="001079CB" w:rsidRDefault="005A1010" w:rsidP="005A1010">
      <w:pPr>
        <w:tabs>
          <w:tab w:val="left" w:pos="-1701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se sídlem: Rašínovo nábřeží 390/42, 128 00 Praha 2 </w:t>
      </w:r>
      <w:r w:rsidRPr="001079CB">
        <w:rPr>
          <w:rFonts w:ascii="Arial" w:hAnsi="Arial" w:cs="Arial"/>
          <w:sz w:val="22"/>
          <w:szCs w:val="22"/>
        </w:rPr>
        <w:tab/>
      </w:r>
    </w:p>
    <w:p w14:paraId="783AC0E6" w14:textId="77777777" w:rsidR="005A1010" w:rsidRPr="001079CB" w:rsidRDefault="005A1010" w:rsidP="005A1010">
      <w:pPr>
        <w:ind w:left="2268" w:hanging="2268"/>
        <w:jc w:val="both"/>
        <w:rPr>
          <w:rFonts w:ascii="Arial" w:hAnsi="Arial" w:cs="Arial"/>
          <w:sz w:val="22"/>
          <w:szCs w:val="22"/>
          <w:highlight w:val="lightGray"/>
        </w:rPr>
      </w:pPr>
      <w:r w:rsidRPr="001079CB">
        <w:rPr>
          <w:rFonts w:ascii="Arial" w:hAnsi="Arial" w:cs="Arial"/>
          <w:sz w:val="22"/>
          <w:szCs w:val="22"/>
        </w:rPr>
        <w:t>za kterou právně jedná: Mgr. Ing. Ladislav Nový, ředitel Územního pracoviště Plzeň</w:t>
      </w:r>
    </w:p>
    <w:p w14:paraId="0107203C" w14:textId="77777777" w:rsidR="005A1010" w:rsidRPr="001079CB" w:rsidRDefault="005A1010" w:rsidP="005A1010">
      <w:pPr>
        <w:ind w:left="2268" w:hanging="2268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14:paraId="096C47D6" w14:textId="77777777" w:rsidR="005A1010" w:rsidRPr="001079CB" w:rsidRDefault="005A1010" w:rsidP="005A1010">
      <w:pPr>
        <w:ind w:left="2268" w:hanging="2268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oprávněný zástupce objednatele: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………………………</w:t>
      </w:r>
    </w:p>
    <w:p w14:paraId="1A0C8C67" w14:textId="77777777" w:rsidR="005A1010" w:rsidRPr="001079CB" w:rsidRDefault="005A1010" w:rsidP="005A1010">
      <w:pPr>
        <w:pStyle w:val="Bezmezer"/>
        <w:jc w:val="both"/>
        <w:rPr>
          <w:rFonts w:ascii="Arial" w:hAnsi="Arial" w:cs="Arial"/>
        </w:rPr>
      </w:pPr>
      <w:proofErr w:type="gramStart"/>
      <w:r w:rsidRPr="001079CB">
        <w:rPr>
          <w:rFonts w:ascii="Arial" w:hAnsi="Arial" w:cs="Arial"/>
        </w:rPr>
        <w:t>IČO:  69797111</w:t>
      </w:r>
      <w:proofErr w:type="gramEnd"/>
      <w:r w:rsidRPr="001079CB">
        <w:rPr>
          <w:rFonts w:ascii="Arial" w:hAnsi="Arial" w:cs="Arial"/>
        </w:rPr>
        <w:t xml:space="preserve"> </w:t>
      </w:r>
    </w:p>
    <w:p w14:paraId="6E72F81C" w14:textId="77777777" w:rsidR="005A1010" w:rsidRPr="001079CB" w:rsidRDefault="005A1010" w:rsidP="005A1010">
      <w:pPr>
        <w:rPr>
          <w:rFonts w:ascii="Arial" w:hAnsi="Arial" w:cs="Arial"/>
          <w:b/>
          <w:sz w:val="22"/>
          <w:szCs w:val="22"/>
        </w:rPr>
      </w:pPr>
    </w:p>
    <w:p w14:paraId="4BA54491" w14:textId="77777777" w:rsidR="005A1010" w:rsidRPr="001079CB" w:rsidRDefault="005A1010" w:rsidP="005A1010">
      <w:pPr>
        <w:jc w:val="both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</w:rPr>
        <w:t>Zhotovitel:</w:t>
      </w:r>
    </w:p>
    <w:p w14:paraId="1E44509C" w14:textId="77777777" w:rsidR="005A1010" w:rsidRPr="001079CB" w:rsidRDefault="005A1010" w:rsidP="005A1010">
      <w:p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  <w:highlight w:val="lightGray"/>
        </w:rPr>
        <w:t>………………….</w:t>
      </w:r>
    </w:p>
    <w:p w14:paraId="3DD533A9" w14:textId="77777777" w:rsidR="005A1010" w:rsidRPr="001079CB" w:rsidRDefault="005A1010" w:rsidP="005A1010">
      <w:p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se sídlem/místem podnikání: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Pr="001079C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  <w:highlight w:val="lightGray"/>
        </w:rPr>
        <w:t>.</w:t>
      </w:r>
    </w:p>
    <w:p w14:paraId="372B9CB5" w14:textId="77777777" w:rsidR="005A1010" w:rsidRPr="001079CB" w:rsidRDefault="005A1010" w:rsidP="005A1010">
      <w:pPr>
        <w:tabs>
          <w:tab w:val="left" w:pos="2268"/>
        </w:tabs>
        <w:jc w:val="both"/>
        <w:rPr>
          <w:rFonts w:ascii="Arial" w:hAnsi="Arial" w:cs="Arial"/>
          <w:i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zastoupený: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Pr="001079C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</w:rPr>
        <w:t>(</w:t>
      </w:r>
      <w:r w:rsidRPr="001079CB">
        <w:rPr>
          <w:rFonts w:ascii="Arial" w:hAnsi="Arial" w:cs="Arial"/>
          <w:i/>
          <w:sz w:val="22"/>
          <w:szCs w:val="22"/>
        </w:rPr>
        <w:t>jméno, příjmení, funkce)</w:t>
      </w:r>
    </w:p>
    <w:p w14:paraId="1F279C14" w14:textId="77777777" w:rsidR="005A1010" w:rsidRPr="001079CB" w:rsidRDefault="005A1010" w:rsidP="005A1010">
      <w:pPr>
        <w:ind w:left="2268" w:hanging="2268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oprávněný zástupce zhotovitele: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………………………</w:t>
      </w:r>
    </w:p>
    <w:p w14:paraId="4D9B7A51" w14:textId="77777777" w:rsidR="005A1010" w:rsidRPr="001079CB" w:rsidRDefault="005A1010" w:rsidP="005A1010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IČO: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</w:t>
      </w:r>
    </w:p>
    <w:p w14:paraId="60B0411A" w14:textId="77777777" w:rsidR="005A1010" w:rsidRPr="001079CB" w:rsidRDefault="005A1010" w:rsidP="005A1010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DIČ: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</w:t>
      </w:r>
      <w:proofErr w:type="gramStart"/>
      <w:r w:rsidRPr="001079C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</w:rPr>
        <w:t>.</w:t>
      </w:r>
    </w:p>
    <w:p w14:paraId="64BE6DD1" w14:textId="77777777" w:rsidR="005A1010" w:rsidRPr="001079CB" w:rsidRDefault="005A1010" w:rsidP="005A1010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zapsaný v </w:t>
      </w:r>
      <w:proofErr w:type="gramStart"/>
      <w:r w:rsidRPr="001079CB" w:rsidDel="00D94C95">
        <w:rPr>
          <w:rFonts w:ascii="Arial" w:hAnsi="Arial" w:cs="Arial"/>
          <w:sz w:val="22"/>
          <w:szCs w:val="22"/>
        </w:rPr>
        <w:t xml:space="preserve"> </w:t>
      </w:r>
      <w:r w:rsidRPr="001079CB">
        <w:rPr>
          <w:rFonts w:ascii="Arial" w:hAnsi="Arial" w:cs="Arial"/>
          <w:sz w:val="22"/>
          <w:szCs w:val="22"/>
          <w:highlight w:val="lightGray"/>
        </w:rPr>
        <w:t>….</w:t>
      </w:r>
      <w:proofErr w:type="gramEnd"/>
      <w:r w:rsidRPr="001079CB">
        <w:rPr>
          <w:rFonts w:ascii="Arial" w:hAnsi="Arial" w:cs="Arial"/>
          <w:sz w:val="22"/>
          <w:szCs w:val="22"/>
          <w:highlight w:val="lightGray"/>
        </w:rPr>
        <w:t xml:space="preserve">, </w:t>
      </w:r>
      <w:r w:rsidRPr="001079CB">
        <w:rPr>
          <w:rFonts w:ascii="Arial" w:hAnsi="Arial" w:cs="Arial"/>
          <w:sz w:val="22"/>
          <w:szCs w:val="22"/>
        </w:rPr>
        <w:t xml:space="preserve">vedeném u: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…………….</w:t>
      </w:r>
      <w:r w:rsidRPr="001079CB">
        <w:rPr>
          <w:rFonts w:ascii="Arial" w:hAnsi="Arial" w:cs="Arial"/>
          <w:sz w:val="22"/>
          <w:szCs w:val="22"/>
        </w:rPr>
        <w:t xml:space="preserve"> v </w:t>
      </w:r>
      <w:r w:rsidRPr="001079CB">
        <w:rPr>
          <w:rFonts w:ascii="Arial" w:hAnsi="Arial" w:cs="Arial"/>
          <w:sz w:val="22"/>
          <w:szCs w:val="22"/>
          <w:highlight w:val="lightGray"/>
        </w:rPr>
        <w:t>…</w:t>
      </w:r>
      <w:proofErr w:type="gramStart"/>
      <w:r w:rsidRPr="001079C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  <w:highlight w:val="lightGray"/>
        </w:rPr>
        <w:t>.</w:t>
      </w:r>
    </w:p>
    <w:p w14:paraId="7887CFED" w14:textId="77777777" w:rsidR="005A1010" w:rsidRDefault="005A1010" w:rsidP="005A1010">
      <w:pPr>
        <w:tabs>
          <w:tab w:val="left" w:pos="2268"/>
          <w:tab w:val="left" w:pos="6521"/>
        </w:tabs>
        <w:rPr>
          <w:rFonts w:ascii="Arial" w:hAnsi="Arial" w:cs="Arial"/>
          <w:sz w:val="22"/>
          <w:szCs w:val="22"/>
          <w:highlight w:val="lightGray"/>
        </w:rPr>
      </w:pPr>
      <w:r w:rsidRPr="001079CB">
        <w:rPr>
          <w:rFonts w:ascii="Arial" w:hAnsi="Arial" w:cs="Arial"/>
          <w:sz w:val="22"/>
          <w:szCs w:val="22"/>
        </w:rPr>
        <w:t xml:space="preserve">oddíl: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</w:t>
      </w:r>
      <w:r w:rsidRPr="001079CB">
        <w:rPr>
          <w:rFonts w:ascii="Arial" w:hAnsi="Arial" w:cs="Arial"/>
          <w:sz w:val="22"/>
          <w:szCs w:val="22"/>
        </w:rPr>
        <w:t xml:space="preserve">vložka: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</w:t>
      </w:r>
    </w:p>
    <w:p w14:paraId="0D40B19C" w14:textId="77777777" w:rsidR="005A1010" w:rsidRDefault="005A1010" w:rsidP="005A1010">
      <w:pPr>
        <w:tabs>
          <w:tab w:val="left" w:pos="2268"/>
          <w:tab w:val="left" w:pos="6521"/>
        </w:tabs>
        <w:rPr>
          <w:rFonts w:ascii="Arial" w:hAnsi="Arial" w:cs="Arial"/>
          <w:sz w:val="22"/>
          <w:szCs w:val="22"/>
        </w:rPr>
      </w:pPr>
    </w:p>
    <w:p w14:paraId="05EA608D" w14:textId="77777777" w:rsidR="005A1010" w:rsidRDefault="005A1010" w:rsidP="005A1010">
      <w:pPr>
        <w:tabs>
          <w:tab w:val="left" w:pos="2268"/>
          <w:tab w:val="left" w:pos="6521"/>
        </w:tabs>
        <w:rPr>
          <w:rFonts w:ascii="Arial" w:hAnsi="Arial" w:cs="Arial"/>
          <w:sz w:val="22"/>
          <w:szCs w:val="22"/>
        </w:rPr>
      </w:pPr>
    </w:p>
    <w:p w14:paraId="0B86C184" w14:textId="77777777" w:rsidR="005A1010" w:rsidRPr="001079CB" w:rsidRDefault="005A1010" w:rsidP="005A1010">
      <w:pPr>
        <w:tabs>
          <w:tab w:val="left" w:pos="2268"/>
          <w:tab w:val="left" w:pos="6521"/>
        </w:tabs>
        <w:rPr>
          <w:rFonts w:ascii="Arial" w:hAnsi="Arial" w:cs="Arial"/>
          <w:sz w:val="22"/>
          <w:szCs w:val="22"/>
        </w:rPr>
      </w:pPr>
    </w:p>
    <w:p w14:paraId="4BBA9296" w14:textId="77777777" w:rsidR="005A1010" w:rsidRDefault="005A1010" w:rsidP="005A1010">
      <w:pPr>
        <w:jc w:val="center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</w:rPr>
        <w:t>Předávací protokol</w:t>
      </w:r>
    </w:p>
    <w:p w14:paraId="4F964FB8" w14:textId="77777777" w:rsidR="005A1010" w:rsidRPr="001079CB" w:rsidRDefault="005A1010" w:rsidP="005A1010">
      <w:pPr>
        <w:jc w:val="center"/>
        <w:rPr>
          <w:rFonts w:ascii="Arial" w:hAnsi="Arial" w:cs="Arial"/>
          <w:b/>
          <w:sz w:val="22"/>
          <w:szCs w:val="22"/>
        </w:rPr>
      </w:pPr>
    </w:p>
    <w:p w14:paraId="547D2DC5" w14:textId="77777777" w:rsidR="005A1010" w:rsidRDefault="005A1010" w:rsidP="005A1010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Na základě Rámcové dohody o vyklizení nemovitých věcí č. …</w:t>
      </w:r>
      <w:proofErr w:type="gramStart"/>
      <w:r w:rsidRPr="001079CB">
        <w:rPr>
          <w:rFonts w:ascii="Arial" w:hAnsi="Arial" w:cs="Arial"/>
          <w:sz w:val="22"/>
          <w:szCs w:val="22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</w:rPr>
        <w:t>uzavřené dne…...(dále jen „smlouva“) a objednávky č. ………ze dne………….(dále jen „objednávka“)</w:t>
      </w:r>
    </w:p>
    <w:p w14:paraId="6151B5EE" w14:textId="77777777" w:rsidR="005A1010" w:rsidRPr="001079CB" w:rsidRDefault="005A1010" w:rsidP="005A1010">
      <w:pPr>
        <w:ind w:left="567"/>
        <w:rPr>
          <w:rFonts w:ascii="Arial" w:hAnsi="Arial" w:cs="Arial"/>
          <w:sz w:val="22"/>
          <w:szCs w:val="22"/>
        </w:rPr>
      </w:pPr>
    </w:p>
    <w:p w14:paraId="16BD63B9" w14:textId="77777777" w:rsidR="005A1010" w:rsidRDefault="005A1010" w:rsidP="005A1010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</w:rPr>
        <w:t>objednatel a zhotovitel tímto potvrzují,</w:t>
      </w:r>
    </w:p>
    <w:p w14:paraId="7AA77823" w14:textId="77777777" w:rsidR="005A1010" w:rsidRPr="001079CB" w:rsidRDefault="005A1010" w:rsidP="005A1010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05B8BEF2" w14:textId="77777777" w:rsidR="005A1010" w:rsidRDefault="005A1010" w:rsidP="005A1010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že zhotovitel provedl ke dni………požadované vyklízecí práce v souladu s Čl. II. odst. 2.1 smlouvy</w:t>
      </w:r>
      <w:r>
        <w:rPr>
          <w:rFonts w:ascii="Arial" w:hAnsi="Arial" w:cs="Arial"/>
          <w:sz w:val="22"/>
          <w:szCs w:val="22"/>
        </w:rPr>
        <w:t xml:space="preserve"> a</w:t>
      </w:r>
      <w:r w:rsidRPr="001079CB">
        <w:rPr>
          <w:rFonts w:ascii="Arial" w:hAnsi="Arial" w:cs="Arial"/>
          <w:sz w:val="22"/>
          <w:szCs w:val="22"/>
        </w:rPr>
        <w:t xml:space="preserve"> předal požadované plnění objednateli bez zjevných vad a nedodělků. Vzhledem k tomu není sepisován soupis vad a nedodělků.</w:t>
      </w:r>
    </w:p>
    <w:p w14:paraId="1B81F081" w14:textId="77777777" w:rsidR="005A1010" w:rsidRPr="001079CB" w:rsidRDefault="005A1010" w:rsidP="005A1010">
      <w:pPr>
        <w:ind w:left="567"/>
        <w:rPr>
          <w:rFonts w:ascii="Arial" w:hAnsi="Arial" w:cs="Arial"/>
          <w:sz w:val="22"/>
          <w:szCs w:val="22"/>
        </w:rPr>
      </w:pPr>
    </w:p>
    <w:p w14:paraId="62F44D3E" w14:textId="77777777" w:rsidR="005A1010" w:rsidRPr="001079CB" w:rsidRDefault="005A1010" w:rsidP="005A1010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Skutečný objem vyklízecích zbytných movitých věcí:</w:t>
      </w:r>
    </w:p>
    <w:p w14:paraId="51442F32" w14:textId="77777777" w:rsidR="005A1010" w:rsidRPr="001079CB" w:rsidRDefault="005A1010" w:rsidP="005A1010">
      <w:pPr>
        <w:ind w:left="567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4677"/>
      </w:tblGrid>
      <w:tr w:rsidR="005A1010" w:rsidRPr="001079CB" w14:paraId="440C06AD" w14:textId="77777777" w:rsidTr="00A81B32">
        <w:trPr>
          <w:trHeight w:val="433"/>
        </w:trPr>
        <w:tc>
          <w:tcPr>
            <w:tcW w:w="1555" w:type="dxa"/>
          </w:tcPr>
          <w:p w14:paraId="3FD36BAE" w14:textId="77777777" w:rsidR="005A1010" w:rsidRPr="001079CB" w:rsidRDefault="005A1010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079CB">
              <w:rPr>
                <w:rFonts w:ascii="Arial" w:hAnsi="Arial" w:cs="Arial"/>
                <w:b/>
                <w:sz w:val="22"/>
                <w:szCs w:val="22"/>
              </w:rPr>
              <w:t>Dne</w:t>
            </w:r>
          </w:p>
        </w:tc>
        <w:tc>
          <w:tcPr>
            <w:tcW w:w="4677" w:type="dxa"/>
          </w:tcPr>
          <w:p w14:paraId="2CD6B5DF" w14:textId="77777777" w:rsidR="005A1010" w:rsidRPr="001079CB" w:rsidRDefault="005A1010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079CB">
              <w:rPr>
                <w:rFonts w:ascii="Arial" w:hAnsi="Arial" w:cs="Arial"/>
                <w:b/>
                <w:sz w:val="22"/>
                <w:szCs w:val="22"/>
              </w:rPr>
              <w:t>Množství (m3)</w:t>
            </w:r>
          </w:p>
        </w:tc>
      </w:tr>
      <w:tr w:rsidR="005A1010" w:rsidRPr="001079CB" w14:paraId="3DF11B17" w14:textId="77777777" w:rsidTr="00A81B32">
        <w:tc>
          <w:tcPr>
            <w:tcW w:w="1555" w:type="dxa"/>
          </w:tcPr>
          <w:p w14:paraId="1C68EC72" w14:textId="77777777" w:rsidR="005A1010" w:rsidRPr="001079CB" w:rsidRDefault="005A1010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0043A3D7" w14:textId="77777777" w:rsidR="005A1010" w:rsidRPr="001079CB" w:rsidRDefault="005A1010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010" w:rsidRPr="001079CB" w14:paraId="240EE368" w14:textId="77777777" w:rsidTr="00A81B32">
        <w:tc>
          <w:tcPr>
            <w:tcW w:w="1555" w:type="dxa"/>
          </w:tcPr>
          <w:p w14:paraId="65A90CBC" w14:textId="77777777" w:rsidR="005A1010" w:rsidRPr="001079CB" w:rsidRDefault="005A1010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215A662F" w14:textId="77777777" w:rsidR="005A1010" w:rsidRPr="001079CB" w:rsidRDefault="005A1010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010" w:rsidRPr="001079CB" w14:paraId="3C67F033" w14:textId="77777777" w:rsidTr="00A81B32">
        <w:tc>
          <w:tcPr>
            <w:tcW w:w="1555" w:type="dxa"/>
          </w:tcPr>
          <w:p w14:paraId="6A36C773" w14:textId="77777777" w:rsidR="005A1010" w:rsidRPr="001079CB" w:rsidRDefault="005A1010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528E693B" w14:textId="77777777" w:rsidR="005A1010" w:rsidRPr="001079CB" w:rsidRDefault="005A1010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010" w:rsidRPr="001079CB" w14:paraId="7C718132" w14:textId="77777777" w:rsidTr="00A81B32">
        <w:tc>
          <w:tcPr>
            <w:tcW w:w="1555" w:type="dxa"/>
          </w:tcPr>
          <w:p w14:paraId="7A76A05A" w14:textId="77777777" w:rsidR="005A1010" w:rsidRPr="001079CB" w:rsidRDefault="005A1010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33F29601" w14:textId="77777777" w:rsidR="005A1010" w:rsidRPr="001079CB" w:rsidRDefault="005A1010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010" w:rsidRPr="001079CB" w14:paraId="67CB9A77" w14:textId="77777777" w:rsidTr="00A81B32">
        <w:tc>
          <w:tcPr>
            <w:tcW w:w="1555" w:type="dxa"/>
          </w:tcPr>
          <w:p w14:paraId="29765D64" w14:textId="77777777" w:rsidR="005A1010" w:rsidRPr="001079CB" w:rsidRDefault="005A1010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079CB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4677" w:type="dxa"/>
          </w:tcPr>
          <w:p w14:paraId="3CE9937B" w14:textId="77777777" w:rsidR="005A1010" w:rsidRPr="001079CB" w:rsidRDefault="005A1010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8F1BDB2" w14:textId="77777777" w:rsidR="005A1010" w:rsidRDefault="005A1010" w:rsidP="005A1010">
      <w:pPr>
        <w:ind w:left="567"/>
        <w:rPr>
          <w:rFonts w:ascii="Arial" w:hAnsi="Arial" w:cs="Arial"/>
          <w:sz w:val="22"/>
          <w:szCs w:val="22"/>
        </w:rPr>
      </w:pPr>
    </w:p>
    <w:p w14:paraId="3D070FCF" w14:textId="77777777" w:rsidR="005A1010" w:rsidRPr="001079CB" w:rsidRDefault="005A1010" w:rsidP="005A1010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Tento protokol je podkladem pro vypracování a sestavení faktury.</w:t>
      </w:r>
    </w:p>
    <w:p w14:paraId="52F6503D" w14:textId="77777777" w:rsidR="006362D1" w:rsidRDefault="006362D1" w:rsidP="005A1010">
      <w:pPr>
        <w:ind w:left="567"/>
        <w:rPr>
          <w:rFonts w:ascii="Arial" w:hAnsi="Arial" w:cs="Arial"/>
          <w:sz w:val="22"/>
          <w:szCs w:val="22"/>
        </w:rPr>
      </w:pPr>
    </w:p>
    <w:p w14:paraId="4E711E68" w14:textId="77777777" w:rsidR="005A1010" w:rsidRPr="001079CB" w:rsidRDefault="005A1010" w:rsidP="005A1010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Po obdržení faktury bude tato následně zpracována a odeslána k úhradě v dohodnutém termínu splatnosti. Uhrazena bude převodním příkazem na účet zhotovitele.</w:t>
      </w:r>
    </w:p>
    <w:p w14:paraId="64A86B59" w14:textId="77777777" w:rsidR="005A1010" w:rsidRPr="001079CB" w:rsidRDefault="005A1010" w:rsidP="005A1010">
      <w:pPr>
        <w:ind w:left="567"/>
        <w:rPr>
          <w:rFonts w:ascii="Arial" w:hAnsi="Arial" w:cs="Arial"/>
          <w:sz w:val="22"/>
          <w:szCs w:val="22"/>
        </w:rPr>
      </w:pPr>
    </w:p>
    <w:p w14:paraId="2C2B20EE" w14:textId="77777777" w:rsidR="005A1010" w:rsidRDefault="005A1010" w:rsidP="005A1010">
      <w:pPr>
        <w:ind w:left="567"/>
        <w:rPr>
          <w:rFonts w:ascii="Arial" w:hAnsi="Arial" w:cs="Arial"/>
          <w:sz w:val="22"/>
          <w:szCs w:val="22"/>
        </w:rPr>
      </w:pPr>
    </w:p>
    <w:p w14:paraId="0D9B1E02" w14:textId="77777777" w:rsidR="005A1010" w:rsidRPr="001079CB" w:rsidRDefault="005A1010" w:rsidP="005A1010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V……………………</w:t>
      </w:r>
      <w:proofErr w:type="gramStart"/>
      <w:r w:rsidRPr="001079CB">
        <w:rPr>
          <w:rFonts w:ascii="Arial" w:hAnsi="Arial" w:cs="Arial"/>
          <w:sz w:val="22"/>
          <w:szCs w:val="22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</w:rPr>
        <w:t>. dne ……………………</w:t>
      </w:r>
    </w:p>
    <w:p w14:paraId="12DAFA83" w14:textId="77777777" w:rsidR="005A1010" w:rsidRDefault="005A1010" w:rsidP="005A1010">
      <w:pPr>
        <w:ind w:left="782" w:hanging="357"/>
        <w:rPr>
          <w:rFonts w:ascii="Arial" w:hAnsi="Arial" w:cs="Arial"/>
          <w:sz w:val="22"/>
          <w:szCs w:val="22"/>
        </w:rPr>
      </w:pPr>
    </w:p>
    <w:p w14:paraId="75C92783" w14:textId="77777777" w:rsidR="005A1010" w:rsidRPr="001079CB" w:rsidRDefault="005A1010" w:rsidP="005A1010">
      <w:pPr>
        <w:ind w:left="782" w:hanging="357"/>
        <w:rPr>
          <w:rFonts w:ascii="Arial" w:hAnsi="Arial" w:cs="Arial"/>
          <w:sz w:val="22"/>
          <w:szCs w:val="22"/>
        </w:rPr>
      </w:pPr>
    </w:p>
    <w:p w14:paraId="40FDC812" w14:textId="77777777" w:rsidR="005A1010" w:rsidRPr="001079CB" w:rsidRDefault="005A1010" w:rsidP="005A1010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…………………………..                                             ………………………………………</w:t>
      </w:r>
    </w:p>
    <w:p w14:paraId="62F14190" w14:textId="77777777" w:rsidR="005A1010" w:rsidRDefault="005A1010" w:rsidP="005A1010">
      <w:pPr>
        <w:ind w:left="567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Za objednatele                                                             Za zhotovitele</w:t>
      </w:r>
    </w:p>
    <w:p w14:paraId="5C6D2826" w14:textId="77777777" w:rsidR="005A1010" w:rsidRDefault="005A1010" w:rsidP="005A101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2AA16CA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32392D2F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568729D5" w14:textId="77777777" w:rsidR="005A1010" w:rsidRDefault="005A1010" w:rsidP="006B5A0C">
      <w:pPr>
        <w:rPr>
          <w:rFonts w:ascii="Arial" w:hAnsi="Arial" w:cs="Arial"/>
          <w:sz w:val="22"/>
          <w:szCs w:val="22"/>
        </w:rPr>
      </w:pPr>
    </w:p>
    <w:p w14:paraId="1A5CAE57" w14:textId="77777777" w:rsidR="005A1010" w:rsidRPr="00A43C1C" w:rsidRDefault="005A1010" w:rsidP="006B5A0C">
      <w:pPr>
        <w:rPr>
          <w:rFonts w:ascii="Arial" w:hAnsi="Arial" w:cs="Arial"/>
          <w:sz w:val="22"/>
          <w:szCs w:val="22"/>
        </w:rPr>
      </w:pPr>
    </w:p>
    <w:sectPr w:rsidR="005A1010" w:rsidRPr="00A43C1C" w:rsidSect="00345881">
      <w:footerReference w:type="default" r:id="rId9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065C3" w14:textId="77777777" w:rsidR="00BD5A2A" w:rsidRDefault="00BD5A2A">
      <w:r>
        <w:separator/>
      </w:r>
    </w:p>
  </w:endnote>
  <w:endnote w:type="continuationSeparator" w:id="0">
    <w:p w14:paraId="08305943" w14:textId="77777777" w:rsidR="00BD5A2A" w:rsidRDefault="00BD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049881"/>
      <w:docPartObj>
        <w:docPartGallery w:val="Page Numbers (Bottom of Page)"/>
        <w:docPartUnique/>
      </w:docPartObj>
    </w:sdtPr>
    <w:sdtEndPr/>
    <w:sdtContent>
      <w:p w14:paraId="4E95E0D0" w14:textId="77777777" w:rsidR="00DD69C5" w:rsidRDefault="004826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66DE6B52" w14:textId="77777777" w:rsidR="00DD69C5" w:rsidRDefault="00DD69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C7F68" w14:textId="77777777" w:rsidR="00BD5A2A" w:rsidRDefault="00BD5A2A">
      <w:r>
        <w:separator/>
      </w:r>
    </w:p>
  </w:footnote>
  <w:footnote w:type="continuationSeparator" w:id="0">
    <w:p w14:paraId="438A766B" w14:textId="77777777" w:rsidR="00BD5A2A" w:rsidRDefault="00BD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BAE"/>
    <w:multiLevelType w:val="multilevel"/>
    <w:tmpl w:val="F1AE526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4A6770C"/>
    <w:multiLevelType w:val="multilevel"/>
    <w:tmpl w:val="D34A61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15423B"/>
    <w:multiLevelType w:val="multilevel"/>
    <w:tmpl w:val="0298EC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3C2869"/>
    <w:multiLevelType w:val="hybridMultilevel"/>
    <w:tmpl w:val="F02C5FBA"/>
    <w:lvl w:ilvl="0" w:tplc="DFC043E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C2A026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10B8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247E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4447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7F813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22662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D0D4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50207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D5417"/>
    <w:multiLevelType w:val="multilevel"/>
    <w:tmpl w:val="8E3CFA4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DE7574F"/>
    <w:multiLevelType w:val="multilevel"/>
    <w:tmpl w:val="4DD8A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1E6C5B"/>
    <w:multiLevelType w:val="multilevel"/>
    <w:tmpl w:val="79B814D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614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FCA35DE"/>
    <w:multiLevelType w:val="hybridMultilevel"/>
    <w:tmpl w:val="F162CD34"/>
    <w:lvl w:ilvl="0" w:tplc="13A876BA">
      <w:start w:val="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457AAF5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CBDC2CA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A7261116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BF828CA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863E5DF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5F1E975E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7F4E3244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412C99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55A0274"/>
    <w:multiLevelType w:val="multilevel"/>
    <w:tmpl w:val="28EC33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6C568E"/>
    <w:multiLevelType w:val="multilevel"/>
    <w:tmpl w:val="694CEF2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4F5105"/>
    <w:multiLevelType w:val="multilevel"/>
    <w:tmpl w:val="7BA847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4A7122"/>
    <w:multiLevelType w:val="multilevel"/>
    <w:tmpl w:val="F1AE526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EA00806"/>
    <w:multiLevelType w:val="multilevel"/>
    <w:tmpl w:val="EFFC2A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EB53EB"/>
    <w:multiLevelType w:val="multilevel"/>
    <w:tmpl w:val="CCCAE2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1F424E"/>
    <w:multiLevelType w:val="multilevel"/>
    <w:tmpl w:val="CDF6CD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5C2178"/>
    <w:multiLevelType w:val="hybridMultilevel"/>
    <w:tmpl w:val="4A2E2274"/>
    <w:lvl w:ilvl="0" w:tplc="43765858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color w:val="auto"/>
      </w:rPr>
    </w:lvl>
    <w:lvl w:ilvl="1" w:tplc="B7FCC34A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8302485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3E8FEA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D1AF24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61F8047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EB2447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1FC593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8D6E172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1B775BE"/>
    <w:multiLevelType w:val="multilevel"/>
    <w:tmpl w:val="78BA1D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3B007D"/>
    <w:multiLevelType w:val="multilevel"/>
    <w:tmpl w:val="C7689C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A958FF"/>
    <w:multiLevelType w:val="hybridMultilevel"/>
    <w:tmpl w:val="92683664"/>
    <w:lvl w:ilvl="0" w:tplc="BE9C073C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D7D6A63C">
      <w:start w:val="1"/>
      <w:numFmt w:val="lowerLetter"/>
      <w:lvlText w:val="%2."/>
      <w:lvlJc w:val="left"/>
      <w:pPr>
        <w:ind w:left="1789" w:hanging="360"/>
      </w:pPr>
    </w:lvl>
    <w:lvl w:ilvl="2" w:tplc="E90E6F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49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8AA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CC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EF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C1D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8C7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9C142C"/>
    <w:multiLevelType w:val="hybridMultilevel"/>
    <w:tmpl w:val="06A8D42A"/>
    <w:lvl w:ilvl="0" w:tplc="D7FC9126">
      <w:start w:val="1"/>
      <w:numFmt w:val="lowerLetter"/>
      <w:lvlText w:val="%1)"/>
      <w:lvlJc w:val="left"/>
      <w:pPr>
        <w:ind w:left="1069" w:hanging="360"/>
      </w:pPr>
    </w:lvl>
    <w:lvl w:ilvl="1" w:tplc="CB64421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25603F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D2A8F5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F06B92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55EDBD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75817D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D0223E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2BE850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8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0"/>
  </w:num>
  <w:num w:numId="18">
    <w:abstractNumId w:val="11"/>
  </w:num>
  <w:num w:numId="1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1243F"/>
    <w:rsid w:val="00015EAC"/>
    <w:rsid w:val="00047F33"/>
    <w:rsid w:val="00062FC6"/>
    <w:rsid w:val="00074C6C"/>
    <w:rsid w:val="000756E8"/>
    <w:rsid w:val="0008691A"/>
    <w:rsid w:val="000A1C44"/>
    <w:rsid w:val="000B60E1"/>
    <w:rsid w:val="000C4F60"/>
    <w:rsid w:val="000D60D7"/>
    <w:rsid w:val="000F7CA6"/>
    <w:rsid w:val="001012C2"/>
    <w:rsid w:val="0013335B"/>
    <w:rsid w:val="001440AB"/>
    <w:rsid w:val="001441C1"/>
    <w:rsid w:val="00150919"/>
    <w:rsid w:val="0016076C"/>
    <w:rsid w:val="00181D76"/>
    <w:rsid w:val="001847D0"/>
    <w:rsid w:val="00184A5C"/>
    <w:rsid w:val="001C4CAF"/>
    <w:rsid w:val="001D795A"/>
    <w:rsid w:val="001E5FA4"/>
    <w:rsid w:val="001F5D46"/>
    <w:rsid w:val="001F7A01"/>
    <w:rsid w:val="00201A27"/>
    <w:rsid w:val="00202C3C"/>
    <w:rsid w:val="00245AA4"/>
    <w:rsid w:val="0025012A"/>
    <w:rsid w:val="00271C16"/>
    <w:rsid w:val="002C2079"/>
    <w:rsid w:val="00332FBF"/>
    <w:rsid w:val="0033788A"/>
    <w:rsid w:val="00340C2E"/>
    <w:rsid w:val="00345881"/>
    <w:rsid w:val="00354D47"/>
    <w:rsid w:val="00377681"/>
    <w:rsid w:val="003810A5"/>
    <w:rsid w:val="003853E0"/>
    <w:rsid w:val="00397BA0"/>
    <w:rsid w:val="003A32E9"/>
    <w:rsid w:val="003A5F1E"/>
    <w:rsid w:val="003B0FD4"/>
    <w:rsid w:val="003B1EC4"/>
    <w:rsid w:val="003C27D2"/>
    <w:rsid w:val="003D006A"/>
    <w:rsid w:val="003E45C2"/>
    <w:rsid w:val="0041094A"/>
    <w:rsid w:val="00423D91"/>
    <w:rsid w:val="0043735F"/>
    <w:rsid w:val="00442699"/>
    <w:rsid w:val="00442F87"/>
    <w:rsid w:val="00445EED"/>
    <w:rsid w:val="00464E45"/>
    <w:rsid w:val="00465355"/>
    <w:rsid w:val="00470BDF"/>
    <w:rsid w:val="00480EE5"/>
    <w:rsid w:val="004826B6"/>
    <w:rsid w:val="00482E12"/>
    <w:rsid w:val="00486F1B"/>
    <w:rsid w:val="004A0DA9"/>
    <w:rsid w:val="004C4F20"/>
    <w:rsid w:val="004D1556"/>
    <w:rsid w:val="004E3209"/>
    <w:rsid w:val="004F0D3F"/>
    <w:rsid w:val="004F6B57"/>
    <w:rsid w:val="00514E1D"/>
    <w:rsid w:val="005342DB"/>
    <w:rsid w:val="00554963"/>
    <w:rsid w:val="00555134"/>
    <w:rsid w:val="00572A14"/>
    <w:rsid w:val="00574E12"/>
    <w:rsid w:val="005A1010"/>
    <w:rsid w:val="005A2866"/>
    <w:rsid w:val="005D1E15"/>
    <w:rsid w:val="005E7EA1"/>
    <w:rsid w:val="006119F4"/>
    <w:rsid w:val="00630756"/>
    <w:rsid w:val="00630907"/>
    <w:rsid w:val="006362D1"/>
    <w:rsid w:val="00641BFE"/>
    <w:rsid w:val="00652748"/>
    <w:rsid w:val="00666D43"/>
    <w:rsid w:val="00673574"/>
    <w:rsid w:val="0069308C"/>
    <w:rsid w:val="006B0421"/>
    <w:rsid w:val="006B5A0C"/>
    <w:rsid w:val="006D2C77"/>
    <w:rsid w:val="00710088"/>
    <w:rsid w:val="0071682A"/>
    <w:rsid w:val="007230F0"/>
    <w:rsid w:val="00742876"/>
    <w:rsid w:val="00747800"/>
    <w:rsid w:val="007701A5"/>
    <w:rsid w:val="00774BA6"/>
    <w:rsid w:val="00795E44"/>
    <w:rsid w:val="007A662F"/>
    <w:rsid w:val="007B5E91"/>
    <w:rsid w:val="007B6E0B"/>
    <w:rsid w:val="007C4BE1"/>
    <w:rsid w:val="007E43B9"/>
    <w:rsid w:val="00805892"/>
    <w:rsid w:val="0080681F"/>
    <w:rsid w:val="008214AA"/>
    <w:rsid w:val="00860F94"/>
    <w:rsid w:val="00861145"/>
    <w:rsid w:val="008706FC"/>
    <w:rsid w:val="0087674F"/>
    <w:rsid w:val="00885F6E"/>
    <w:rsid w:val="008A7A84"/>
    <w:rsid w:val="008B1374"/>
    <w:rsid w:val="008C06E2"/>
    <w:rsid w:val="008D1C10"/>
    <w:rsid w:val="008D63AD"/>
    <w:rsid w:val="008D750B"/>
    <w:rsid w:val="008E2E34"/>
    <w:rsid w:val="008E73FC"/>
    <w:rsid w:val="0092683F"/>
    <w:rsid w:val="00935FFB"/>
    <w:rsid w:val="0093693D"/>
    <w:rsid w:val="00960620"/>
    <w:rsid w:val="0096528D"/>
    <w:rsid w:val="00975498"/>
    <w:rsid w:val="0098294A"/>
    <w:rsid w:val="009C0B16"/>
    <w:rsid w:val="009C2D92"/>
    <w:rsid w:val="009D771C"/>
    <w:rsid w:val="00A12593"/>
    <w:rsid w:val="00A14A2D"/>
    <w:rsid w:val="00A16275"/>
    <w:rsid w:val="00A23015"/>
    <w:rsid w:val="00A260C6"/>
    <w:rsid w:val="00A34317"/>
    <w:rsid w:val="00A43C1C"/>
    <w:rsid w:val="00A464E3"/>
    <w:rsid w:val="00A57848"/>
    <w:rsid w:val="00A6047B"/>
    <w:rsid w:val="00A626F8"/>
    <w:rsid w:val="00A6667F"/>
    <w:rsid w:val="00A774E3"/>
    <w:rsid w:val="00A80FA9"/>
    <w:rsid w:val="00A914AF"/>
    <w:rsid w:val="00AA19F4"/>
    <w:rsid w:val="00AB3AE4"/>
    <w:rsid w:val="00AF0336"/>
    <w:rsid w:val="00AF7E91"/>
    <w:rsid w:val="00B0135A"/>
    <w:rsid w:val="00B03FDB"/>
    <w:rsid w:val="00B12B3B"/>
    <w:rsid w:val="00B15FE9"/>
    <w:rsid w:val="00B3019C"/>
    <w:rsid w:val="00B53C44"/>
    <w:rsid w:val="00B63C26"/>
    <w:rsid w:val="00B6671F"/>
    <w:rsid w:val="00B71B57"/>
    <w:rsid w:val="00B743E2"/>
    <w:rsid w:val="00B91A54"/>
    <w:rsid w:val="00BC07BD"/>
    <w:rsid w:val="00BC2E73"/>
    <w:rsid w:val="00BC60B3"/>
    <w:rsid w:val="00BD13C5"/>
    <w:rsid w:val="00BD5A2A"/>
    <w:rsid w:val="00BD688D"/>
    <w:rsid w:val="00BD7B45"/>
    <w:rsid w:val="00BE163A"/>
    <w:rsid w:val="00BE39EC"/>
    <w:rsid w:val="00BF6E12"/>
    <w:rsid w:val="00C11CA4"/>
    <w:rsid w:val="00C23241"/>
    <w:rsid w:val="00C361D2"/>
    <w:rsid w:val="00C41738"/>
    <w:rsid w:val="00C64DCC"/>
    <w:rsid w:val="00C67164"/>
    <w:rsid w:val="00C73D94"/>
    <w:rsid w:val="00C867C6"/>
    <w:rsid w:val="00C93AF6"/>
    <w:rsid w:val="00CA3E79"/>
    <w:rsid w:val="00CA54D8"/>
    <w:rsid w:val="00CC0081"/>
    <w:rsid w:val="00CD05DD"/>
    <w:rsid w:val="00CD1071"/>
    <w:rsid w:val="00CE1201"/>
    <w:rsid w:val="00CE765E"/>
    <w:rsid w:val="00CF6407"/>
    <w:rsid w:val="00D0331B"/>
    <w:rsid w:val="00D066F0"/>
    <w:rsid w:val="00D1179D"/>
    <w:rsid w:val="00D21230"/>
    <w:rsid w:val="00D320F5"/>
    <w:rsid w:val="00D322D7"/>
    <w:rsid w:val="00D45009"/>
    <w:rsid w:val="00D45E56"/>
    <w:rsid w:val="00D67C92"/>
    <w:rsid w:val="00D71111"/>
    <w:rsid w:val="00D82723"/>
    <w:rsid w:val="00D85CFD"/>
    <w:rsid w:val="00D86377"/>
    <w:rsid w:val="00D94C95"/>
    <w:rsid w:val="00DB676C"/>
    <w:rsid w:val="00DD17A3"/>
    <w:rsid w:val="00DD69C5"/>
    <w:rsid w:val="00DE3608"/>
    <w:rsid w:val="00DF0A88"/>
    <w:rsid w:val="00DF12DF"/>
    <w:rsid w:val="00E07B64"/>
    <w:rsid w:val="00E1670F"/>
    <w:rsid w:val="00E22C86"/>
    <w:rsid w:val="00E23836"/>
    <w:rsid w:val="00E25CBA"/>
    <w:rsid w:val="00E42E14"/>
    <w:rsid w:val="00E522C7"/>
    <w:rsid w:val="00E5511C"/>
    <w:rsid w:val="00E57DD7"/>
    <w:rsid w:val="00E65CAE"/>
    <w:rsid w:val="00E74390"/>
    <w:rsid w:val="00E834F4"/>
    <w:rsid w:val="00E90ADC"/>
    <w:rsid w:val="00EC673A"/>
    <w:rsid w:val="00EC7793"/>
    <w:rsid w:val="00ED5AE6"/>
    <w:rsid w:val="00EE1D8A"/>
    <w:rsid w:val="00F04730"/>
    <w:rsid w:val="00F179C9"/>
    <w:rsid w:val="00F20CA7"/>
    <w:rsid w:val="00F445EC"/>
    <w:rsid w:val="00F61A00"/>
    <w:rsid w:val="00F64569"/>
    <w:rsid w:val="00F821FE"/>
    <w:rsid w:val="00F97DB8"/>
    <w:rsid w:val="00FA2969"/>
    <w:rsid w:val="00FA4F19"/>
    <w:rsid w:val="00FA7DD3"/>
    <w:rsid w:val="00FB245A"/>
    <w:rsid w:val="00FC2438"/>
    <w:rsid w:val="00FC6897"/>
    <w:rsid w:val="00FD3BBF"/>
    <w:rsid w:val="00FE28E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FF04"/>
  <w15:docId w15:val="{BA4CB77D-C428-483C-AA1B-CCCCF903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69C5"/>
    <w:pPr>
      <w:ind w:left="720"/>
      <w:contextualSpacing/>
    </w:pPr>
  </w:style>
  <w:style w:type="paragraph" w:styleId="Seznamsodrkami2">
    <w:name w:val="List Bullet 2"/>
    <w:basedOn w:val="Normln"/>
    <w:unhideWhenUsed/>
    <w:rsid w:val="00DD69C5"/>
    <w:pPr>
      <w:ind w:left="566" w:hanging="283"/>
    </w:pPr>
    <w:rPr>
      <w:rFonts w:ascii="Arial" w:hAnsi="Arial"/>
      <w:sz w:val="20"/>
      <w:szCs w:val="20"/>
    </w:rPr>
  </w:style>
  <w:style w:type="paragraph" w:customStyle="1" w:styleId="Default">
    <w:name w:val="Default"/>
    <w:rsid w:val="00DD6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DD69C5"/>
    <w:rPr>
      <w:sz w:val="16"/>
      <w:szCs w:val="16"/>
    </w:rPr>
  </w:style>
  <w:style w:type="paragraph" w:customStyle="1" w:styleId="Zkladntext">
    <w:name w:val="Základní text~"/>
    <w:basedOn w:val="Normln"/>
    <w:rsid w:val="00DD69C5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Cs w:val="20"/>
    </w:rPr>
  </w:style>
  <w:style w:type="character" w:customStyle="1" w:styleId="Odstavec2Char">
    <w:name w:val="Odstavec 2 Char"/>
    <w:link w:val="Odstavec2"/>
    <w:locked/>
    <w:rsid w:val="00DD69C5"/>
    <w:rPr>
      <w:szCs w:val="24"/>
    </w:rPr>
  </w:style>
  <w:style w:type="paragraph" w:customStyle="1" w:styleId="Odstavec2">
    <w:name w:val="Odstavec 2"/>
    <w:basedOn w:val="Normln"/>
    <w:link w:val="Odstavec2Char"/>
    <w:rsid w:val="00DD69C5"/>
    <w:pPr>
      <w:tabs>
        <w:tab w:val="num" w:pos="624"/>
      </w:tabs>
      <w:spacing w:after="120" w:line="360" w:lineRule="auto"/>
      <w:ind w:left="624" w:hanging="624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vnintext">
    <w:name w:val="vniřnítext"/>
    <w:basedOn w:val="Normln"/>
    <w:rsid w:val="00DD69C5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Nzevsmlouvy">
    <w:name w:val="Název smlouvy"/>
    <w:basedOn w:val="Normln"/>
    <w:rsid w:val="00DD69C5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36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D69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69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69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69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DD69C5"/>
  </w:style>
  <w:style w:type="paragraph" w:styleId="Textbubliny">
    <w:name w:val="Balloon Text"/>
    <w:basedOn w:val="Normln"/>
    <w:link w:val="TextbublinyChar"/>
    <w:uiPriority w:val="99"/>
    <w:semiHidden/>
    <w:unhideWhenUsed/>
    <w:rsid w:val="004F6B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5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1A0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A1010"/>
    <w:pPr>
      <w:spacing w:after="0" w:line="240" w:lineRule="auto"/>
      <w:ind w:left="782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-judov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4386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30204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4</cp:revision>
  <cp:lastPrinted>2024-02-06T12:23:00Z</cp:lastPrinted>
  <dcterms:created xsi:type="dcterms:W3CDTF">2024-02-08T12:01:00Z</dcterms:created>
  <dcterms:modified xsi:type="dcterms:W3CDTF">2024-02-08T12:30:00Z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*Návrh RD - na vyklízení nemovitých věcí - OP Klatovy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Altmannová Petra,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Petra.Altmannova@uzsvm.cz</vt:lpwstr>
  </property>
  <property fmtid="{D5CDD505-2E9C-101B-9397-08002B2CF9AE}" pid="43" name="CUSTOM.VLASTNIK_TELEFON">
    <vt:lpwstr>377 169 412</vt:lpwstr>
  </property>
  <property fmtid="{D5CDD505-2E9C-101B-9397-08002B2CF9AE}" pid="44" name="CUSTOM.VYTVOREN_DNE">
    <vt:lpwstr>20.11.2023</vt:lpwstr>
  </property>
  <property fmtid="{D5CDD505-2E9C-101B-9397-08002B2CF9AE}" pid="45" name="KOD.KOD_CJ">
    <vt:lpwstr>UZSVM/P/34286/2023-HSPH</vt:lpwstr>
  </property>
  <property fmtid="{D5CDD505-2E9C-101B-9397-08002B2CF9AE}" pid="46" name="KOD.KOD_EVC">
    <vt:lpwstr>48743/P/2023-HSPH</vt:lpwstr>
  </property>
  <property fmtid="{D5CDD505-2E9C-101B-9397-08002B2CF9AE}" pid="47" name="KOD.KOD_EVC_BARCODE">
    <vt:lpwstr>µ#48743/P/2023-HSPH@M¸</vt:lpwstr>
  </property>
  <property fmtid="{D5CDD505-2E9C-101B-9397-08002B2CF9AE}" pid="48" name="KOD.KOD_IU_CODE">
    <vt:lpwstr>3012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4d211e28-130d-422c-9df8-d6ff573c4ee5</vt:lpwstr>
  </property>
  <property fmtid="{D5CDD505-2E9C-101B-9397-08002B2CF9AE}" pid="52" name="KrbDmsIdForm">
    <vt:lpwstr>4d211e28-130d-422c-9df8-d6ff573c4ee5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