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7862" w14:textId="2C508343" w:rsidR="00FC2031" w:rsidRPr="00A4354C" w:rsidRDefault="00FC2031" w:rsidP="00FC2031">
      <w:pPr>
        <w:spacing w:line="276" w:lineRule="auto"/>
        <w:jc w:val="right"/>
        <w:rPr>
          <w:rFonts w:ascii="Raleway" w:hAnsi="Raleway"/>
          <w:sz w:val="20"/>
          <w:szCs w:val="20"/>
        </w:rPr>
      </w:pPr>
      <w:r w:rsidRPr="6545BA2C">
        <w:rPr>
          <w:rFonts w:ascii="Raleway" w:hAnsi="Raleway"/>
          <w:sz w:val="20"/>
          <w:szCs w:val="20"/>
        </w:rPr>
        <w:t>PO</w:t>
      </w:r>
      <w:r w:rsidR="00C476DD">
        <w:rPr>
          <w:rFonts w:ascii="Raleway" w:hAnsi="Raleway"/>
          <w:sz w:val="20"/>
          <w:szCs w:val="20"/>
        </w:rPr>
        <w:t>66</w:t>
      </w:r>
      <w:r w:rsidRPr="6545BA2C">
        <w:rPr>
          <w:rFonts w:ascii="Raleway" w:hAnsi="Raleway"/>
          <w:sz w:val="20"/>
          <w:szCs w:val="20"/>
        </w:rPr>
        <w:t>/202</w:t>
      </w:r>
      <w:r w:rsidR="00C476DD">
        <w:rPr>
          <w:rFonts w:ascii="Raleway" w:hAnsi="Raleway"/>
          <w:sz w:val="20"/>
          <w:szCs w:val="20"/>
        </w:rPr>
        <w:t>4</w:t>
      </w:r>
    </w:p>
    <w:p w14:paraId="0CE92F1A" w14:textId="7F99A872"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4B6FD7">
        <w:rPr>
          <w:rFonts w:ascii="Raleway" w:hAnsi="Raleway"/>
          <w:b/>
          <w:bCs/>
          <w:sz w:val="20"/>
          <w:szCs w:val="20"/>
        </w:rPr>
        <w:t>Smlouva</w:t>
      </w:r>
      <w:r w:rsidR="00F7351E" w:rsidRPr="00D60858">
        <w:rPr>
          <w:rFonts w:ascii="Raleway" w:hAnsi="Raleway"/>
          <w:sz w:val="20"/>
          <w:szCs w:val="20"/>
        </w:rPr>
        <w:t>“</w:t>
      </w:r>
      <w:r w:rsidR="009527F7" w:rsidRPr="00D60858">
        <w:rPr>
          <w:rFonts w:ascii="Raleway" w:hAnsi="Raleway"/>
          <w:sz w:val="20"/>
          <w:szCs w:val="20"/>
        </w:rPr>
        <w:t>)</w:t>
      </w:r>
    </w:p>
    <w:p w14:paraId="4B6768D3" w14:textId="77777777" w:rsidR="00FC2031" w:rsidRPr="00FF501F" w:rsidRDefault="00FC2031" w:rsidP="00FC2031">
      <w:pPr>
        <w:spacing w:line="276" w:lineRule="auto"/>
        <w:jc w:val="center"/>
        <w:rPr>
          <w:rFonts w:ascii="Raleway" w:hAnsi="Raleway"/>
          <w:sz w:val="20"/>
          <w:szCs w:val="20"/>
        </w:rPr>
      </w:pPr>
      <w:r w:rsidRPr="6545BA2C">
        <w:rPr>
          <w:rFonts w:ascii="Raleway" w:hAnsi="Raleway"/>
          <w:sz w:val="20"/>
          <w:szCs w:val="20"/>
        </w:rPr>
        <w:t>uzavřená podle § 2716 a násl. zák. č. 89/2012 Sb., občanský zákoník, ve znění pozdějších předpisů (dále také jen „</w:t>
      </w:r>
      <w:r w:rsidRPr="6545BA2C">
        <w:rPr>
          <w:rFonts w:ascii="Raleway" w:hAnsi="Raleway"/>
          <w:b/>
          <w:bCs/>
          <w:sz w:val="20"/>
          <w:szCs w:val="20"/>
        </w:rPr>
        <w:t>Občanský zákoník</w:t>
      </w:r>
      <w:r w:rsidRPr="6545BA2C">
        <w:rPr>
          <w:rFonts w:ascii="Raleway" w:hAnsi="Raleway"/>
          <w:sz w:val="20"/>
          <w:szCs w:val="20"/>
        </w:rPr>
        <w:t>“), v souladu s Pravidly intervence 53.77 - Podpora operačních skupin a projektů EIP Ministerstva zemědělství České republiky, Č. j.: MZE-25264/2023-14112 (dále jako „</w:t>
      </w:r>
      <w:r w:rsidRPr="6545BA2C">
        <w:rPr>
          <w:rFonts w:ascii="Raleway" w:hAnsi="Raleway"/>
          <w:b/>
          <w:bCs/>
          <w:sz w:val="20"/>
          <w:szCs w:val="20"/>
        </w:rPr>
        <w:t>Pravidla</w:t>
      </w:r>
      <w:r w:rsidRPr="6545BA2C">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3BC184E9">
        <w:trPr>
          <w:trHeight w:val="548"/>
        </w:trPr>
        <w:tc>
          <w:tcPr>
            <w:tcW w:w="4531" w:type="dxa"/>
            <w:vAlign w:val="center"/>
          </w:tcPr>
          <w:p w14:paraId="6ECD0823" w14:textId="315F84AC" w:rsidR="00987084" w:rsidRPr="00D60858" w:rsidRDefault="00987084" w:rsidP="00987084">
            <w:pPr>
              <w:spacing w:line="276" w:lineRule="auto"/>
              <w:jc w:val="center"/>
              <w:rPr>
                <w:rFonts w:ascii="Raleway" w:hAnsi="Raleway"/>
                <w:b/>
                <w:bCs/>
              </w:rPr>
            </w:pPr>
            <w:r w:rsidRPr="00D60858">
              <w:rPr>
                <w:rFonts w:ascii="Raleway" w:hAnsi="Raleway"/>
                <w:b/>
                <w:bCs/>
              </w:rPr>
              <w:t>Název Operační skupiny</w:t>
            </w:r>
          </w:p>
        </w:tc>
        <w:tc>
          <w:tcPr>
            <w:tcW w:w="4531" w:type="dxa"/>
            <w:vAlign w:val="center"/>
          </w:tcPr>
          <w:p w14:paraId="780E8D18" w14:textId="51E6C30B" w:rsidR="00987084" w:rsidRPr="00D60858" w:rsidRDefault="00437320" w:rsidP="00437320">
            <w:pPr>
              <w:spacing w:line="276" w:lineRule="auto"/>
              <w:jc w:val="both"/>
              <w:rPr>
                <w:rFonts w:ascii="Raleway" w:hAnsi="Raleway"/>
              </w:rPr>
            </w:pPr>
            <w:r w:rsidRPr="00437320">
              <w:rPr>
                <w:rFonts w:ascii="Raleway" w:hAnsi="Raleway"/>
              </w:rPr>
              <w:t xml:space="preserve">OS EIP </w:t>
            </w:r>
            <w:r w:rsidR="0066762B">
              <w:rPr>
                <w:rFonts w:ascii="Raleway" w:hAnsi="Raleway"/>
              </w:rPr>
              <w:t>D</w:t>
            </w:r>
            <w:r w:rsidR="00ED256B">
              <w:rPr>
                <w:rFonts w:ascii="Raleway" w:hAnsi="Raleway"/>
              </w:rPr>
              <w:t>louhý les</w:t>
            </w:r>
            <w:r w:rsidR="00FC2031">
              <w:rPr>
                <w:rFonts w:ascii="Raleway" w:hAnsi="Raleway"/>
              </w:rPr>
              <w:t xml:space="preserve"> </w:t>
            </w:r>
            <w:r w:rsidR="00FC2031" w:rsidRPr="6545BA2C">
              <w:rPr>
                <w:rFonts w:ascii="Raleway" w:hAnsi="Raleway"/>
              </w:rPr>
              <w:t>(dále jako „</w:t>
            </w:r>
            <w:r w:rsidR="00FC2031" w:rsidRPr="6545BA2C">
              <w:rPr>
                <w:rFonts w:ascii="Raleway" w:hAnsi="Raleway"/>
                <w:b/>
                <w:bCs/>
              </w:rPr>
              <w:t>OS</w:t>
            </w:r>
            <w:r w:rsidR="00FC2031" w:rsidRPr="6545BA2C">
              <w:rPr>
                <w:rFonts w:ascii="Raleway" w:hAnsi="Raleway"/>
              </w:rPr>
              <w:t>“)</w:t>
            </w:r>
          </w:p>
        </w:tc>
      </w:tr>
      <w:tr w:rsidR="00987084" w:rsidRPr="00D60858" w14:paraId="566C4DD3" w14:textId="77777777" w:rsidTr="3BC184E9">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169B75F5" w14:textId="77777777" w:rsidR="00ED256B" w:rsidRPr="00ED256B" w:rsidRDefault="00ED256B" w:rsidP="00ED256B">
            <w:pPr>
              <w:spacing w:line="276" w:lineRule="auto"/>
              <w:rPr>
                <w:rFonts w:ascii="Raleway" w:hAnsi="Raleway"/>
              </w:rPr>
            </w:pPr>
            <w:r w:rsidRPr="00ED256B">
              <w:rPr>
                <w:rFonts w:ascii="Raleway" w:hAnsi="Raleway"/>
              </w:rPr>
              <w:t>Možnosti přirozené obnovy lesních porostů a soulad s produkcí</w:t>
            </w:r>
          </w:p>
          <w:p w14:paraId="1A75861C" w14:textId="65090434" w:rsidR="00987084" w:rsidRPr="000A2E80" w:rsidRDefault="00ED256B" w:rsidP="00ED256B">
            <w:pPr>
              <w:spacing w:line="276" w:lineRule="auto"/>
              <w:rPr>
                <w:rFonts w:ascii="Raleway" w:hAnsi="Raleway"/>
              </w:rPr>
            </w:pPr>
            <w:r w:rsidRPr="00ED256B">
              <w:rPr>
                <w:rFonts w:ascii="Raleway" w:hAnsi="Raleway"/>
              </w:rPr>
              <w:t>farmy</w:t>
            </w:r>
            <w:r w:rsidR="00893225" w:rsidRPr="00893225">
              <w:rPr>
                <w:rFonts w:ascii="Raleway" w:hAnsi="Raleway"/>
              </w:rPr>
              <w:t xml:space="preserve"> </w:t>
            </w:r>
            <w:r w:rsidR="3BC184E9" w:rsidRPr="3BC184E9">
              <w:rPr>
                <w:rFonts w:ascii="Raleway" w:hAnsi="Raleway"/>
              </w:rPr>
              <w:t xml:space="preserve">(dále jen </w:t>
            </w:r>
            <w:r w:rsidR="3BC184E9" w:rsidRPr="3BC184E9">
              <w:rPr>
                <w:rFonts w:ascii="Raleway" w:hAnsi="Raleway"/>
                <w:b/>
                <w:bCs/>
              </w:rPr>
              <w:t>„Projekt</w:t>
            </w:r>
            <w:r w:rsidR="3BC184E9" w:rsidRPr="3BC184E9">
              <w:rPr>
                <w:rFonts w:ascii="Raleway" w:hAnsi="Raleway"/>
              </w:rPr>
              <w:t>“)</w:t>
            </w:r>
          </w:p>
        </w:tc>
      </w:tr>
      <w:tr w:rsidR="00987084" w:rsidRPr="00D60858" w14:paraId="178652CD" w14:textId="77777777" w:rsidTr="3BC184E9">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6652CB72" w:rsidR="00987084" w:rsidRPr="00437320" w:rsidRDefault="00ED256B" w:rsidP="3BC184E9">
            <w:pPr>
              <w:spacing w:line="276" w:lineRule="auto"/>
              <w:jc w:val="both"/>
              <w:rPr>
                <w:rFonts w:ascii="Raleway" w:hAnsi="Raleway"/>
              </w:rPr>
            </w:pPr>
            <w:r w:rsidRPr="00ED256B">
              <w:rPr>
                <w:rFonts w:ascii="Raleway" w:hAnsi="Raleway"/>
              </w:rPr>
              <w:t>23/001/5377e/100/003669</w:t>
            </w:r>
          </w:p>
        </w:tc>
      </w:tr>
      <w:tr w:rsidR="00987084" w:rsidRPr="00D60858" w14:paraId="4BCBC307" w14:textId="77777777" w:rsidTr="3BC184E9">
        <w:trPr>
          <w:trHeight w:val="559"/>
        </w:trPr>
        <w:tc>
          <w:tcPr>
            <w:tcW w:w="4531" w:type="dxa"/>
            <w:vAlign w:val="center"/>
          </w:tcPr>
          <w:p w14:paraId="308F843E" w14:textId="27163EB0" w:rsidR="00987084" w:rsidRPr="00D60858" w:rsidRDefault="00987084" w:rsidP="00987084">
            <w:pPr>
              <w:spacing w:line="276" w:lineRule="auto"/>
              <w:jc w:val="center"/>
              <w:rPr>
                <w:rFonts w:ascii="Raleway" w:hAnsi="Raleway"/>
                <w:b/>
                <w:bCs/>
              </w:rPr>
            </w:pPr>
            <w:r w:rsidRPr="00D60858">
              <w:rPr>
                <w:rFonts w:ascii="Raleway" w:hAnsi="Raleway"/>
                <w:b/>
                <w:bCs/>
              </w:rPr>
              <w:t>Žadatel</w:t>
            </w:r>
          </w:p>
        </w:tc>
        <w:tc>
          <w:tcPr>
            <w:tcW w:w="4531" w:type="dxa"/>
            <w:vAlign w:val="center"/>
          </w:tcPr>
          <w:p w14:paraId="737EA52A" w14:textId="64669F9A" w:rsidR="00893225" w:rsidRDefault="00893225" w:rsidP="00987084">
            <w:pPr>
              <w:spacing w:line="276" w:lineRule="auto"/>
              <w:jc w:val="both"/>
              <w:rPr>
                <w:rFonts w:ascii="Raleway" w:hAnsi="Raleway"/>
                <w:b/>
                <w:bCs/>
              </w:rPr>
            </w:pPr>
            <w:r w:rsidRPr="00893225">
              <w:rPr>
                <w:rFonts w:ascii="Raleway" w:hAnsi="Raleway"/>
                <w:b/>
                <w:bCs/>
              </w:rPr>
              <w:t>LOUDY s.r.o</w:t>
            </w:r>
            <w:r w:rsidR="00BF0D61">
              <w:rPr>
                <w:rFonts w:ascii="Raleway" w:hAnsi="Raleway"/>
                <w:b/>
                <w:bCs/>
              </w:rPr>
              <w:t>.</w:t>
            </w:r>
            <w:r w:rsidRPr="00893225">
              <w:rPr>
                <w:rFonts w:ascii="Raleway" w:hAnsi="Raleway"/>
                <w:b/>
                <w:bCs/>
              </w:rPr>
              <w:t xml:space="preserve"> </w:t>
            </w:r>
          </w:p>
          <w:p w14:paraId="236E1781" w14:textId="27BEFCC4" w:rsidR="00987084" w:rsidRPr="00D60858" w:rsidRDefault="3BC184E9" w:rsidP="00987084">
            <w:pPr>
              <w:spacing w:line="276" w:lineRule="auto"/>
              <w:jc w:val="both"/>
              <w:rPr>
                <w:rFonts w:ascii="Raleway" w:hAnsi="Raleway"/>
              </w:rPr>
            </w:pPr>
            <w:r w:rsidRPr="3BC184E9">
              <w:rPr>
                <w:rFonts w:ascii="Raleway" w:hAnsi="Raleway"/>
                <w:b/>
                <w:bCs/>
              </w:rPr>
              <w:t>IČO:</w:t>
            </w:r>
            <w:r w:rsidRPr="3BC184E9">
              <w:rPr>
                <w:rFonts w:ascii="Raleway" w:hAnsi="Raleway"/>
              </w:rPr>
              <w:t xml:space="preserve"> </w:t>
            </w:r>
            <w:r w:rsidR="00893225" w:rsidRPr="00893225">
              <w:rPr>
                <w:rFonts w:ascii="Raleway" w:hAnsi="Raleway"/>
              </w:rPr>
              <w:t>26698544</w:t>
            </w:r>
          </w:p>
          <w:p w14:paraId="7853DD4F" w14:textId="6912611A" w:rsidR="004029C2" w:rsidRDefault="3BC184E9" w:rsidP="00987084">
            <w:pPr>
              <w:spacing w:line="276" w:lineRule="auto"/>
              <w:jc w:val="both"/>
              <w:rPr>
                <w:rFonts w:ascii="Raleway" w:hAnsi="Raleway"/>
              </w:rPr>
            </w:pPr>
            <w:r w:rsidRPr="3BC184E9">
              <w:rPr>
                <w:rFonts w:ascii="Raleway" w:hAnsi="Raleway"/>
                <w:b/>
                <w:bCs/>
              </w:rPr>
              <w:t>Adresa:</w:t>
            </w:r>
            <w:r w:rsidRPr="3BC184E9">
              <w:rPr>
                <w:rFonts w:ascii="Raleway" w:hAnsi="Raleway"/>
              </w:rPr>
              <w:t xml:space="preserve"> </w:t>
            </w:r>
            <w:r w:rsidR="00B129C5" w:rsidRPr="00B129C5">
              <w:rPr>
                <w:rFonts w:ascii="Raleway" w:hAnsi="Raleway"/>
              </w:rPr>
              <w:t>Seletice 160, 289 34 Seletice</w:t>
            </w:r>
          </w:p>
          <w:p w14:paraId="79D62113" w14:textId="5E161422" w:rsidR="00987084" w:rsidRPr="00D60858" w:rsidRDefault="3BC184E9" w:rsidP="00987084">
            <w:pPr>
              <w:spacing w:line="276" w:lineRule="auto"/>
              <w:jc w:val="both"/>
              <w:rPr>
                <w:rFonts w:ascii="Raleway" w:hAnsi="Raleway"/>
              </w:rPr>
            </w:pPr>
            <w:r w:rsidRPr="3BC184E9">
              <w:rPr>
                <w:rFonts w:ascii="Raleway" w:hAnsi="Raleway"/>
                <w:b/>
                <w:bCs/>
              </w:rPr>
              <w:t>Telefon:</w:t>
            </w:r>
            <w:r w:rsidRPr="3BC184E9">
              <w:rPr>
                <w:rFonts w:ascii="Raleway" w:hAnsi="Raleway"/>
              </w:rPr>
              <w:t xml:space="preserve"> +420 </w:t>
            </w:r>
            <w:r w:rsidR="00437320" w:rsidRPr="00437320">
              <w:rPr>
                <w:rFonts w:ascii="Raleway" w:hAnsi="Raleway"/>
              </w:rPr>
              <w:t>605245662</w:t>
            </w:r>
          </w:p>
          <w:p w14:paraId="26BFCAA4" w14:textId="7C07CA47" w:rsidR="00987084" w:rsidRPr="00D60858" w:rsidRDefault="3BC184E9" w:rsidP="00987084">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r w:rsidR="00437320" w:rsidRPr="00437320">
              <w:rPr>
                <w:rFonts w:ascii="Raleway" w:hAnsi="Raleway"/>
              </w:rPr>
              <w:t>pavel@tesyco.cz</w:t>
            </w:r>
          </w:p>
          <w:p w14:paraId="26CDCF6B" w14:textId="190D53C7" w:rsidR="00987084" w:rsidRPr="00D60858" w:rsidRDefault="3BC184E9" w:rsidP="00987084">
            <w:pPr>
              <w:spacing w:line="276" w:lineRule="auto"/>
              <w:jc w:val="both"/>
              <w:rPr>
                <w:rFonts w:ascii="Raleway" w:hAnsi="Raleway"/>
              </w:rPr>
            </w:pPr>
            <w:r w:rsidRPr="3BC184E9">
              <w:rPr>
                <w:rFonts w:ascii="Raleway" w:hAnsi="Raleway"/>
                <w:b/>
                <w:bCs/>
              </w:rPr>
              <w:t>Bankovní spojení:</w:t>
            </w:r>
            <w:r w:rsidRPr="3BC184E9">
              <w:rPr>
                <w:rFonts w:ascii="Raleway" w:hAnsi="Raleway"/>
              </w:rPr>
              <w:t xml:space="preserve"> </w:t>
            </w:r>
            <w:r w:rsidR="009B2C88" w:rsidRPr="00037168">
              <w:rPr>
                <w:rFonts w:ascii="Raleway" w:hAnsi="Raleway"/>
              </w:rPr>
              <w:t>4198632/0800</w:t>
            </w:r>
          </w:p>
          <w:p w14:paraId="45724F91" w14:textId="77777777" w:rsidR="00987084" w:rsidRDefault="3BC184E9" w:rsidP="00987084">
            <w:pPr>
              <w:spacing w:line="276" w:lineRule="auto"/>
              <w:jc w:val="both"/>
              <w:rPr>
                <w:rFonts w:ascii="Raleway" w:hAnsi="Raleway"/>
              </w:rPr>
            </w:pPr>
            <w:r w:rsidRPr="3BC184E9">
              <w:rPr>
                <w:rFonts w:ascii="Raleway" w:hAnsi="Raleway"/>
                <w:b/>
                <w:bCs/>
              </w:rPr>
              <w:t xml:space="preserve">Zastoupen/á: </w:t>
            </w:r>
            <w:r w:rsidR="00437320" w:rsidRPr="00437320">
              <w:rPr>
                <w:rFonts w:ascii="Raleway" w:hAnsi="Raleway"/>
              </w:rPr>
              <w:t>Pavel Peška</w:t>
            </w:r>
          </w:p>
          <w:p w14:paraId="0F750282" w14:textId="4D63468A" w:rsidR="00C77B2F" w:rsidRPr="000A2E80" w:rsidRDefault="00C77B2F" w:rsidP="00987084">
            <w:pPr>
              <w:spacing w:line="276" w:lineRule="auto"/>
              <w:jc w:val="both"/>
              <w:rPr>
                <w:rFonts w:ascii="Raleway" w:hAnsi="Raleway"/>
                <w:b/>
                <w:bCs/>
              </w:rPr>
            </w:pPr>
            <w:r w:rsidRPr="00B20011">
              <w:rPr>
                <w:rFonts w:ascii="Raleway" w:hAnsi="Raleway"/>
              </w:rPr>
              <w:t>(dále jako „</w:t>
            </w:r>
            <w:r>
              <w:rPr>
                <w:rFonts w:ascii="Raleway" w:hAnsi="Raleway"/>
                <w:b/>
                <w:bCs/>
              </w:rPr>
              <w:t>Žadatel</w:t>
            </w:r>
            <w:r w:rsidRPr="00B20011">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C2031" w:rsidRPr="00D60858" w14:paraId="2DD42946" w14:textId="77777777" w:rsidTr="000A0FC1">
        <w:trPr>
          <w:trHeight w:val="80"/>
        </w:trPr>
        <w:tc>
          <w:tcPr>
            <w:tcW w:w="9062" w:type="dxa"/>
            <w:gridSpan w:val="2"/>
            <w:vAlign w:val="center"/>
          </w:tcPr>
          <w:p w14:paraId="178D9685" w14:textId="77777777" w:rsidR="00FC2031" w:rsidRPr="00D60858" w:rsidRDefault="00FC2031" w:rsidP="000A0FC1">
            <w:pPr>
              <w:spacing w:line="276" w:lineRule="auto"/>
              <w:rPr>
                <w:rFonts w:ascii="Raleway" w:hAnsi="Raleway"/>
                <w:b/>
                <w:bCs/>
              </w:rPr>
            </w:pPr>
            <w:bookmarkStart w:id="0" w:name="_Hlk153920915"/>
            <w:r>
              <w:rPr>
                <w:rFonts w:ascii="Raleway" w:hAnsi="Raleway"/>
                <w:b/>
                <w:bCs/>
              </w:rPr>
              <w:t xml:space="preserve">Karel </w:t>
            </w:r>
            <w:proofErr w:type="spellStart"/>
            <w:r>
              <w:rPr>
                <w:rFonts w:ascii="Raleway" w:hAnsi="Raleway"/>
                <w:b/>
                <w:bCs/>
              </w:rPr>
              <w:t>Piškule</w:t>
            </w:r>
            <w:proofErr w:type="spellEnd"/>
          </w:p>
        </w:tc>
      </w:tr>
      <w:tr w:rsidR="00FC2031" w:rsidRPr="00D60858" w14:paraId="0DAF142E" w14:textId="77777777" w:rsidTr="000A0FC1">
        <w:trPr>
          <w:trHeight w:val="80"/>
        </w:trPr>
        <w:tc>
          <w:tcPr>
            <w:tcW w:w="4520" w:type="dxa"/>
            <w:vAlign w:val="center"/>
          </w:tcPr>
          <w:p w14:paraId="3F40200F" w14:textId="77777777" w:rsidR="00FC2031" w:rsidRPr="00D60858" w:rsidRDefault="00FC2031" w:rsidP="000A0FC1">
            <w:pPr>
              <w:spacing w:line="276" w:lineRule="auto"/>
              <w:rPr>
                <w:rFonts w:ascii="Raleway" w:hAnsi="Raleway"/>
                <w:b/>
                <w:bCs/>
              </w:rPr>
            </w:pPr>
            <w:r w:rsidRPr="00D60858">
              <w:rPr>
                <w:rFonts w:ascii="Raleway" w:hAnsi="Raleway"/>
                <w:b/>
                <w:bCs/>
              </w:rPr>
              <w:t>IČO</w:t>
            </w:r>
          </w:p>
        </w:tc>
        <w:tc>
          <w:tcPr>
            <w:tcW w:w="4542" w:type="dxa"/>
            <w:vAlign w:val="center"/>
          </w:tcPr>
          <w:p w14:paraId="1A1AB56F" w14:textId="77777777" w:rsidR="00FC2031" w:rsidRPr="00D60858" w:rsidRDefault="00FC2031" w:rsidP="000A0FC1">
            <w:pPr>
              <w:spacing w:line="276" w:lineRule="auto"/>
              <w:rPr>
                <w:rFonts w:ascii="Raleway" w:hAnsi="Raleway"/>
              </w:rPr>
            </w:pPr>
            <w:r>
              <w:rPr>
                <w:rFonts w:ascii="Raleway" w:hAnsi="Raleway"/>
              </w:rPr>
              <w:t>61641316</w:t>
            </w:r>
          </w:p>
        </w:tc>
      </w:tr>
      <w:tr w:rsidR="00FC2031" w:rsidRPr="00D60858" w14:paraId="57F0DE82" w14:textId="77777777" w:rsidTr="000A0FC1">
        <w:trPr>
          <w:trHeight w:val="80"/>
        </w:trPr>
        <w:tc>
          <w:tcPr>
            <w:tcW w:w="4520" w:type="dxa"/>
            <w:vAlign w:val="center"/>
          </w:tcPr>
          <w:p w14:paraId="10A5ECAD" w14:textId="77777777" w:rsidR="00FC2031" w:rsidRPr="00D60858" w:rsidRDefault="00FC2031" w:rsidP="000A0FC1">
            <w:pPr>
              <w:spacing w:line="276" w:lineRule="auto"/>
              <w:rPr>
                <w:rFonts w:ascii="Raleway" w:hAnsi="Raleway"/>
                <w:b/>
                <w:bCs/>
              </w:rPr>
            </w:pPr>
            <w:r w:rsidRPr="00D60858">
              <w:rPr>
                <w:rFonts w:ascii="Raleway" w:hAnsi="Raleway"/>
                <w:b/>
                <w:bCs/>
              </w:rPr>
              <w:t>Adresa</w:t>
            </w:r>
          </w:p>
        </w:tc>
        <w:tc>
          <w:tcPr>
            <w:tcW w:w="4542" w:type="dxa"/>
            <w:vAlign w:val="center"/>
          </w:tcPr>
          <w:p w14:paraId="487552A8" w14:textId="0DB5EF0F" w:rsidR="00FC2031" w:rsidRPr="00D60858" w:rsidRDefault="00FC2031" w:rsidP="000A0FC1">
            <w:pPr>
              <w:spacing w:line="276" w:lineRule="auto"/>
              <w:rPr>
                <w:rFonts w:ascii="Raleway" w:hAnsi="Raleway"/>
              </w:rPr>
            </w:pPr>
            <w:r>
              <w:rPr>
                <w:rFonts w:ascii="Raleway" w:hAnsi="Raleway"/>
              </w:rPr>
              <w:t xml:space="preserve">Petržílkova 1436/35, 158 00 </w:t>
            </w:r>
            <w:r w:rsidR="003A0B51">
              <w:rPr>
                <w:rFonts w:ascii="Raleway" w:hAnsi="Raleway"/>
              </w:rPr>
              <w:t>Praha – Stodůlky</w:t>
            </w:r>
          </w:p>
        </w:tc>
      </w:tr>
      <w:tr w:rsidR="00FC2031" w:rsidRPr="00D60858" w14:paraId="251D8CDC" w14:textId="77777777" w:rsidTr="000A0FC1">
        <w:trPr>
          <w:trHeight w:val="80"/>
        </w:trPr>
        <w:tc>
          <w:tcPr>
            <w:tcW w:w="4520" w:type="dxa"/>
            <w:vAlign w:val="center"/>
          </w:tcPr>
          <w:p w14:paraId="4E94F525" w14:textId="77777777" w:rsidR="00FC2031" w:rsidRPr="00D60858" w:rsidRDefault="00FC2031" w:rsidP="000A0FC1">
            <w:pPr>
              <w:spacing w:line="276" w:lineRule="auto"/>
              <w:rPr>
                <w:rFonts w:ascii="Raleway" w:hAnsi="Raleway"/>
                <w:b/>
                <w:bCs/>
              </w:rPr>
            </w:pPr>
            <w:r w:rsidRPr="00D60858">
              <w:rPr>
                <w:rFonts w:ascii="Raleway" w:hAnsi="Raleway"/>
                <w:b/>
                <w:bCs/>
              </w:rPr>
              <w:t>Telefon</w:t>
            </w:r>
          </w:p>
        </w:tc>
        <w:tc>
          <w:tcPr>
            <w:tcW w:w="4542" w:type="dxa"/>
            <w:vAlign w:val="center"/>
          </w:tcPr>
          <w:p w14:paraId="438D7711" w14:textId="4C3D2A9E" w:rsidR="00FC2031" w:rsidRPr="00D60858" w:rsidRDefault="00FC2031" w:rsidP="000A0FC1">
            <w:pPr>
              <w:spacing w:line="276" w:lineRule="auto"/>
              <w:rPr>
                <w:rFonts w:ascii="Raleway" w:hAnsi="Raleway"/>
              </w:rPr>
            </w:pPr>
            <w:r w:rsidRPr="3BC184E9">
              <w:rPr>
                <w:rFonts w:ascii="Raleway" w:hAnsi="Raleway"/>
              </w:rPr>
              <w:t>+420 </w:t>
            </w:r>
            <w:r w:rsidR="00A1101D">
              <w:rPr>
                <w:rFonts w:ascii="Raleway" w:hAnsi="Raleway"/>
              </w:rPr>
              <w:t>XXXXX</w:t>
            </w:r>
          </w:p>
        </w:tc>
      </w:tr>
      <w:tr w:rsidR="00FC2031" w:rsidRPr="00D60858" w14:paraId="24A83A23" w14:textId="77777777" w:rsidTr="000A0FC1">
        <w:trPr>
          <w:trHeight w:val="80"/>
        </w:trPr>
        <w:tc>
          <w:tcPr>
            <w:tcW w:w="4520" w:type="dxa"/>
            <w:vAlign w:val="center"/>
          </w:tcPr>
          <w:p w14:paraId="79B1AAE9" w14:textId="77777777" w:rsidR="00FC2031" w:rsidRPr="00D60858" w:rsidRDefault="00FC2031" w:rsidP="000A0FC1">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FF6A86D" w14:textId="6BA89D26" w:rsidR="00FC2031" w:rsidRPr="00D60858" w:rsidRDefault="00A1101D" w:rsidP="000A0FC1">
            <w:pPr>
              <w:spacing w:line="276" w:lineRule="auto"/>
              <w:rPr>
                <w:rFonts w:ascii="Raleway" w:hAnsi="Raleway"/>
              </w:rPr>
            </w:pPr>
            <w:r>
              <w:rPr>
                <w:rFonts w:ascii="Raleway" w:hAnsi="Raleway"/>
              </w:rPr>
              <w:t>XXXXX</w:t>
            </w:r>
          </w:p>
        </w:tc>
      </w:tr>
      <w:tr w:rsidR="006F2B9F" w:rsidRPr="00D60858" w14:paraId="60D11816" w14:textId="77777777" w:rsidTr="000A0FC1">
        <w:trPr>
          <w:trHeight w:val="80"/>
        </w:trPr>
        <w:tc>
          <w:tcPr>
            <w:tcW w:w="4520" w:type="dxa"/>
            <w:vAlign w:val="center"/>
          </w:tcPr>
          <w:p w14:paraId="64CB10B4" w14:textId="77777777" w:rsidR="006F2B9F" w:rsidRPr="00D60858" w:rsidRDefault="006F2B9F" w:rsidP="006F2B9F">
            <w:pPr>
              <w:spacing w:line="276" w:lineRule="auto"/>
              <w:rPr>
                <w:rFonts w:ascii="Raleway" w:hAnsi="Raleway"/>
                <w:b/>
                <w:bCs/>
              </w:rPr>
            </w:pPr>
            <w:r w:rsidRPr="00D60858">
              <w:rPr>
                <w:rFonts w:ascii="Raleway" w:hAnsi="Raleway"/>
                <w:b/>
                <w:bCs/>
              </w:rPr>
              <w:t>Bankovní spojení</w:t>
            </w:r>
          </w:p>
        </w:tc>
        <w:tc>
          <w:tcPr>
            <w:tcW w:w="4542" w:type="dxa"/>
            <w:vAlign w:val="center"/>
          </w:tcPr>
          <w:p w14:paraId="5D4CA7E0" w14:textId="1C86B523" w:rsidR="006F2B9F" w:rsidRPr="00BC0662" w:rsidRDefault="00A1101D" w:rsidP="006F2B9F">
            <w:pPr>
              <w:spacing w:line="276" w:lineRule="auto"/>
              <w:rPr>
                <w:rFonts w:ascii="Raleway" w:hAnsi="Raleway"/>
                <w:highlight w:val="yellow"/>
              </w:rPr>
            </w:pPr>
            <w:r>
              <w:rPr>
                <w:rFonts w:ascii="Raleway" w:hAnsi="Raleway"/>
              </w:rPr>
              <w:t>XXXXX</w:t>
            </w:r>
          </w:p>
        </w:tc>
      </w:tr>
      <w:bookmarkEnd w:id="0"/>
    </w:tbl>
    <w:p w14:paraId="75C0A9F9" w14:textId="77777777" w:rsidR="00C80966" w:rsidRPr="00D60858" w:rsidRDefault="00C80966" w:rsidP="0087533E">
      <w:pPr>
        <w:spacing w:line="276" w:lineRule="auto"/>
        <w:rPr>
          <w:rFonts w:ascii="Raleway" w:hAnsi="Raleway"/>
          <w:b/>
          <w:bCs/>
        </w:rPr>
      </w:pPr>
    </w:p>
    <w:p w14:paraId="5825E929" w14:textId="27C865AD" w:rsidR="00FD28C2" w:rsidRPr="00FD28C2" w:rsidRDefault="3BC184E9" w:rsidP="00FD28C2">
      <w:pPr>
        <w:spacing w:line="276" w:lineRule="auto"/>
        <w:rPr>
          <w:rFonts w:ascii="Raleway" w:hAnsi="Raleway"/>
        </w:rPr>
      </w:pPr>
      <w:r w:rsidRPr="3BC184E9">
        <w:rPr>
          <w:rFonts w:ascii="Raleway" w:hAnsi="Raleway"/>
        </w:rPr>
        <w:t>dále jen</w:t>
      </w:r>
      <w:r w:rsidRPr="3BC184E9">
        <w:rPr>
          <w:rFonts w:ascii="Raleway" w:hAnsi="Raleway"/>
          <w:b/>
          <w:bCs/>
        </w:rPr>
        <w:t xml:space="preserve"> </w:t>
      </w:r>
      <w:r w:rsidRPr="3BC184E9">
        <w:rPr>
          <w:rFonts w:ascii="Raleway" w:hAnsi="Raleway"/>
        </w:rPr>
        <w:t>„</w:t>
      </w:r>
      <w:r w:rsidRPr="3BC184E9">
        <w:rPr>
          <w:rFonts w:ascii="Raleway" w:hAnsi="Raleway"/>
          <w:b/>
          <w:bCs/>
        </w:rPr>
        <w:t>Broker</w:t>
      </w:r>
      <w:r w:rsidRPr="3BC184E9">
        <w:rPr>
          <w:rFonts w:ascii="Raleway" w:hAnsi="Raleway"/>
        </w:rPr>
        <w:t>“,</w:t>
      </w:r>
      <w:r w:rsidR="00FD28C2">
        <w:br/>
      </w:r>
    </w:p>
    <w:p w14:paraId="535D52F1" w14:textId="4DF16A80" w:rsidR="008C13EA"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992FEE">
        <w:rPr>
          <w:rFonts w:ascii="Raleway" w:hAnsi="Raleway"/>
          <w:b/>
          <w:bCs/>
        </w:rPr>
        <w:t>OS</w:t>
      </w:r>
    </w:p>
    <w:p w14:paraId="2615BC85" w14:textId="77777777" w:rsidR="00C80966" w:rsidRPr="00D60858" w:rsidRDefault="00C80966" w:rsidP="0087533E">
      <w:pPr>
        <w:pStyle w:val="Odstavecseseznamem"/>
        <w:spacing w:line="276" w:lineRule="auto"/>
        <w:ind w:left="1080"/>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C2031" w:rsidRPr="00D60858" w14:paraId="65E77018" w14:textId="77777777" w:rsidTr="64F607B0">
        <w:trPr>
          <w:trHeight w:val="80"/>
        </w:trPr>
        <w:tc>
          <w:tcPr>
            <w:tcW w:w="9062" w:type="dxa"/>
            <w:gridSpan w:val="2"/>
            <w:vAlign w:val="center"/>
          </w:tcPr>
          <w:p w14:paraId="587D9C71" w14:textId="77777777" w:rsidR="00FC2031" w:rsidRPr="00D60858" w:rsidRDefault="00FC2031" w:rsidP="000A0FC1">
            <w:pPr>
              <w:spacing w:line="276" w:lineRule="auto"/>
              <w:rPr>
                <w:rFonts w:ascii="Raleway" w:hAnsi="Raleway"/>
                <w:b/>
                <w:bCs/>
              </w:rPr>
            </w:pPr>
            <w:bookmarkStart w:id="1" w:name="_Hlk153920935"/>
            <w:r w:rsidRPr="00D60858">
              <w:rPr>
                <w:rFonts w:ascii="Raleway" w:hAnsi="Raleway"/>
                <w:b/>
                <w:bCs/>
              </w:rPr>
              <w:t>Česká zemědělská univerzita v Praze</w:t>
            </w:r>
          </w:p>
        </w:tc>
      </w:tr>
      <w:tr w:rsidR="00FC2031" w:rsidRPr="00D60858" w14:paraId="5A284BF6" w14:textId="77777777" w:rsidTr="64F607B0">
        <w:trPr>
          <w:trHeight w:val="80"/>
        </w:trPr>
        <w:tc>
          <w:tcPr>
            <w:tcW w:w="4520" w:type="dxa"/>
            <w:vAlign w:val="center"/>
          </w:tcPr>
          <w:p w14:paraId="7AC428C6" w14:textId="77777777" w:rsidR="00FC2031" w:rsidRDefault="00FC2031" w:rsidP="000A0FC1">
            <w:pPr>
              <w:spacing w:line="276" w:lineRule="auto"/>
              <w:rPr>
                <w:rFonts w:ascii="Raleway" w:hAnsi="Raleway"/>
                <w:b/>
                <w:bCs/>
              </w:rPr>
            </w:pPr>
            <w:r w:rsidRPr="6545BA2C">
              <w:rPr>
                <w:rFonts w:ascii="Raleway" w:hAnsi="Raleway"/>
                <w:b/>
                <w:bCs/>
              </w:rPr>
              <w:t>IČO</w:t>
            </w:r>
          </w:p>
          <w:p w14:paraId="525D2EE3" w14:textId="77777777" w:rsidR="00FC2031" w:rsidRPr="00D60858" w:rsidRDefault="00FC2031" w:rsidP="000A0FC1">
            <w:pPr>
              <w:spacing w:line="276" w:lineRule="auto"/>
              <w:rPr>
                <w:rFonts w:ascii="Raleway" w:hAnsi="Raleway"/>
                <w:b/>
                <w:bCs/>
              </w:rPr>
            </w:pPr>
            <w:r w:rsidRPr="6545BA2C">
              <w:rPr>
                <w:rFonts w:ascii="Raleway" w:hAnsi="Raleway"/>
                <w:b/>
                <w:bCs/>
              </w:rPr>
              <w:t>DIČ</w:t>
            </w:r>
          </w:p>
        </w:tc>
        <w:tc>
          <w:tcPr>
            <w:tcW w:w="4542" w:type="dxa"/>
            <w:vAlign w:val="center"/>
          </w:tcPr>
          <w:p w14:paraId="5BDC9726" w14:textId="77777777" w:rsidR="00FC2031" w:rsidRDefault="00FC2031" w:rsidP="000A0FC1">
            <w:pPr>
              <w:spacing w:line="276" w:lineRule="auto"/>
              <w:rPr>
                <w:rFonts w:ascii="Raleway" w:hAnsi="Raleway"/>
              </w:rPr>
            </w:pPr>
            <w:r w:rsidRPr="6545BA2C">
              <w:rPr>
                <w:rFonts w:ascii="Raleway" w:hAnsi="Raleway"/>
              </w:rPr>
              <w:t>60460709</w:t>
            </w:r>
          </w:p>
          <w:p w14:paraId="389F8118" w14:textId="77777777" w:rsidR="00FC2031" w:rsidRPr="00D60858" w:rsidRDefault="00FC2031" w:rsidP="000A0FC1">
            <w:pPr>
              <w:spacing w:line="276" w:lineRule="auto"/>
              <w:rPr>
                <w:rFonts w:ascii="Raleway" w:hAnsi="Raleway"/>
              </w:rPr>
            </w:pPr>
            <w:r w:rsidRPr="6545BA2C">
              <w:rPr>
                <w:rFonts w:ascii="Raleway" w:hAnsi="Raleway"/>
              </w:rPr>
              <w:t>CZ60460709</w:t>
            </w:r>
          </w:p>
        </w:tc>
      </w:tr>
      <w:tr w:rsidR="00FC2031" w:rsidRPr="00D60858" w14:paraId="3FAC77A9" w14:textId="77777777" w:rsidTr="64F607B0">
        <w:trPr>
          <w:trHeight w:val="80"/>
        </w:trPr>
        <w:tc>
          <w:tcPr>
            <w:tcW w:w="4520" w:type="dxa"/>
            <w:vAlign w:val="center"/>
          </w:tcPr>
          <w:p w14:paraId="56F6F8D4" w14:textId="77777777" w:rsidR="00FC2031" w:rsidRPr="00D60858" w:rsidRDefault="00FC2031" w:rsidP="000A0FC1">
            <w:pPr>
              <w:spacing w:line="276" w:lineRule="auto"/>
              <w:rPr>
                <w:rFonts w:ascii="Raleway" w:hAnsi="Raleway"/>
                <w:b/>
                <w:bCs/>
              </w:rPr>
            </w:pPr>
            <w:r w:rsidRPr="00D60858">
              <w:rPr>
                <w:rFonts w:ascii="Raleway" w:hAnsi="Raleway"/>
                <w:b/>
                <w:bCs/>
              </w:rPr>
              <w:t>Adresa</w:t>
            </w:r>
          </w:p>
        </w:tc>
        <w:tc>
          <w:tcPr>
            <w:tcW w:w="4542" w:type="dxa"/>
            <w:vAlign w:val="center"/>
          </w:tcPr>
          <w:p w14:paraId="5BB4BC66" w14:textId="77777777" w:rsidR="00FC2031" w:rsidRPr="00D60858" w:rsidRDefault="00FC2031" w:rsidP="000A0FC1">
            <w:pPr>
              <w:spacing w:line="276" w:lineRule="auto"/>
              <w:rPr>
                <w:rFonts w:ascii="Raleway" w:hAnsi="Raleway"/>
              </w:rPr>
            </w:pPr>
            <w:r w:rsidRPr="00D60858">
              <w:rPr>
                <w:rFonts w:ascii="Raleway" w:hAnsi="Raleway"/>
              </w:rPr>
              <w:t>Kamýcká 129, Suchdol, 165 00 Praha</w:t>
            </w:r>
          </w:p>
        </w:tc>
      </w:tr>
      <w:tr w:rsidR="00FC2031" w:rsidRPr="00D60858" w14:paraId="6FCDF5CB" w14:textId="77777777" w:rsidTr="64F607B0">
        <w:trPr>
          <w:trHeight w:val="80"/>
        </w:trPr>
        <w:tc>
          <w:tcPr>
            <w:tcW w:w="4520" w:type="dxa"/>
            <w:vAlign w:val="center"/>
          </w:tcPr>
          <w:p w14:paraId="567769BB" w14:textId="77777777" w:rsidR="00FC2031" w:rsidRPr="00D60858" w:rsidRDefault="00FC2031" w:rsidP="000A0FC1">
            <w:pPr>
              <w:spacing w:line="276" w:lineRule="auto"/>
              <w:rPr>
                <w:rFonts w:ascii="Raleway" w:hAnsi="Raleway"/>
                <w:b/>
                <w:bCs/>
              </w:rPr>
            </w:pPr>
            <w:r w:rsidRPr="00D60858">
              <w:rPr>
                <w:rFonts w:ascii="Raleway" w:hAnsi="Raleway"/>
                <w:b/>
                <w:bCs/>
              </w:rPr>
              <w:lastRenderedPageBreak/>
              <w:t>Telefon</w:t>
            </w:r>
          </w:p>
        </w:tc>
        <w:tc>
          <w:tcPr>
            <w:tcW w:w="4542" w:type="dxa"/>
            <w:vAlign w:val="center"/>
          </w:tcPr>
          <w:p w14:paraId="3E2014E2" w14:textId="7FCA6662" w:rsidR="00FC2031" w:rsidRPr="00D60858" w:rsidRDefault="00FC2031" w:rsidP="000A0FC1">
            <w:pPr>
              <w:spacing w:line="276" w:lineRule="auto"/>
              <w:rPr>
                <w:rFonts w:ascii="Raleway" w:hAnsi="Raleway"/>
              </w:rPr>
            </w:pPr>
            <w:r w:rsidRPr="00D60858">
              <w:rPr>
                <w:rFonts w:ascii="Raleway" w:hAnsi="Raleway"/>
              </w:rPr>
              <w:t>+420 </w:t>
            </w:r>
            <w:r w:rsidR="00A1101D">
              <w:rPr>
                <w:rFonts w:ascii="Raleway" w:hAnsi="Raleway"/>
              </w:rPr>
              <w:t>XXXXX</w:t>
            </w:r>
          </w:p>
        </w:tc>
      </w:tr>
      <w:tr w:rsidR="00FC2031" w:rsidRPr="00D60858" w14:paraId="5738BEAE" w14:textId="77777777" w:rsidTr="64F607B0">
        <w:trPr>
          <w:trHeight w:val="80"/>
        </w:trPr>
        <w:tc>
          <w:tcPr>
            <w:tcW w:w="4520" w:type="dxa"/>
            <w:vAlign w:val="center"/>
          </w:tcPr>
          <w:p w14:paraId="4B5B68D4" w14:textId="77777777" w:rsidR="00FC2031" w:rsidRPr="00D60858" w:rsidRDefault="00FC2031" w:rsidP="000A0FC1">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0CD15F11" w14:textId="6B2D7372" w:rsidR="00FC2031" w:rsidRPr="00D60858" w:rsidRDefault="00A1101D" w:rsidP="000A0FC1">
            <w:pPr>
              <w:spacing w:line="276" w:lineRule="auto"/>
              <w:rPr>
                <w:rFonts w:ascii="Raleway" w:hAnsi="Raleway"/>
              </w:rPr>
            </w:pPr>
            <w:r>
              <w:rPr>
                <w:rFonts w:ascii="Raleway" w:hAnsi="Raleway"/>
              </w:rPr>
              <w:t>XXXXX</w:t>
            </w:r>
          </w:p>
        </w:tc>
      </w:tr>
      <w:tr w:rsidR="00FC2031" w:rsidRPr="00D60858" w14:paraId="7733E61D" w14:textId="77777777" w:rsidTr="64F607B0">
        <w:trPr>
          <w:trHeight w:val="80"/>
        </w:trPr>
        <w:tc>
          <w:tcPr>
            <w:tcW w:w="4520" w:type="dxa"/>
            <w:vAlign w:val="center"/>
          </w:tcPr>
          <w:p w14:paraId="36F7F932" w14:textId="77777777" w:rsidR="00FC2031" w:rsidRPr="00D60858" w:rsidRDefault="00FC2031" w:rsidP="000A0FC1">
            <w:pPr>
              <w:spacing w:line="276" w:lineRule="auto"/>
              <w:rPr>
                <w:rFonts w:ascii="Raleway" w:hAnsi="Raleway"/>
                <w:b/>
                <w:bCs/>
              </w:rPr>
            </w:pPr>
            <w:r w:rsidRPr="00D60858">
              <w:rPr>
                <w:rFonts w:ascii="Raleway" w:hAnsi="Raleway"/>
                <w:b/>
                <w:bCs/>
              </w:rPr>
              <w:t>Bankovní spojení</w:t>
            </w:r>
          </w:p>
        </w:tc>
        <w:tc>
          <w:tcPr>
            <w:tcW w:w="4542" w:type="dxa"/>
            <w:vAlign w:val="center"/>
          </w:tcPr>
          <w:p w14:paraId="621FC0CA" w14:textId="6BC9A21C" w:rsidR="00FC2031" w:rsidRPr="00D60858" w:rsidRDefault="00A1101D" w:rsidP="000A0FC1">
            <w:pPr>
              <w:spacing w:line="276" w:lineRule="auto"/>
              <w:rPr>
                <w:rFonts w:ascii="Raleway" w:hAnsi="Raleway"/>
              </w:rPr>
            </w:pPr>
            <w:r>
              <w:rPr>
                <w:rFonts w:ascii="Raleway" w:hAnsi="Raleway"/>
              </w:rPr>
              <w:t>XXXXX</w:t>
            </w:r>
          </w:p>
        </w:tc>
      </w:tr>
      <w:tr w:rsidR="00FC2031" w:rsidRPr="00D60858" w14:paraId="0802B21D" w14:textId="77777777" w:rsidTr="64F607B0">
        <w:trPr>
          <w:trHeight w:val="80"/>
        </w:trPr>
        <w:tc>
          <w:tcPr>
            <w:tcW w:w="4520" w:type="dxa"/>
            <w:vAlign w:val="center"/>
          </w:tcPr>
          <w:p w14:paraId="1D0FD37C" w14:textId="77777777" w:rsidR="00FC2031" w:rsidRPr="00D60858" w:rsidRDefault="00FC2031" w:rsidP="000A0FC1">
            <w:pPr>
              <w:spacing w:line="276" w:lineRule="auto"/>
              <w:rPr>
                <w:rFonts w:ascii="Raleway" w:hAnsi="Raleway"/>
                <w:b/>
                <w:bCs/>
              </w:rPr>
            </w:pPr>
            <w:r w:rsidRPr="6545BA2C">
              <w:rPr>
                <w:rFonts w:ascii="Raleway" w:hAnsi="Raleway"/>
                <w:b/>
                <w:bCs/>
              </w:rPr>
              <w:t>Zastoupená</w:t>
            </w:r>
          </w:p>
        </w:tc>
        <w:tc>
          <w:tcPr>
            <w:tcW w:w="4542" w:type="dxa"/>
            <w:vAlign w:val="center"/>
          </w:tcPr>
          <w:p w14:paraId="0330F3B9" w14:textId="29A31275" w:rsidR="00FC2031" w:rsidRPr="00D60858" w:rsidRDefault="64F607B0" w:rsidP="64F607B0">
            <w:pPr>
              <w:spacing w:line="276" w:lineRule="auto"/>
              <w:rPr>
                <w:rFonts w:ascii="Raleway" w:eastAsia="Raleway" w:hAnsi="Raleway" w:cs="Raleway"/>
              </w:rPr>
            </w:pPr>
            <w:r w:rsidRPr="64F607B0">
              <w:rPr>
                <w:rFonts w:ascii="Raleway" w:hAnsi="Raleway"/>
              </w:rPr>
              <w:t xml:space="preserve">prof. Ing. Petrem Skleničkou, CSc., rektorem </w:t>
            </w:r>
            <w:r w:rsidRPr="64F607B0">
              <w:rPr>
                <w:rFonts w:ascii="Raleway" w:eastAsia="Raleway" w:hAnsi="Raleway" w:cs="Raleway"/>
                <w:color w:val="000000" w:themeColor="text1"/>
              </w:rPr>
              <w:t>(zastupující svým podpisem všechny fakulty ČZU)</w:t>
            </w:r>
          </w:p>
        </w:tc>
      </w:tr>
      <w:tr w:rsidR="00FC2031" w:rsidRPr="00D60858" w14:paraId="2607FE0C" w14:textId="77777777" w:rsidTr="64F607B0">
        <w:trPr>
          <w:trHeight w:val="348"/>
        </w:trPr>
        <w:tc>
          <w:tcPr>
            <w:tcW w:w="4520" w:type="dxa"/>
            <w:vAlign w:val="center"/>
          </w:tcPr>
          <w:p w14:paraId="6A77B4F6" w14:textId="77777777" w:rsidR="00FC2031" w:rsidRPr="00D60858" w:rsidRDefault="00FC2031" w:rsidP="000A0FC1">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0D663B92" w14:textId="560A5ABA" w:rsidR="00FC2031" w:rsidRPr="00D60858" w:rsidRDefault="00A1101D" w:rsidP="000A0FC1">
            <w:pPr>
              <w:spacing w:line="276" w:lineRule="auto"/>
              <w:rPr>
                <w:rFonts w:ascii="Raleway" w:hAnsi="Raleway"/>
              </w:rPr>
            </w:pPr>
            <w:r>
              <w:rPr>
                <w:rFonts w:ascii="Raleway" w:hAnsi="Raleway"/>
              </w:rPr>
              <w:t>XXXXX</w:t>
            </w:r>
          </w:p>
        </w:tc>
      </w:tr>
      <w:bookmarkEnd w:id="1"/>
    </w:tbl>
    <w:p w14:paraId="53084A44"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0372E83D" w14:textId="77777777" w:rsidTr="00E50D68">
        <w:trPr>
          <w:trHeight w:val="80"/>
        </w:trPr>
        <w:tc>
          <w:tcPr>
            <w:tcW w:w="9062" w:type="dxa"/>
            <w:gridSpan w:val="2"/>
            <w:vAlign w:val="center"/>
          </w:tcPr>
          <w:p w14:paraId="1F044FB7" w14:textId="3B1E6F66" w:rsidR="00BC0662" w:rsidRPr="00D60858" w:rsidRDefault="00437320" w:rsidP="00E50D68">
            <w:pPr>
              <w:spacing w:line="276" w:lineRule="auto"/>
              <w:rPr>
                <w:rFonts w:ascii="Raleway" w:hAnsi="Raleway"/>
                <w:b/>
                <w:bCs/>
              </w:rPr>
            </w:pPr>
            <w:proofErr w:type="spellStart"/>
            <w:r w:rsidRPr="00437320">
              <w:rPr>
                <w:rFonts w:ascii="Raleway" w:hAnsi="Raleway"/>
                <w:b/>
                <w:bCs/>
              </w:rPr>
              <w:t>Ac</w:t>
            </w:r>
            <w:r w:rsidR="006F2B9F">
              <w:rPr>
                <w:rFonts w:ascii="Raleway" w:hAnsi="Raleway"/>
                <w:b/>
                <w:bCs/>
              </w:rPr>
              <w:t>l</w:t>
            </w:r>
            <w:r w:rsidRPr="00437320">
              <w:rPr>
                <w:rFonts w:ascii="Raleway" w:hAnsi="Raleway"/>
                <w:b/>
                <w:bCs/>
              </w:rPr>
              <w:t>esia</w:t>
            </w:r>
            <w:proofErr w:type="spellEnd"/>
            <w:r w:rsidRPr="00437320">
              <w:rPr>
                <w:rFonts w:ascii="Raleway" w:hAnsi="Raleway"/>
                <w:b/>
                <w:bCs/>
              </w:rPr>
              <w:t xml:space="preserve"> spol. s r.o.</w:t>
            </w:r>
          </w:p>
        </w:tc>
      </w:tr>
      <w:tr w:rsidR="00BC0662" w:rsidRPr="00D60858" w14:paraId="20D2BBF9" w14:textId="77777777" w:rsidTr="00E50D68">
        <w:trPr>
          <w:trHeight w:val="80"/>
        </w:trPr>
        <w:tc>
          <w:tcPr>
            <w:tcW w:w="4520" w:type="dxa"/>
            <w:vAlign w:val="center"/>
          </w:tcPr>
          <w:p w14:paraId="6A442DF2" w14:textId="77777777" w:rsidR="00BC0662" w:rsidRPr="00D60858" w:rsidRDefault="00BC0662" w:rsidP="00E50D68">
            <w:pPr>
              <w:spacing w:line="276" w:lineRule="auto"/>
              <w:rPr>
                <w:rFonts w:ascii="Raleway" w:hAnsi="Raleway"/>
                <w:b/>
                <w:bCs/>
              </w:rPr>
            </w:pPr>
            <w:r w:rsidRPr="00D60858">
              <w:rPr>
                <w:rFonts w:ascii="Raleway" w:hAnsi="Raleway"/>
                <w:b/>
                <w:bCs/>
              </w:rPr>
              <w:t>IČO</w:t>
            </w:r>
          </w:p>
        </w:tc>
        <w:tc>
          <w:tcPr>
            <w:tcW w:w="4542" w:type="dxa"/>
            <w:vAlign w:val="center"/>
          </w:tcPr>
          <w:p w14:paraId="54A3892F" w14:textId="7524C045" w:rsidR="00BC0662" w:rsidRPr="00D60858" w:rsidRDefault="00437320" w:rsidP="00E50D68">
            <w:pPr>
              <w:spacing w:line="276" w:lineRule="auto"/>
              <w:rPr>
                <w:rFonts w:ascii="Raleway" w:hAnsi="Raleway"/>
              </w:rPr>
            </w:pPr>
            <w:r w:rsidRPr="00437320">
              <w:rPr>
                <w:rFonts w:ascii="Raleway" w:hAnsi="Raleway"/>
              </w:rPr>
              <w:t>25826891</w:t>
            </w:r>
          </w:p>
        </w:tc>
      </w:tr>
      <w:tr w:rsidR="00BC0662" w:rsidRPr="00D60858" w14:paraId="2DBEDE0A" w14:textId="77777777" w:rsidTr="00E50D68">
        <w:trPr>
          <w:trHeight w:val="80"/>
        </w:trPr>
        <w:tc>
          <w:tcPr>
            <w:tcW w:w="4520" w:type="dxa"/>
            <w:vAlign w:val="center"/>
          </w:tcPr>
          <w:p w14:paraId="4F820883" w14:textId="77777777" w:rsidR="00BC0662" w:rsidRPr="00D60858" w:rsidRDefault="00BC0662" w:rsidP="00E50D68">
            <w:pPr>
              <w:spacing w:line="276" w:lineRule="auto"/>
              <w:rPr>
                <w:rFonts w:ascii="Raleway" w:hAnsi="Raleway"/>
                <w:b/>
                <w:bCs/>
              </w:rPr>
            </w:pPr>
            <w:r w:rsidRPr="00D60858">
              <w:rPr>
                <w:rFonts w:ascii="Raleway" w:hAnsi="Raleway"/>
                <w:b/>
                <w:bCs/>
              </w:rPr>
              <w:t>Adresa</w:t>
            </w:r>
          </w:p>
        </w:tc>
        <w:tc>
          <w:tcPr>
            <w:tcW w:w="4542" w:type="dxa"/>
            <w:vAlign w:val="center"/>
          </w:tcPr>
          <w:p w14:paraId="4A8D6740" w14:textId="7413A104" w:rsidR="00BC0662" w:rsidRPr="00D60858" w:rsidRDefault="00437320" w:rsidP="00E50D68">
            <w:pPr>
              <w:spacing w:line="276" w:lineRule="auto"/>
              <w:rPr>
                <w:rFonts w:ascii="Raleway" w:hAnsi="Raleway"/>
              </w:rPr>
            </w:pPr>
            <w:r w:rsidRPr="00437320">
              <w:rPr>
                <w:rFonts w:ascii="Raleway" w:hAnsi="Raleway"/>
              </w:rPr>
              <w:t>Hovězí 293, PSČ 75601</w:t>
            </w:r>
          </w:p>
        </w:tc>
      </w:tr>
      <w:tr w:rsidR="00BC0662" w:rsidRPr="00D60858" w14:paraId="278EA553" w14:textId="77777777" w:rsidTr="00E50D68">
        <w:trPr>
          <w:trHeight w:val="80"/>
        </w:trPr>
        <w:tc>
          <w:tcPr>
            <w:tcW w:w="4520" w:type="dxa"/>
            <w:vAlign w:val="center"/>
          </w:tcPr>
          <w:p w14:paraId="0E58ECAB" w14:textId="77777777" w:rsidR="00BC0662" w:rsidRPr="00D60858" w:rsidRDefault="00BC0662" w:rsidP="00E50D68">
            <w:pPr>
              <w:spacing w:line="276" w:lineRule="auto"/>
              <w:rPr>
                <w:rFonts w:ascii="Raleway" w:hAnsi="Raleway"/>
                <w:b/>
                <w:bCs/>
              </w:rPr>
            </w:pPr>
            <w:r w:rsidRPr="00D60858">
              <w:rPr>
                <w:rFonts w:ascii="Raleway" w:hAnsi="Raleway"/>
                <w:b/>
                <w:bCs/>
              </w:rPr>
              <w:t>Telefon</w:t>
            </w:r>
          </w:p>
        </w:tc>
        <w:tc>
          <w:tcPr>
            <w:tcW w:w="4542" w:type="dxa"/>
            <w:vAlign w:val="center"/>
          </w:tcPr>
          <w:p w14:paraId="047C1718" w14:textId="5E747B5B" w:rsidR="00BC0662" w:rsidRPr="00D60858" w:rsidRDefault="00BC0662" w:rsidP="00E50D68">
            <w:pPr>
              <w:spacing w:line="276" w:lineRule="auto"/>
              <w:rPr>
                <w:rFonts w:ascii="Raleway" w:hAnsi="Raleway"/>
              </w:rPr>
            </w:pPr>
            <w:r w:rsidRPr="00D60858">
              <w:rPr>
                <w:rFonts w:ascii="Raleway" w:hAnsi="Raleway"/>
              </w:rPr>
              <w:t>+420 </w:t>
            </w:r>
            <w:r w:rsidR="00A1101D">
              <w:rPr>
                <w:rFonts w:ascii="Raleway" w:hAnsi="Raleway"/>
              </w:rPr>
              <w:t>XXXXX</w:t>
            </w:r>
          </w:p>
        </w:tc>
      </w:tr>
      <w:tr w:rsidR="00BC0662" w:rsidRPr="00D60858" w14:paraId="6257BA81" w14:textId="77777777" w:rsidTr="00E50D68">
        <w:trPr>
          <w:trHeight w:val="80"/>
        </w:trPr>
        <w:tc>
          <w:tcPr>
            <w:tcW w:w="4520" w:type="dxa"/>
            <w:vAlign w:val="center"/>
          </w:tcPr>
          <w:p w14:paraId="26691E12" w14:textId="77777777" w:rsidR="00BC0662" w:rsidRPr="00D60858" w:rsidRDefault="00BC06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9B365DE" w14:textId="5245A806" w:rsidR="00BC0662" w:rsidRPr="00D60858" w:rsidRDefault="00A1101D" w:rsidP="00E50D68">
            <w:pPr>
              <w:spacing w:line="276" w:lineRule="auto"/>
              <w:rPr>
                <w:rFonts w:ascii="Raleway" w:hAnsi="Raleway"/>
              </w:rPr>
            </w:pPr>
            <w:r>
              <w:rPr>
                <w:rFonts w:ascii="Raleway" w:hAnsi="Raleway"/>
              </w:rPr>
              <w:t>XXXXX</w:t>
            </w:r>
          </w:p>
        </w:tc>
      </w:tr>
      <w:tr w:rsidR="00596381" w:rsidRPr="00D60858" w14:paraId="208D3845" w14:textId="77777777" w:rsidTr="00E50D68">
        <w:trPr>
          <w:trHeight w:val="80"/>
        </w:trPr>
        <w:tc>
          <w:tcPr>
            <w:tcW w:w="4520" w:type="dxa"/>
            <w:vAlign w:val="center"/>
          </w:tcPr>
          <w:p w14:paraId="5A9AE44B" w14:textId="77777777" w:rsidR="00596381" w:rsidRPr="00D60858" w:rsidRDefault="00596381" w:rsidP="00596381">
            <w:pPr>
              <w:spacing w:line="276" w:lineRule="auto"/>
              <w:rPr>
                <w:rFonts w:ascii="Raleway" w:hAnsi="Raleway"/>
                <w:b/>
                <w:bCs/>
              </w:rPr>
            </w:pPr>
            <w:r w:rsidRPr="00D60858">
              <w:rPr>
                <w:rFonts w:ascii="Raleway" w:hAnsi="Raleway"/>
                <w:b/>
                <w:bCs/>
              </w:rPr>
              <w:t>Bankovní spojení</w:t>
            </w:r>
          </w:p>
        </w:tc>
        <w:tc>
          <w:tcPr>
            <w:tcW w:w="4542" w:type="dxa"/>
            <w:vAlign w:val="center"/>
          </w:tcPr>
          <w:p w14:paraId="0334EDA3" w14:textId="58A6C994" w:rsidR="00596381" w:rsidRPr="00D60858" w:rsidRDefault="00A1101D" w:rsidP="00596381">
            <w:pPr>
              <w:spacing w:line="276" w:lineRule="auto"/>
              <w:rPr>
                <w:rFonts w:ascii="Raleway" w:hAnsi="Raleway"/>
              </w:rPr>
            </w:pPr>
            <w:r>
              <w:rPr>
                <w:rFonts w:ascii="Raleway" w:hAnsi="Raleway"/>
              </w:rPr>
              <w:t>XXXXX</w:t>
            </w:r>
          </w:p>
        </w:tc>
      </w:tr>
      <w:tr w:rsidR="006B5456" w:rsidRPr="00D60858" w14:paraId="37E77A0D" w14:textId="77777777" w:rsidTr="00E50D68">
        <w:trPr>
          <w:trHeight w:val="80"/>
        </w:trPr>
        <w:tc>
          <w:tcPr>
            <w:tcW w:w="4520" w:type="dxa"/>
            <w:vAlign w:val="center"/>
          </w:tcPr>
          <w:p w14:paraId="1D8C9ADE" w14:textId="34C28B97" w:rsidR="006B5456" w:rsidRPr="00D60858" w:rsidRDefault="006B5456" w:rsidP="006B5456">
            <w:pPr>
              <w:spacing w:line="276" w:lineRule="auto"/>
              <w:rPr>
                <w:rFonts w:ascii="Raleway" w:hAnsi="Raleway"/>
                <w:b/>
                <w:bCs/>
              </w:rPr>
            </w:pPr>
            <w:r w:rsidRPr="00D60858">
              <w:rPr>
                <w:rFonts w:ascii="Raleway" w:hAnsi="Raleway"/>
                <w:b/>
                <w:bCs/>
              </w:rPr>
              <w:t>Zastoupen/á</w:t>
            </w:r>
          </w:p>
        </w:tc>
        <w:tc>
          <w:tcPr>
            <w:tcW w:w="4542" w:type="dxa"/>
            <w:vAlign w:val="center"/>
          </w:tcPr>
          <w:p w14:paraId="361DFFB4" w14:textId="3215E349" w:rsidR="006B5456" w:rsidRPr="00BC0662" w:rsidRDefault="00437320" w:rsidP="006B5456">
            <w:pPr>
              <w:spacing w:line="276" w:lineRule="auto"/>
              <w:rPr>
                <w:rFonts w:ascii="Raleway" w:hAnsi="Raleway"/>
                <w:highlight w:val="yellow"/>
              </w:rPr>
            </w:pPr>
            <w:r w:rsidRPr="00437320">
              <w:rPr>
                <w:rFonts w:ascii="Raleway" w:hAnsi="Raleway"/>
              </w:rPr>
              <w:t>Jiří Sochor</w:t>
            </w:r>
          </w:p>
        </w:tc>
      </w:tr>
      <w:tr w:rsidR="006B5456" w:rsidRPr="00D60858" w14:paraId="73ECC8AE" w14:textId="77777777" w:rsidTr="00E50D68">
        <w:trPr>
          <w:trHeight w:val="80"/>
        </w:trPr>
        <w:tc>
          <w:tcPr>
            <w:tcW w:w="4520" w:type="dxa"/>
            <w:vAlign w:val="center"/>
          </w:tcPr>
          <w:p w14:paraId="48567240" w14:textId="267202B0" w:rsidR="006B5456" w:rsidRPr="00D60858" w:rsidRDefault="006B5456" w:rsidP="006B5456">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769E116" w14:textId="62B594A3" w:rsidR="006B5456" w:rsidRPr="00BC0662" w:rsidRDefault="00A1101D" w:rsidP="006B5456">
            <w:pPr>
              <w:spacing w:line="276" w:lineRule="auto"/>
              <w:rPr>
                <w:rFonts w:ascii="Raleway" w:hAnsi="Raleway"/>
                <w:highlight w:val="yellow"/>
              </w:rPr>
            </w:pPr>
            <w:r>
              <w:rPr>
                <w:rFonts w:ascii="Raleway" w:hAnsi="Raleway"/>
              </w:rPr>
              <w:t>XXXXX</w:t>
            </w:r>
          </w:p>
        </w:tc>
      </w:tr>
    </w:tbl>
    <w:p w14:paraId="64B5DB71" w14:textId="0693D845" w:rsidR="00A4142C" w:rsidRDefault="00A4142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2D3DDC" w14:paraId="61EE7A2E" w14:textId="77777777" w:rsidTr="002D3DDC">
        <w:trPr>
          <w:trHeight w:val="80"/>
        </w:trPr>
        <w:tc>
          <w:tcPr>
            <w:tcW w:w="9062" w:type="dxa"/>
            <w:gridSpan w:val="2"/>
            <w:vAlign w:val="center"/>
            <w:hideMark/>
          </w:tcPr>
          <w:p w14:paraId="6185B7F1" w14:textId="70106CCE" w:rsidR="002D3DDC" w:rsidRDefault="00437320">
            <w:pPr>
              <w:spacing w:line="276" w:lineRule="auto"/>
              <w:rPr>
                <w:rFonts w:ascii="Raleway" w:hAnsi="Raleway"/>
                <w:b/>
                <w:bCs/>
              </w:rPr>
            </w:pPr>
            <w:r w:rsidRPr="00437320">
              <w:rPr>
                <w:rFonts w:ascii="Raleway" w:hAnsi="Raleway"/>
                <w:b/>
                <w:bCs/>
              </w:rPr>
              <w:t xml:space="preserve">Lesy České republiky </w:t>
            </w:r>
            <w:proofErr w:type="spellStart"/>
            <w:r w:rsidRPr="00437320">
              <w:rPr>
                <w:rFonts w:ascii="Raleway" w:hAnsi="Raleway"/>
                <w:b/>
                <w:bCs/>
              </w:rPr>
              <w:t>s.p</w:t>
            </w:r>
            <w:proofErr w:type="spellEnd"/>
            <w:r w:rsidRPr="00437320">
              <w:rPr>
                <w:rFonts w:ascii="Raleway" w:hAnsi="Raleway"/>
                <w:b/>
                <w:bCs/>
              </w:rPr>
              <w:t>., OŠ východní Čechy</w:t>
            </w:r>
          </w:p>
        </w:tc>
      </w:tr>
      <w:tr w:rsidR="006B5456" w14:paraId="21484935" w14:textId="77777777" w:rsidTr="002D3DDC">
        <w:trPr>
          <w:trHeight w:val="80"/>
        </w:trPr>
        <w:tc>
          <w:tcPr>
            <w:tcW w:w="9062" w:type="dxa"/>
            <w:gridSpan w:val="2"/>
            <w:vAlign w:val="center"/>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442"/>
            </w:tblGrid>
            <w:tr w:rsidR="0010285D" w:rsidRPr="00D60858" w14:paraId="081F7B6B" w14:textId="77777777" w:rsidTr="00770B10">
              <w:trPr>
                <w:trHeight w:val="80"/>
              </w:trPr>
              <w:tc>
                <w:tcPr>
                  <w:tcW w:w="4520" w:type="dxa"/>
                  <w:vAlign w:val="center"/>
                </w:tcPr>
                <w:p w14:paraId="417239DD" w14:textId="77777777" w:rsidR="0010285D" w:rsidRPr="00D60858" w:rsidRDefault="0010285D" w:rsidP="0010285D">
                  <w:pPr>
                    <w:spacing w:line="276" w:lineRule="auto"/>
                    <w:rPr>
                      <w:rFonts w:ascii="Raleway" w:hAnsi="Raleway"/>
                      <w:b/>
                      <w:bCs/>
                    </w:rPr>
                  </w:pPr>
                  <w:r w:rsidRPr="00D60858">
                    <w:rPr>
                      <w:rFonts w:ascii="Raleway" w:hAnsi="Raleway"/>
                      <w:b/>
                      <w:bCs/>
                    </w:rPr>
                    <w:t>IČO</w:t>
                  </w:r>
                </w:p>
              </w:tc>
              <w:tc>
                <w:tcPr>
                  <w:tcW w:w="4542" w:type="dxa"/>
                  <w:vAlign w:val="center"/>
                </w:tcPr>
                <w:p w14:paraId="5622979E" w14:textId="3EE23A2E" w:rsidR="0010285D" w:rsidRPr="00D60858" w:rsidRDefault="00437320" w:rsidP="0010285D">
                  <w:pPr>
                    <w:spacing w:line="276" w:lineRule="auto"/>
                    <w:rPr>
                      <w:rFonts w:ascii="Raleway" w:hAnsi="Raleway"/>
                    </w:rPr>
                  </w:pPr>
                  <w:r w:rsidRPr="00437320">
                    <w:rPr>
                      <w:rFonts w:ascii="Raleway" w:hAnsi="Raleway"/>
                    </w:rPr>
                    <w:t>42196451</w:t>
                  </w:r>
                </w:p>
              </w:tc>
            </w:tr>
          </w:tbl>
          <w:p w14:paraId="518CCAAE" w14:textId="27068D94" w:rsidR="006B5456" w:rsidRPr="006B5456" w:rsidRDefault="006B5456">
            <w:pPr>
              <w:spacing w:line="276" w:lineRule="auto"/>
              <w:rPr>
                <w:rFonts w:ascii="Raleway" w:hAnsi="Raleway"/>
                <w:b/>
                <w:bCs/>
              </w:rPr>
            </w:pPr>
          </w:p>
        </w:tc>
      </w:tr>
      <w:tr w:rsidR="002D3DDC" w14:paraId="176F8414" w14:textId="77777777" w:rsidTr="002D3DDC">
        <w:trPr>
          <w:trHeight w:val="80"/>
        </w:trPr>
        <w:tc>
          <w:tcPr>
            <w:tcW w:w="4520" w:type="dxa"/>
            <w:vAlign w:val="center"/>
            <w:hideMark/>
          </w:tcPr>
          <w:p w14:paraId="13DD6CB8" w14:textId="77777777" w:rsidR="002D3DDC" w:rsidRDefault="002D3DDC">
            <w:pPr>
              <w:spacing w:line="276" w:lineRule="auto"/>
              <w:rPr>
                <w:rFonts w:ascii="Raleway" w:hAnsi="Raleway"/>
                <w:b/>
                <w:bCs/>
              </w:rPr>
            </w:pPr>
            <w:r>
              <w:rPr>
                <w:rFonts w:ascii="Raleway" w:hAnsi="Raleway"/>
                <w:b/>
                <w:bCs/>
              </w:rPr>
              <w:t>Adresa</w:t>
            </w:r>
          </w:p>
        </w:tc>
        <w:tc>
          <w:tcPr>
            <w:tcW w:w="4542" w:type="dxa"/>
            <w:vAlign w:val="center"/>
            <w:hideMark/>
          </w:tcPr>
          <w:p w14:paraId="30A079DB" w14:textId="6DD0AC9A" w:rsidR="002D3DDC" w:rsidRDefault="00437320">
            <w:pPr>
              <w:spacing w:line="276" w:lineRule="auto"/>
              <w:rPr>
                <w:rFonts w:ascii="Raleway" w:hAnsi="Raleway"/>
              </w:rPr>
            </w:pPr>
            <w:r w:rsidRPr="00437320">
              <w:rPr>
                <w:rFonts w:ascii="Raleway" w:hAnsi="Raleway"/>
              </w:rPr>
              <w:t>Přemyslova 1106/19, Nový Hradec Králové, 500 08 Hradec Králové</w:t>
            </w:r>
          </w:p>
        </w:tc>
      </w:tr>
      <w:tr w:rsidR="002D3DDC" w14:paraId="1E0EA0F3" w14:textId="77777777" w:rsidTr="00437320">
        <w:trPr>
          <w:trHeight w:val="80"/>
        </w:trPr>
        <w:tc>
          <w:tcPr>
            <w:tcW w:w="4520" w:type="dxa"/>
            <w:vAlign w:val="center"/>
            <w:hideMark/>
          </w:tcPr>
          <w:p w14:paraId="2C2AAB9D" w14:textId="77777777" w:rsidR="002D3DDC" w:rsidRDefault="002D3DDC">
            <w:pPr>
              <w:spacing w:line="276" w:lineRule="auto"/>
              <w:rPr>
                <w:rFonts w:ascii="Raleway" w:hAnsi="Raleway"/>
                <w:b/>
                <w:bCs/>
              </w:rPr>
            </w:pPr>
            <w:r>
              <w:rPr>
                <w:rFonts w:ascii="Raleway" w:hAnsi="Raleway"/>
                <w:b/>
                <w:bCs/>
              </w:rPr>
              <w:t>Telefon</w:t>
            </w:r>
          </w:p>
        </w:tc>
        <w:tc>
          <w:tcPr>
            <w:tcW w:w="4542" w:type="dxa"/>
            <w:vAlign w:val="center"/>
          </w:tcPr>
          <w:p w14:paraId="7C067049" w14:textId="0BC1BFD7" w:rsidR="002D3DDC" w:rsidRDefault="002D3DDC">
            <w:pPr>
              <w:spacing w:line="276" w:lineRule="auto"/>
              <w:rPr>
                <w:rFonts w:ascii="Raleway" w:hAnsi="Raleway"/>
              </w:rPr>
            </w:pPr>
          </w:p>
        </w:tc>
      </w:tr>
      <w:tr w:rsidR="002D3DDC" w14:paraId="64F3AB9A" w14:textId="77777777" w:rsidTr="002D3DDC">
        <w:trPr>
          <w:trHeight w:val="80"/>
        </w:trPr>
        <w:tc>
          <w:tcPr>
            <w:tcW w:w="4520" w:type="dxa"/>
            <w:vAlign w:val="center"/>
            <w:hideMark/>
          </w:tcPr>
          <w:p w14:paraId="32414AA4" w14:textId="77777777" w:rsidR="002D3DDC" w:rsidRDefault="002D3DDC">
            <w:pPr>
              <w:spacing w:line="276" w:lineRule="auto"/>
              <w:rPr>
                <w:rFonts w:ascii="Raleway" w:hAnsi="Raleway"/>
                <w:b/>
                <w:bCs/>
              </w:rPr>
            </w:pPr>
            <w:proofErr w:type="spellStart"/>
            <w:r>
              <w:rPr>
                <w:rFonts w:ascii="Raleway" w:hAnsi="Raleway"/>
                <w:b/>
                <w:bCs/>
              </w:rPr>
              <w:t>E-Mail</w:t>
            </w:r>
            <w:proofErr w:type="spellEnd"/>
          </w:p>
        </w:tc>
        <w:tc>
          <w:tcPr>
            <w:tcW w:w="4542" w:type="dxa"/>
            <w:vAlign w:val="center"/>
            <w:hideMark/>
          </w:tcPr>
          <w:p w14:paraId="0DD9508B" w14:textId="7CEFF31F" w:rsidR="002D3DDC" w:rsidRDefault="00A1101D">
            <w:pPr>
              <w:spacing w:line="276" w:lineRule="auto"/>
              <w:rPr>
                <w:rFonts w:ascii="Raleway" w:hAnsi="Raleway"/>
              </w:rPr>
            </w:pPr>
            <w:r>
              <w:rPr>
                <w:rFonts w:ascii="Raleway" w:hAnsi="Raleway"/>
              </w:rPr>
              <w:t>XXXXX</w:t>
            </w:r>
          </w:p>
        </w:tc>
      </w:tr>
      <w:tr w:rsidR="002D3DDC" w14:paraId="6BFED0A9" w14:textId="77777777" w:rsidTr="00BA4B22">
        <w:trPr>
          <w:trHeight w:val="80"/>
        </w:trPr>
        <w:tc>
          <w:tcPr>
            <w:tcW w:w="4520" w:type="dxa"/>
            <w:vAlign w:val="center"/>
          </w:tcPr>
          <w:p w14:paraId="730B1B3E" w14:textId="1C92369F" w:rsidR="002D3DDC" w:rsidRDefault="002D3DDC">
            <w:pPr>
              <w:spacing w:line="276" w:lineRule="auto"/>
              <w:rPr>
                <w:rFonts w:ascii="Raleway" w:hAnsi="Raleway"/>
                <w:b/>
                <w:bCs/>
              </w:rPr>
            </w:pPr>
          </w:p>
        </w:tc>
        <w:tc>
          <w:tcPr>
            <w:tcW w:w="4542" w:type="dxa"/>
            <w:vAlign w:val="center"/>
            <w:hideMark/>
          </w:tcPr>
          <w:p w14:paraId="0C2113BC" w14:textId="57372DBF" w:rsidR="002D3DDC" w:rsidRDefault="002D3DDC">
            <w:pPr>
              <w:spacing w:line="276" w:lineRule="auto"/>
              <w:rPr>
                <w:rFonts w:ascii="Raleway" w:hAnsi="Raleway"/>
              </w:rPr>
            </w:pPr>
          </w:p>
        </w:tc>
      </w:tr>
      <w:tr w:rsidR="006B5456" w14:paraId="42CE0B81" w14:textId="77777777" w:rsidTr="002D3DDC">
        <w:trPr>
          <w:trHeight w:val="80"/>
        </w:trPr>
        <w:tc>
          <w:tcPr>
            <w:tcW w:w="4520" w:type="dxa"/>
            <w:vAlign w:val="center"/>
          </w:tcPr>
          <w:p w14:paraId="2D025D6D" w14:textId="14CFB27A" w:rsidR="006B5456" w:rsidRDefault="006B5456" w:rsidP="006B5456">
            <w:pPr>
              <w:spacing w:line="276" w:lineRule="auto"/>
              <w:rPr>
                <w:rFonts w:ascii="Raleway" w:hAnsi="Raleway"/>
                <w:b/>
                <w:bCs/>
              </w:rPr>
            </w:pPr>
            <w:r>
              <w:rPr>
                <w:rFonts w:ascii="Raleway" w:hAnsi="Raleway"/>
                <w:b/>
                <w:bCs/>
              </w:rPr>
              <w:t>Zastoupen/á</w:t>
            </w:r>
          </w:p>
        </w:tc>
        <w:tc>
          <w:tcPr>
            <w:tcW w:w="4542" w:type="dxa"/>
            <w:vAlign w:val="center"/>
          </w:tcPr>
          <w:p w14:paraId="4EC6FC68" w14:textId="604EE29B" w:rsidR="006B5456" w:rsidRDefault="00437320" w:rsidP="006B5456">
            <w:pPr>
              <w:spacing w:line="276" w:lineRule="auto"/>
              <w:rPr>
                <w:rFonts w:ascii="Raleway" w:hAnsi="Raleway"/>
                <w:highlight w:val="yellow"/>
              </w:rPr>
            </w:pPr>
            <w:r w:rsidRPr="00437320">
              <w:rPr>
                <w:rFonts w:ascii="Raleway" w:hAnsi="Raleway"/>
              </w:rPr>
              <w:t>Karel Fišer</w:t>
            </w:r>
          </w:p>
        </w:tc>
      </w:tr>
      <w:tr w:rsidR="006B5456" w14:paraId="2E51971A" w14:textId="77777777" w:rsidTr="002D3DDC">
        <w:trPr>
          <w:trHeight w:val="80"/>
        </w:trPr>
        <w:tc>
          <w:tcPr>
            <w:tcW w:w="4520" w:type="dxa"/>
            <w:vAlign w:val="center"/>
          </w:tcPr>
          <w:p w14:paraId="3CCF7F1D" w14:textId="7EFE9D07" w:rsidR="006B5456" w:rsidRDefault="006B5456" w:rsidP="006B5456">
            <w:pPr>
              <w:spacing w:line="276" w:lineRule="auto"/>
              <w:rPr>
                <w:rFonts w:ascii="Raleway" w:hAnsi="Raleway"/>
                <w:b/>
                <w:bCs/>
              </w:rPr>
            </w:pPr>
            <w:r>
              <w:rPr>
                <w:rFonts w:ascii="Raleway" w:hAnsi="Raleway"/>
                <w:b/>
                <w:bCs/>
              </w:rPr>
              <w:t>Pověřená osoba činností v OS</w:t>
            </w:r>
          </w:p>
        </w:tc>
        <w:tc>
          <w:tcPr>
            <w:tcW w:w="4542" w:type="dxa"/>
            <w:vAlign w:val="center"/>
          </w:tcPr>
          <w:p w14:paraId="7F4C5479" w14:textId="1BEC164E" w:rsidR="006B5456" w:rsidRDefault="00A1101D" w:rsidP="006B5456">
            <w:pPr>
              <w:spacing w:line="276" w:lineRule="auto"/>
              <w:rPr>
                <w:rFonts w:ascii="Raleway" w:hAnsi="Raleway"/>
                <w:highlight w:val="yellow"/>
              </w:rPr>
            </w:pPr>
            <w:r>
              <w:rPr>
                <w:rFonts w:ascii="Raleway" w:hAnsi="Raleway"/>
              </w:rPr>
              <w:t>XXXXX</w:t>
            </w:r>
          </w:p>
        </w:tc>
      </w:tr>
    </w:tbl>
    <w:p w14:paraId="3B14B364" w14:textId="77777777" w:rsidR="002D3DDC" w:rsidRDefault="002D3DD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57C62" w:rsidRPr="00D60858" w14:paraId="2E9B869E" w14:textId="77777777" w:rsidTr="00E50D68">
        <w:trPr>
          <w:trHeight w:val="80"/>
        </w:trPr>
        <w:tc>
          <w:tcPr>
            <w:tcW w:w="9062" w:type="dxa"/>
            <w:gridSpan w:val="2"/>
            <w:vAlign w:val="center"/>
          </w:tcPr>
          <w:p w14:paraId="44529143" w14:textId="4D50D258" w:rsidR="00F57C62" w:rsidRPr="00D60858" w:rsidRDefault="00437320" w:rsidP="00E50D68">
            <w:pPr>
              <w:spacing w:line="276" w:lineRule="auto"/>
              <w:rPr>
                <w:rFonts w:ascii="Raleway" w:hAnsi="Raleway"/>
                <w:b/>
                <w:bCs/>
              </w:rPr>
            </w:pPr>
            <w:r w:rsidRPr="00437320">
              <w:rPr>
                <w:rFonts w:ascii="Raleway" w:hAnsi="Raleway"/>
                <w:b/>
                <w:bCs/>
              </w:rPr>
              <w:t>Středočeské inovační centrum, spolek</w:t>
            </w:r>
          </w:p>
        </w:tc>
      </w:tr>
      <w:tr w:rsidR="00F57C62" w:rsidRPr="00D60858" w14:paraId="4884D4E9" w14:textId="77777777" w:rsidTr="00E50D68">
        <w:trPr>
          <w:trHeight w:val="80"/>
        </w:trPr>
        <w:tc>
          <w:tcPr>
            <w:tcW w:w="4520" w:type="dxa"/>
            <w:vAlign w:val="center"/>
          </w:tcPr>
          <w:p w14:paraId="1F88159F" w14:textId="77777777" w:rsidR="00F57C62" w:rsidRPr="00D60858" w:rsidRDefault="00F57C62" w:rsidP="00E50D68">
            <w:pPr>
              <w:spacing w:line="276" w:lineRule="auto"/>
              <w:rPr>
                <w:rFonts w:ascii="Raleway" w:hAnsi="Raleway"/>
                <w:b/>
                <w:bCs/>
              </w:rPr>
            </w:pPr>
            <w:r w:rsidRPr="00D60858">
              <w:rPr>
                <w:rFonts w:ascii="Raleway" w:hAnsi="Raleway"/>
                <w:b/>
                <w:bCs/>
              </w:rPr>
              <w:t>IČO</w:t>
            </w:r>
          </w:p>
        </w:tc>
        <w:tc>
          <w:tcPr>
            <w:tcW w:w="4542" w:type="dxa"/>
            <w:vAlign w:val="center"/>
          </w:tcPr>
          <w:p w14:paraId="42B22D68" w14:textId="7F4DCFBD" w:rsidR="00F57C62" w:rsidRPr="00D60858" w:rsidRDefault="00181586" w:rsidP="00E50D68">
            <w:pPr>
              <w:spacing w:line="276" w:lineRule="auto"/>
              <w:rPr>
                <w:rFonts w:ascii="Raleway" w:hAnsi="Raleway"/>
              </w:rPr>
            </w:pPr>
            <w:r w:rsidRPr="00181586">
              <w:rPr>
                <w:rFonts w:ascii="Raleway" w:hAnsi="Raleway"/>
              </w:rPr>
              <w:t>04228235</w:t>
            </w:r>
          </w:p>
        </w:tc>
      </w:tr>
      <w:tr w:rsidR="00F57C62" w:rsidRPr="00D60858" w14:paraId="6971BFF5" w14:textId="77777777" w:rsidTr="00E50D68">
        <w:trPr>
          <w:trHeight w:val="80"/>
        </w:trPr>
        <w:tc>
          <w:tcPr>
            <w:tcW w:w="4520" w:type="dxa"/>
            <w:vAlign w:val="center"/>
          </w:tcPr>
          <w:p w14:paraId="2AE8B83A" w14:textId="77777777" w:rsidR="00F57C62" w:rsidRPr="00D60858" w:rsidRDefault="00F57C62" w:rsidP="00E50D68">
            <w:pPr>
              <w:spacing w:line="276" w:lineRule="auto"/>
              <w:rPr>
                <w:rFonts w:ascii="Raleway" w:hAnsi="Raleway"/>
                <w:b/>
                <w:bCs/>
              </w:rPr>
            </w:pPr>
            <w:r w:rsidRPr="00D60858">
              <w:rPr>
                <w:rFonts w:ascii="Raleway" w:hAnsi="Raleway"/>
                <w:b/>
                <w:bCs/>
              </w:rPr>
              <w:t>Adresa</w:t>
            </w:r>
          </w:p>
        </w:tc>
        <w:tc>
          <w:tcPr>
            <w:tcW w:w="4542" w:type="dxa"/>
            <w:vAlign w:val="center"/>
          </w:tcPr>
          <w:p w14:paraId="3CF04AC8" w14:textId="68963EF7" w:rsidR="00F57C62" w:rsidRPr="00D60858" w:rsidRDefault="00181586" w:rsidP="00E50D68">
            <w:pPr>
              <w:spacing w:line="276" w:lineRule="auto"/>
              <w:rPr>
                <w:rFonts w:ascii="Raleway" w:hAnsi="Raleway"/>
              </w:rPr>
            </w:pPr>
            <w:r w:rsidRPr="00181586">
              <w:rPr>
                <w:rFonts w:ascii="Raleway" w:hAnsi="Raleway"/>
              </w:rPr>
              <w:t>Strakonická 3367, 150 00 Praha 5 – Smíchov</w:t>
            </w:r>
          </w:p>
        </w:tc>
      </w:tr>
      <w:tr w:rsidR="00F57C62" w:rsidRPr="00D60858" w14:paraId="6BB1E91A" w14:textId="77777777" w:rsidTr="00E50D68">
        <w:trPr>
          <w:trHeight w:val="80"/>
        </w:trPr>
        <w:tc>
          <w:tcPr>
            <w:tcW w:w="4520" w:type="dxa"/>
            <w:vAlign w:val="center"/>
          </w:tcPr>
          <w:p w14:paraId="4BDE0A05" w14:textId="77777777" w:rsidR="00F57C62" w:rsidRPr="00D60858" w:rsidRDefault="00F57C62" w:rsidP="00E50D68">
            <w:pPr>
              <w:spacing w:line="276" w:lineRule="auto"/>
              <w:rPr>
                <w:rFonts w:ascii="Raleway" w:hAnsi="Raleway"/>
                <w:b/>
                <w:bCs/>
              </w:rPr>
            </w:pPr>
            <w:r w:rsidRPr="00D60858">
              <w:rPr>
                <w:rFonts w:ascii="Raleway" w:hAnsi="Raleway"/>
                <w:b/>
                <w:bCs/>
              </w:rPr>
              <w:t>Telefon</w:t>
            </w:r>
          </w:p>
        </w:tc>
        <w:tc>
          <w:tcPr>
            <w:tcW w:w="4542" w:type="dxa"/>
            <w:vAlign w:val="center"/>
          </w:tcPr>
          <w:p w14:paraId="203350DD" w14:textId="3806EFB0" w:rsidR="00F57C62" w:rsidRPr="00D60858" w:rsidRDefault="00F57C62" w:rsidP="00E50D68">
            <w:pPr>
              <w:spacing w:line="276" w:lineRule="auto"/>
              <w:rPr>
                <w:rFonts w:ascii="Raleway" w:hAnsi="Raleway"/>
              </w:rPr>
            </w:pPr>
            <w:r w:rsidRPr="00D60858">
              <w:rPr>
                <w:rFonts w:ascii="Raleway" w:hAnsi="Raleway"/>
              </w:rPr>
              <w:t>+420 </w:t>
            </w:r>
            <w:r w:rsidR="00A1101D">
              <w:rPr>
                <w:rFonts w:ascii="Raleway" w:hAnsi="Raleway"/>
              </w:rPr>
              <w:t>XXXXX</w:t>
            </w:r>
          </w:p>
        </w:tc>
      </w:tr>
      <w:tr w:rsidR="00784703" w:rsidRPr="00D60858" w14:paraId="63F6B047" w14:textId="77777777" w:rsidTr="00E50D68">
        <w:trPr>
          <w:trHeight w:val="80"/>
        </w:trPr>
        <w:tc>
          <w:tcPr>
            <w:tcW w:w="4520" w:type="dxa"/>
            <w:vAlign w:val="center"/>
          </w:tcPr>
          <w:p w14:paraId="23487AD7" w14:textId="77777777" w:rsidR="00784703" w:rsidRPr="00D60858" w:rsidRDefault="00784703" w:rsidP="00784703">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E9D4F44" w14:textId="35BCB760" w:rsidR="00784703" w:rsidRPr="00D60858" w:rsidRDefault="00A1101D" w:rsidP="00784703">
            <w:pPr>
              <w:spacing w:line="276" w:lineRule="auto"/>
              <w:rPr>
                <w:rFonts w:ascii="Raleway" w:hAnsi="Raleway"/>
              </w:rPr>
            </w:pPr>
            <w:r>
              <w:rPr>
                <w:rFonts w:ascii="Raleway" w:hAnsi="Raleway"/>
              </w:rPr>
              <w:t>XXXXX</w:t>
            </w:r>
          </w:p>
        </w:tc>
      </w:tr>
      <w:tr w:rsidR="00784703" w:rsidRPr="00D60858" w14:paraId="03E1136E" w14:textId="77777777" w:rsidTr="00E50D68">
        <w:trPr>
          <w:trHeight w:val="80"/>
        </w:trPr>
        <w:tc>
          <w:tcPr>
            <w:tcW w:w="4520" w:type="dxa"/>
            <w:vAlign w:val="center"/>
          </w:tcPr>
          <w:p w14:paraId="09D58610" w14:textId="77777777" w:rsidR="00784703" w:rsidRPr="00D60858" w:rsidRDefault="00784703" w:rsidP="00784703">
            <w:pPr>
              <w:spacing w:line="276" w:lineRule="auto"/>
              <w:rPr>
                <w:rFonts w:ascii="Raleway" w:hAnsi="Raleway"/>
                <w:b/>
                <w:bCs/>
              </w:rPr>
            </w:pPr>
            <w:r w:rsidRPr="00D60858">
              <w:rPr>
                <w:rFonts w:ascii="Raleway" w:hAnsi="Raleway"/>
                <w:b/>
                <w:bCs/>
              </w:rPr>
              <w:t>Bankovní spojení</w:t>
            </w:r>
          </w:p>
        </w:tc>
        <w:tc>
          <w:tcPr>
            <w:tcW w:w="4542" w:type="dxa"/>
            <w:vAlign w:val="center"/>
          </w:tcPr>
          <w:p w14:paraId="5F84C75D" w14:textId="24BAC021" w:rsidR="00784703" w:rsidRPr="00D60858" w:rsidRDefault="00784703" w:rsidP="00784703">
            <w:pPr>
              <w:spacing w:line="276" w:lineRule="auto"/>
              <w:rPr>
                <w:rFonts w:ascii="Raleway" w:hAnsi="Raleway"/>
              </w:rPr>
            </w:pPr>
            <w:r w:rsidRPr="697CD1F9">
              <w:rPr>
                <w:rFonts w:ascii="Raleway" w:eastAsia="Raleway" w:hAnsi="Raleway" w:cs="Raleway"/>
              </w:rPr>
              <w:t>2021390123/6000</w:t>
            </w:r>
          </w:p>
        </w:tc>
      </w:tr>
      <w:tr w:rsidR="00784703" w:rsidRPr="00D60858" w14:paraId="3E3BC1DC" w14:textId="77777777" w:rsidTr="00E50D68">
        <w:trPr>
          <w:trHeight w:val="80"/>
        </w:trPr>
        <w:tc>
          <w:tcPr>
            <w:tcW w:w="4520" w:type="dxa"/>
            <w:vAlign w:val="center"/>
          </w:tcPr>
          <w:p w14:paraId="0EB77949" w14:textId="7EF1B7B8" w:rsidR="00784703" w:rsidRPr="00D60858" w:rsidRDefault="00784703" w:rsidP="00784703">
            <w:pPr>
              <w:spacing w:line="276" w:lineRule="auto"/>
              <w:rPr>
                <w:rFonts w:ascii="Raleway" w:hAnsi="Raleway"/>
                <w:b/>
                <w:bCs/>
              </w:rPr>
            </w:pPr>
            <w:r>
              <w:rPr>
                <w:rFonts w:ascii="Raleway" w:hAnsi="Raleway"/>
                <w:b/>
                <w:bCs/>
              </w:rPr>
              <w:t>Zastoupen/á</w:t>
            </w:r>
          </w:p>
        </w:tc>
        <w:tc>
          <w:tcPr>
            <w:tcW w:w="4542" w:type="dxa"/>
            <w:vAlign w:val="center"/>
          </w:tcPr>
          <w:p w14:paraId="2FB49819" w14:textId="2B6970C8" w:rsidR="00784703" w:rsidRPr="00D60858" w:rsidRDefault="00784703" w:rsidP="00784703">
            <w:pPr>
              <w:spacing w:line="276" w:lineRule="auto"/>
              <w:rPr>
                <w:rFonts w:ascii="Raleway" w:hAnsi="Raleway"/>
              </w:rPr>
            </w:pPr>
            <w:r w:rsidRPr="697CD1F9">
              <w:rPr>
                <w:rFonts w:ascii="Raleway" w:eastAsia="Raleway" w:hAnsi="Raleway" w:cs="Raleway"/>
              </w:rPr>
              <w:t xml:space="preserve">Pavel </w:t>
            </w:r>
            <w:proofErr w:type="spellStart"/>
            <w:r w:rsidRPr="697CD1F9">
              <w:rPr>
                <w:rFonts w:ascii="Raleway" w:eastAsia="Raleway" w:hAnsi="Raleway" w:cs="Raleway"/>
              </w:rPr>
              <w:t>Jovanovič</w:t>
            </w:r>
            <w:proofErr w:type="spellEnd"/>
          </w:p>
        </w:tc>
      </w:tr>
      <w:tr w:rsidR="00181586" w:rsidRPr="00D60858" w14:paraId="581343EF" w14:textId="77777777" w:rsidTr="00E50D68">
        <w:trPr>
          <w:trHeight w:val="80"/>
        </w:trPr>
        <w:tc>
          <w:tcPr>
            <w:tcW w:w="4520" w:type="dxa"/>
            <w:vAlign w:val="center"/>
          </w:tcPr>
          <w:p w14:paraId="294F0C92" w14:textId="25EF4637" w:rsidR="00181586" w:rsidRPr="00D60858" w:rsidRDefault="00181586" w:rsidP="00181586">
            <w:pPr>
              <w:spacing w:line="276" w:lineRule="auto"/>
              <w:rPr>
                <w:rFonts w:ascii="Raleway" w:hAnsi="Raleway"/>
                <w:b/>
                <w:bCs/>
              </w:rPr>
            </w:pPr>
            <w:r>
              <w:rPr>
                <w:rFonts w:ascii="Raleway" w:hAnsi="Raleway"/>
                <w:b/>
                <w:bCs/>
              </w:rPr>
              <w:t>Pověřená osoba činností v OS</w:t>
            </w:r>
          </w:p>
        </w:tc>
        <w:tc>
          <w:tcPr>
            <w:tcW w:w="4542" w:type="dxa"/>
            <w:vAlign w:val="center"/>
          </w:tcPr>
          <w:p w14:paraId="58A1F3CF" w14:textId="08FA1EA9" w:rsidR="00181586" w:rsidRPr="00D60858" w:rsidRDefault="00A1101D" w:rsidP="00181586">
            <w:pPr>
              <w:spacing w:line="276" w:lineRule="auto"/>
              <w:rPr>
                <w:rFonts w:ascii="Raleway" w:hAnsi="Raleway"/>
              </w:rPr>
            </w:pPr>
            <w:r>
              <w:rPr>
                <w:rFonts w:ascii="Raleway" w:hAnsi="Raleway"/>
              </w:rPr>
              <w:t>XXXXX</w:t>
            </w:r>
          </w:p>
        </w:tc>
      </w:tr>
    </w:tbl>
    <w:p w14:paraId="03BEA87E" w14:textId="77777777" w:rsidR="00F57C62" w:rsidRPr="00BC0662" w:rsidRDefault="00F57C62"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6550EC11" w14:textId="77777777" w:rsidTr="00E50D68">
        <w:trPr>
          <w:trHeight w:val="80"/>
        </w:trPr>
        <w:tc>
          <w:tcPr>
            <w:tcW w:w="9062" w:type="dxa"/>
            <w:gridSpan w:val="2"/>
            <w:vAlign w:val="center"/>
          </w:tcPr>
          <w:p w14:paraId="051081D1" w14:textId="5D1EBA5F" w:rsidR="00BC0662" w:rsidRPr="00D60858" w:rsidRDefault="00181586" w:rsidP="00E50D68">
            <w:pPr>
              <w:spacing w:line="276" w:lineRule="auto"/>
              <w:rPr>
                <w:rFonts w:ascii="Raleway" w:hAnsi="Raleway"/>
                <w:b/>
                <w:bCs/>
              </w:rPr>
            </w:pPr>
            <w:r w:rsidRPr="00181586">
              <w:rPr>
                <w:rFonts w:ascii="Raleway" w:hAnsi="Raleway"/>
                <w:b/>
                <w:bCs/>
              </w:rPr>
              <w:t>CZECOM, s.r.o.</w:t>
            </w:r>
          </w:p>
        </w:tc>
      </w:tr>
      <w:tr w:rsidR="00181586" w:rsidRPr="00D60858" w14:paraId="45825BD2" w14:textId="77777777" w:rsidTr="007C621E">
        <w:trPr>
          <w:trHeight w:val="80"/>
        </w:trPr>
        <w:tc>
          <w:tcPr>
            <w:tcW w:w="4520" w:type="dxa"/>
            <w:vAlign w:val="center"/>
          </w:tcPr>
          <w:p w14:paraId="50BAF684" w14:textId="1383F74D" w:rsidR="00181586" w:rsidRPr="00D60858" w:rsidRDefault="00181586" w:rsidP="00181586">
            <w:pPr>
              <w:spacing w:line="276" w:lineRule="auto"/>
              <w:rPr>
                <w:rFonts w:ascii="Raleway" w:hAnsi="Raleway"/>
                <w:b/>
                <w:bCs/>
              </w:rPr>
            </w:pPr>
            <w:r w:rsidRPr="00D60858">
              <w:rPr>
                <w:rFonts w:ascii="Raleway" w:hAnsi="Raleway"/>
                <w:b/>
                <w:bCs/>
              </w:rPr>
              <w:t>IČO</w:t>
            </w:r>
          </w:p>
        </w:tc>
        <w:tc>
          <w:tcPr>
            <w:tcW w:w="4542" w:type="dxa"/>
            <w:vAlign w:val="center"/>
          </w:tcPr>
          <w:p w14:paraId="2F901500" w14:textId="755FD179" w:rsidR="00181586" w:rsidRPr="006B5456" w:rsidRDefault="00181586" w:rsidP="00181586">
            <w:pPr>
              <w:spacing w:line="276" w:lineRule="auto"/>
              <w:rPr>
                <w:rFonts w:ascii="Raleway" w:hAnsi="Raleway"/>
              </w:rPr>
            </w:pPr>
            <w:r w:rsidRPr="00181586">
              <w:rPr>
                <w:rFonts w:ascii="Raleway" w:hAnsi="Raleway"/>
              </w:rPr>
              <w:t>49822993</w:t>
            </w:r>
          </w:p>
        </w:tc>
      </w:tr>
      <w:tr w:rsidR="00181586" w:rsidRPr="00D60858" w14:paraId="083D48A3" w14:textId="77777777" w:rsidTr="00E50D68">
        <w:trPr>
          <w:trHeight w:val="80"/>
        </w:trPr>
        <w:tc>
          <w:tcPr>
            <w:tcW w:w="4520" w:type="dxa"/>
            <w:vAlign w:val="center"/>
          </w:tcPr>
          <w:p w14:paraId="61E6DC21" w14:textId="77777777" w:rsidR="00181586" w:rsidRPr="00D60858" w:rsidRDefault="00181586" w:rsidP="00181586">
            <w:pPr>
              <w:spacing w:line="276" w:lineRule="auto"/>
              <w:rPr>
                <w:rFonts w:ascii="Raleway" w:hAnsi="Raleway"/>
                <w:b/>
                <w:bCs/>
              </w:rPr>
            </w:pPr>
            <w:r w:rsidRPr="00D60858">
              <w:rPr>
                <w:rFonts w:ascii="Raleway" w:hAnsi="Raleway"/>
                <w:b/>
                <w:bCs/>
              </w:rPr>
              <w:t>Adresa</w:t>
            </w:r>
          </w:p>
        </w:tc>
        <w:tc>
          <w:tcPr>
            <w:tcW w:w="4542" w:type="dxa"/>
            <w:vAlign w:val="center"/>
          </w:tcPr>
          <w:p w14:paraId="7097BD12" w14:textId="299D8B2F" w:rsidR="00181586" w:rsidRPr="00D60858" w:rsidRDefault="00181586" w:rsidP="00181586">
            <w:pPr>
              <w:spacing w:line="276" w:lineRule="auto"/>
              <w:rPr>
                <w:rFonts w:ascii="Raleway" w:hAnsi="Raleway"/>
              </w:rPr>
            </w:pPr>
            <w:r w:rsidRPr="00181586">
              <w:rPr>
                <w:rFonts w:ascii="Raleway" w:hAnsi="Raleway"/>
              </w:rPr>
              <w:t>Vinohradská 2234, Rakovník II, 269 01 Rakovník</w:t>
            </w:r>
          </w:p>
        </w:tc>
      </w:tr>
      <w:tr w:rsidR="00181586" w:rsidRPr="00D60858" w14:paraId="2BA2929B" w14:textId="77777777" w:rsidTr="00E50D68">
        <w:trPr>
          <w:trHeight w:val="80"/>
        </w:trPr>
        <w:tc>
          <w:tcPr>
            <w:tcW w:w="4520" w:type="dxa"/>
            <w:vAlign w:val="center"/>
          </w:tcPr>
          <w:p w14:paraId="32185AAD" w14:textId="77777777" w:rsidR="00181586" w:rsidRPr="00D60858" w:rsidRDefault="00181586" w:rsidP="00181586">
            <w:pPr>
              <w:spacing w:line="276" w:lineRule="auto"/>
              <w:rPr>
                <w:rFonts w:ascii="Raleway" w:hAnsi="Raleway"/>
                <w:b/>
                <w:bCs/>
              </w:rPr>
            </w:pPr>
            <w:r w:rsidRPr="00D60858">
              <w:rPr>
                <w:rFonts w:ascii="Raleway" w:hAnsi="Raleway"/>
                <w:b/>
                <w:bCs/>
              </w:rPr>
              <w:lastRenderedPageBreak/>
              <w:t>Telefon</w:t>
            </w:r>
          </w:p>
        </w:tc>
        <w:tc>
          <w:tcPr>
            <w:tcW w:w="4542" w:type="dxa"/>
            <w:vAlign w:val="center"/>
          </w:tcPr>
          <w:p w14:paraId="6B5B60EF" w14:textId="3438EF60" w:rsidR="00181586" w:rsidRPr="00D60858" w:rsidRDefault="00181586" w:rsidP="00181586">
            <w:pPr>
              <w:spacing w:line="276" w:lineRule="auto"/>
              <w:rPr>
                <w:rFonts w:ascii="Raleway" w:hAnsi="Raleway"/>
              </w:rPr>
            </w:pPr>
            <w:r w:rsidRPr="00D60858">
              <w:rPr>
                <w:rFonts w:ascii="Raleway" w:hAnsi="Raleway"/>
              </w:rPr>
              <w:t>+420 </w:t>
            </w:r>
            <w:r w:rsidR="00A1101D">
              <w:rPr>
                <w:rFonts w:ascii="Raleway" w:hAnsi="Raleway"/>
              </w:rPr>
              <w:t>XXXXX</w:t>
            </w:r>
          </w:p>
        </w:tc>
      </w:tr>
      <w:tr w:rsidR="00181586" w:rsidRPr="00D60858" w14:paraId="3AAC604E" w14:textId="77777777" w:rsidTr="00E50D68">
        <w:trPr>
          <w:trHeight w:val="80"/>
        </w:trPr>
        <w:tc>
          <w:tcPr>
            <w:tcW w:w="4520" w:type="dxa"/>
            <w:vAlign w:val="center"/>
          </w:tcPr>
          <w:p w14:paraId="16DF1FCD" w14:textId="77777777" w:rsidR="00181586" w:rsidRPr="00D60858" w:rsidRDefault="00181586" w:rsidP="00181586">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08D3A6A3" w14:textId="14D813E3" w:rsidR="00181586" w:rsidRPr="00D60858" w:rsidRDefault="00A1101D" w:rsidP="00181586">
            <w:pPr>
              <w:spacing w:line="276" w:lineRule="auto"/>
              <w:rPr>
                <w:rFonts w:ascii="Raleway" w:hAnsi="Raleway"/>
              </w:rPr>
            </w:pPr>
            <w:r>
              <w:rPr>
                <w:rFonts w:ascii="Raleway" w:hAnsi="Raleway"/>
              </w:rPr>
              <w:t>XXXXX</w:t>
            </w:r>
          </w:p>
        </w:tc>
      </w:tr>
      <w:tr w:rsidR="008001D6" w:rsidRPr="00D60858" w14:paraId="40AC8621" w14:textId="77777777" w:rsidTr="00E50D68">
        <w:trPr>
          <w:trHeight w:val="80"/>
        </w:trPr>
        <w:tc>
          <w:tcPr>
            <w:tcW w:w="4520" w:type="dxa"/>
            <w:vAlign w:val="center"/>
          </w:tcPr>
          <w:p w14:paraId="01F766CF" w14:textId="77777777" w:rsidR="008001D6" w:rsidRPr="00D60858" w:rsidRDefault="008001D6" w:rsidP="008001D6">
            <w:pPr>
              <w:spacing w:line="276" w:lineRule="auto"/>
              <w:rPr>
                <w:rFonts w:ascii="Raleway" w:hAnsi="Raleway"/>
                <w:b/>
                <w:bCs/>
              </w:rPr>
            </w:pPr>
            <w:r w:rsidRPr="00D60858">
              <w:rPr>
                <w:rFonts w:ascii="Raleway" w:hAnsi="Raleway"/>
                <w:b/>
                <w:bCs/>
              </w:rPr>
              <w:t>Bankovní spojení</w:t>
            </w:r>
          </w:p>
        </w:tc>
        <w:tc>
          <w:tcPr>
            <w:tcW w:w="4542" w:type="dxa"/>
            <w:vAlign w:val="center"/>
          </w:tcPr>
          <w:p w14:paraId="0B2FB7D8" w14:textId="7983066B" w:rsidR="008001D6" w:rsidRPr="00D60858" w:rsidRDefault="00A1101D" w:rsidP="008001D6">
            <w:pPr>
              <w:spacing w:line="276" w:lineRule="auto"/>
              <w:rPr>
                <w:rFonts w:ascii="Raleway" w:hAnsi="Raleway"/>
              </w:rPr>
            </w:pPr>
            <w:r>
              <w:rPr>
                <w:rFonts w:ascii="Raleway" w:hAnsi="Raleway"/>
              </w:rPr>
              <w:t>XXXXX</w:t>
            </w:r>
          </w:p>
        </w:tc>
      </w:tr>
      <w:tr w:rsidR="00181586" w:rsidRPr="00D60858" w14:paraId="7921C3B8" w14:textId="77777777" w:rsidTr="00E50D68">
        <w:trPr>
          <w:trHeight w:val="80"/>
        </w:trPr>
        <w:tc>
          <w:tcPr>
            <w:tcW w:w="4520" w:type="dxa"/>
            <w:vAlign w:val="center"/>
          </w:tcPr>
          <w:p w14:paraId="43C39A1C" w14:textId="24888BA3" w:rsidR="00181586" w:rsidRPr="00D60858" w:rsidRDefault="00181586" w:rsidP="00181586">
            <w:pPr>
              <w:spacing w:line="276" w:lineRule="auto"/>
              <w:rPr>
                <w:rFonts w:ascii="Raleway" w:hAnsi="Raleway"/>
                <w:b/>
                <w:bCs/>
              </w:rPr>
            </w:pPr>
            <w:r>
              <w:rPr>
                <w:rFonts w:ascii="Raleway" w:hAnsi="Raleway"/>
                <w:b/>
                <w:bCs/>
              </w:rPr>
              <w:t>Zastoupen/á</w:t>
            </w:r>
          </w:p>
        </w:tc>
        <w:tc>
          <w:tcPr>
            <w:tcW w:w="4542" w:type="dxa"/>
            <w:vAlign w:val="center"/>
          </w:tcPr>
          <w:p w14:paraId="41FBEF8D" w14:textId="38F6B9FE" w:rsidR="00181586" w:rsidRPr="00BC0662" w:rsidRDefault="00181586" w:rsidP="00181586">
            <w:pPr>
              <w:spacing w:line="276" w:lineRule="auto"/>
              <w:rPr>
                <w:rFonts w:ascii="Raleway" w:hAnsi="Raleway"/>
                <w:highlight w:val="yellow"/>
              </w:rPr>
            </w:pPr>
            <w:r w:rsidRPr="00181586">
              <w:rPr>
                <w:rFonts w:ascii="Raleway" w:hAnsi="Raleway"/>
              </w:rPr>
              <w:t>Pavel Hrubeš</w:t>
            </w:r>
          </w:p>
        </w:tc>
      </w:tr>
      <w:tr w:rsidR="00181586" w:rsidRPr="00D60858" w14:paraId="232091AE" w14:textId="77777777" w:rsidTr="00E50D68">
        <w:trPr>
          <w:trHeight w:val="80"/>
        </w:trPr>
        <w:tc>
          <w:tcPr>
            <w:tcW w:w="4520" w:type="dxa"/>
            <w:vAlign w:val="center"/>
          </w:tcPr>
          <w:p w14:paraId="05C80B27" w14:textId="2561B951" w:rsidR="00181586" w:rsidRPr="00D60858" w:rsidRDefault="00181586" w:rsidP="00181586">
            <w:pPr>
              <w:spacing w:line="276" w:lineRule="auto"/>
              <w:rPr>
                <w:rFonts w:ascii="Raleway" w:hAnsi="Raleway"/>
                <w:b/>
                <w:bCs/>
              </w:rPr>
            </w:pPr>
            <w:r>
              <w:rPr>
                <w:rFonts w:ascii="Raleway" w:hAnsi="Raleway"/>
                <w:b/>
                <w:bCs/>
              </w:rPr>
              <w:t>Pověřená osoba činností v OS</w:t>
            </w:r>
          </w:p>
        </w:tc>
        <w:tc>
          <w:tcPr>
            <w:tcW w:w="4542" w:type="dxa"/>
            <w:vAlign w:val="center"/>
          </w:tcPr>
          <w:p w14:paraId="66609AD4" w14:textId="62D4F356" w:rsidR="00181586" w:rsidRPr="00BC0662" w:rsidRDefault="00A1101D" w:rsidP="00181586">
            <w:pPr>
              <w:spacing w:line="276" w:lineRule="auto"/>
              <w:rPr>
                <w:rFonts w:ascii="Raleway" w:hAnsi="Raleway"/>
                <w:highlight w:val="yellow"/>
              </w:rPr>
            </w:pPr>
            <w:r>
              <w:rPr>
                <w:rFonts w:ascii="Raleway" w:hAnsi="Raleway"/>
              </w:rPr>
              <w:t>XXXXX</w:t>
            </w:r>
          </w:p>
        </w:tc>
      </w:tr>
    </w:tbl>
    <w:p w14:paraId="4DF73049" w14:textId="77777777" w:rsidR="00BC0662" w:rsidRDefault="00BC0662" w:rsidP="3BC184E9">
      <w:pP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180E37" w:rsidRPr="00D60858" w14:paraId="7910576E" w14:textId="77777777" w:rsidTr="00490BB8">
        <w:trPr>
          <w:trHeight w:val="80"/>
        </w:trPr>
        <w:tc>
          <w:tcPr>
            <w:tcW w:w="9062" w:type="dxa"/>
            <w:gridSpan w:val="2"/>
            <w:vAlign w:val="center"/>
          </w:tcPr>
          <w:p w14:paraId="09FAE42D" w14:textId="77777777" w:rsidR="00180E37" w:rsidRPr="00D60858" w:rsidRDefault="00180E37" w:rsidP="00490BB8">
            <w:pPr>
              <w:spacing w:line="276" w:lineRule="auto"/>
              <w:rPr>
                <w:rFonts w:ascii="Raleway" w:hAnsi="Raleway"/>
                <w:b/>
                <w:bCs/>
              </w:rPr>
            </w:pPr>
            <w:r w:rsidRPr="007E2298">
              <w:rPr>
                <w:rFonts w:ascii="Raleway" w:hAnsi="Raleway"/>
                <w:b/>
                <w:bCs/>
              </w:rPr>
              <w:t>DATASYS s.r.o.</w:t>
            </w:r>
          </w:p>
        </w:tc>
      </w:tr>
      <w:tr w:rsidR="00180E37" w:rsidRPr="00D60858" w14:paraId="6204F03E" w14:textId="77777777" w:rsidTr="00490BB8">
        <w:trPr>
          <w:trHeight w:val="80"/>
        </w:trPr>
        <w:tc>
          <w:tcPr>
            <w:tcW w:w="4520" w:type="dxa"/>
            <w:vAlign w:val="center"/>
          </w:tcPr>
          <w:p w14:paraId="02F702F0" w14:textId="77777777" w:rsidR="00180E37" w:rsidRPr="00D60858" w:rsidRDefault="00180E37" w:rsidP="00490BB8">
            <w:pPr>
              <w:spacing w:line="276" w:lineRule="auto"/>
              <w:rPr>
                <w:rFonts w:ascii="Raleway" w:hAnsi="Raleway"/>
                <w:b/>
                <w:bCs/>
              </w:rPr>
            </w:pPr>
            <w:r w:rsidRPr="00D60858">
              <w:rPr>
                <w:rFonts w:ascii="Raleway" w:hAnsi="Raleway"/>
                <w:b/>
                <w:bCs/>
              </w:rPr>
              <w:t>IČO</w:t>
            </w:r>
          </w:p>
        </w:tc>
        <w:tc>
          <w:tcPr>
            <w:tcW w:w="4542" w:type="dxa"/>
            <w:vAlign w:val="center"/>
          </w:tcPr>
          <w:p w14:paraId="59385AEC" w14:textId="77777777" w:rsidR="00180E37" w:rsidRPr="00D60858" w:rsidRDefault="00180E37" w:rsidP="00490BB8">
            <w:pPr>
              <w:spacing w:line="276" w:lineRule="auto"/>
              <w:rPr>
                <w:rFonts w:ascii="Raleway" w:hAnsi="Raleway"/>
              </w:rPr>
            </w:pPr>
            <w:r w:rsidRPr="00437320">
              <w:rPr>
                <w:rFonts w:ascii="Raleway" w:hAnsi="Raleway"/>
              </w:rPr>
              <w:t>25826891</w:t>
            </w:r>
          </w:p>
        </w:tc>
      </w:tr>
      <w:tr w:rsidR="00180E37" w:rsidRPr="00D60858" w14:paraId="62E28206" w14:textId="77777777" w:rsidTr="00490BB8">
        <w:trPr>
          <w:trHeight w:val="80"/>
        </w:trPr>
        <w:tc>
          <w:tcPr>
            <w:tcW w:w="4520" w:type="dxa"/>
            <w:vAlign w:val="center"/>
          </w:tcPr>
          <w:p w14:paraId="72816990" w14:textId="77777777" w:rsidR="00180E37" w:rsidRPr="00D60858" w:rsidRDefault="00180E37" w:rsidP="00490BB8">
            <w:pPr>
              <w:spacing w:line="276" w:lineRule="auto"/>
              <w:rPr>
                <w:rFonts w:ascii="Raleway" w:hAnsi="Raleway"/>
                <w:b/>
                <w:bCs/>
              </w:rPr>
            </w:pPr>
            <w:r>
              <w:rPr>
                <w:rFonts w:ascii="Raleway" w:hAnsi="Raleway"/>
                <w:b/>
                <w:bCs/>
              </w:rPr>
              <w:t>DIČ</w:t>
            </w:r>
          </w:p>
        </w:tc>
        <w:tc>
          <w:tcPr>
            <w:tcW w:w="4542" w:type="dxa"/>
            <w:vAlign w:val="center"/>
          </w:tcPr>
          <w:p w14:paraId="69BBC0DB" w14:textId="77777777" w:rsidR="00180E37" w:rsidRPr="00437320" w:rsidRDefault="00180E37" w:rsidP="00490BB8">
            <w:pPr>
              <w:spacing w:line="276" w:lineRule="auto"/>
              <w:rPr>
                <w:rFonts w:ascii="Raleway" w:hAnsi="Raleway"/>
              </w:rPr>
            </w:pPr>
            <w:r w:rsidRPr="00067D8C">
              <w:rPr>
                <w:rFonts w:ascii="Raleway" w:hAnsi="Raleway"/>
              </w:rPr>
              <w:t>CZ61249157</w:t>
            </w:r>
          </w:p>
        </w:tc>
      </w:tr>
      <w:tr w:rsidR="00180E37" w:rsidRPr="00D60858" w14:paraId="5999A1D4" w14:textId="77777777" w:rsidTr="00490BB8">
        <w:trPr>
          <w:trHeight w:val="80"/>
        </w:trPr>
        <w:tc>
          <w:tcPr>
            <w:tcW w:w="4520" w:type="dxa"/>
            <w:vAlign w:val="center"/>
          </w:tcPr>
          <w:p w14:paraId="26A312AC" w14:textId="77777777" w:rsidR="00180E37" w:rsidRPr="00D60858" w:rsidRDefault="00180E37" w:rsidP="00490BB8">
            <w:pPr>
              <w:spacing w:line="276" w:lineRule="auto"/>
              <w:rPr>
                <w:rFonts w:ascii="Raleway" w:hAnsi="Raleway"/>
                <w:b/>
                <w:bCs/>
              </w:rPr>
            </w:pPr>
            <w:r w:rsidRPr="00D60858">
              <w:rPr>
                <w:rFonts w:ascii="Raleway" w:hAnsi="Raleway"/>
                <w:b/>
                <w:bCs/>
              </w:rPr>
              <w:t>Adresa</w:t>
            </w:r>
          </w:p>
        </w:tc>
        <w:tc>
          <w:tcPr>
            <w:tcW w:w="4542" w:type="dxa"/>
            <w:vAlign w:val="center"/>
          </w:tcPr>
          <w:p w14:paraId="591018F0" w14:textId="77777777" w:rsidR="00180E37" w:rsidRPr="00D60858" w:rsidRDefault="00180E37" w:rsidP="00490BB8">
            <w:pPr>
              <w:spacing w:line="276" w:lineRule="auto"/>
              <w:rPr>
                <w:rFonts w:ascii="Raleway" w:hAnsi="Raleway"/>
              </w:rPr>
            </w:pPr>
            <w:r w:rsidRPr="00C94437">
              <w:rPr>
                <w:rFonts w:ascii="Raleway" w:hAnsi="Raleway"/>
              </w:rPr>
              <w:t>Jeseniova 2829/20, Žižkov, 13000 Praha 3</w:t>
            </w:r>
            <w:r w:rsidRPr="00C94437">
              <w:rPr>
                <w:rFonts w:ascii="Raleway" w:hAnsi="Raleway"/>
              </w:rPr>
              <w:tab/>
            </w:r>
          </w:p>
        </w:tc>
      </w:tr>
      <w:tr w:rsidR="00180E37" w:rsidRPr="00D60858" w14:paraId="11AB13DB" w14:textId="77777777" w:rsidTr="00490BB8">
        <w:trPr>
          <w:trHeight w:val="80"/>
        </w:trPr>
        <w:tc>
          <w:tcPr>
            <w:tcW w:w="4520" w:type="dxa"/>
            <w:vAlign w:val="center"/>
          </w:tcPr>
          <w:p w14:paraId="75E21868" w14:textId="77777777" w:rsidR="00180E37" w:rsidRPr="00D60858" w:rsidRDefault="00180E37" w:rsidP="00490BB8">
            <w:pPr>
              <w:spacing w:line="276" w:lineRule="auto"/>
              <w:rPr>
                <w:rFonts w:ascii="Raleway" w:hAnsi="Raleway"/>
                <w:b/>
                <w:bCs/>
              </w:rPr>
            </w:pPr>
            <w:r w:rsidRPr="00D60858">
              <w:rPr>
                <w:rFonts w:ascii="Raleway" w:hAnsi="Raleway"/>
                <w:b/>
                <w:bCs/>
              </w:rPr>
              <w:t>Telefon</w:t>
            </w:r>
          </w:p>
        </w:tc>
        <w:tc>
          <w:tcPr>
            <w:tcW w:w="4542" w:type="dxa"/>
            <w:vAlign w:val="center"/>
          </w:tcPr>
          <w:p w14:paraId="7DCF382D" w14:textId="41ED0396" w:rsidR="00180E37" w:rsidRPr="00D60858" w:rsidRDefault="00180E37" w:rsidP="00490BB8">
            <w:pPr>
              <w:spacing w:line="276" w:lineRule="auto"/>
              <w:rPr>
                <w:rFonts w:ascii="Raleway" w:hAnsi="Raleway"/>
              </w:rPr>
            </w:pPr>
            <w:r w:rsidRPr="00D60858">
              <w:rPr>
                <w:rFonts w:ascii="Raleway" w:hAnsi="Raleway"/>
              </w:rPr>
              <w:t>+420 </w:t>
            </w:r>
            <w:r w:rsidR="00FA4B18">
              <w:rPr>
                <w:rFonts w:ascii="Raleway" w:hAnsi="Raleway"/>
              </w:rPr>
              <w:t>XXXXX</w:t>
            </w:r>
          </w:p>
        </w:tc>
      </w:tr>
      <w:tr w:rsidR="00180E37" w:rsidRPr="00D60858" w14:paraId="01E4F719" w14:textId="77777777" w:rsidTr="00490BB8">
        <w:trPr>
          <w:trHeight w:val="80"/>
        </w:trPr>
        <w:tc>
          <w:tcPr>
            <w:tcW w:w="4520" w:type="dxa"/>
            <w:vAlign w:val="center"/>
          </w:tcPr>
          <w:p w14:paraId="6B25759F" w14:textId="77777777" w:rsidR="00180E37" w:rsidRPr="00D60858" w:rsidRDefault="00180E37" w:rsidP="00490BB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171E5664" w14:textId="2DBE8FB2" w:rsidR="00180E37" w:rsidRPr="00D60858" w:rsidRDefault="00FA4B18" w:rsidP="00490BB8">
            <w:pPr>
              <w:spacing w:line="276" w:lineRule="auto"/>
              <w:rPr>
                <w:rFonts w:ascii="Raleway" w:hAnsi="Raleway"/>
              </w:rPr>
            </w:pPr>
            <w:r>
              <w:rPr>
                <w:rFonts w:ascii="Raleway" w:hAnsi="Raleway"/>
              </w:rPr>
              <w:t>XXXXX</w:t>
            </w:r>
          </w:p>
        </w:tc>
      </w:tr>
      <w:tr w:rsidR="00180E37" w:rsidRPr="00D60858" w14:paraId="7B2FC0C4" w14:textId="77777777" w:rsidTr="00490BB8">
        <w:trPr>
          <w:trHeight w:val="80"/>
        </w:trPr>
        <w:tc>
          <w:tcPr>
            <w:tcW w:w="4520" w:type="dxa"/>
            <w:vAlign w:val="center"/>
          </w:tcPr>
          <w:p w14:paraId="47E83979" w14:textId="77777777" w:rsidR="00180E37" w:rsidRPr="00D60858" w:rsidRDefault="00180E37" w:rsidP="00490BB8">
            <w:pPr>
              <w:spacing w:line="276" w:lineRule="auto"/>
              <w:rPr>
                <w:rFonts w:ascii="Raleway" w:hAnsi="Raleway"/>
                <w:b/>
                <w:bCs/>
              </w:rPr>
            </w:pPr>
            <w:r w:rsidRPr="00D60858">
              <w:rPr>
                <w:rFonts w:ascii="Raleway" w:hAnsi="Raleway"/>
                <w:b/>
                <w:bCs/>
              </w:rPr>
              <w:t>Bankovní spojení</w:t>
            </w:r>
          </w:p>
        </w:tc>
        <w:tc>
          <w:tcPr>
            <w:tcW w:w="4542" w:type="dxa"/>
            <w:vAlign w:val="center"/>
          </w:tcPr>
          <w:p w14:paraId="32F1A410" w14:textId="1DD106BB" w:rsidR="00180E37" w:rsidRPr="00D60858" w:rsidRDefault="00FA4B18" w:rsidP="00490BB8">
            <w:pPr>
              <w:spacing w:line="276" w:lineRule="auto"/>
              <w:rPr>
                <w:rFonts w:ascii="Raleway" w:hAnsi="Raleway"/>
              </w:rPr>
            </w:pPr>
            <w:r>
              <w:rPr>
                <w:rFonts w:ascii="Raleway" w:hAnsi="Raleway"/>
              </w:rPr>
              <w:t>XXXXX</w:t>
            </w:r>
          </w:p>
        </w:tc>
      </w:tr>
      <w:tr w:rsidR="00180E37" w:rsidRPr="00D60858" w14:paraId="2302A295" w14:textId="77777777" w:rsidTr="00490BB8">
        <w:trPr>
          <w:trHeight w:val="80"/>
        </w:trPr>
        <w:tc>
          <w:tcPr>
            <w:tcW w:w="4520" w:type="dxa"/>
            <w:vAlign w:val="center"/>
          </w:tcPr>
          <w:p w14:paraId="72031FED" w14:textId="77777777" w:rsidR="00180E37" w:rsidRPr="00D60858" w:rsidRDefault="00180E37" w:rsidP="00490BB8">
            <w:pPr>
              <w:spacing w:line="276" w:lineRule="auto"/>
              <w:rPr>
                <w:rFonts w:ascii="Raleway" w:hAnsi="Raleway"/>
                <w:b/>
                <w:bCs/>
              </w:rPr>
            </w:pPr>
            <w:r w:rsidRPr="00D60858">
              <w:rPr>
                <w:rFonts w:ascii="Raleway" w:hAnsi="Raleway"/>
                <w:b/>
                <w:bCs/>
              </w:rPr>
              <w:t>Zastoupen/á</w:t>
            </w:r>
          </w:p>
        </w:tc>
        <w:tc>
          <w:tcPr>
            <w:tcW w:w="4542" w:type="dxa"/>
            <w:vAlign w:val="center"/>
          </w:tcPr>
          <w:p w14:paraId="7CECC9B2" w14:textId="77777777" w:rsidR="00180E37" w:rsidRPr="00BC0662" w:rsidRDefault="00180E37" w:rsidP="00490BB8">
            <w:pPr>
              <w:spacing w:line="276" w:lineRule="auto"/>
              <w:rPr>
                <w:rFonts w:ascii="Raleway" w:hAnsi="Raleway"/>
                <w:highlight w:val="yellow"/>
              </w:rPr>
            </w:pPr>
            <w:r w:rsidRPr="00067D8C">
              <w:rPr>
                <w:rFonts w:ascii="Raleway" w:hAnsi="Raleway"/>
              </w:rPr>
              <w:t>Martin Novák</w:t>
            </w:r>
          </w:p>
        </w:tc>
      </w:tr>
      <w:tr w:rsidR="00180E37" w:rsidRPr="00D60858" w14:paraId="6FA0A576" w14:textId="77777777" w:rsidTr="00490BB8">
        <w:trPr>
          <w:trHeight w:val="80"/>
        </w:trPr>
        <w:tc>
          <w:tcPr>
            <w:tcW w:w="4520" w:type="dxa"/>
            <w:vAlign w:val="center"/>
          </w:tcPr>
          <w:p w14:paraId="3723FDC7" w14:textId="77777777" w:rsidR="00180E37" w:rsidRPr="00D60858" w:rsidRDefault="00180E37" w:rsidP="00490BB8">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7ACB985A" w14:textId="3DE5D666" w:rsidR="00180E37" w:rsidRPr="00BC0662" w:rsidRDefault="00FA4B18" w:rsidP="00490BB8">
            <w:pPr>
              <w:spacing w:line="276" w:lineRule="auto"/>
              <w:rPr>
                <w:rFonts w:ascii="Raleway" w:hAnsi="Raleway"/>
                <w:highlight w:val="yellow"/>
              </w:rPr>
            </w:pPr>
            <w:r>
              <w:rPr>
                <w:rFonts w:ascii="Raleway" w:hAnsi="Raleway"/>
              </w:rPr>
              <w:t>XXXXX</w:t>
            </w:r>
          </w:p>
        </w:tc>
      </w:tr>
    </w:tbl>
    <w:p w14:paraId="60B7C444" w14:textId="77777777" w:rsidR="00180E37" w:rsidRDefault="00180E37" w:rsidP="3BC184E9">
      <w:pP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62"/>
      </w:tblGrid>
      <w:tr w:rsidR="00FC2031" w:rsidRPr="00D60858" w14:paraId="5E29E440" w14:textId="77777777" w:rsidTr="000A0FC1">
        <w:trPr>
          <w:trHeight w:val="80"/>
        </w:trPr>
        <w:tc>
          <w:tcPr>
            <w:tcW w:w="9072" w:type="dxa"/>
            <w:gridSpan w:val="2"/>
            <w:vAlign w:val="center"/>
          </w:tcPr>
          <w:p w14:paraId="5D9CA9C5" w14:textId="77777777" w:rsidR="00FC2031" w:rsidRPr="00D60858" w:rsidRDefault="00FC2031" w:rsidP="000A0FC1">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FC2031" w:rsidRPr="00D60858" w14:paraId="09D877D0" w14:textId="77777777" w:rsidTr="000A0FC1">
        <w:trPr>
          <w:trHeight w:val="80"/>
        </w:trPr>
        <w:tc>
          <w:tcPr>
            <w:tcW w:w="4410" w:type="dxa"/>
            <w:vAlign w:val="center"/>
          </w:tcPr>
          <w:p w14:paraId="0826447E" w14:textId="77777777" w:rsidR="00FC2031" w:rsidRPr="00D60858" w:rsidRDefault="00FC2031" w:rsidP="000A0FC1">
            <w:pPr>
              <w:spacing w:line="276" w:lineRule="auto"/>
              <w:rPr>
                <w:rFonts w:ascii="Raleway" w:hAnsi="Raleway"/>
                <w:b/>
                <w:bCs/>
              </w:rPr>
            </w:pPr>
            <w:r w:rsidRPr="00D60858">
              <w:rPr>
                <w:rFonts w:ascii="Raleway" w:hAnsi="Raleway"/>
                <w:b/>
                <w:bCs/>
              </w:rPr>
              <w:t>IČO</w:t>
            </w:r>
          </w:p>
        </w:tc>
        <w:tc>
          <w:tcPr>
            <w:tcW w:w="4662" w:type="dxa"/>
            <w:vAlign w:val="center"/>
          </w:tcPr>
          <w:p w14:paraId="3F1E5610" w14:textId="77777777" w:rsidR="00FC2031" w:rsidRPr="00D60858" w:rsidRDefault="00FC2031" w:rsidP="000A0FC1">
            <w:pPr>
              <w:spacing w:line="276" w:lineRule="auto"/>
              <w:rPr>
                <w:rFonts w:ascii="Raleway" w:hAnsi="Raleway"/>
              </w:rPr>
            </w:pPr>
            <w:r w:rsidRPr="00D60858">
              <w:rPr>
                <w:rFonts w:ascii="Raleway" w:hAnsi="Raleway"/>
              </w:rPr>
              <w:t>27050840</w:t>
            </w:r>
          </w:p>
        </w:tc>
      </w:tr>
      <w:tr w:rsidR="00FC2031" w:rsidRPr="00D60858" w14:paraId="0CF6B80D" w14:textId="77777777" w:rsidTr="000A0FC1">
        <w:trPr>
          <w:trHeight w:val="80"/>
        </w:trPr>
        <w:tc>
          <w:tcPr>
            <w:tcW w:w="4410" w:type="dxa"/>
            <w:vAlign w:val="center"/>
          </w:tcPr>
          <w:p w14:paraId="50790B6D" w14:textId="77777777" w:rsidR="00FC2031" w:rsidRPr="00D60858" w:rsidRDefault="00FC2031" w:rsidP="000A0FC1">
            <w:pPr>
              <w:spacing w:line="276" w:lineRule="auto"/>
              <w:rPr>
                <w:rFonts w:ascii="Raleway" w:hAnsi="Raleway"/>
                <w:b/>
                <w:bCs/>
              </w:rPr>
            </w:pPr>
            <w:r w:rsidRPr="00D60858">
              <w:rPr>
                <w:rFonts w:ascii="Raleway" w:hAnsi="Raleway"/>
                <w:b/>
                <w:bCs/>
              </w:rPr>
              <w:t>Adresa</w:t>
            </w:r>
          </w:p>
        </w:tc>
        <w:tc>
          <w:tcPr>
            <w:tcW w:w="4662" w:type="dxa"/>
            <w:vAlign w:val="center"/>
          </w:tcPr>
          <w:p w14:paraId="4EB83C86" w14:textId="77777777" w:rsidR="00FC2031" w:rsidRPr="00D60858" w:rsidRDefault="00FC2031" w:rsidP="000A0FC1">
            <w:pPr>
              <w:spacing w:line="276" w:lineRule="auto"/>
              <w:rPr>
                <w:rFonts w:ascii="Raleway" w:hAnsi="Raleway"/>
              </w:rPr>
            </w:pPr>
            <w:r w:rsidRPr="00D60858">
              <w:rPr>
                <w:rFonts w:ascii="Raleway" w:hAnsi="Raleway"/>
              </w:rPr>
              <w:t>Jiráskova 2112/15, 586 01 Jihlava</w:t>
            </w:r>
          </w:p>
        </w:tc>
      </w:tr>
      <w:tr w:rsidR="00FC2031" w:rsidRPr="00D60858" w14:paraId="637F7181" w14:textId="77777777" w:rsidTr="000A0FC1">
        <w:trPr>
          <w:trHeight w:val="80"/>
        </w:trPr>
        <w:tc>
          <w:tcPr>
            <w:tcW w:w="4410" w:type="dxa"/>
            <w:vAlign w:val="center"/>
          </w:tcPr>
          <w:p w14:paraId="6FFF7641" w14:textId="77777777" w:rsidR="00FC2031" w:rsidRPr="00D60858" w:rsidRDefault="00FC2031" w:rsidP="000A0FC1">
            <w:pPr>
              <w:spacing w:line="276" w:lineRule="auto"/>
              <w:rPr>
                <w:rFonts w:ascii="Raleway" w:hAnsi="Raleway"/>
                <w:b/>
                <w:bCs/>
              </w:rPr>
            </w:pPr>
            <w:r w:rsidRPr="00D60858">
              <w:rPr>
                <w:rFonts w:ascii="Raleway" w:hAnsi="Raleway"/>
                <w:b/>
                <w:bCs/>
              </w:rPr>
              <w:t>Telefon</w:t>
            </w:r>
          </w:p>
        </w:tc>
        <w:tc>
          <w:tcPr>
            <w:tcW w:w="4662" w:type="dxa"/>
            <w:vAlign w:val="center"/>
          </w:tcPr>
          <w:p w14:paraId="366889E9" w14:textId="79779A64" w:rsidR="00FC2031" w:rsidRPr="00D60858" w:rsidRDefault="00FC2031" w:rsidP="000A0FC1">
            <w:pPr>
              <w:spacing w:line="276" w:lineRule="auto"/>
              <w:rPr>
                <w:rFonts w:ascii="Raleway" w:hAnsi="Raleway"/>
              </w:rPr>
            </w:pPr>
            <w:r w:rsidRPr="00D60858">
              <w:rPr>
                <w:rFonts w:ascii="Raleway" w:hAnsi="Raleway"/>
              </w:rPr>
              <w:t>+420</w:t>
            </w:r>
            <w:r w:rsidR="00FA4B18">
              <w:rPr>
                <w:rFonts w:ascii="Raleway" w:hAnsi="Raleway"/>
              </w:rPr>
              <w:t xml:space="preserve"> </w:t>
            </w:r>
            <w:r w:rsidR="00FA4B18">
              <w:rPr>
                <w:rFonts w:ascii="Raleway" w:hAnsi="Raleway"/>
              </w:rPr>
              <w:t>XXXXX</w:t>
            </w:r>
          </w:p>
        </w:tc>
      </w:tr>
      <w:tr w:rsidR="00FC2031" w:rsidRPr="00D60858" w14:paraId="6CE38A22" w14:textId="77777777" w:rsidTr="000A0FC1">
        <w:trPr>
          <w:trHeight w:val="80"/>
        </w:trPr>
        <w:tc>
          <w:tcPr>
            <w:tcW w:w="4410" w:type="dxa"/>
            <w:vAlign w:val="center"/>
          </w:tcPr>
          <w:p w14:paraId="2B32551B" w14:textId="77777777" w:rsidR="00FC2031" w:rsidRPr="00D60858" w:rsidRDefault="00FC2031" w:rsidP="000A0FC1">
            <w:pPr>
              <w:spacing w:line="276" w:lineRule="auto"/>
              <w:rPr>
                <w:rFonts w:ascii="Raleway" w:hAnsi="Raleway"/>
                <w:b/>
                <w:bCs/>
              </w:rPr>
            </w:pPr>
            <w:proofErr w:type="spellStart"/>
            <w:r w:rsidRPr="00D60858">
              <w:rPr>
                <w:rFonts w:ascii="Raleway" w:hAnsi="Raleway"/>
                <w:b/>
                <w:bCs/>
              </w:rPr>
              <w:t>E-Mail</w:t>
            </w:r>
            <w:proofErr w:type="spellEnd"/>
          </w:p>
        </w:tc>
        <w:tc>
          <w:tcPr>
            <w:tcW w:w="4662" w:type="dxa"/>
            <w:vAlign w:val="center"/>
          </w:tcPr>
          <w:p w14:paraId="44F7AE39" w14:textId="2D3F49E0" w:rsidR="00FC2031" w:rsidRPr="00D60858" w:rsidRDefault="00FA4B18" w:rsidP="000A0FC1">
            <w:pPr>
              <w:spacing w:line="276" w:lineRule="auto"/>
              <w:rPr>
                <w:rFonts w:ascii="Raleway" w:hAnsi="Raleway"/>
              </w:rPr>
            </w:pPr>
            <w:r>
              <w:rPr>
                <w:rFonts w:ascii="Raleway" w:hAnsi="Raleway"/>
              </w:rPr>
              <w:t>XXXXX</w:t>
            </w:r>
          </w:p>
        </w:tc>
      </w:tr>
      <w:tr w:rsidR="00FC2031" w:rsidRPr="00D60858" w14:paraId="667AE3DF" w14:textId="77777777" w:rsidTr="000A0FC1">
        <w:trPr>
          <w:trHeight w:val="80"/>
        </w:trPr>
        <w:tc>
          <w:tcPr>
            <w:tcW w:w="4410" w:type="dxa"/>
            <w:vAlign w:val="center"/>
          </w:tcPr>
          <w:p w14:paraId="70373ADA" w14:textId="3046302E" w:rsidR="00FC2031" w:rsidRPr="00D60858" w:rsidRDefault="00FC2031" w:rsidP="000A0FC1">
            <w:pPr>
              <w:spacing w:line="276" w:lineRule="auto"/>
              <w:rPr>
                <w:rFonts w:ascii="Raleway" w:hAnsi="Raleway"/>
                <w:b/>
                <w:bCs/>
              </w:rPr>
            </w:pPr>
          </w:p>
        </w:tc>
        <w:tc>
          <w:tcPr>
            <w:tcW w:w="4662" w:type="dxa"/>
            <w:vAlign w:val="center"/>
          </w:tcPr>
          <w:p w14:paraId="11D9AAD2" w14:textId="4F978DD4" w:rsidR="00FC2031" w:rsidRPr="00D60858" w:rsidRDefault="00FC2031" w:rsidP="000A0FC1">
            <w:pPr>
              <w:spacing w:line="276" w:lineRule="auto"/>
              <w:rPr>
                <w:rFonts w:ascii="Raleway" w:hAnsi="Raleway"/>
              </w:rPr>
            </w:pPr>
          </w:p>
        </w:tc>
      </w:tr>
      <w:tr w:rsidR="00FC2031" w:rsidRPr="00D60858" w14:paraId="5587A5A9" w14:textId="77777777" w:rsidTr="000A0FC1">
        <w:trPr>
          <w:trHeight w:val="80"/>
        </w:trPr>
        <w:tc>
          <w:tcPr>
            <w:tcW w:w="4410" w:type="dxa"/>
            <w:vAlign w:val="center"/>
          </w:tcPr>
          <w:p w14:paraId="1384DAF3" w14:textId="77777777" w:rsidR="00FC2031" w:rsidRPr="00D60858" w:rsidRDefault="00FC2031" w:rsidP="000A0FC1">
            <w:pPr>
              <w:spacing w:line="276" w:lineRule="auto"/>
              <w:rPr>
                <w:rFonts w:ascii="Raleway" w:hAnsi="Raleway"/>
                <w:b/>
                <w:bCs/>
              </w:rPr>
            </w:pPr>
            <w:r w:rsidRPr="6545BA2C">
              <w:rPr>
                <w:rFonts w:ascii="Raleway" w:hAnsi="Raleway"/>
                <w:b/>
                <w:bCs/>
              </w:rPr>
              <w:t>Zastoupená</w:t>
            </w:r>
          </w:p>
        </w:tc>
        <w:tc>
          <w:tcPr>
            <w:tcW w:w="4662" w:type="dxa"/>
            <w:vAlign w:val="center"/>
          </w:tcPr>
          <w:p w14:paraId="6AD05632" w14:textId="77777777" w:rsidR="00FC2031" w:rsidRPr="00D60858" w:rsidRDefault="00FC2031" w:rsidP="000A0FC1">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r w:rsidR="00FC2031" w:rsidRPr="00D60858" w14:paraId="4F246BFF" w14:textId="77777777" w:rsidTr="000A0FC1">
        <w:trPr>
          <w:trHeight w:val="348"/>
        </w:trPr>
        <w:tc>
          <w:tcPr>
            <w:tcW w:w="4410" w:type="dxa"/>
            <w:vAlign w:val="center"/>
          </w:tcPr>
          <w:p w14:paraId="4FEB3B01" w14:textId="77777777" w:rsidR="00FC2031" w:rsidRPr="00D60858" w:rsidRDefault="00FC2031" w:rsidP="000A0FC1">
            <w:pPr>
              <w:spacing w:line="276" w:lineRule="auto"/>
              <w:rPr>
                <w:rFonts w:ascii="Raleway" w:hAnsi="Raleway"/>
                <w:b/>
                <w:bCs/>
              </w:rPr>
            </w:pPr>
            <w:r w:rsidRPr="00D60858">
              <w:rPr>
                <w:rFonts w:ascii="Raleway" w:hAnsi="Raleway"/>
                <w:b/>
                <w:bCs/>
              </w:rPr>
              <w:t>Pověřená osoba činností v OS</w:t>
            </w:r>
          </w:p>
        </w:tc>
        <w:tc>
          <w:tcPr>
            <w:tcW w:w="4662" w:type="dxa"/>
            <w:vAlign w:val="center"/>
          </w:tcPr>
          <w:p w14:paraId="0E4383D0" w14:textId="14C846E6" w:rsidR="00FC2031" w:rsidRPr="00D60858" w:rsidRDefault="00FA4B18" w:rsidP="000A0FC1">
            <w:pPr>
              <w:spacing w:line="276" w:lineRule="auto"/>
              <w:rPr>
                <w:rFonts w:ascii="Raleway" w:hAnsi="Raleway"/>
              </w:rPr>
            </w:pPr>
            <w:r>
              <w:rPr>
                <w:rFonts w:ascii="Raleway" w:hAnsi="Raleway"/>
              </w:rPr>
              <w:t>XXXXX</w:t>
            </w:r>
          </w:p>
        </w:tc>
      </w:tr>
    </w:tbl>
    <w:p w14:paraId="26A1FEC3" w14:textId="77777777" w:rsidR="00FF501F" w:rsidRDefault="00FF501F" w:rsidP="0087533E">
      <w:pPr>
        <w:spacing w:line="276" w:lineRule="auto"/>
        <w:rPr>
          <w:rFonts w:ascii="Raleway" w:hAnsi="Raleway"/>
        </w:rPr>
      </w:pPr>
    </w:p>
    <w:p w14:paraId="2B977A22" w14:textId="77777777" w:rsidR="00923380" w:rsidRDefault="00923380" w:rsidP="00923380">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6D353760" w14:textId="77777777" w:rsidR="00923380" w:rsidRDefault="00923380" w:rsidP="00923380">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4B2C27F8" w14:textId="599E708C" w:rsidR="00FE35E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4867F789" w14:textId="77777777" w:rsidR="00FC2031" w:rsidRPr="00D60858" w:rsidRDefault="00FC2031" w:rsidP="00FC2031">
      <w:pPr>
        <w:pStyle w:val="Odstavecseseznamem"/>
        <w:spacing w:line="276" w:lineRule="auto"/>
        <w:ind w:left="567"/>
        <w:jc w:val="both"/>
        <w:rPr>
          <w:rFonts w:ascii="Raleway" w:hAnsi="Raleway"/>
        </w:rPr>
      </w:pPr>
      <w:r w:rsidRPr="6545BA2C">
        <w:rPr>
          <w:rFonts w:ascii="Raleway" w:hAnsi="Raleway"/>
        </w:rPr>
        <w:t>Žadatel, Broker a Spolupracující členové OS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57901005" w14:textId="77777777" w:rsidR="00FC2031" w:rsidRDefault="00FC2031" w:rsidP="00FC2031">
      <w:pPr>
        <w:pStyle w:val="Odstavecseseznamem"/>
        <w:spacing w:line="276" w:lineRule="auto"/>
        <w:ind w:left="284"/>
        <w:jc w:val="both"/>
        <w:rPr>
          <w:rFonts w:ascii="Raleway" w:hAnsi="Raleway"/>
        </w:rPr>
      </w:pPr>
    </w:p>
    <w:p w14:paraId="5B8338CB" w14:textId="77777777" w:rsidR="00146D1F" w:rsidRDefault="00146D1F" w:rsidP="00FC2031">
      <w:pPr>
        <w:pStyle w:val="Odstavecseseznamem"/>
        <w:spacing w:line="276" w:lineRule="auto"/>
        <w:ind w:left="284"/>
        <w:jc w:val="both"/>
        <w:rPr>
          <w:rFonts w:ascii="Raleway" w:hAnsi="Raleway"/>
        </w:rPr>
      </w:pPr>
    </w:p>
    <w:p w14:paraId="694D0B97" w14:textId="77777777" w:rsidR="00146D1F" w:rsidRDefault="00146D1F" w:rsidP="00FC2031">
      <w:pPr>
        <w:pStyle w:val="Odstavecseseznamem"/>
        <w:spacing w:line="276" w:lineRule="auto"/>
        <w:ind w:left="284"/>
        <w:jc w:val="both"/>
        <w:rPr>
          <w:rFonts w:ascii="Raleway" w:hAnsi="Raleway"/>
        </w:rPr>
      </w:pPr>
    </w:p>
    <w:p w14:paraId="04BCAE8A" w14:textId="77777777" w:rsidR="00146D1F" w:rsidRPr="00D60858" w:rsidRDefault="00146D1F" w:rsidP="00FC2031">
      <w:pPr>
        <w:pStyle w:val="Odstavecseseznamem"/>
        <w:spacing w:line="276" w:lineRule="auto"/>
        <w:ind w:left="284"/>
        <w:jc w:val="both"/>
        <w:rPr>
          <w:rFonts w:ascii="Raleway" w:hAnsi="Raleway"/>
        </w:rPr>
      </w:pPr>
    </w:p>
    <w:p w14:paraId="4CC37412" w14:textId="418F835F" w:rsidR="00FC2031" w:rsidRPr="00D60858" w:rsidRDefault="00FC2031" w:rsidP="00FC2031">
      <w:pPr>
        <w:pStyle w:val="Odstavecseseznamem"/>
        <w:numPr>
          <w:ilvl w:val="0"/>
          <w:numId w:val="1"/>
        </w:numPr>
        <w:spacing w:line="276" w:lineRule="auto"/>
        <w:jc w:val="center"/>
        <w:rPr>
          <w:rFonts w:ascii="Raleway" w:hAnsi="Raleway"/>
          <w:b/>
          <w:bCs/>
        </w:rPr>
      </w:pPr>
      <w:r w:rsidRPr="3BC184E9">
        <w:rPr>
          <w:rFonts w:ascii="Raleway" w:hAnsi="Raleway"/>
          <w:b/>
          <w:bCs/>
        </w:rPr>
        <w:lastRenderedPageBreak/>
        <w:t xml:space="preserve">Předmět </w:t>
      </w:r>
      <w:r w:rsidR="004E68B5">
        <w:rPr>
          <w:rFonts w:ascii="Raleway" w:hAnsi="Raleway"/>
          <w:b/>
          <w:bCs/>
        </w:rPr>
        <w:t>S</w:t>
      </w:r>
      <w:r w:rsidRPr="3BC184E9">
        <w:rPr>
          <w:rFonts w:ascii="Raleway" w:hAnsi="Raleway"/>
          <w:b/>
          <w:bCs/>
        </w:rPr>
        <w:t>mlouvy</w:t>
      </w:r>
    </w:p>
    <w:p w14:paraId="0148B1BB" w14:textId="77777777" w:rsidR="00FC2031" w:rsidRPr="00D60858" w:rsidRDefault="00FC2031" w:rsidP="00FC2031">
      <w:pPr>
        <w:pStyle w:val="Odstavecseseznamem"/>
        <w:spacing w:line="276" w:lineRule="auto"/>
        <w:ind w:left="0"/>
        <w:rPr>
          <w:rFonts w:ascii="Raleway" w:hAnsi="Raleway"/>
          <w:b/>
          <w:bCs/>
        </w:rPr>
      </w:pPr>
    </w:p>
    <w:p w14:paraId="40711811" w14:textId="7D5E147D" w:rsidR="00923380" w:rsidRDefault="00FC2031" w:rsidP="003A0B51">
      <w:pPr>
        <w:pStyle w:val="Odstavecseseznamem"/>
        <w:spacing w:line="276" w:lineRule="auto"/>
        <w:ind w:left="567"/>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 vývoji a aplikaci nových produktů, postupů a technologií, a to převážně v oblastech vědeckovýzkumných a inovačních aktivit, užívání interaktivního inovačního modelu, zvýšení úrovně znalostí v zemědělství, potravinářství a lesním hospodářství pomocí zesíleného znalostního transferu, transferu technologií a dalších aktivit dle Pravidel.</w:t>
      </w:r>
    </w:p>
    <w:p w14:paraId="79F82866" w14:textId="77777777" w:rsidR="003A0B51" w:rsidRDefault="003A0B51" w:rsidP="003A0B51">
      <w:pPr>
        <w:pStyle w:val="Odstavecseseznamem"/>
        <w:spacing w:line="276" w:lineRule="auto"/>
        <w:ind w:left="567"/>
        <w:jc w:val="both"/>
        <w:rPr>
          <w:rFonts w:ascii="Raleway" w:hAnsi="Raleway"/>
        </w:rPr>
      </w:pPr>
    </w:p>
    <w:p w14:paraId="4DB5249C" w14:textId="77777777" w:rsidR="00FC2031" w:rsidRDefault="00FC2031" w:rsidP="00FC2031">
      <w:pPr>
        <w:pStyle w:val="Odstavecseseznamem"/>
        <w:numPr>
          <w:ilvl w:val="0"/>
          <w:numId w:val="1"/>
        </w:numPr>
        <w:spacing w:line="276" w:lineRule="auto"/>
        <w:jc w:val="center"/>
        <w:rPr>
          <w:rFonts w:ascii="Raleway" w:hAnsi="Raleway"/>
          <w:b/>
          <w:bCs/>
        </w:rPr>
      </w:pPr>
      <w:r w:rsidRPr="6545BA2C">
        <w:rPr>
          <w:rFonts w:ascii="Raleway" w:hAnsi="Raleway"/>
          <w:b/>
          <w:bCs/>
        </w:rPr>
        <w:t>Jmenný seznam členů OS s vymezením pozice v OS</w:t>
      </w:r>
    </w:p>
    <w:p w14:paraId="394A45BF" w14:textId="77777777" w:rsidR="00FC2031" w:rsidRPr="00D60858" w:rsidRDefault="00FC2031" w:rsidP="00FC2031">
      <w:pPr>
        <w:pStyle w:val="Odstavecseseznamem"/>
        <w:spacing w:line="276" w:lineRule="auto"/>
        <w:ind w:left="1080"/>
        <w:rPr>
          <w:rFonts w:ascii="Raleway" w:hAnsi="Raleway"/>
          <w:b/>
          <w:bCs/>
        </w:rPr>
      </w:pPr>
    </w:p>
    <w:p w14:paraId="71627864" w14:textId="77777777" w:rsidR="00FC2031" w:rsidRDefault="00FC2031" w:rsidP="00FC2031">
      <w:pPr>
        <w:pStyle w:val="Odstavecseseznamem"/>
        <w:ind w:left="567"/>
        <w:jc w:val="both"/>
        <w:rPr>
          <w:rFonts w:ascii="Raleway" w:hAnsi="Raleway"/>
        </w:rPr>
      </w:pPr>
      <w:r w:rsidRPr="6545BA2C">
        <w:rPr>
          <w:rFonts w:ascii="Raleway" w:hAnsi="Raleway"/>
        </w:rPr>
        <w:t>Jmenný seznam členů s vymezením pozice v OS je uveden v příloze č. 2 – Seznam členů OS a jmenný seznam členů podílejících se na Projektu, která je nedílnou součástí této Smlouvy (dále také jen „</w:t>
      </w:r>
      <w:r w:rsidRPr="6545BA2C">
        <w:rPr>
          <w:rFonts w:ascii="Raleway" w:hAnsi="Raleway"/>
          <w:b/>
          <w:bCs/>
        </w:rPr>
        <w:t>Příloha č. 2</w:t>
      </w:r>
      <w:r w:rsidRPr="6545BA2C">
        <w:rPr>
          <w:rFonts w:ascii="Raleway" w:hAnsi="Raleway"/>
        </w:rPr>
        <w:t>“).</w:t>
      </w:r>
    </w:p>
    <w:p w14:paraId="69B18385" w14:textId="77777777" w:rsidR="00FC2031" w:rsidRDefault="00FC2031" w:rsidP="00FC2031">
      <w:pPr>
        <w:pStyle w:val="Odstavecseseznamem"/>
        <w:ind w:left="567"/>
        <w:jc w:val="both"/>
        <w:rPr>
          <w:rFonts w:ascii="Raleway" w:hAnsi="Raleway"/>
        </w:rPr>
      </w:pPr>
    </w:p>
    <w:p w14:paraId="5A0F746F" w14:textId="77777777" w:rsidR="00FC2031" w:rsidRDefault="00FC2031" w:rsidP="00FC2031">
      <w:pPr>
        <w:pStyle w:val="Odstavecseseznamem"/>
        <w:numPr>
          <w:ilvl w:val="0"/>
          <w:numId w:val="1"/>
        </w:numPr>
        <w:spacing w:line="276" w:lineRule="auto"/>
        <w:jc w:val="center"/>
        <w:rPr>
          <w:rFonts w:ascii="Raleway" w:hAnsi="Raleway"/>
          <w:b/>
          <w:bCs/>
        </w:rPr>
      </w:pPr>
      <w:r w:rsidRPr="3BC184E9">
        <w:rPr>
          <w:rFonts w:ascii="Raleway" w:hAnsi="Raleway"/>
          <w:b/>
          <w:bCs/>
        </w:rPr>
        <w:t>Místo realizace projektu</w:t>
      </w:r>
    </w:p>
    <w:p w14:paraId="1DF2AE7A" w14:textId="77777777" w:rsidR="00FC2031" w:rsidRPr="005F7539" w:rsidRDefault="00FC2031" w:rsidP="00FC2031">
      <w:pPr>
        <w:pStyle w:val="Odstavecseseznamem"/>
        <w:spacing w:line="276" w:lineRule="auto"/>
        <w:ind w:left="1080"/>
        <w:jc w:val="both"/>
        <w:rPr>
          <w:rFonts w:ascii="Raleway" w:hAnsi="Raleway"/>
          <w:b/>
          <w:bCs/>
        </w:rPr>
      </w:pPr>
    </w:p>
    <w:p w14:paraId="021C443C" w14:textId="77777777" w:rsidR="00FC2031" w:rsidRDefault="00FC2031" w:rsidP="00FC2031">
      <w:pPr>
        <w:pStyle w:val="Odstavecseseznamem"/>
        <w:spacing w:line="276" w:lineRule="auto"/>
        <w:ind w:left="567"/>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p>
    <w:p w14:paraId="117250F8" w14:textId="77777777" w:rsidR="00FC2031" w:rsidRDefault="00FC2031" w:rsidP="00FC2031">
      <w:pPr>
        <w:pStyle w:val="Odstavecseseznamem"/>
        <w:spacing w:line="276" w:lineRule="auto"/>
        <w:ind w:left="1080"/>
        <w:rPr>
          <w:rFonts w:ascii="Raleway" w:hAnsi="Raleway"/>
          <w:b/>
          <w:bCs/>
        </w:rPr>
      </w:pPr>
    </w:p>
    <w:p w14:paraId="69990326" w14:textId="77777777" w:rsidR="00FC2031" w:rsidRPr="00D60858" w:rsidRDefault="00FC2031" w:rsidP="00FC2031">
      <w:pPr>
        <w:pStyle w:val="Odstavecseseznamem"/>
        <w:numPr>
          <w:ilvl w:val="0"/>
          <w:numId w:val="1"/>
        </w:numPr>
        <w:spacing w:line="276" w:lineRule="auto"/>
        <w:jc w:val="center"/>
        <w:rPr>
          <w:rFonts w:ascii="Raleway" w:hAnsi="Raleway"/>
          <w:b/>
          <w:bCs/>
        </w:rPr>
      </w:pPr>
      <w:r w:rsidRPr="3BC184E9">
        <w:rPr>
          <w:rFonts w:ascii="Raleway" w:hAnsi="Raleway"/>
          <w:b/>
          <w:bCs/>
        </w:rPr>
        <w:t>Popis Projektu spolupráce a organizace řízení</w:t>
      </w:r>
      <w:r>
        <w:br/>
      </w:r>
    </w:p>
    <w:p w14:paraId="2E1ABD78"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52E37750" w14:textId="77777777" w:rsidR="00FC2031" w:rsidRPr="00B7299A" w:rsidRDefault="00FC2031" w:rsidP="00FC2031">
      <w:pPr>
        <w:pStyle w:val="Odstavecseseznamem"/>
        <w:numPr>
          <w:ilvl w:val="3"/>
          <w:numId w:val="1"/>
        </w:numPr>
        <w:spacing w:line="276" w:lineRule="auto"/>
        <w:ind w:left="567" w:hanging="425"/>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7B652647"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Projekt bude organizován Brokerem; Mezi hlavní činnosti Brokera </w:t>
      </w:r>
      <w:proofErr w:type="gramStart"/>
      <w:r w:rsidRPr="6545BA2C">
        <w:rPr>
          <w:rFonts w:ascii="Raleway" w:hAnsi="Raleway"/>
        </w:rPr>
        <w:t>patří</w:t>
      </w:r>
      <w:proofErr w:type="gramEnd"/>
      <w:r w:rsidRPr="6545BA2C">
        <w:rPr>
          <w:rFonts w:ascii="Raleway" w:hAnsi="Raleway"/>
        </w:rPr>
        <w:t xml:space="preserve">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727A7969"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Administrátorem OS a </w:t>
      </w:r>
      <w:r w:rsidRPr="00E7636A">
        <w:rPr>
          <w:rFonts w:ascii="Raleway" w:hAnsi="Raleway"/>
        </w:rPr>
        <w:t>výkazu práce, který je přílohou č. 5 – Výkaz práce – vzor, která je nedílnou součástí této Smlouvy, je Broker</w:t>
      </w:r>
      <w:r w:rsidRPr="6545BA2C">
        <w:rPr>
          <w:rFonts w:ascii="Raleway" w:eastAsia="Raleway" w:hAnsi="Raleway" w:cs="Raleway"/>
          <w:color w:val="000000" w:themeColor="text1"/>
        </w:rPr>
        <w:t>.</w:t>
      </w:r>
    </w:p>
    <w:p w14:paraId="5F90A8A7"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Mezi činnosti Brokera v rámci administrativy OS </w:t>
      </w:r>
      <w:proofErr w:type="gramStart"/>
      <w:r w:rsidRPr="6545BA2C">
        <w:rPr>
          <w:rFonts w:ascii="Raleway" w:hAnsi="Raleway"/>
        </w:rPr>
        <w:t>patří</w:t>
      </w:r>
      <w:proofErr w:type="gramEnd"/>
      <w:r w:rsidRPr="6545BA2C">
        <w:rPr>
          <w:rFonts w:ascii="Raleway" w:hAnsi="Raleway"/>
        </w:rPr>
        <w:t xml:space="preserve"> vnitřní kontrola Projektu a všech výkazů práce, administrativní podpora OS a Projektu, kvartální hodnocení Projektu, a podpora činností spojených se zesíleným znalostním transferem a nadstandardním šířením výsledků OS a Projektu.</w:t>
      </w:r>
    </w:p>
    <w:p w14:paraId="5AE07F2D" w14:textId="49D29D40" w:rsidR="00C56750" w:rsidRDefault="00FC2031" w:rsidP="000D23D6">
      <w:pPr>
        <w:pStyle w:val="Odstavecseseznamem"/>
        <w:numPr>
          <w:ilvl w:val="3"/>
          <w:numId w:val="1"/>
        </w:numPr>
        <w:spacing w:line="276" w:lineRule="auto"/>
        <w:ind w:left="567" w:hanging="425"/>
        <w:jc w:val="both"/>
        <w:rPr>
          <w:rFonts w:ascii="Raleway" w:hAnsi="Raleway"/>
        </w:rPr>
      </w:pPr>
      <w:r w:rsidRPr="00180E37">
        <w:rPr>
          <w:rFonts w:ascii="Raleway" w:hAnsi="Raleway"/>
        </w:rPr>
        <w:t>Technologický dohled nad úplnou realizací Projektu provádí Spolupracující člen OS na Pozici „</w:t>
      </w:r>
      <w:r w:rsidRPr="00180E37">
        <w:rPr>
          <w:rFonts w:ascii="Raleway" w:hAnsi="Raleway"/>
          <w:b/>
          <w:bCs/>
        </w:rPr>
        <w:t>Inovační partner</w:t>
      </w:r>
      <w:r w:rsidRPr="00180E37">
        <w:rPr>
          <w:rFonts w:ascii="Raleway" w:hAnsi="Raleway"/>
        </w:rPr>
        <w:t xml:space="preserve">“ dle Přílohy č. 2; Technologický dohled spočívá v konzultacích pomáhajících definovat technologické cíle Projektu a strategie pro </w:t>
      </w:r>
      <w:r w:rsidRPr="00180E37">
        <w:rPr>
          <w:rFonts w:ascii="Raleway" w:hAnsi="Raleway"/>
        </w:rPr>
        <w:lastRenderedPageBreak/>
        <w:t xml:space="preserve">dosažení těchto cílů, identifikací technických výzev, překážek a návrhu řešení, vytvoření technického plánu Projektu zahrnující výběr technologií, postupů a metod jejich proveditelnosti a možnosti realizace, aktivního hledání nových technologií a inovačních příležitosti pro cíle Projektu, spolupráci s realizačními týmy a dalšími Spolupracujícími členy OS v oblasti technologického zajištění Projektu a OS a celkovém dozoru technologické realizace Projektu. </w:t>
      </w:r>
    </w:p>
    <w:p w14:paraId="774251ED" w14:textId="77777777" w:rsidR="003A0B51" w:rsidRPr="00180E37" w:rsidRDefault="003A0B51" w:rsidP="003A0B51">
      <w:pPr>
        <w:pStyle w:val="Odstavecseseznamem"/>
        <w:spacing w:line="276" w:lineRule="auto"/>
        <w:ind w:left="567"/>
        <w:jc w:val="both"/>
        <w:rPr>
          <w:rFonts w:ascii="Raleway" w:hAnsi="Raleway"/>
        </w:rPr>
      </w:pPr>
    </w:p>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469DF5CF" w14:textId="77777777" w:rsidR="00FC2031" w:rsidRPr="00D60858" w:rsidRDefault="00FC2031" w:rsidP="00FC2031">
      <w:pPr>
        <w:pStyle w:val="Odstavecseseznamem"/>
        <w:numPr>
          <w:ilvl w:val="6"/>
          <w:numId w:val="2"/>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34EBE270" w14:textId="77777777" w:rsidR="00FC2031" w:rsidRDefault="00FC2031" w:rsidP="00FC2031">
      <w:pPr>
        <w:pStyle w:val="Odstavecseseznamem"/>
        <w:numPr>
          <w:ilvl w:val="6"/>
          <w:numId w:val="2"/>
        </w:numPr>
        <w:spacing w:line="276" w:lineRule="auto"/>
        <w:ind w:left="567" w:hanging="425"/>
        <w:jc w:val="both"/>
        <w:rPr>
          <w:rFonts w:ascii="Raleway" w:hAnsi="Raleway"/>
        </w:rPr>
      </w:pPr>
      <w:r w:rsidRPr="2B50E623">
        <w:rPr>
          <w:rFonts w:ascii="Raleway" w:hAnsi="Raleway"/>
        </w:rPr>
        <w:t xml:space="preserve">Celková časová náročnost projektu je </w:t>
      </w:r>
      <w:r w:rsidRPr="2B50E623">
        <w:rPr>
          <w:rFonts w:ascii="Raleway" w:hAnsi="Raleway"/>
          <w:b/>
          <w:bCs/>
        </w:rPr>
        <w:t>36 měsíců</w:t>
      </w:r>
      <w:r w:rsidRPr="2B50E623">
        <w:rPr>
          <w:rFonts w:ascii="Raleway" w:hAnsi="Raleway"/>
        </w:rPr>
        <w:t xml:space="preserve">; harmonogram klíčových aktivit je následující: </w:t>
      </w:r>
    </w:p>
    <w:p w14:paraId="585AAD2A" w14:textId="77777777" w:rsidR="00FC2031" w:rsidRDefault="00FC2031" w:rsidP="00FC2031">
      <w:pPr>
        <w:pStyle w:val="Odstavecseseznamem"/>
        <w:numPr>
          <w:ilvl w:val="0"/>
          <w:numId w:val="5"/>
        </w:numPr>
        <w:spacing w:line="276" w:lineRule="auto"/>
        <w:jc w:val="both"/>
        <w:rPr>
          <w:rFonts w:ascii="Raleway" w:hAnsi="Raleway"/>
        </w:rPr>
      </w:pPr>
      <w:bookmarkStart w:id="2" w:name="_Hlk153921168"/>
      <w:r w:rsidRPr="6545BA2C">
        <w:rPr>
          <w:rFonts w:ascii="Raleway" w:hAnsi="Raleway"/>
        </w:rPr>
        <w:t>Přípravné práce dnem doporučení Žádosti o dotaci</w:t>
      </w:r>
    </w:p>
    <w:p w14:paraId="29B2133A" w14:textId="77777777" w:rsidR="00FC2031" w:rsidRPr="00A0202E" w:rsidRDefault="00FC2031" w:rsidP="00FC2031">
      <w:pPr>
        <w:pStyle w:val="Odstavecseseznamem"/>
        <w:numPr>
          <w:ilvl w:val="0"/>
          <w:numId w:val="5"/>
        </w:numPr>
        <w:spacing w:line="276" w:lineRule="auto"/>
        <w:jc w:val="both"/>
        <w:rPr>
          <w:rFonts w:ascii="Raleway" w:hAnsi="Raleway"/>
        </w:rPr>
      </w:pPr>
      <w:r w:rsidRPr="6545BA2C">
        <w:rPr>
          <w:rFonts w:ascii="Raleway" w:hAnsi="Raleway"/>
        </w:rPr>
        <w:t>Zahájení realizace odborných aktivit dnem podpisu Smlouvy</w:t>
      </w:r>
    </w:p>
    <w:bookmarkEnd w:id="2"/>
    <w:p w14:paraId="2F987249" w14:textId="77777777" w:rsidR="00FC2031" w:rsidRPr="00A0202E" w:rsidRDefault="00FC2031" w:rsidP="00FC2031">
      <w:pPr>
        <w:pStyle w:val="Odstavecseseznamem"/>
        <w:numPr>
          <w:ilvl w:val="0"/>
          <w:numId w:val="5"/>
        </w:numPr>
        <w:spacing w:line="276" w:lineRule="auto"/>
        <w:jc w:val="both"/>
        <w:rPr>
          <w:rFonts w:ascii="Raleway" w:hAnsi="Raleway"/>
        </w:rPr>
      </w:pPr>
      <w:r w:rsidRPr="3BC184E9">
        <w:rPr>
          <w:rFonts w:ascii="Raleway" w:hAnsi="Raleway"/>
        </w:rPr>
        <w:t xml:space="preserve">KA 01: 2024          </w:t>
      </w:r>
      <w:r>
        <w:rPr>
          <w:rFonts w:ascii="Raleway" w:hAnsi="Raleway"/>
        </w:rPr>
        <w:t xml:space="preserve">           6 </w:t>
      </w:r>
      <w:r w:rsidRPr="3BC184E9">
        <w:rPr>
          <w:rFonts w:ascii="Raleway" w:hAnsi="Raleway"/>
        </w:rPr>
        <w:t>měsíc</w:t>
      </w:r>
      <w:r>
        <w:rPr>
          <w:rFonts w:ascii="Raleway" w:hAnsi="Raleway"/>
        </w:rPr>
        <w:t>ů</w:t>
      </w:r>
    </w:p>
    <w:p w14:paraId="066528AC" w14:textId="77777777" w:rsidR="00FC2031" w:rsidRPr="00A0202E" w:rsidRDefault="00FC2031" w:rsidP="00FC2031">
      <w:pPr>
        <w:pStyle w:val="Odstavecseseznamem"/>
        <w:numPr>
          <w:ilvl w:val="0"/>
          <w:numId w:val="5"/>
        </w:numPr>
        <w:spacing w:line="276" w:lineRule="auto"/>
        <w:jc w:val="both"/>
        <w:rPr>
          <w:rFonts w:ascii="Raleway" w:hAnsi="Raleway"/>
        </w:rPr>
      </w:pPr>
      <w:r w:rsidRPr="6545BA2C">
        <w:rPr>
          <w:rFonts w:ascii="Raleway" w:hAnsi="Raleway"/>
        </w:rPr>
        <w:t xml:space="preserve">KA 02: 2024-2026          15 měsíců </w:t>
      </w:r>
    </w:p>
    <w:p w14:paraId="71D61344" w14:textId="77777777" w:rsidR="00FC2031" w:rsidRPr="00A0202E" w:rsidRDefault="00FC2031" w:rsidP="00FC2031">
      <w:pPr>
        <w:pStyle w:val="Odstavecseseznamem"/>
        <w:numPr>
          <w:ilvl w:val="0"/>
          <w:numId w:val="5"/>
        </w:numPr>
        <w:spacing w:line="276" w:lineRule="auto"/>
        <w:jc w:val="both"/>
        <w:rPr>
          <w:rFonts w:ascii="Raleway" w:hAnsi="Raleway"/>
        </w:rPr>
      </w:pPr>
      <w:r w:rsidRPr="3BC184E9">
        <w:rPr>
          <w:rFonts w:ascii="Raleway" w:hAnsi="Raleway"/>
        </w:rPr>
        <w:t>KA 03: 202</w:t>
      </w:r>
      <w:r>
        <w:rPr>
          <w:rFonts w:ascii="Raleway" w:hAnsi="Raleway"/>
        </w:rPr>
        <w:t>6</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15</w:t>
      </w:r>
      <w:r w:rsidRPr="3BC184E9">
        <w:rPr>
          <w:rFonts w:ascii="Raleway" w:hAnsi="Raleway"/>
        </w:rPr>
        <w:t xml:space="preserve"> měsíců</w:t>
      </w:r>
    </w:p>
    <w:p w14:paraId="3CAE0E2A" w14:textId="77777777" w:rsidR="00FC2031" w:rsidRPr="00A0202E" w:rsidRDefault="00FC2031" w:rsidP="00FC2031">
      <w:pPr>
        <w:pStyle w:val="Odstavecseseznamem"/>
        <w:numPr>
          <w:ilvl w:val="0"/>
          <w:numId w:val="5"/>
        </w:numPr>
        <w:spacing w:line="276" w:lineRule="auto"/>
        <w:jc w:val="both"/>
        <w:rPr>
          <w:rFonts w:ascii="Raleway" w:hAnsi="Raleway"/>
        </w:rPr>
      </w:pPr>
      <w:r w:rsidRPr="3BC184E9">
        <w:rPr>
          <w:rFonts w:ascii="Raleway" w:hAnsi="Raleway"/>
        </w:rPr>
        <w:t>KA 04: 202</w:t>
      </w:r>
      <w:r>
        <w:rPr>
          <w:rFonts w:ascii="Raleway" w:hAnsi="Raleway"/>
        </w:rPr>
        <w:t>4</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 xml:space="preserve"> 36</w:t>
      </w:r>
      <w:r w:rsidRPr="3BC184E9">
        <w:rPr>
          <w:rFonts w:ascii="Raleway" w:hAnsi="Raleway"/>
        </w:rPr>
        <w:t xml:space="preserve"> měsíců</w:t>
      </w:r>
    </w:p>
    <w:p w14:paraId="7C6241D6" w14:textId="77777777" w:rsidR="00FC2031" w:rsidRDefault="00FC2031" w:rsidP="00FC2031">
      <w:pPr>
        <w:pStyle w:val="Odstavecseseznamem"/>
        <w:numPr>
          <w:ilvl w:val="0"/>
          <w:numId w:val="5"/>
        </w:numPr>
        <w:spacing w:line="276" w:lineRule="auto"/>
        <w:jc w:val="both"/>
        <w:rPr>
          <w:rFonts w:ascii="Raleway" w:hAnsi="Raleway"/>
        </w:rPr>
      </w:pPr>
      <w:r w:rsidRPr="3BC184E9">
        <w:rPr>
          <w:rFonts w:ascii="Raleway" w:hAnsi="Raleway"/>
        </w:rPr>
        <w:t>KA 05: průběžně</w:t>
      </w:r>
    </w:p>
    <w:p w14:paraId="6084B41D" w14:textId="77777777" w:rsidR="00FC2031" w:rsidRPr="00A0202E" w:rsidRDefault="00FC2031" w:rsidP="003A0B51">
      <w:pPr>
        <w:pStyle w:val="Odstavecseseznamem"/>
        <w:numPr>
          <w:ilvl w:val="0"/>
          <w:numId w:val="4"/>
        </w:numPr>
        <w:spacing w:line="276" w:lineRule="auto"/>
        <w:ind w:left="567" w:hanging="425"/>
        <w:jc w:val="both"/>
        <w:rPr>
          <w:rFonts w:ascii="Raleway" w:hAnsi="Raleway"/>
        </w:rPr>
      </w:pPr>
      <w:bookmarkStart w:id="3" w:name="_Hlk153921181"/>
      <w:r>
        <w:rPr>
          <w:rFonts w:ascii="Raleway" w:hAnsi="Raleway"/>
        </w:rPr>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5DFEA2A9" w14:textId="464DEE3A" w:rsidR="00FC2031" w:rsidRPr="00D60858" w:rsidRDefault="00FC2031" w:rsidP="003A0B51">
      <w:pPr>
        <w:pStyle w:val="Odstavecseseznamem"/>
        <w:numPr>
          <w:ilvl w:val="0"/>
          <w:numId w:val="4"/>
        </w:numPr>
        <w:spacing w:line="276" w:lineRule="auto"/>
        <w:ind w:left="567" w:hanging="425"/>
        <w:jc w:val="both"/>
        <w:rPr>
          <w:rFonts w:ascii="Raleway" w:hAnsi="Raleway"/>
        </w:rPr>
      </w:pPr>
      <w:r w:rsidRPr="6545BA2C">
        <w:rPr>
          <w:rFonts w:ascii="Raleway" w:hAnsi="Raleway"/>
        </w:rPr>
        <w:t>Časová náročnost jednotlivých KA může být změněna Žadatelem dle potřeby a po domluvě s Inovačním partnerem; změnu časové náročnosti je nutné prokázat a dostatečně odůvodnit všem ostatním Spolupracujícím členům OS.</w:t>
      </w:r>
    </w:p>
    <w:p w14:paraId="0CB31D57" w14:textId="77777777" w:rsidR="00FC2031" w:rsidRPr="00D60858" w:rsidRDefault="00FC2031" w:rsidP="00FC2031">
      <w:pPr>
        <w:pStyle w:val="Odstavecseseznamem"/>
        <w:numPr>
          <w:ilvl w:val="0"/>
          <w:numId w:val="4"/>
        </w:numPr>
        <w:spacing w:line="276" w:lineRule="auto"/>
        <w:ind w:left="567" w:hanging="425"/>
        <w:jc w:val="both"/>
        <w:rPr>
          <w:rFonts w:ascii="Raleway" w:hAnsi="Raleway"/>
        </w:rPr>
      </w:pPr>
      <w:r w:rsidRPr="6545BA2C">
        <w:rPr>
          <w:rFonts w:ascii="Raleway" w:hAnsi="Raleway"/>
        </w:rPr>
        <w:t xml:space="preserve">Spolupracující člen OS nebo Broker může Žadatele požádat o změnu Harmonogramu zejména z důvodu objektivní časové náročnosti, </w:t>
      </w:r>
    </w:p>
    <w:bookmarkEnd w:id="3"/>
    <w:p w14:paraId="5B3BD9B9" w14:textId="77777777" w:rsidR="00814005" w:rsidRPr="00D60858" w:rsidRDefault="00814005" w:rsidP="0087533E">
      <w:pPr>
        <w:pStyle w:val="Odstavecseseznamem"/>
        <w:spacing w:line="276" w:lineRule="auto"/>
        <w:ind w:left="2160"/>
        <w:jc w:val="both"/>
        <w:rPr>
          <w:rFonts w:ascii="Raleway" w:hAnsi="Raleway"/>
        </w:rPr>
      </w:pPr>
    </w:p>
    <w:p w14:paraId="6841949C" w14:textId="5D0D962A" w:rsidR="00CF427C"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4B1F59EA" w14:textId="77777777" w:rsidR="006C7F67" w:rsidRPr="006C7F67" w:rsidRDefault="006C7F67" w:rsidP="006C7F67">
      <w:pPr>
        <w:pStyle w:val="Odstavecseseznamem"/>
        <w:spacing w:line="276" w:lineRule="auto"/>
        <w:ind w:left="1080"/>
        <w:rPr>
          <w:rFonts w:ascii="Raleway" w:hAnsi="Raleway"/>
          <w:b/>
          <w:bCs/>
        </w:rPr>
      </w:pPr>
    </w:p>
    <w:p w14:paraId="614F0992" w14:textId="70D954D1" w:rsidR="006C7F67" w:rsidRPr="006C7F67" w:rsidRDefault="3BC184E9" w:rsidP="3BC184E9">
      <w:pPr>
        <w:pStyle w:val="Zpat"/>
        <w:numPr>
          <w:ilvl w:val="3"/>
          <w:numId w:val="1"/>
        </w:numPr>
        <w:spacing w:line="276" w:lineRule="auto"/>
        <w:ind w:left="567" w:hanging="425"/>
        <w:jc w:val="both"/>
        <w:rPr>
          <w:rFonts w:ascii="Raleway" w:hAnsi="Raleway"/>
        </w:rPr>
      </w:pPr>
      <w:r w:rsidRPr="3BC184E9">
        <w:rPr>
          <w:rFonts w:ascii="Raleway" w:hAnsi="Raleway"/>
        </w:rPr>
        <w:t xml:space="preserve">Předpokládaný rozpočet projektu činí </w:t>
      </w:r>
      <w:r w:rsidR="00ED256B" w:rsidRPr="00ED256B">
        <w:rPr>
          <w:rFonts w:ascii="Raleway" w:hAnsi="Raleway"/>
          <w:b/>
          <w:bCs/>
        </w:rPr>
        <w:t xml:space="preserve">11 473 664 </w:t>
      </w:r>
      <w:r w:rsidR="00FF758D" w:rsidRPr="3BC184E9">
        <w:rPr>
          <w:rFonts w:ascii="Raleway" w:hAnsi="Raleway"/>
          <w:b/>
          <w:bCs/>
        </w:rPr>
        <w:t>Kč</w:t>
      </w:r>
      <w:r w:rsidR="00FF758D" w:rsidRPr="3BC184E9">
        <w:rPr>
          <w:rFonts w:ascii="Raleway" w:hAnsi="Raleway"/>
        </w:rPr>
        <w:t xml:space="preserve"> (slovy</w:t>
      </w:r>
      <w:r w:rsidR="00FF758D">
        <w:rPr>
          <w:rFonts w:ascii="Raleway" w:hAnsi="Raleway"/>
        </w:rPr>
        <w:t xml:space="preserve">: </w:t>
      </w:r>
      <w:r w:rsidR="00ED256B">
        <w:rPr>
          <w:rFonts w:ascii="Raleway" w:hAnsi="Raleway"/>
        </w:rPr>
        <w:t>jedenáct milionů čtyři sta sedmdesát tři šest set šedesát čtyři</w:t>
      </w:r>
      <w:r w:rsidR="00FF758D">
        <w:rPr>
          <w:rFonts w:ascii="Raleway" w:hAnsi="Raleway"/>
        </w:rPr>
        <w:t xml:space="preserve"> korun</w:t>
      </w:r>
      <w:r w:rsidR="00FF758D" w:rsidRPr="3BC184E9">
        <w:rPr>
          <w:rFonts w:ascii="Raleway" w:hAnsi="Raleway"/>
        </w:rPr>
        <w:t xml:space="preserve"> českých) </w:t>
      </w:r>
      <w:r w:rsidR="00FC2031" w:rsidRPr="199E3F96">
        <w:rPr>
          <w:rFonts w:ascii="Raleway" w:hAnsi="Raleway"/>
        </w:rPr>
        <w:t>bez DPH, na neinvestiční náklady spolupráce O</w:t>
      </w:r>
      <w:r w:rsidR="00FC2031">
        <w:rPr>
          <w:rFonts w:ascii="Raleway" w:hAnsi="Raleway"/>
        </w:rPr>
        <w:t>S.</w:t>
      </w:r>
    </w:p>
    <w:p w14:paraId="4AB16015" w14:textId="77777777" w:rsidR="00FC2031" w:rsidRDefault="00FC2031" w:rsidP="00FC2031">
      <w:pPr>
        <w:pStyle w:val="Zpat"/>
        <w:numPr>
          <w:ilvl w:val="3"/>
          <w:numId w:val="1"/>
        </w:numPr>
        <w:spacing w:line="276" w:lineRule="auto"/>
        <w:ind w:left="567" w:hanging="425"/>
        <w:jc w:val="both"/>
        <w:rPr>
          <w:rFonts w:ascii="Raleway" w:hAnsi="Raleway"/>
        </w:rPr>
      </w:pPr>
      <w:bookmarkStart w:id="4" w:name="_Hlk153921205"/>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11BFDE9B" w14:textId="77777777" w:rsidR="00FC2031" w:rsidRPr="00D60858" w:rsidRDefault="00FC2031" w:rsidP="00FC2031">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08CB93CA" w14:textId="77777777" w:rsidR="00FC2031" w:rsidRDefault="00FC2031" w:rsidP="00FC2031">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04F157B2" w14:textId="77777777" w:rsidR="00FC2031" w:rsidRPr="00987084" w:rsidRDefault="00FC2031" w:rsidP="00FC2031">
      <w:pPr>
        <w:pStyle w:val="Odstavecseseznamem"/>
        <w:spacing w:line="276" w:lineRule="auto"/>
        <w:ind w:left="567"/>
        <w:jc w:val="both"/>
        <w:rPr>
          <w:rFonts w:ascii="Raleway" w:hAnsi="Raleway"/>
        </w:rPr>
      </w:pPr>
    </w:p>
    <w:p w14:paraId="39BDFAB1" w14:textId="2FE76C61" w:rsidR="00FC2031" w:rsidRPr="00D60858" w:rsidRDefault="00FC2031" w:rsidP="00FC2031">
      <w:pPr>
        <w:pStyle w:val="Odstavecseseznamem"/>
        <w:numPr>
          <w:ilvl w:val="0"/>
          <w:numId w:val="1"/>
        </w:numPr>
        <w:spacing w:line="276" w:lineRule="auto"/>
        <w:ind w:hanging="425"/>
        <w:jc w:val="center"/>
        <w:rPr>
          <w:rFonts w:ascii="Raleway" w:hAnsi="Raleway"/>
          <w:b/>
          <w:bCs/>
        </w:rPr>
      </w:pPr>
      <w:r w:rsidRPr="3BC184E9">
        <w:rPr>
          <w:rFonts w:ascii="Raleway" w:hAnsi="Raleway"/>
          <w:b/>
          <w:bCs/>
        </w:rPr>
        <w:lastRenderedPageBreak/>
        <w:t xml:space="preserve">Způsob financování </w:t>
      </w:r>
      <w:r w:rsidR="003B5EFB">
        <w:rPr>
          <w:rFonts w:ascii="Raleway" w:hAnsi="Raleway"/>
          <w:b/>
          <w:bCs/>
        </w:rPr>
        <w:t>P</w:t>
      </w:r>
      <w:r w:rsidRPr="3BC184E9">
        <w:rPr>
          <w:rFonts w:ascii="Raleway" w:hAnsi="Raleway"/>
          <w:b/>
          <w:bCs/>
        </w:rPr>
        <w:t xml:space="preserve">rojektu ze strany ostatních členů operační skupiny, včetně způsobu vypořádání závazků výdajů na spolupráci vůči Žadateli, u všech spolupracujících subjektů v operační skupině </w:t>
      </w:r>
    </w:p>
    <w:p w14:paraId="48472687" w14:textId="77777777" w:rsidR="00FC2031" w:rsidRPr="00D60858" w:rsidRDefault="00FC2031" w:rsidP="00FC2031">
      <w:pPr>
        <w:pStyle w:val="Odstavecseseznamem"/>
        <w:spacing w:line="276" w:lineRule="auto"/>
        <w:ind w:left="1080" w:hanging="425"/>
        <w:rPr>
          <w:rFonts w:ascii="Raleway" w:hAnsi="Raleway"/>
          <w:b/>
          <w:bCs/>
        </w:rPr>
      </w:pPr>
    </w:p>
    <w:p w14:paraId="6C9DD4CB" w14:textId="5C358DB1"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7DF96215"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6334C706"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7AC413B5" w14:textId="77777777" w:rsidR="00FC2031" w:rsidRDefault="00FC2031" w:rsidP="00FC2031">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4F35017C" w14:textId="0D89B1F2"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3F86E044" w14:textId="77777777" w:rsidR="00FC2031" w:rsidRPr="000D10C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Odhadované náklady Brokera jako Administrátora jsou stanovené v Příloze č. 4, a jsou součástí nákladů na spolupráci, administraci Projektu, a šíření výsledků Projektu spolupráce OS.</w:t>
      </w:r>
    </w:p>
    <w:p w14:paraId="345671F6"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735EBB5D"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1446C630"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7A2DEC63" w14:textId="0AE83ED5"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B30C28">
        <w:rPr>
          <w:rFonts w:ascii="Raleway" w:hAnsi="Raleway"/>
        </w:rPr>
        <w:t>t</w:t>
      </w:r>
      <w:r w:rsidRPr="6545BA2C">
        <w:rPr>
          <w:rFonts w:ascii="Raleway" w:hAnsi="Raleway"/>
        </w:rPr>
        <w:t xml:space="preserve"> výkazy práce Brokerovi do 5 dní od písemné výzvy.</w:t>
      </w:r>
    </w:p>
    <w:p w14:paraId="4ED280B5"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7CA08B93"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w:t>
      </w:r>
      <w:r w:rsidRPr="6545BA2C">
        <w:rPr>
          <w:rFonts w:ascii="Raleway" w:hAnsi="Raleway"/>
        </w:rPr>
        <w:lastRenderedPageBreak/>
        <w:t xml:space="preserve">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36176EDA"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3C048321"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14274BFA" w14:textId="77777777" w:rsidR="00FC2031" w:rsidRPr="002C675F" w:rsidRDefault="00FC2031" w:rsidP="00FC2031">
      <w:pPr>
        <w:pStyle w:val="Odstavecseseznamem"/>
        <w:numPr>
          <w:ilvl w:val="3"/>
          <w:numId w:val="1"/>
        </w:numPr>
        <w:ind w:left="567" w:hanging="425"/>
        <w:jc w:val="both"/>
      </w:pPr>
      <w:r w:rsidRPr="6545BA2C">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429A7822" w14:textId="77777777" w:rsidR="00FC2031" w:rsidRDefault="00FC2031" w:rsidP="00FC2031">
      <w:pPr>
        <w:pStyle w:val="Odstavecseseznamem"/>
        <w:ind w:left="567"/>
        <w:jc w:val="both"/>
      </w:pPr>
    </w:p>
    <w:p w14:paraId="3AFF80AD" w14:textId="77777777" w:rsidR="00FC2031" w:rsidRPr="00373F07" w:rsidRDefault="00FC2031" w:rsidP="00FC2031">
      <w:pPr>
        <w:pStyle w:val="Odstavecseseznamem"/>
        <w:numPr>
          <w:ilvl w:val="0"/>
          <w:numId w:val="1"/>
        </w:numPr>
        <w:spacing w:line="276" w:lineRule="auto"/>
        <w:ind w:hanging="425"/>
        <w:jc w:val="center"/>
        <w:rPr>
          <w:rFonts w:ascii="Raleway" w:hAnsi="Raleway"/>
          <w:b/>
          <w:bCs/>
        </w:rPr>
      </w:pPr>
      <w:r w:rsidRPr="6545BA2C">
        <w:rPr>
          <w:rFonts w:ascii="Raleway" w:hAnsi="Raleway"/>
          <w:b/>
          <w:bCs/>
        </w:rPr>
        <w:t>Jednoznačné stanovení činností, které budou Spolupracující členové OS vykonávat v rámci Projektu</w:t>
      </w:r>
    </w:p>
    <w:p w14:paraId="76F83BE5" w14:textId="77777777" w:rsidR="00FC2031" w:rsidRPr="00D60858" w:rsidRDefault="00FC2031" w:rsidP="00FC2031">
      <w:pPr>
        <w:pStyle w:val="Odstavecseseznamem"/>
        <w:spacing w:line="276" w:lineRule="auto"/>
        <w:ind w:left="567" w:hanging="425"/>
        <w:jc w:val="both"/>
        <w:rPr>
          <w:rFonts w:ascii="Raleway" w:hAnsi="Raleway"/>
        </w:rPr>
      </w:pPr>
    </w:p>
    <w:p w14:paraId="2C1EB23C" w14:textId="77777777" w:rsidR="00FC2031" w:rsidRPr="00AA2F21" w:rsidRDefault="00FC2031" w:rsidP="00FC2031">
      <w:pPr>
        <w:ind w:left="567"/>
        <w:jc w:val="both"/>
        <w:rPr>
          <w:rFonts w:ascii="Raleway" w:hAnsi="Raleway"/>
        </w:rPr>
      </w:pPr>
      <w:r w:rsidRPr="6545BA2C">
        <w:rPr>
          <w:rFonts w:ascii="Raleway" w:hAnsi="Raleway"/>
        </w:rPr>
        <w:t>Jednoznačné stanovení činností, které budou Spolupracující členové OS vykonávat v rámci Projektu, je uvedeno v Příloze</w:t>
      </w:r>
      <w:r>
        <w:t xml:space="preserve"> </w:t>
      </w:r>
      <w:r w:rsidRPr="6545BA2C">
        <w:rPr>
          <w:rFonts w:ascii="Raleway" w:hAnsi="Raleway"/>
        </w:rPr>
        <w:t xml:space="preserve">č. 2. </w:t>
      </w:r>
    </w:p>
    <w:p w14:paraId="30A86CF5" w14:textId="77777777" w:rsidR="00FC2031" w:rsidRPr="00D60858" w:rsidRDefault="00FC2031" w:rsidP="00FC2031">
      <w:pPr>
        <w:pStyle w:val="Odstavecseseznamem"/>
        <w:spacing w:line="276" w:lineRule="auto"/>
        <w:ind w:left="2880" w:hanging="425"/>
        <w:jc w:val="both"/>
        <w:rPr>
          <w:rFonts w:ascii="Raleway" w:hAnsi="Raleway"/>
        </w:rPr>
      </w:pPr>
    </w:p>
    <w:p w14:paraId="4868BF95" w14:textId="77777777" w:rsidR="00FC2031" w:rsidRPr="00D60858" w:rsidRDefault="00FC2031" w:rsidP="00FC2031">
      <w:pPr>
        <w:pStyle w:val="Odstavecseseznamem"/>
        <w:numPr>
          <w:ilvl w:val="0"/>
          <w:numId w:val="1"/>
        </w:numPr>
        <w:spacing w:line="276" w:lineRule="auto"/>
        <w:ind w:hanging="425"/>
        <w:jc w:val="center"/>
        <w:rPr>
          <w:rFonts w:ascii="Raleway" w:hAnsi="Raleway"/>
          <w:b/>
          <w:bCs/>
        </w:rPr>
      </w:pPr>
      <w:r w:rsidRPr="6545BA2C">
        <w:rPr>
          <w:rFonts w:ascii="Raleway" w:hAnsi="Raleway"/>
        </w:rPr>
        <w:t xml:space="preserve"> </w:t>
      </w:r>
      <w:r w:rsidRPr="6545BA2C">
        <w:rPr>
          <w:rFonts w:ascii="Raleway" w:hAnsi="Raleway"/>
          <w:b/>
          <w:bCs/>
        </w:rPr>
        <w:t>Technické zajištění komunikace OS</w:t>
      </w:r>
    </w:p>
    <w:p w14:paraId="758A8307" w14:textId="77777777" w:rsidR="00FC2031" w:rsidRPr="00D60858" w:rsidRDefault="00FC2031" w:rsidP="00FC2031">
      <w:pPr>
        <w:pStyle w:val="Odstavecseseznamem"/>
        <w:spacing w:line="276" w:lineRule="auto"/>
        <w:ind w:left="1080" w:hanging="425"/>
        <w:rPr>
          <w:rFonts w:ascii="Raleway" w:hAnsi="Raleway"/>
          <w:b/>
          <w:bCs/>
        </w:rPr>
      </w:pPr>
    </w:p>
    <w:p w14:paraId="5DD1A3D2"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4E8687EE"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1A198ABB" w14:textId="767C40F1"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Monitorovací zprávy k Projektu v souladu s Pravidly (dále jako „</w:t>
      </w:r>
      <w:r w:rsidRPr="6545BA2C">
        <w:rPr>
          <w:rFonts w:ascii="Raleway" w:hAnsi="Raleway"/>
          <w:b/>
          <w:bCs/>
        </w:rPr>
        <w:t>Povinná porada</w:t>
      </w:r>
      <w:r w:rsidRPr="6545BA2C">
        <w:rPr>
          <w:rFonts w:ascii="Raleway" w:hAnsi="Raleway"/>
        </w:rPr>
        <w:t xml:space="preserve">“); Povinné porady dále </w:t>
      </w:r>
      <w:proofErr w:type="gramStart"/>
      <w:r w:rsidRPr="6545BA2C">
        <w:rPr>
          <w:rFonts w:ascii="Raleway" w:hAnsi="Raleway"/>
        </w:rPr>
        <w:t>slouží</w:t>
      </w:r>
      <w:proofErr w:type="gramEnd"/>
      <w:r w:rsidRPr="6545BA2C">
        <w:rPr>
          <w:rFonts w:ascii="Raleway" w:hAnsi="Raleway"/>
        </w:rPr>
        <w:t xml:space="preserve"> k definování dílčích Projektových cílů, znalostního transferu, sledování úspěšnosti Projektu a řešení významných záležitostí Projektu.</w:t>
      </w:r>
    </w:p>
    <w:p w14:paraId="60EBF688"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575DAE00"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O průběhu Povinné porady sepisuje Broker záznam; záznam Broker zašle elektronicky všem pozvaným do 7 dnů od konání Povinné porady.</w:t>
      </w:r>
    </w:p>
    <w:p w14:paraId="6BA6F60D" w14:textId="254BCFDD" w:rsidR="00FC2031" w:rsidRPr="003A0B5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7F3A39FE" w14:textId="77777777" w:rsidR="00FC2031" w:rsidRPr="00D60858" w:rsidRDefault="00FC2031" w:rsidP="00FC2031">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ochrany a využití výsledků Projektu, včetně řešení vlastnických práv a práv duševního vlastnictví</w:t>
      </w:r>
    </w:p>
    <w:p w14:paraId="77CFCD6A" w14:textId="77777777" w:rsidR="00FC2031" w:rsidRPr="00D60858" w:rsidRDefault="00FC2031" w:rsidP="00FC2031">
      <w:pPr>
        <w:pStyle w:val="Odstavecseseznamem"/>
        <w:spacing w:line="276" w:lineRule="auto"/>
        <w:ind w:left="1080" w:hanging="425"/>
        <w:rPr>
          <w:rFonts w:ascii="Raleway" w:hAnsi="Raleway"/>
          <w:b/>
          <w:bCs/>
        </w:rPr>
      </w:pPr>
    </w:p>
    <w:p w14:paraId="7A085D5B"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2DF26405"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46F3E650" w14:textId="17D447F4"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w:t>
      </w:r>
    </w:p>
    <w:p w14:paraId="15D76461"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0332A480"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48DD6C03"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71857AB1" w14:textId="45D90C6B"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28C0D3B6"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Za porušení povinností týkajících se ochrany důvěrných informací podle této Smlouvy má poškozená Smluvní strana právo uplatnit u té Smluvní strany, která tyto povinnosti porušila, nárok na zaplacení smluvní pokuty; výše smluvní pokuty je stanovena na </w:t>
      </w:r>
      <w:proofErr w:type="gramStart"/>
      <w:r w:rsidRPr="6545BA2C">
        <w:rPr>
          <w:rFonts w:ascii="Raleway" w:hAnsi="Raleway"/>
        </w:rPr>
        <w:t>50.000,-</w:t>
      </w:r>
      <w:proofErr w:type="gramEnd"/>
      <w:r w:rsidRPr="6545BA2C">
        <w:rPr>
          <w:rFonts w:ascii="Raleway" w:hAnsi="Raleway"/>
        </w:rPr>
        <w:t xml:space="preserve"> Kč (slovy: padesát tisíc korun českých) za každý jednotlivý prokázaný případ porušení této povinností.</w:t>
      </w:r>
    </w:p>
    <w:p w14:paraId="0886A6E4"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30BD2E07"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w:t>
      </w:r>
      <w:r w:rsidRPr="6545BA2C">
        <w:rPr>
          <w:rFonts w:ascii="Raleway" w:hAnsi="Raleway"/>
        </w:rPr>
        <w:lastRenderedPageBreak/>
        <w:t>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649B9B08"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40976F9A" w14:textId="77777777" w:rsidR="00FC2031" w:rsidRPr="00BB1459"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0CA13DCA"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20CC35DE" w14:textId="77777777" w:rsidR="00FC2031" w:rsidRDefault="00FC2031" w:rsidP="00FC2031">
      <w:pPr>
        <w:pStyle w:val="Odstavecseseznamem"/>
        <w:spacing w:line="276" w:lineRule="auto"/>
        <w:ind w:left="567"/>
        <w:jc w:val="both"/>
        <w:rPr>
          <w:rFonts w:ascii="Raleway" w:hAnsi="Raleway"/>
        </w:rPr>
      </w:pPr>
    </w:p>
    <w:p w14:paraId="553B4410" w14:textId="77777777" w:rsidR="00FC2031" w:rsidRPr="00D60858" w:rsidRDefault="00FC2031" w:rsidP="00FC2031">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řešení sporů, v případě mezinárodní spolupráce rozhodné právo a příslušný soud pro případ sporu mezi Smluvními stranami, který nelze urovnat smírem</w:t>
      </w:r>
    </w:p>
    <w:p w14:paraId="5DAEFF6A" w14:textId="77777777" w:rsidR="00FC2031" w:rsidRPr="00D60858" w:rsidRDefault="00FC2031" w:rsidP="00FC2031">
      <w:pPr>
        <w:pStyle w:val="Odstavecseseznamem"/>
        <w:spacing w:line="276" w:lineRule="auto"/>
        <w:ind w:left="1080" w:hanging="425"/>
        <w:rPr>
          <w:rFonts w:ascii="Raleway" w:hAnsi="Raleway"/>
          <w:b/>
          <w:bCs/>
        </w:rPr>
      </w:pPr>
    </w:p>
    <w:p w14:paraId="1D896B0A"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3BDC16D4" w14:textId="77777777" w:rsidR="00FC2031" w:rsidRDefault="00FC2031" w:rsidP="00FC2031">
      <w:pPr>
        <w:pStyle w:val="Odstavecseseznamem"/>
        <w:spacing w:line="276" w:lineRule="auto"/>
        <w:ind w:left="567"/>
        <w:jc w:val="both"/>
        <w:rPr>
          <w:rFonts w:ascii="Raleway" w:hAnsi="Raleway"/>
        </w:rPr>
      </w:pPr>
    </w:p>
    <w:p w14:paraId="0564A5B3" w14:textId="77777777" w:rsidR="00FC2031" w:rsidRPr="00530A2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01357FF9" w14:textId="77777777" w:rsidR="00FC2031" w:rsidRPr="00FF5FB0" w:rsidRDefault="00FC2031" w:rsidP="00FC2031">
      <w:pPr>
        <w:pStyle w:val="Odstavecseseznamem"/>
        <w:spacing w:line="276" w:lineRule="auto"/>
        <w:ind w:left="567"/>
        <w:jc w:val="both"/>
        <w:rPr>
          <w:rFonts w:ascii="Raleway" w:hAnsi="Raleway"/>
        </w:rPr>
      </w:pPr>
    </w:p>
    <w:p w14:paraId="7C7B32EB" w14:textId="77777777" w:rsidR="00FC2031" w:rsidRPr="00D60858" w:rsidRDefault="00FC2031" w:rsidP="00FC2031">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1D5D5BCF" w14:textId="77777777" w:rsidR="00FC2031" w:rsidRPr="00D60858" w:rsidRDefault="00FC2031" w:rsidP="00FC2031">
      <w:pPr>
        <w:pStyle w:val="Odstavecseseznamem"/>
        <w:spacing w:line="276" w:lineRule="auto"/>
        <w:ind w:left="1080" w:hanging="425"/>
        <w:rPr>
          <w:rFonts w:ascii="Raleway" w:hAnsi="Raleway"/>
          <w:b/>
          <w:bCs/>
        </w:rPr>
      </w:pPr>
    </w:p>
    <w:p w14:paraId="2197CB93" w14:textId="77777777" w:rsidR="00FC2031" w:rsidRPr="00D60858" w:rsidRDefault="00FC2031" w:rsidP="00FC2031">
      <w:pPr>
        <w:pStyle w:val="Odstavecseseznamem"/>
        <w:numPr>
          <w:ilvl w:val="6"/>
          <w:numId w:val="1"/>
        </w:numPr>
        <w:spacing w:line="276" w:lineRule="auto"/>
        <w:ind w:left="567" w:hanging="425"/>
        <w:jc w:val="both"/>
        <w:rPr>
          <w:rFonts w:ascii="Raleway" w:hAnsi="Raleway"/>
        </w:rPr>
      </w:pPr>
      <w:r w:rsidRPr="6545BA2C">
        <w:rPr>
          <w:rFonts w:ascii="Raleway" w:hAnsi="Raleway"/>
        </w:rPr>
        <w:t xml:space="preserve">Smluvní strany se zavazují k dosažení vnitřní i vnější transparentnosti prostřednictvím posíleného interaktivního inovačního a informačního modelu, který </w:t>
      </w:r>
      <w:proofErr w:type="gramStart"/>
      <w:r w:rsidRPr="6545BA2C">
        <w:rPr>
          <w:rFonts w:ascii="Raleway" w:hAnsi="Raleway"/>
        </w:rPr>
        <w:t>slouží</w:t>
      </w:r>
      <w:proofErr w:type="gramEnd"/>
      <w:r w:rsidRPr="6545BA2C">
        <w:rPr>
          <w:rFonts w:ascii="Raleway" w:hAnsi="Raleway"/>
        </w:rPr>
        <w:t xml:space="preserve"> k efektivnímu implementování výsledků do praxe s využitím znalostních transferů. Ustanovený model spolupráce centralizuje spolupráci mezi Žadatelem, Brokerem, </w:t>
      </w:r>
      <w:r w:rsidRPr="6545BA2C">
        <w:rPr>
          <w:rFonts w:ascii="Raleway" w:hAnsi="Raleway"/>
        </w:rPr>
        <w:lastRenderedPageBreak/>
        <w:t>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576982CB" w14:textId="79EB3451" w:rsidR="00FC2031" w:rsidRPr="000D23D6" w:rsidRDefault="00FC2031" w:rsidP="0022681E">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22681E">
        <w:rPr>
          <w:rFonts w:ascii="Raleway" w:hAnsi="Raleway"/>
        </w:rPr>
        <w:t xml:space="preserve">; </w:t>
      </w:r>
      <w:r w:rsidR="0022681E">
        <w:rPr>
          <w:rFonts w:ascii="Raleway" w:hAnsi="Raleway"/>
          <w:kern w:val="0"/>
          <w14:ligatures w14:val="none"/>
        </w:rPr>
        <w:t>Spolupracující členové OS mají právo na přístup ke všem klíčovým dokumentům projektu, které mají souvislost s jejich rolí v Projektu</w:t>
      </w:r>
      <w:r w:rsidRPr="000D23D6">
        <w:rPr>
          <w:rFonts w:ascii="Raleway" w:hAnsi="Raleway"/>
        </w:rPr>
        <w:t>.</w:t>
      </w:r>
    </w:p>
    <w:p w14:paraId="05CB8F06"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6D3A9485"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7B60AD1F" w14:textId="77777777" w:rsidR="00FC2031"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Přístup k datům mají Žadatel, Broker, Spolupracující členové OS a Administrátor; Žadatel, Broker, Spolupracující členové OS a Administrátor mají povinnost chránit data související s Projektem a neposkytnou je třetí straně bez předchozího písemného souhlasu všech Smluvních stran.</w:t>
      </w:r>
    </w:p>
    <w:p w14:paraId="46DE7360" w14:textId="77777777" w:rsidR="00FC2031" w:rsidRPr="00D60858" w:rsidRDefault="00FC2031" w:rsidP="00FC2031">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5EFD001E" w14:textId="77777777" w:rsidR="00FC2031" w:rsidRPr="00D60858" w:rsidRDefault="00FC2031" w:rsidP="00FC2031">
      <w:pPr>
        <w:pStyle w:val="Odstavecseseznamem"/>
        <w:spacing w:line="276" w:lineRule="auto"/>
        <w:ind w:left="567" w:hanging="425"/>
        <w:jc w:val="both"/>
        <w:rPr>
          <w:rFonts w:ascii="Raleway" w:hAnsi="Raleway"/>
        </w:rPr>
      </w:pPr>
    </w:p>
    <w:p w14:paraId="2AFA5B5D" w14:textId="77777777" w:rsidR="00FC2031" w:rsidRPr="00D60858" w:rsidRDefault="00FC2031" w:rsidP="00FC2031">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618FB7CE" w14:textId="77777777" w:rsidR="00FC2031" w:rsidRPr="00D60858" w:rsidRDefault="00FC2031" w:rsidP="00FC2031">
      <w:pPr>
        <w:pStyle w:val="Odstavecseseznamem"/>
        <w:spacing w:line="276" w:lineRule="auto"/>
        <w:ind w:left="1080" w:hanging="425"/>
        <w:rPr>
          <w:rFonts w:ascii="Raleway" w:hAnsi="Raleway"/>
          <w:b/>
          <w:bCs/>
        </w:rPr>
      </w:pPr>
    </w:p>
    <w:p w14:paraId="618B3C71" w14:textId="77777777" w:rsidR="00FC2031" w:rsidRPr="00D60858" w:rsidRDefault="00FC2031" w:rsidP="00FC2031">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359A9664" w14:textId="77777777" w:rsidR="00FC2031" w:rsidRPr="00D60858" w:rsidRDefault="00FC2031" w:rsidP="00FC2031">
      <w:pPr>
        <w:pStyle w:val="Odstavecseseznamem"/>
        <w:numPr>
          <w:ilvl w:val="3"/>
          <w:numId w:val="3"/>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06883DEB" w14:textId="77777777" w:rsidR="00FC2031" w:rsidRPr="00D60858" w:rsidRDefault="00FC2031" w:rsidP="00FC2031">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uzavírá na dobu určitou, a to na dobu 4 let a nelze ji ukončit jinak než za podmínek v této Smlouvě sjednaných; Smlouva může být  prodloužena o další rok, pokud se na tom Smluvní strany nejméně 30 dní před uplynutím doby trvání Smlouvy </w:t>
      </w:r>
      <w:r w:rsidRPr="6545BA2C">
        <w:rPr>
          <w:rFonts w:ascii="Raleway" w:hAnsi="Raleway"/>
        </w:rPr>
        <w:lastRenderedPageBreak/>
        <w:t>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33BC0DB4" w14:textId="77777777" w:rsidR="00FC2031" w:rsidRPr="00D60858" w:rsidRDefault="00FC2031" w:rsidP="00FC2031">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5066881C" w14:textId="77777777" w:rsidR="00FC2031" w:rsidRPr="00D60858" w:rsidRDefault="00FC2031" w:rsidP="00FC2031">
      <w:pPr>
        <w:pStyle w:val="Odstavecseseznamem"/>
        <w:numPr>
          <w:ilvl w:val="3"/>
          <w:numId w:val="3"/>
        </w:numPr>
        <w:spacing w:line="276" w:lineRule="auto"/>
        <w:ind w:left="567" w:hanging="425"/>
        <w:jc w:val="both"/>
        <w:rPr>
          <w:rFonts w:ascii="Raleway" w:hAnsi="Raleway"/>
        </w:rPr>
      </w:pPr>
      <w:r w:rsidRPr="00D60858">
        <w:rPr>
          <w:rFonts w:ascii="Raleway" w:hAnsi="Raleway"/>
        </w:rPr>
        <w:t xml:space="preserve">Přílohy Smlouvy </w:t>
      </w:r>
      <w:proofErr w:type="gramStart"/>
      <w:r w:rsidRPr="00D60858">
        <w:rPr>
          <w:rFonts w:ascii="Raleway" w:hAnsi="Raleway"/>
        </w:rPr>
        <w:t>tvoří</w:t>
      </w:r>
      <w:proofErr w:type="gramEnd"/>
      <w:r w:rsidRPr="00D60858">
        <w:rPr>
          <w:rFonts w:ascii="Raleway" w:hAnsi="Raleway"/>
        </w:rPr>
        <w:t>: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08806C39" w14:textId="77777777" w:rsidR="00FC2031" w:rsidRDefault="00FC2031" w:rsidP="00FC2031">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41C47636" w14:textId="77777777" w:rsidR="00FC2031" w:rsidRPr="00A84D1B" w:rsidRDefault="00FC2031" w:rsidP="00FC2031">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2416D82C" w14:textId="77777777" w:rsidR="00206002" w:rsidRPr="00D60858" w:rsidRDefault="00206002" w:rsidP="00206002">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vyhotovuje v </w:t>
      </w:r>
      <w:r w:rsidRPr="00EF274C">
        <w:rPr>
          <w:rFonts w:ascii="Raleway" w:hAnsi="Raleway"/>
          <w:b/>
          <w:bCs/>
        </w:rPr>
        <w:t>10</w:t>
      </w:r>
      <w:r w:rsidRPr="6545BA2C">
        <w:rPr>
          <w:rFonts w:ascii="Raleway" w:hAnsi="Raleway"/>
        </w:rPr>
        <w:t xml:space="preserve"> stejnopisech s platností originálu, přičemž každá ze Smluvních stran </w:t>
      </w:r>
      <w:proofErr w:type="gramStart"/>
      <w:r w:rsidRPr="6545BA2C">
        <w:rPr>
          <w:rFonts w:ascii="Raleway" w:hAnsi="Raleway"/>
        </w:rPr>
        <w:t>obdrží</w:t>
      </w:r>
      <w:proofErr w:type="gramEnd"/>
      <w:r w:rsidRPr="6545BA2C">
        <w:rPr>
          <w:rFonts w:ascii="Raleway" w:hAnsi="Raleway"/>
        </w:rPr>
        <w:t xml:space="preserve"> po 1 vyhotovení</w:t>
      </w:r>
      <w:r>
        <w:rPr>
          <w:rFonts w:ascii="Raleway" w:hAnsi="Raleway"/>
        </w:rPr>
        <w:t>, a Česká zemědělská univerzita po 2 vyhotoveních</w:t>
      </w:r>
    </w:p>
    <w:p w14:paraId="46CA4292" w14:textId="77777777" w:rsidR="00FC2031" w:rsidRPr="00D60858" w:rsidRDefault="00FC2031" w:rsidP="00FC2031">
      <w:pPr>
        <w:pStyle w:val="Odstavecseseznamem"/>
        <w:numPr>
          <w:ilvl w:val="3"/>
          <w:numId w:val="3"/>
        </w:numPr>
        <w:spacing w:line="276" w:lineRule="auto"/>
        <w:ind w:left="567" w:hanging="425"/>
        <w:jc w:val="both"/>
        <w:rPr>
          <w:rFonts w:ascii="Raleway" w:hAnsi="Raleway"/>
        </w:rPr>
      </w:pPr>
      <w:r w:rsidRPr="32B4D8F7">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5868BBC5" w14:textId="77777777" w:rsidR="00FC2031" w:rsidRPr="00D60858" w:rsidRDefault="00FC2031" w:rsidP="00FC2031">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bookmarkEnd w:id="4"/>
    <w:p w14:paraId="507BB3BA" w14:textId="77777777" w:rsidR="004D53C4" w:rsidRPr="00D60858" w:rsidRDefault="004D53C4">
      <w:pPr>
        <w:rPr>
          <w:rFonts w:ascii="Raleway" w:hAnsi="Raleway"/>
        </w:rPr>
      </w:pPr>
      <w:r w:rsidRPr="00D60858">
        <w:rPr>
          <w:rFonts w:ascii="Raleway" w:hAnsi="Raleway"/>
        </w:rPr>
        <w:br w:type="page"/>
      </w:r>
    </w:p>
    <w:p w14:paraId="14490705" w14:textId="50E4FBFF" w:rsidR="002D3DDC" w:rsidRDefault="00944DAF">
      <w:pPr>
        <w:rPr>
          <w:rFonts w:ascii="Raleway" w:hAnsi="Raleway"/>
        </w:rPr>
      </w:pPr>
      <w:r w:rsidRPr="00D60858">
        <w:rPr>
          <w:noProof/>
          <w:sz w:val="20"/>
          <w:szCs w:val="20"/>
        </w:rPr>
        <w:lastRenderedPageBreak/>
        <mc:AlternateContent>
          <mc:Choice Requires="wps">
            <w:drawing>
              <wp:anchor distT="45720" distB="45720" distL="114300" distR="114300" simplePos="0" relativeHeight="251658245" behindDoc="0" locked="0" layoutInCell="1" allowOverlap="1" wp14:anchorId="30ED2A02" wp14:editId="7BA45700">
                <wp:simplePos x="0" y="0"/>
                <wp:positionH relativeFrom="margin">
                  <wp:align>left</wp:align>
                </wp:positionH>
                <wp:positionV relativeFrom="paragraph">
                  <wp:posOffset>4666615</wp:posOffset>
                </wp:positionV>
                <wp:extent cx="2304415" cy="1596390"/>
                <wp:effectExtent l="0" t="0" r="635" b="1905"/>
                <wp:wrapSquare wrapText="bothSides"/>
                <wp:docPr id="2536585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33E88518" w14:textId="193D7E81" w:rsidR="00173AFB" w:rsidRDefault="00C57EF5" w:rsidP="00C57EF5">
                            <w:pPr>
                              <w:spacing w:line="276" w:lineRule="auto"/>
                              <w:rPr>
                                <w:rFonts w:ascii="Raleway" w:hAnsi="Raleway"/>
                                <w:b/>
                                <w:bCs/>
                              </w:rPr>
                            </w:pPr>
                            <w:r w:rsidRPr="005D659E">
                              <w:rPr>
                                <w:rFonts w:ascii="Raleway" w:hAnsi="Raleway"/>
                              </w:rPr>
                              <w:t>Pavel Jovanovič</w:t>
                            </w:r>
                            <w:r>
                              <w:rPr>
                                <w:rFonts w:ascii="Raleway" w:hAnsi="Raleway"/>
                              </w:rPr>
                              <w:br/>
                            </w:r>
                            <w:r>
                              <w:rPr>
                                <w:rFonts w:ascii="Raleway" w:hAnsi="Raleway"/>
                                <w:b/>
                                <w:bCs/>
                              </w:rPr>
                              <w:t>Středočeské inovační centrum, spolek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0ED2A02" id="_x0000_t202" coordsize="21600,21600" o:spt="202" path="m,l,21600r21600,l21600,xe">
                <v:stroke joinstyle="miter"/>
                <v:path gradientshapeok="t" o:connecttype="rect"/>
              </v:shapetype>
              <v:shape id="Text Box 6" o:spid="_x0000_s1026" type="#_x0000_t202" style="position:absolute;margin-left:0;margin-top:367.45pt;width:181.45pt;height:125.7pt;z-index:251658245;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" stroked="f">
                <v:textbox style="mso-fit-shape-to-text:t">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33E88518" w14:textId="193D7E81" w:rsidR="00173AFB" w:rsidRDefault="00C57EF5" w:rsidP="00C57EF5">
                      <w:pPr>
                        <w:spacing w:line="276" w:lineRule="auto"/>
                        <w:rPr>
                          <w:rFonts w:ascii="Raleway" w:hAnsi="Raleway"/>
                          <w:b/>
                          <w:bCs/>
                        </w:rPr>
                      </w:pPr>
                      <w:r w:rsidRPr="005D659E">
                        <w:rPr>
                          <w:rFonts w:ascii="Raleway" w:hAnsi="Raleway"/>
                        </w:rPr>
                        <w:t>Pavel Jovanovič</w:t>
                      </w:r>
                      <w:r>
                        <w:rPr>
                          <w:rFonts w:ascii="Raleway" w:hAnsi="Raleway"/>
                        </w:rPr>
                        <w:br/>
                      </w:r>
                      <w:r>
                        <w:rPr>
                          <w:rFonts w:ascii="Raleway" w:hAnsi="Raleway"/>
                          <w:b/>
                          <w:bCs/>
                        </w:rPr>
                        <w:t>Středočeské inovační centrum, spolek</w:t>
                      </w: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58248" behindDoc="0" locked="0" layoutInCell="1" allowOverlap="1" wp14:anchorId="69940680" wp14:editId="7C242F08">
                <wp:simplePos x="0" y="0"/>
                <wp:positionH relativeFrom="margin">
                  <wp:posOffset>-635</wp:posOffset>
                </wp:positionH>
                <wp:positionV relativeFrom="paragraph">
                  <wp:posOffset>6398895</wp:posOffset>
                </wp:positionV>
                <wp:extent cx="2304415" cy="1596390"/>
                <wp:effectExtent l="0" t="0" r="635" b="0"/>
                <wp:wrapSquare wrapText="bothSides"/>
                <wp:docPr id="5181358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CFD32" w14:textId="77777777" w:rsidR="00944DAF" w:rsidRPr="00E71A03" w:rsidRDefault="00944DAF" w:rsidP="00944DAF">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4DA4B46" w14:textId="77777777" w:rsidR="00944DAF" w:rsidRPr="00E71A03" w:rsidRDefault="00944DAF" w:rsidP="00944DAF">
                            <w:pPr>
                              <w:rPr>
                                <w:rFonts w:ascii="Raleway" w:hAnsi="Raleway"/>
                                <w:sz w:val="24"/>
                                <w:szCs w:val="24"/>
                              </w:rPr>
                            </w:pPr>
                          </w:p>
                          <w:p w14:paraId="45866351" w14:textId="77777777" w:rsidR="00944DAF" w:rsidRPr="00E71A03" w:rsidRDefault="00944DAF" w:rsidP="00944DAF">
                            <w:pPr>
                              <w:pBdr>
                                <w:bottom w:val="single" w:sz="12" w:space="1" w:color="auto"/>
                              </w:pBdr>
                              <w:rPr>
                                <w:rFonts w:ascii="Raleway" w:hAnsi="Raleway"/>
                                <w:sz w:val="24"/>
                                <w:szCs w:val="24"/>
                              </w:rPr>
                            </w:pPr>
                          </w:p>
                          <w:p w14:paraId="54E33466" w14:textId="4AA4D7B2" w:rsidR="00944DAF" w:rsidRDefault="00944DAF" w:rsidP="00944DAF">
                            <w:pPr>
                              <w:spacing w:line="276" w:lineRule="auto"/>
                              <w:rPr>
                                <w:rFonts w:ascii="Raleway" w:hAnsi="Raleway"/>
                                <w:b/>
                                <w:bCs/>
                              </w:rPr>
                            </w:pPr>
                            <w:r>
                              <w:rPr>
                                <w:rFonts w:ascii="Raleway" w:hAnsi="Raleway"/>
                              </w:rPr>
                              <w:t>Martin Novák</w:t>
                            </w:r>
                            <w:r>
                              <w:rPr>
                                <w:rFonts w:ascii="Raleway" w:hAnsi="Raleway"/>
                                <w:b/>
                                <w:bCs/>
                              </w:rPr>
                              <w:br/>
                            </w:r>
                            <w:r w:rsidRPr="00D45193">
                              <w:rPr>
                                <w:rFonts w:ascii="Raleway" w:hAnsi="Raleway"/>
                                <w:b/>
                                <w:bCs/>
                              </w:rPr>
                              <w:t>DATASYS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9940680" id="_x0000_s1027" type="#_x0000_t202" style="position:absolute;margin-left:-.05pt;margin-top:503.85pt;width:181.45pt;height:125.7pt;z-index:2516582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" stroked="f">
                <v:textbox style="mso-fit-shape-to-text:t">
                  <w:txbxContent>
                    <w:p w14:paraId="5D8CFD32" w14:textId="77777777" w:rsidR="00944DAF" w:rsidRPr="00E71A03" w:rsidRDefault="00944DAF" w:rsidP="00944DAF">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4DA4B46" w14:textId="77777777" w:rsidR="00944DAF" w:rsidRPr="00E71A03" w:rsidRDefault="00944DAF" w:rsidP="00944DAF">
                      <w:pPr>
                        <w:rPr>
                          <w:rFonts w:ascii="Raleway" w:hAnsi="Raleway"/>
                          <w:sz w:val="24"/>
                          <w:szCs w:val="24"/>
                        </w:rPr>
                      </w:pPr>
                    </w:p>
                    <w:p w14:paraId="45866351" w14:textId="77777777" w:rsidR="00944DAF" w:rsidRPr="00E71A03" w:rsidRDefault="00944DAF" w:rsidP="00944DAF">
                      <w:pPr>
                        <w:pBdr>
                          <w:bottom w:val="single" w:sz="12" w:space="1" w:color="auto"/>
                        </w:pBdr>
                        <w:rPr>
                          <w:rFonts w:ascii="Raleway" w:hAnsi="Raleway"/>
                          <w:sz w:val="24"/>
                          <w:szCs w:val="24"/>
                        </w:rPr>
                      </w:pPr>
                    </w:p>
                    <w:p w14:paraId="54E33466" w14:textId="4AA4D7B2" w:rsidR="00944DAF" w:rsidRDefault="00944DAF" w:rsidP="00944DAF">
                      <w:pPr>
                        <w:spacing w:line="276" w:lineRule="auto"/>
                        <w:rPr>
                          <w:rFonts w:ascii="Raleway" w:hAnsi="Raleway"/>
                          <w:b/>
                          <w:bCs/>
                        </w:rPr>
                      </w:pPr>
                      <w:r>
                        <w:rPr>
                          <w:rFonts w:ascii="Raleway" w:hAnsi="Raleway"/>
                        </w:rPr>
                        <w:t>Martin Novák</w:t>
                      </w:r>
                      <w:r>
                        <w:rPr>
                          <w:rFonts w:ascii="Raleway" w:hAnsi="Raleway"/>
                          <w:b/>
                          <w:bCs/>
                        </w:rPr>
                        <w:br/>
                      </w:r>
                      <w:r w:rsidRPr="00D45193">
                        <w:rPr>
                          <w:rFonts w:ascii="Raleway" w:hAnsi="Raleway"/>
                          <w:b/>
                          <w:bCs/>
                        </w:rPr>
                        <w:t>DATASYS s.r.o.</w:t>
                      </w:r>
                    </w:p>
                  </w:txbxContent>
                </v:textbox>
                <w10:wrap type="square" anchorx="margin"/>
              </v:shape>
            </w:pict>
          </mc:Fallback>
        </mc:AlternateContent>
      </w:r>
      <w:r w:rsidR="00C57EF5" w:rsidRPr="00D60858">
        <w:rPr>
          <w:noProof/>
          <w:sz w:val="20"/>
          <w:szCs w:val="20"/>
        </w:rPr>
        <mc:AlternateContent>
          <mc:Choice Requires="wps">
            <w:drawing>
              <wp:anchor distT="45720" distB="45720" distL="114300" distR="114300" simplePos="0" relativeHeight="251658247" behindDoc="0" locked="0" layoutInCell="1" allowOverlap="1" wp14:anchorId="49ECEAF0" wp14:editId="74BD0422">
                <wp:simplePos x="0" y="0"/>
                <wp:positionH relativeFrom="margin">
                  <wp:align>right</wp:align>
                </wp:positionH>
                <wp:positionV relativeFrom="paragraph">
                  <wp:posOffset>4645660</wp:posOffset>
                </wp:positionV>
                <wp:extent cx="2304415" cy="1596390"/>
                <wp:effectExtent l="0" t="0" r="635" b="1905"/>
                <wp:wrapSquare wrapText="bothSides"/>
                <wp:docPr id="7504547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C8488" w14:textId="77777777" w:rsidR="00173AFB" w:rsidRPr="00E71A03" w:rsidRDefault="00173AFB" w:rsidP="00173AF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A05285A" w14:textId="77777777" w:rsidR="00173AFB" w:rsidRPr="00E71A03" w:rsidRDefault="00173AFB" w:rsidP="00173AFB">
                            <w:pPr>
                              <w:rPr>
                                <w:rFonts w:ascii="Raleway" w:hAnsi="Raleway"/>
                                <w:sz w:val="24"/>
                                <w:szCs w:val="24"/>
                              </w:rPr>
                            </w:pPr>
                          </w:p>
                          <w:p w14:paraId="42E9E175" w14:textId="77777777" w:rsidR="00173AFB" w:rsidRPr="00E71A03" w:rsidRDefault="00173AFB" w:rsidP="00173AFB">
                            <w:pPr>
                              <w:pBdr>
                                <w:bottom w:val="single" w:sz="12" w:space="1" w:color="auto"/>
                              </w:pBdr>
                              <w:rPr>
                                <w:rFonts w:ascii="Raleway" w:hAnsi="Raleway"/>
                                <w:sz w:val="24"/>
                                <w:szCs w:val="24"/>
                              </w:rPr>
                            </w:pPr>
                          </w:p>
                          <w:p w14:paraId="477D246F" w14:textId="3227388C" w:rsidR="00173AFB" w:rsidRDefault="00173AFB" w:rsidP="00173AFB">
                            <w:pPr>
                              <w:spacing w:line="276" w:lineRule="auto"/>
                              <w:rPr>
                                <w:rFonts w:ascii="Raleway" w:hAnsi="Raleway"/>
                                <w:b/>
                                <w:bCs/>
                              </w:rPr>
                            </w:pPr>
                            <w:r>
                              <w:rPr>
                                <w:rFonts w:ascii="Raleway" w:hAnsi="Raleway"/>
                              </w:rPr>
                              <w:t>Karel Fišer</w:t>
                            </w:r>
                            <w:r w:rsidR="00C57EF5">
                              <w:rPr>
                                <w:rFonts w:ascii="Raleway" w:hAnsi="Raleway"/>
                                <w:b/>
                                <w:bCs/>
                              </w:rPr>
                              <w:br/>
                            </w:r>
                            <w:r>
                              <w:rPr>
                                <w:rFonts w:ascii="Raleway" w:hAnsi="Raleway"/>
                                <w:b/>
                                <w:bCs/>
                              </w:rPr>
                              <w:t>Lesy České republiky s.p., OŠ východní Čechy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ECEAF0" id="_x0000_s1028" type="#_x0000_t202" style="position:absolute;margin-left:130.25pt;margin-top:365.8pt;width:181.45pt;height:125.7pt;z-index:251658247;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Oj+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" stroked="f">
                <v:textbox style="mso-fit-shape-to-text:t">
                  <w:txbxContent>
                    <w:p w14:paraId="1DCC8488" w14:textId="77777777" w:rsidR="00173AFB" w:rsidRPr="00E71A03" w:rsidRDefault="00173AFB" w:rsidP="00173AF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A05285A" w14:textId="77777777" w:rsidR="00173AFB" w:rsidRPr="00E71A03" w:rsidRDefault="00173AFB" w:rsidP="00173AFB">
                      <w:pPr>
                        <w:rPr>
                          <w:rFonts w:ascii="Raleway" w:hAnsi="Raleway"/>
                          <w:sz w:val="24"/>
                          <w:szCs w:val="24"/>
                        </w:rPr>
                      </w:pPr>
                    </w:p>
                    <w:p w14:paraId="42E9E175" w14:textId="77777777" w:rsidR="00173AFB" w:rsidRPr="00E71A03" w:rsidRDefault="00173AFB" w:rsidP="00173AFB">
                      <w:pPr>
                        <w:pBdr>
                          <w:bottom w:val="single" w:sz="12" w:space="1" w:color="auto"/>
                        </w:pBdr>
                        <w:rPr>
                          <w:rFonts w:ascii="Raleway" w:hAnsi="Raleway"/>
                          <w:sz w:val="24"/>
                          <w:szCs w:val="24"/>
                        </w:rPr>
                      </w:pPr>
                    </w:p>
                    <w:p w14:paraId="477D246F" w14:textId="3227388C" w:rsidR="00173AFB" w:rsidRDefault="00173AFB" w:rsidP="00173AFB">
                      <w:pPr>
                        <w:spacing w:line="276" w:lineRule="auto"/>
                        <w:rPr>
                          <w:rFonts w:ascii="Raleway" w:hAnsi="Raleway"/>
                          <w:b/>
                          <w:bCs/>
                        </w:rPr>
                      </w:pPr>
                      <w:r>
                        <w:rPr>
                          <w:rFonts w:ascii="Raleway" w:hAnsi="Raleway"/>
                        </w:rPr>
                        <w:t>Karel Fišer</w:t>
                      </w:r>
                      <w:r w:rsidR="00C57EF5">
                        <w:rPr>
                          <w:rFonts w:ascii="Raleway" w:hAnsi="Raleway"/>
                          <w:b/>
                          <w:bCs/>
                        </w:rPr>
                        <w:br/>
                      </w:r>
                      <w:r>
                        <w:rPr>
                          <w:rFonts w:ascii="Raleway" w:hAnsi="Raleway"/>
                          <w:b/>
                          <w:bCs/>
                        </w:rPr>
                        <w:t>Lesy České republiky s.p., OŠ východní Čechy</w:t>
                      </w:r>
                    </w:p>
                  </w:txbxContent>
                </v:textbox>
                <w10:wrap type="square" anchorx="margin"/>
              </v:shape>
            </w:pict>
          </mc:Fallback>
        </mc:AlternateContent>
      </w:r>
      <w:r w:rsidR="00890B16" w:rsidRPr="00D60858">
        <w:rPr>
          <w:noProof/>
          <w:sz w:val="20"/>
          <w:szCs w:val="20"/>
        </w:rPr>
        <mc:AlternateContent>
          <mc:Choice Requires="wps">
            <w:drawing>
              <wp:anchor distT="45720" distB="45720" distL="114300" distR="114300" simplePos="0" relativeHeight="251658246" behindDoc="0" locked="0" layoutInCell="1" allowOverlap="1" wp14:anchorId="76F93D80" wp14:editId="1F64217D">
                <wp:simplePos x="0" y="0"/>
                <wp:positionH relativeFrom="margin">
                  <wp:align>right</wp:align>
                </wp:positionH>
                <wp:positionV relativeFrom="paragraph">
                  <wp:posOffset>3193415</wp:posOffset>
                </wp:positionV>
                <wp:extent cx="2304415" cy="1596390"/>
                <wp:effectExtent l="0" t="0" r="635" b="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5DC14E4" w14:textId="57841F1B" w:rsidR="00173AFB" w:rsidRDefault="00173AFB" w:rsidP="00173AFB">
                            <w:pPr>
                              <w:spacing w:line="276" w:lineRule="auto"/>
                              <w:rPr>
                                <w:rFonts w:ascii="Raleway" w:hAnsi="Raleway"/>
                                <w:b/>
                                <w:bCs/>
                              </w:rPr>
                            </w:pPr>
                            <w:r w:rsidRPr="00181586">
                              <w:rPr>
                                <w:rFonts w:ascii="Raleway" w:hAnsi="Raleway"/>
                              </w:rPr>
                              <w:t>Pavel Hrubeš</w:t>
                            </w:r>
                            <w:r w:rsidR="00890B16">
                              <w:rPr>
                                <w:rFonts w:ascii="Raleway" w:hAnsi="Raleway"/>
                                <w:b/>
                                <w:bCs/>
                              </w:rPr>
                              <w:br/>
                            </w:r>
                            <w:r>
                              <w:rPr>
                                <w:rFonts w:ascii="Raleway" w:hAnsi="Raleway"/>
                                <w:b/>
                                <w:bCs/>
                              </w:rPr>
                              <w:t>CZECOM,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F93D80" id="_x0000_s1029" type="#_x0000_t202" style="position:absolute;margin-left:130.25pt;margin-top:251.45pt;width:181.45pt;height:125.7pt;z-index:25165824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" stroked="f">
                <v:textbox style="mso-fit-shape-to-text:t">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5DC14E4" w14:textId="57841F1B" w:rsidR="00173AFB" w:rsidRDefault="00173AFB" w:rsidP="00173AFB">
                      <w:pPr>
                        <w:spacing w:line="276" w:lineRule="auto"/>
                        <w:rPr>
                          <w:rFonts w:ascii="Raleway" w:hAnsi="Raleway"/>
                          <w:b/>
                          <w:bCs/>
                        </w:rPr>
                      </w:pPr>
                      <w:r w:rsidRPr="00181586">
                        <w:rPr>
                          <w:rFonts w:ascii="Raleway" w:hAnsi="Raleway"/>
                        </w:rPr>
                        <w:t>Pavel Hrubeš</w:t>
                      </w:r>
                      <w:r w:rsidR="00890B16">
                        <w:rPr>
                          <w:rFonts w:ascii="Raleway" w:hAnsi="Raleway"/>
                          <w:b/>
                          <w:bCs/>
                        </w:rPr>
                        <w:br/>
                      </w:r>
                      <w:r>
                        <w:rPr>
                          <w:rFonts w:ascii="Raleway" w:hAnsi="Raleway"/>
                          <w:b/>
                          <w:bCs/>
                        </w:rPr>
                        <w:t>CZECOM, s.r.o.</w:t>
                      </w:r>
                    </w:p>
                  </w:txbxContent>
                </v:textbox>
                <w10:wrap type="square" anchorx="margin"/>
              </v:shape>
            </w:pict>
          </mc:Fallback>
        </mc:AlternateContent>
      </w:r>
      <w:r w:rsidR="00890B16" w:rsidRPr="00D60858">
        <w:rPr>
          <w:noProof/>
          <w:sz w:val="20"/>
          <w:szCs w:val="20"/>
        </w:rPr>
        <mc:AlternateContent>
          <mc:Choice Requires="wps">
            <w:drawing>
              <wp:anchor distT="45720" distB="45720" distL="114300" distR="114300" simplePos="0" relativeHeight="251658244" behindDoc="0" locked="0" layoutInCell="1" allowOverlap="1" wp14:anchorId="1D928399" wp14:editId="112E4682">
                <wp:simplePos x="0" y="0"/>
                <wp:positionH relativeFrom="margin">
                  <wp:align>left</wp:align>
                </wp:positionH>
                <wp:positionV relativeFrom="paragraph">
                  <wp:posOffset>3208655</wp:posOffset>
                </wp:positionV>
                <wp:extent cx="2304415" cy="1596390"/>
                <wp:effectExtent l="0" t="0" r="635" b="0"/>
                <wp:wrapSquare wrapText="bothSides"/>
                <wp:docPr id="18856165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2B8F9108" w14:textId="75954290" w:rsidR="00173AFB" w:rsidRPr="00D60858" w:rsidRDefault="00173AFB" w:rsidP="00173AFB">
                            <w:pPr>
                              <w:spacing w:line="276" w:lineRule="auto"/>
                              <w:rPr>
                                <w:rFonts w:ascii="Raleway" w:hAnsi="Raleway"/>
                                <w:b/>
                                <w:bCs/>
                              </w:rPr>
                            </w:pPr>
                            <w:r>
                              <w:rPr>
                                <w:rFonts w:ascii="Raleway" w:hAnsi="Raleway"/>
                              </w:rPr>
                              <w:t>Jiří Sochor</w:t>
                            </w:r>
                            <w:r w:rsidR="00890B16">
                              <w:rPr>
                                <w:rFonts w:ascii="Raleway" w:hAnsi="Raleway"/>
                                <w:b/>
                                <w:bCs/>
                              </w:rPr>
                              <w:br/>
                            </w:r>
                            <w:r w:rsidRPr="00437320">
                              <w:rPr>
                                <w:rFonts w:ascii="Raleway" w:hAnsi="Raleway"/>
                                <w:b/>
                                <w:bCs/>
                              </w:rPr>
                              <w:t>Ac</w:t>
                            </w:r>
                            <w:r w:rsidR="00890B16">
                              <w:rPr>
                                <w:rFonts w:ascii="Raleway" w:hAnsi="Raleway"/>
                                <w:b/>
                                <w:bCs/>
                              </w:rPr>
                              <w:t>l</w:t>
                            </w:r>
                            <w:r w:rsidRPr="00437320">
                              <w:rPr>
                                <w:rFonts w:ascii="Raleway" w:hAnsi="Raleway"/>
                                <w:b/>
                                <w:bCs/>
                              </w:rPr>
                              <w:t>esia spol. s 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928399" id="_x0000_s1030" type="#_x0000_t202" style="position:absolute;margin-left:0;margin-top:252.65pt;width:181.45pt;height:125.7pt;z-index:25165824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" stroked="f">
                <v:textbox style="mso-fit-shape-to-text:t">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2B8F9108" w14:textId="75954290" w:rsidR="00173AFB" w:rsidRPr="00D60858" w:rsidRDefault="00173AFB" w:rsidP="00173AFB">
                      <w:pPr>
                        <w:spacing w:line="276" w:lineRule="auto"/>
                        <w:rPr>
                          <w:rFonts w:ascii="Raleway" w:hAnsi="Raleway"/>
                          <w:b/>
                          <w:bCs/>
                        </w:rPr>
                      </w:pPr>
                      <w:r>
                        <w:rPr>
                          <w:rFonts w:ascii="Raleway" w:hAnsi="Raleway"/>
                        </w:rPr>
                        <w:t>Jiří Sochor</w:t>
                      </w:r>
                      <w:r w:rsidR="00890B16">
                        <w:rPr>
                          <w:rFonts w:ascii="Raleway" w:hAnsi="Raleway"/>
                          <w:b/>
                          <w:bCs/>
                        </w:rPr>
                        <w:br/>
                      </w:r>
                      <w:r w:rsidRPr="00437320">
                        <w:rPr>
                          <w:rFonts w:ascii="Raleway" w:hAnsi="Raleway"/>
                          <w:b/>
                          <w:bCs/>
                        </w:rPr>
                        <w:t>Ac</w:t>
                      </w:r>
                      <w:r w:rsidR="00890B16">
                        <w:rPr>
                          <w:rFonts w:ascii="Raleway" w:hAnsi="Raleway"/>
                          <w:b/>
                          <w:bCs/>
                        </w:rPr>
                        <w:t>l</w:t>
                      </w:r>
                      <w:r w:rsidRPr="00437320">
                        <w:rPr>
                          <w:rFonts w:ascii="Raleway" w:hAnsi="Raleway"/>
                          <w:b/>
                          <w:bCs/>
                        </w:rPr>
                        <w:t>esia spol. s r.o.</w:t>
                      </w:r>
                    </w:p>
                  </w:txbxContent>
                </v:textbox>
                <w10:wrap type="square" anchorx="margin"/>
              </v:shape>
            </w:pict>
          </mc:Fallback>
        </mc:AlternateContent>
      </w:r>
      <w:r w:rsidR="00890B16" w:rsidRPr="00D60858">
        <w:rPr>
          <w:noProof/>
          <w:sz w:val="20"/>
          <w:szCs w:val="20"/>
        </w:rPr>
        <mc:AlternateContent>
          <mc:Choice Requires="wps">
            <w:drawing>
              <wp:anchor distT="45720" distB="45720" distL="114300" distR="114300" simplePos="0" relativeHeight="251658242" behindDoc="0" locked="0" layoutInCell="1" allowOverlap="1" wp14:anchorId="7E660764" wp14:editId="0CEE5A46">
                <wp:simplePos x="0" y="0"/>
                <wp:positionH relativeFrom="margin">
                  <wp:align>left</wp:align>
                </wp:positionH>
                <wp:positionV relativeFrom="paragraph">
                  <wp:posOffset>1616710</wp:posOffset>
                </wp:positionV>
                <wp:extent cx="2299970" cy="1301750"/>
                <wp:effectExtent l="0" t="0" r="635"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38DC5DC4" w:rsidR="00E71A03" w:rsidRPr="00E71A03" w:rsidRDefault="00FC2031">
                            <w:pPr>
                              <w:rPr>
                                <w:rFonts w:ascii="Raleway" w:hAnsi="Raleway"/>
                                <w:b/>
                                <w:bCs/>
                                <w:sz w:val="24"/>
                                <w:szCs w:val="24"/>
                              </w:rPr>
                            </w:pPr>
                            <w:r>
                              <w:rPr>
                                <w:rFonts w:ascii="Raleway" w:hAnsi="Raleway"/>
                                <w:b/>
                                <w:bCs/>
                                <w:kern w:val="0"/>
                                <w:sz w:val="24"/>
                                <w:szCs w:val="24"/>
                                <w14:ligatures w14:val="none"/>
                              </w:rPr>
                              <w:t>Karel Piškule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1" type="#_x0000_t202" style="position:absolute;margin-left:0;margin-top:127.3pt;width:181.1pt;height:102.5pt;z-index:25165824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38DC5DC4" w:rsidR="00E71A03" w:rsidRPr="00E71A03" w:rsidRDefault="00FC2031">
                      <w:pPr>
                        <w:rPr>
                          <w:rFonts w:ascii="Raleway" w:hAnsi="Raleway"/>
                          <w:b/>
                          <w:bCs/>
                          <w:sz w:val="24"/>
                          <w:szCs w:val="24"/>
                        </w:rPr>
                      </w:pPr>
                      <w:r>
                        <w:rPr>
                          <w:rFonts w:ascii="Raleway" w:hAnsi="Raleway"/>
                          <w:b/>
                          <w:bCs/>
                          <w:kern w:val="0"/>
                          <w:sz w:val="24"/>
                          <w:szCs w:val="24"/>
                          <w14:ligatures w14:val="none"/>
                        </w:rPr>
                        <w:t>Karel Piškule</w:t>
                      </w:r>
                    </w:p>
                  </w:txbxContent>
                </v:textbox>
                <w10:wrap type="square" anchorx="margin"/>
              </v:shape>
            </w:pict>
          </mc:Fallback>
        </mc:AlternateContent>
      </w:r>
      <w:r w:rsidR="00890B16" w:rsidRPr="00D60858">
        <w:rPr>
          <w:noProof/>
          <w:sz w:val="20"/>
          <w:szCs w:val="20"/>
        </w:rPr>
        <mc:AlternateContent>
          <mc:Choice Requires="wps">
            <w:drawing>
              <wp:anchor distT="45720" distB="45720" distL="114300" distR="114300" simplePos="0" relativeHeight="251658243" behindDoc="0" locked="0" layoutInCell="1" allowOverlap="1" wp14:anchorId="3E7317AE" wp14:editId="6D6B5558">
                <wp:simplePos x="0" y="0"/>
                <wp:positionH relativeFrom="margin">
                  <wp:align>right</wp:align>
                </wp:positionH>
                <wp:positionV relativeFrom="paragraph">
                  <wp:posOffset>1574165</wp:posOffset>
                </wp:positionV>
                <wp:extent cx="2299970" cy="1982470"/>
                <wp:effectExtent l="0" t="0" r="635" b="1270"/>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77DB4651" w14:textId="0B52F6AF" w:rsidR="00E71A03" w:rsidRPr="00E71A03" w:rsidRDefault="005E249D" w:rsidP="005E249D">
                            <w:pPr>
                              <w:rPr>
                                <w:rFonts w:ascii="Raleway" w:hAnsi="Raleway"/>
                                <w:b/>
                                <w:bCs/>
                                <w:sz w:val="24"/>
                                <w:szCs w:val="24"/>
                              </w:rPr>
                            </w:pPr>
                            <w:r>
                              <w:rPr>
                                <w:rFonts w:ascii="Raleway" w:hAnsi="Raleway"/>
                                <w:sz w:val="24"/>
                                <w:szCs w:val="24"/>
                              </w:rPr>
                              <w:t>Ing. Marie Rubišarová Medová</w:t>
                            </w:r>
                            <w:r w:rsidR="00890B16">
                              <w:rPr>
                                <w:rFonts w:ascii="Raleway" w:hAnsi="Raleway"/>
                                <w:b/>
                                <w:bCs/>
                                <w:sz w:val="24"/>
                                <w:szCs w:val="24"/>
                              </w:rPr>
                              <w:br/>
                            </w:r>
                            <w:r>
                              <w:rPr>
                                <w:rFonts w:ascii="Raleway" w:hAnsi="Raleway"/>
                                <w:b/>
                                <w:bCs/>
                                <w:sz w:val="24"/>
                                <w:szCs w:val="24"/>
                              </w:rPr>
                              <w:t>Komora zemědělských poradců České republiky, z.s.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Text Box 7" o:spid="_x0000_s1032" type="#_x0000_t202" style="position:absolute;margin-left:129.9pt;margin-top:123.95pt;width:181.1pt;height:156.1pt;z-index:251658243;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77DB4651" w14:textId="0B52F6AF" w:rsidR="00E71A03" w:rsidRPr="00E71A03" w:rsidRDefault="005E249D" w:rsidP="005E249D">
                      <w:pPr>
                        <w:rPr>
                          <w:rFonts w:ascii="Raleway" w:hAnsi="Raleway"/>
                          <w:b/>
                          <w:bCs/>
                          <w:sz w:val="24"/>
                          <w:szCs w:val="24"/>
                        </w:rPr>
                      </w:pPr>
                      <w:r>
                        <w:rPr>
                          <w:rFonts w:ascii="Raleway" w:hAnsi="Raleway"/>
                          <w:sz w:val="24"/>
                          <w:szCs w:val="24"/>
                        </w:rPr>
                        <w:t>Ing. Marie Rubišarová Medová</w:t>
                      </w:r>
                      <w:r w:rsidR="00890B16">
                        <w:rPr>
                          <w:rFonts w:ascii="Raleway" w:hAnsi="Raleway"/>
                          <w:b/>
                          <w:bCs/>
                          <w:sz w:val="24"/>
                          <w:szCs w:val="24"/>
                        </w:rPr>
                        <w:br/>
                      </w:r>
                      <w:r>
                        <w:rPr>
                          <w:rFonts w:ascii="Raleway" w:hAnsi="Raleway"/>
                          <w:b/>
                          <w:bCs/>
                          <w:sz w:val="24"/>
                          <w:szCs w:val="24"/>
                        </w:rPr>
                        <w:t>Komora zemědělských poradců České republiky, z.s.</w:t>
                      </w:r>
                    </w:p>
                  </w:txbxContent>
                </v:textbox>
                <w10:wrap type="square" anchorx="margin"/>
              </v:shape>
            </w:pict>
          </mc:Fallback>
        </mc:AlternateContent>
      </w:r>
      <w:r w:rsidR="00890B16" w:rsidRPr="00D60858">
        <w:rPr>
          <w:noProof/>
          <w:sz w:val="20"/>
          <w:szCs w:val="20"/>
        </w:rPr>
        <mc:AlternateContent>
          <mc:Choice Requires="wps">
            <w:drawing>
              <wp:anchor distT="45720" distB="45720" distL="114300" distR="114300" simplePos="0" relativeHeight="251658241" behindDoc="0" locked="0" layoutInCell="1" allowOverlap="1" wp14:anchorId="6D3E7628" wp14:editId="6EED6342">
                <wp:simplePos x="0" y="0"/>
                <wp:positionH relativeFrom="margin">
                  <wp:align>right</wp:align>
                </wp:positionH>
                <wp:positionV relativeFrom="paragraph">
                  <wp:posOffset>10160</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70C56E11"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804DE6">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24F1B79B" w14:textId="417446D2" w:rsidR="005E249D" w:rsidRDefault="005E249D" w:rsidP="005E249D">
                            <w:pPr>
                              <w:rPr>
                                <w:rFonts w:ascii="Raleway" w:hAnsi="Raleway"/>
                                <w:b/>
                                <w:bCs/>
                                <w:sz w:val="24"/>
                                <w:szCs w:val="24"/>
                              </w:rPr>
                            </w:pPr>
                            <w:r>
                              <w:rPr>
                                <w:rFonts w:ascii="Raleway" w:hAnsi="Raleway"/>
                                <w:sz w:val="24"/>
                                <w:szCs w:val="24"/>
                              </w:rPr>
                              <w:t>prof. Ing. Petr Sklenička, CSc.</w:t>
                            </w:r>
                            <w:r w:rsidR="00890B16">
                              <w:rPr>
                                <w:rFonts w:ascii="Raleway" w:hAnsi="Raleway"/>
                                <w:b/>
                                <w:bCs/>
                                <w:sz w:val="24"/>
                                <w:szCs w:val="24"/>
                              </w:rPr>
                              <w:br/>
                            </w: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D3E7628" id="Text Box 3" o:spid="_x0000_s1033" type="#_x0000_t202" style="position:absolute;margin-left:130.25pt;margin-top:.8pt;width:181.45pt;height:131.25pt;z-index:251658241;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" stroked="f">
                <v:textbox>
                  <w:txbxContent>
                    <w:p w14:paraId="4D7148BA" w14:textId="70C56E11"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804DE6">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24F1B79B" w14:textId="417446D2" w:rsidR="005E249D" w:rsidRDefault="005E249D" w:rsidP="005E249D">
                      <w:pPr>
                        <w:rPr>
                          <w:rFonts w:ascii="Raleway" w:hAnsi="Raleway"/>
                          <w:b/>
                          <w:bCs/>
                          <w:sz w:val="24"/>
                          <w:szCs w:val="24"/>
                        </w:rPr>
                      </w:pPr>
                      <w:r>
                        <w:rPr>
                          <w:rFonts w:ascii="Raleway" w:hAnsi="Raleway"/>
                          <w:sz w:val="24"/>
                          <w:szCs w:val="24"/>
                        </w:rPr>
                        <w:t>prof. Ing. Petr Sklenička, CSc.</w:t>
                      </w:r>
                      <w:r w:rsidR="00890B16">
                        <w:rPr>
                          <w:rFonts w:ascii="Raleway" w:hAnsi="Raleway"/>
                          <w:b/>
                          <w:bCs/>
                          <w:sz w:val="24"/>
                          <w:szCs w:val="24"/>
                        </w:rPr>
                        <w:br/>
                      </w: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anchorx="margin"/>
              </v:shape>
            </w:pict>
          </mc:Fallback>
        </mc:AlternateContent>
      </w:r>
      <w:r w:rsidR="00890B16" w:rsidRPr="00D60858">
        <w:rPr>
          <w:noProof/>
          <w:sz w:val="20"/>
          <w:szCs w:val="20"/>
        </w:rPr>
        <mc:AlternateContent>
          <mc:Choice Requires="wps">
            <w:drawing>
              <wp:anchor distT="45720" distB="45720" distL="114300" distR="114300" simplePos="0" relativeHeight="251658240" behindDoc="0" locked="0" layoutInCell="1" allowOverlap="1" wp14:anchorId="6661049A" wp14:editId="73E1C2E4">
                <wp:simplePos x="0" y="0"/>
                <wp:positionH relativeFrom="margin">
                  <wp:align>left</wp:align>
                </wp:positionH>
                <wp:positionV relativeFrom="paragraph">
                  <wp:posOffset>0</wp:posOffset>
                </wp:positionV>
                <wp:extent cx="2303780" cy="1485900"/>
                <wp:effectExtent l="0" t="0" r="635"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54F79CF7" w14:textId="15FB2B17" w:rsidR="006B3348" w:rsidRDefault="00181586" w:rsidP="006B3348">
                            <w:pPr>
                              <w:spacing w:line="276" w:lineRule="auto"/>
                              <w:jc w:val="both"/>
                              <w:rPr>
                                <w:rFonts w:ascii="Raleway" w:hAnsi="Raleway"/>
                                <w:b/>
                                <w:bCs/>
                              </w:rPr>
                            </w:pPr>
                            <w:r>
                              <w:rPr>
                                <w:rFonts w:ascii="Raleway" w:hAnsi="Raleway"/>
                                <w:kern w:val="0"/>
                                <w14:ligatures w14:val="none"/>
                              </w:rPr>
                              <w:t>Pavel</w:t>
                            </w:r>
                            <w:r w:rsidR="00890B16">
                              <w:rPr>
                                <w:rFonts w:ascii="Raleway" w:hAnsi="Raleway"/>
                                <w:kern w:val="0"/>
                                <w14:ligatures w14:val="none"/>
                              </w:rPr>
                              <w:t> </w:t>
                            </w:r>
                            <w:r>
                              <w:rPr>
                                <w:rFonts w:ascii="Raleway" w:hAnsi="Raleway"/>
                                <w:kern w:val="0"/>
                                <w14:ligatures w14:val="none"/>
                              </w:rPr>
                              <w:t>Peška</w:t>
                            </w:r>
                            <w:r w:rsidR="00890B16">
                              <w:rPr>
                                <w:rFonts w:ascii="Raleway" w:hAnsi="Raleway"/>
                                <w:b/>
                                <w:bCs/>
                              </w:rPr>
                              <w:br/>
                            </w:r>
                            <w:r w:rsidR="006B3348" w:rsidRPr="00893225">
                              <w:rPr>
                                <w:rFonts w:ascii="Raleway" w:hAnsi="Raleway"/>
                                <w:b/>
                                <w:bCs/>
                              </w:rPr>
                              <w:t xml:space="preserve">LOUDY s.r.o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61049A" id="Textové pole 2" o:spid="_x0000_s1034" type="#_x0000_t202" style="position:absolute;margin-left:0;margin-top:0;width:181.4pt;height:117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54F79CF7" w14:textId="15FB2B17" w:rsidR="006B3348" w:rsidRDefault="00181586" w:rsidP="006B3348">
                      <w:pPr>
                        <w:spacing w:line="276" w:lineRule="auto"/>
                        <w:jc w:val="both"/>
                        <w:rPr>
                          <w:rFonts w:ascii="Raleway" w:hAnsi="Raleway"/>
                          <w:b/>
                          <w:bCs/>
                        </w:rPr>
                      </w:pPr>
                      <w:r>
                        <w:rPr>
                          <w:rFonts w:ascii="Raleway" w:hAnsi="Raleway"/>
                          <w:kern w:val="0"/>
                          <w14:ligatures w14:val="none"/>
                        </w:rPr>
                        <w:t>Pavel</w:t>
                      </w:r>
                      <w:r w:rsidR="00890B16">
                        <w:rPr>
                          <w:rFonts w:ascii="Raleway" w:hAnsi="Raleway"/>
                          <w:kern w:val="0"/>
                          <w14:ligatures w14:val="none"/>
                        </w:rPr>
                        <w:t> </w:t>
                      </w:r>
                      <w:r>
                        <w:rPr>
                          <w:rFonts w:ascii="Raleway" w:hAnsi="Raleway"/>
                          <w:kern w:val="0"/>
                          <w14:ligatures w14:val="none"/>
                        </w:rPr>
                        <w:t>Peška</w:t>
                      </w:r>
                      <w:r w:rsidR="00890B16">
                        <w:rPr>
                          <w:rFonts w:ascii="Raleway" w:hAnsi="Raleway"/>
                          <w:b/>
                          <w:bCs/>
                        </w:rPr>
                        <w:br/>
                      </w:r>
                      <w:r w:rsidR="006B3348" w:rsidRPr="00893225">
                        <w:rPr>
                          <w:rFonts w:ascii="Raleway" w:hAnsi="Raleway"/>
                          <w:b/>
                          <w:bCs/>
                        </w:rPr>
                        <w:t xml:space="preserve">LOUDY s.r.o </w:t>
                      </w:r>
                    </w:p>
                  </w:txbxContent>
                </v:textbox>
                <w10:wrap type="square" anchorx="margin"/>
              </v:shape>
            </w:pict>
          </mc:Fallback>
        </mc:AlternateContent>
      </w:r>
      <w:r w:rsidR="002D3DDC">
        <w:rPr>
          <w:rFonts w:ascii="Raleway" w:hAnsi="Raleway"/>
        </w:rPr>
        <w:br w:type="page"/>
      </w:r>
    </w:p>
    <w:p w14:paraId="331538A4" w14:textId="77777777" w:rsidR="00FF501F" w:rsidRDefault="00FF501F">
      <w:pPr>
        <w:rPr>
          <w:rFonts w:ascii="Raleway" w:hAnsi="Raleway"/>
        </w:rPr>
        <w:sectPr w:rsidR="00FF501F" w:rsidSect="00F4199E">
          <w:headerReference w:type="default" r:id="rId10"/>
          <w:footerReference w:type="default" r:id="rId11"/>
          <w:pgSz w:w="11906" w:h="16838"/>
          <w:pgMar w:top="1417" w:right="1417" w:bottom="1417" w:left="1417" w:header="708" w:footer="708" w:gutter="0"/>
          <w:cols w:space="708"/>
          <w:docGrid w:linePitch="360"/>
        </w:sectPr>
      </w:pPr>
    </w:p>
    <w:p w14:paraId="683BF725" w14:textId="61C3E03A" w:rsidR="00922278" w:rsidRDefault="00922278" w:rsidP="3BC184E9">
      <w:pPr>
        <w:jc w:val="center"/>
        <w:rPr>
          <w:rFonts w:ascii="Raleway" w:hAnsi="Raleway"/>
          <w:b/>
          <w:bCs/>
          <w:kern w:val="0"/>
          <w:sz w:val="32"/>
          <w:szCs w:val="32"/>
          <w14:ligatures w14:val="none"/>
        </w:rPr>
      </w:pPr>
      <w:bookmarkStart w:id="5"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71AFD565" w14:textId="27A2A45D" w:rsidR="008A40FD" w:rsidRDefault="00E64A7F" w:rsidP="00173AFB">
      <w:pPr>
        <w:pStyle w:val="Odstavecseseznamem"/>
        <w:jc w:val="both"/>
        <w:rPr>
          <w:rFonts w:ascii="Raleway" w:hAnsi="Raleway"/>
          <w:kern w:val="0"/>
          <w14:ligatures w14:val="none"/>
        </w:rPr>
      </w:pPr>
      <w:r w:rsidRPr="00E64A7F">
        <w:rPr>
          <w:rFonts w:ascii="Raleway" w:hAnsi="Raleway"/>
          <w:kern w:val="0"/>
          <w14:ligatures w14:val="none"/>
        </w:rPr>
        <w:t>Cílem projektu je návrh managementu přirozené obnovy lesních porostů pro zvýšení jejich odolnosti vůči klimatické změně s využitím softwaru pro kalkulaci vlivu lesa na uhlíkovou stopu. Dílčím cílem řešení bude definování vhodného managementu zvěře jako nutné části pro umožnění přirozené obnovy porostů. Dílčím cílem bude také sladění způsobu hospodaření v lesích se zemědělskou produkcí farmy.</w:t>
      </w:r>
      <w:r w:rsidRPr="00E64A7F">
        <w:t xml:space="preserve"> </w:t>
      </w:r>
      <w:r w:rsidRPr="00E64A7F">
        <w:rPr>
          <w:rFonts w:ascii="Raleway" w:hAnsi="Raleway"/>
          <w:kern w:val="0"/>
          <w14:ligatures w14:val="none"/>
        </w:rPr>
        <w:t>Projekt bude realizován na lesních pozemcích žadatele na plochách v rozmezí 50 až 500 hektarů. Realizace bude obsahovat sběr všech relevantních dat o vybraném lesním území včetně mapových podkladů, leteckých snímků, historických informací o lesním hospodaření a také dat o emisích skleníkových plynů spojených s lesním hospodařením a zemědělskou činností žadatele. Pro získání detailních informací o stavu lesa a lesní zvěře bude proveden místní průzkum, který bude zahrnovat také umístění senzorů a monitorovacích zařízení k monitorování lesního prostředí, stavů zvěře a jejich migračních trasách. Na základě shromážděných dat bude provedena komplexní analýza, která zahrnuje hodnocení stavu lesního porostu, identifikaci ohrožení a možnosti zvýšení jeho odolnosti vůči klimatickým změnám a současně i kalkulaci vlivu lesa a celého hospodářství na uhlíkovou stopu. Dále bude k těmto účelům vyvinut inovativní software, který umožní kalkulaci vlivu na uhlíkovou stopu. Software bude sloužit k monitoringu a analýze lesního porostu, emisí skleníkových plynů a uhlíkové stopy. Na základě výsledků analýz budou implementována konkrétní opatření pro zvýšení odolnosti lesního ekosystému vůči klimatickým změnám a efektivní management lesní zvěře, které také budou obsahovat práci s lesními porosty a pozemky. Bude následovat pravidelné monitorování stavu lesního porostu, lesní zvěře, emisí skleníkových plynů a účinnosti implementovaných opatření. Software bude neustále vyvíjen a upravován podle potřeb projektu. Výsledky projektu budou shrnuty v komplexní finální studii, která bude obsahovat doporučení pro udržitelné lesní hospodaření, zvýšení odolnosti lesního ekosystému vůči klimatickým změnám a snížení uhlíkové stopy.</w:t>
      </w:r>
    </w:p>
    <w:p w14:paraId="78C7D3F6" w14:textId="77777777" w:rsidR="00E64A7F" w:rsidRPr="00173AFB" w:rsidRDefault="00E64A7F" w:rsidP="00173AFB">
      <w:pPr>
        <w:pStyle w:val="Odstavecseseznamem"/>
        <w:jc w:val="both"/>
        <w:rPr>
          <w:rFonts w:ascii="Raleway" w:hAnsi="Raleway"/>
          <w:kern w:val="0"/>
          <w14:ligatures w14:val="none"/>
        </w:rPr>
      </w:pPr>
    </w:p>
    <w:p w14:paraId="1E5C7C16" w14:textId="77AFB154" w:rsidR="008B2FAD" w:rsidRDefault="008B2FAD" w:rsidP="008B2FAD">
      <w:pPr>
        <w:pStyle w:val="Odstavecseseznamem"/>
        <w:numPr>
          <w:ilvl w:val="0"/>
          <w:numId w:val="11"/>
        </w:numPr>
        <w:jc w:val="both"/>
        <w:rPr>
          <w:rFonts w:ascii="Raleway" w:hAnsi="Raleway"/>
          <w:b/>
          <w:bCs/>
          <w:kern w:val="0"/>
          <w14:ligatures w14:val="none"/>
        </w:rPr>
      </w:pPr>
      <w:r w:rsidRPr="008B2FAD">
        <w:rPr>
          <w:rFonts w:ascii="Raleway" w:hAnsi="Raleway"/>
          <w:b/>
          <w:bCs/>
          <w:kern w:val="0"/>
          <w14:ligatures w14:val="none"/>
        </w:rPr>
        <w:t xml:space="preserve">Inovativnost projektu </w:t>
      </w:r>
    </w:p>
    <w:p w14:paraId="0B57E625" w14:textId="77777777" w:rsidR="00AF4E8D" w:rsidRDefault="00AF4E8D" w:rsidP="00AF4E8D">
      <w:pPr>
        <w:pStyle w:val="Odstavecseseznamem"/>
        <w:jc w:val="both"/>
        <w:rPr>
          <w:rFonts w:ascii="Raleway" w:hAnsi="Raleway"/>
          <w:b/>
          <w:bCs/>
          <w:kern w:val="0"/>
          <w14:ligatures w14:val="none"/>
        </w:rPr>
      </w:pPr>
    </w:p>
    <w:p w14:paraId="1CAC448D" w14:textId="77777777" w:rsidR="00E64A7F" w:rsidRPr="00E64A7F" w:rsidRDefault="00E64A7F" w:rsidP="00E64A7F">
      <w:pPr>
        <w:pStyle w:val="Odstavecseseznamem"/>
        <w:jc w:val="both"/>
        <w:rPr>
          <w:rFonts w:ascii="Raleway" w:hAnsi="Raleway"/>
          <w:b/>
          <w:bCs/>
          <w:kern w:val="0"/>
          <w14:ligatures w14:val="none"/>
        </w:rPr>
      </w:pPr>
      <w:r w:rsidRPr="00E64A7F">
        <w:rPr>
          <w:rFonts w:ascii="Raleway" w:hAnsi="Raleway"/>
          <w:b/>
          <w:bCs/>
          <w:kern w:val="0"/>
          <w14:ligatures w14:val="none"/>
        </w:rPr>
        <w:t>Projekt je unikátní a inovativní v těchto aktivitách:</w:t>
      </w:r>
    </w:p>
    <w:p w14:paraId="17CE900B" w14:textId="150340BD" w:rsidR="00E64A7F" w:rsidRPr="00E64A7F" w:rsidRDefault="00E64A7F" w:rsidP="00E64A7F">
      <w:pPr>
        <w:pStyle w:val="Odstavecseseznamem"/>
        <w:jc w:val="both"/>
        <w:rPr>
          <w:rFonts w:ascii="Raleway" w:hAnsi="Raleway"/>
          <w:kern w:val="0"/>
          <w14:ligatures w14:val="none"/>
        </w:rPr>
      </w:pPr>
      <w:r w:rsidRPr="00E64A7F">
        <w:rPr>
          <w:rFonts w:ascii="Raleway" w:hAnsi="Raleway"/>
          <w:kern w:val="0"/>
          <w14:ligatures w14:val="none"/>
        </w:rPr>
        <w:t xml:space="preserve">Přístup k obnově lesních porostů: Projekt se zaměřuje na analýzu a optimalizaci managementu přirozené obnovy lesních porostů, což je inovativní přístup, který se </w:t>
      </w:r>
      <w:proofErr w:type="gramStart"/>
      <w:r w:rsidRPr="00E64A7F">
        <w:rPr>
          <w:rFonts w:ascii="Raleway" w:hAnsi="Raleway"/>
          <w:kern w:val="0"/>
          <w14:ligatures w14:val="none"/>
        </w:rPr>
        <w:t>snaží</w:t>
      </w:r>
      <w:proofErr w:type="gramEnd"/>
      <w:r w:rsidRPr="00E64A7F">
        <w:rPr>
          <w:rFonts w:ascii="Raleway" w:hAnsi="Raleway"/>
          <w:kern w:val="0"/>
          <w14:ligatures w14:val="none"/>
        </w:rPr>
        <w:t xml:space="preserve"> minimalizovat zásahy člověka a spoléhat na přirozený proces obnovy. Tímto způsobem může projekt nabídnout udržitelnější alternativu k tradičním způsobům lesního udržitelného hospodaření.</w:t>
      </w:r>
    </w:p>
    <w:p w14:paraId="6A78C006" w14:textId="70D77A09" w:rsidR="00E64A7F" w:rsidRPr="00E64A7F" w:rsidRDefault="00E64A7F" w:rsidP="00E64A7F">
      <w:pPr>
        <w:pStyle w:val="Odstavecseseznamem"/>
        <w:jc w:val="both"/>
        <w:rPr>
          <w:rFonts w:ascii="Raleway" w:hAnsi="Raleway"/>
          <w:kern w:val="0"/>
          <w14:ligatures w14:val="none"/>
        </w:rPr>
      </w:pPr>
      <w:r w:rsidRPr="00E64A7F">
        <w:rPr>
          <w:rFonts w:ascii="Raleway" w:hAnsi="Raleway"/>
          <w:b/>
          <w:bCs/>
          <w:kern w:val="0"/>
          <w14:ligatures w14:val="none"/>
        </w:rPr>
        <w:t>Zahrnutí managementu zvěře:</w:t>
      </w:r>
      <w:r w:rsidRPr="00E64A7F">
        <w:rPr>
          <w:rFonts w:ascii="Raleway" w:hAnsi="Raleway"/>
          <w:kern w:val="0"/>
          <w14:ligatures w14:val="none"/>
        </w:rPr>
        <w:t xml:space="preserve"> Projekt se zabývá také řízením zvěře v lesních oblastech, což je klíčový faktor pro úspěšnou přirozenou obnovu lesních porostů. Integrace lesní zvěře do analýzy představuje inovaci vzhledem k tomu, že obvykle se na tento aspekt v lesním hospodaření neklade takový důraz.</w:t>
      </w:r>
    </w:p>
    <w:p w14:paraId="356B91B4" w14:textId="15719AC4" w:rsidR="00E64A7F" w:rsidRPr="00E64A7F" w:rsidRDefault="00E64A7F" w:rsidP="00E64A7F">
      <w:pPr>
        <w:pStyle w:val="Odstavecseseznamem"/>
        <w:jc w:val="both"/>
        <w:rPr>
          <w:rFonts w:ascii="Raleway" w:hAnsi="Raleway"/>
          <w:kern w:val="0"/>
          <w14:ligatures w14:val="none"/>
        </w:rPr>
      </w:pPr>
      <w:r w:rsidRPr="00E64A7F">
        <w:rPr>
          <w:rFonts w:ascii="Raleway" w:hAnsi="Raleway"/>
          <w:b/>
          <w:bCs/>
          <w:kern w:val="0"/>
          <w14:ligatures w14:val="none"/>
        </w:rPr>
        <w:t>Komplexní analýza a výzkum:</w:t>
      </w:r>
      <w:r w:rsidRPr="00E64A7F">
        <w:rPr>
          <w:rFonts w:ascii="Raleway" w:hAnsi="Raleway"/>
          <w:kern w:val="0"/>
          <w14:ligatures w14:val="none"/>
        </w:rPr>
        <w:t xml:space="preserve"> Projekt zahrnuje rozsáhlou analýzu a výzkum, který zahrnuje sběr dat z různých zdrojů, analýzu hydrologie a detailní analýzu území, a kalkulaci uhlíkové stopy pomocí nového softwaru. Tato komplexní a </w:t>
      </w:r>
      <w:r w:rsidRPr="00E64A7F">
        <w:rPr>
          <w:rFonts w:ascii="Raleway" w:hAnsi="Raleway"/>
          <w:kern w:val="0"/>
          <w14:ligatures w14:val="none"/>
        </w:rPr>
        <w:lastRenderedPageBreak/>
        <w:t>multidisciplinární metoda zajišťuje hlubší porozumění problému a umožňuje vypracovat velmi podrobné a efektivní návrhy řešení.</w:t>
      </w:r>
    </w:p>
    <w:p w14:paraId="6E4EC581" w14:textId="424B0F78" w:rsidR="00137B73" w:rsidRDefault="00E64A7F" w:rsidP="00E64A7F">
      <w:pPr>
        <w:pStyle w:val="Odstavecseseznamem"/>
        <w:jc w:val="both"/>
        <w:rPr>
          <w:rFonts w:ascii="Raleway" w:hAnsi="Raleway"/>
          <w:kern w:val="0"/>
          <w14:ligatures w14:val="none"/>
        </w:rPr>
      </w:pPr>
      <w:r w:rsidRPr="00E64A7F">
        <w:rPr>
          <w:rFonts w:ascii="Raleway" w:hAnsi="Raleway"/>
          <w:b/>
          <w:bCs/>
          <w:kern w:val="0"/>
          <w14:ligatures w14:val="none"/>
        </w:rPr>
        <w:t>Znalostní transfer:</w:t>
      </w:r>
      <w:r w:rsidRPr="00E64A7F">
        <w:rPr>
          <w:rFonts w:ascii="Raleway" w:hAnsi="Raleway"/>
          <w:kern w:val="0"/>
          <w14:ligatures w14:val="none"/>
        </w:rPr>
        <w:t xml:space="preserve"> Pomoc a konzultace v komunikaci a propagačních aktivitách, vlastní www, networking s ostatními subjekty a případnými potencionálními klienty a investory, pořádání interaktivních seminářů a workshopů pro všechny zainteresované aktéry, organizování odborných akcí, kde budou prezentovány klíčové poznatky a inovace projektu, předvádění nových postupů a technologií na projektových dnech, které umožní praktickou demonstraci výsledků projektu, aktivní zapojení prostřednictvím online platforem a sociálních médií pro širokou veřejnost, vytvoření interaktivního webového portálu, kde budou prezentovány výsledky a aktualizace projektu, vydání informačních brožur a materiálů pro partnery a veřejnost, které budou šířeny prostřednictvím povinných a jiných kanálů, Účast v online výstavě projektových záměrů a zapojení v EIP informačních centrech.</w:t>
      </w:r>
    </w:p>
    <w:p w14:paraId="309D3FBF" w14:textId="77777777" w:rsidR="00E64A7F" w:rsidRPr="00137B73" w:rsidRDefault="00E64A7F" w:rsidP="00E64A7F">
      <w:pPr>
        <w:pStyle w:val="Odstavecseseznamem"/>
        <w:jc w:val="both"/>
        <w:rPr>
          <w:rFonts w:ascii="Raleway" w:hAnsi="Raleway"/>
          <w:kern w:val="0"/>
          <w14:ligatures w14:val="none"/>
        </w:rPr>
      </w:pPr>
    </w:p>
    <w:p w14:paraId="44745448" w14:textId="77777777"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2005C514" w14:textId="77777777" w:rsidR="00E64A7F" w:rsidRPr="00E64A7F" w:rsidRDefault="00E64A7F" w:rsidP="00E64A7F">
      <w:pPr>
        <w:ind w:left="708"/>
        <w:jc w:val="both"/>
        <w:rPr>
          <w:rFonts w:ascii="Raleway" w:hAnsi="Raleway"/>
          <w:kern w:val="0"/>
          <w14:ligatures w14:val="none"/>
        </w:rPr>
      </w:pPr>
      <w:r w:rsidRPr="00E64A7F">
        <w:rPr>
          <w:rFonts w:ascii="Raleway" w:hAnsi="Raleway"/>
          <w:b/>
          <w:bCs/>
          <w:kern w:val="0"/>
          <w14:ligatures w14:val="none"/>
        </w:rPr>
        <w:t>Výběr území pro řešení:</w:t>
      </w:r>
      <w:r w:rsidRPr="00E64A7F">
        <w:rPr>
          <w:rFonts w:ascii="Raleway" w:hAnsi="Raleway"/>
          <w:kern w:val="0"/>
          <w14:ligatures w14:val="none"/>
        </w:rPr>
        <w:t xml:space="preserve"> Projekt začne výběrem vhodného území, které bude podrobeno analýze a návrhu managementu pro přirozenou obnovu lesních porostů. Tento krok zahrnuje sběr potřebných geografických a environmentálních dat.</w:t>
      </w:r>
    </w:p>
    <w:p w14:paraId="18664DB6" w14:textId="77777777" w:rsidR="00E64A7F" w:rsidRPr="00E64A7F" w:rsidRDefault="00E64A7F" w:rsidP="00E64A7F">
      <w:pPr>
        <w:ind w:left="708"/>
        <w:jc w:val="both"/>
        <w:rPr>
          <w:rFonts w:ascii="Raleway" w:hAnsi="Raleway"/>
          <w:kern w:val="0"/>
          <w14:ligatures w14:val="none"/>
        </w:rPr>
      </w:pPr>
      <w:r w:rsidRPr="00E64A7F">
        <w:rPr>
          <w:rFonts w:ascii="Raleway" w:hAnsi="Raleway"/>
          <w:b/>
          <w:bCs/>
          <w:kern w:val="0"/>
          <w14:ligatures w14:val="none"/>
        </w:rPr>
        <w:t>Místní šetření:</w:t>
      </w:r>
      <w:r w:rsidRPr="00E64A7F">
        <w:rPr>
          <w:rFonts w:ascii="Raleway" w:hAnsi="Raleway"/>
          <w:kern w:val="0"/>
          <w14:ligatures w14:val="none"/>
        </w:rPr>
        <w:t xml:space="preserve"> Bude provedeno místní šetření vybraného území, což zahrnuje umístění senzorů a sběr dalších terénních dat nezbytných pro analýzu.</w:t>
      </w:r>
    </w:p>
    <w:p w14:paraId="27BFF07F" w14:textId="77777777" w:rsidR="00E64A7F" w:rsidRPr="00E64A7F" w:rsidRDefault="00E64A7F" w:rsidP="00E64A7F">
      <w:pPr>
        <w:ind w:left="708"/>
        <w:jc w:val="both"/>
        <w:rPr>
          <w:rFonts w:ascii="Raleway" w:hAnsi="Raleway"/>
          <w:kern w:val="0"/>
          <w14:ligatures w14:val="none"/>
        </w:rPr>
      </w:pPr>
      <w:r w:rsidRPr="00E64A7F">
        <w:rPr>
          <w:rFonts w:ascii="Raleway" w:hAnsi="Raleway"/>
          <w:b/>
          <w:bCs/>
          <w:kern w:val="0"/>
          <w14:ligatures w14:val="none"/>
        </w:rPr>
        <w:t>Analýza území a vývoj softwaru:</w:t>
      </w:r>
      <w:r w:rsidRPr="00E64A7F">
        <w:rPr>
          <w:rFonts w:ascii="Raleway" w:hAnsi="Raleway"/>
          <w:kern w:val="0"/>
          <w14:ligatures w14:val="none"/>
        </w:rPr>
        <w:t xml:space="preserve"> Na základě dostupných dat a výsledků místního šetření bude provedena komplexní analýza území. Tato analýza pomůže identifikovat klíčové faktory ovlivňující obnovu lesních porostů. V této fázi bude také vyvíjen software pro kalkulaci uhlíkové stopy a probíhat jeho testování na pilotních lokalitách.</w:t>
      </w:r>
    </w:p>
    <w:p w14:paraId="097A0684" w14:textId="77777777" w:rsidR="00E64A7F" w:rsidRPr="00E64A7F" w:rsidRDefault="00E64A7F" w:rsidP="00E64A7F">
      <w:pPr>
        <w:ind w:left="708"/>
        <w:jc w:val="both"/>
        <w:rPr>
          <w:rFonts w:ascii="Raleway" w:hAnsi="Raleway"/>
          <w:kern w:val="0"/>
          <w14:ligatures w14:val="none"/>
        </w:rPr>
      </w:pPr>
      <w:r w:rsidRPr="00E64A7F">
        <w:rPr>
          <w:rFonts w:ascii="Raleway" w:hAnsi="Raleway"/>
          <w:b/>
          <w:bCs/>
          <w:kern w:val="0"/>
          <w14:ligatures w14:val="none"/>
        </w:rPr>
        <w:t>Dílčí návrhy řešení:</w:t>
      </w:r>
      <w:r w:rsidRPr="00E64A7F">
        <w:rPr>
          <w:rFonts w:ascii="Raleway" w:hAnsi="Raleway"/>
          <w:kern w:val="0"/>
          <w14:ligatures w14:val="none"/>
        </w:rPr>
        <w:t xml:space="preserve"> Na základě analýzy budou vypracovány konkrétní návrhy a opatření pro zvýšení odolnosti lesních porostů vůči klimatickým změnám a pro efektivní management zvěře, a to s ohledem na data získaná ze softwaru na měření uhlíkové stopy.</w:t>
      </w:r>
    </w:p>
    <w:p w14:paraId="2958A948" w14:textId="77777777" w:rsidR="00E64A7F" w:rsidRPr="00E64A7F" w:rsidRDefault="00E64A7F" w:rsidP="00E64A7F">
      <w:pPr>
        <w:ind w:left="708"/>
        <w:jc w:val="both"/>
        <w:rPr>
          <w:rFonts w:ascii="Raleway" w:hAnsi="Raleway"/>
          <w:kern w:val="0"/>
          <w14:ligatures w14:val="none"/>
        </w:rPr>
      </w:pPr>
      <w:r w:rsidRPr="00E64A7F">
        <w:rPr>
          <w:rFonts w:ascii="Raleway" w:hAnsi="Raleway"/>
          <w:b/>
          <w:bCs/>
          <w:kern w:val="0"/>
          <w14:ligatures w14:val="none"/>
        </w:rPr>
        <w:t>Ověření v terénu:</w:t>
      </w:r>
      <w:r w:rsidRPr="00E64A7F">
        <w:rPr>
          <w:rFonts w:ascii="Raleway" w:hAnsi="Raleway"/>
          <w:kern w:val="0"/>
          <w14:ligatures w14:val="none"/>
        </w:rPr>
        <w:t xml:space="preserve"> Navržená řešení budou ověřena a testována na vybraných lokalitách v rámci území projektu.</w:t>
      </w:r>
    </w:p>
    <w:p w14:paraId="4962F2E4" w14:textId="77777777" w:rsidR="00E64A7F" w:rsidRPr="00E64A7F" w:rsidRDefault="00E64A7F" w:rsidP="00E64A7F">
      <w:pPr>
        <w:ind w:left="708"/>
        <w:jc w:val="both"/>
        <w:rPr>
          <w:rFonts w:ascii="Raleway" w:hAnsi="Raleway"/>
          <w:kern w:val="0"/>
          <w14:ligatures w14:val="none"/>
        </w:rPr>
      </w:pPr>
      <w:r w:rsidRPr="00E64A7F">
        <w:rPr>
          <w:rFonts w:ascii="Raleway" w:hAnsi="Raleway"/>
          <w:b/>
          <w:bCs/>
          <w:kern w:val="0"/>
          <w14:ligatures w14:val="none"/>
        </w:rPr>
        <w:t>Shrnutí a diseminace výsledků:</w:t>
      </w:r>
      <w:r w:rsidRPr="00E64A7F">
        <w:rPr>
          <w:rFonts w:ascii="Raleway" w:hAnsi="Raleway"/>
          <w:kern w:val="0"/>
          <w14:ligatures w14:val="none"/>
        </w:rPr>
        <w:t xml:space="preserve"> Všechny výsledky a doporučení projektu budou shrnuty v komplexní studii. Dílčí výsledky budou také průběžně šířeny a prezentovány veřejnosti a zainteresovaným stranám.</w:t>
      </w:r>
    </w:p>
    <w:p w14:paraId="5BF163E6" w14:textId="4474BB9D" w:rsidR="00E64A7F" w:rsidRPr="00137B73" w:rsidRDefault="00E64A7F" w:rsidP="00E64A7F">
      <w:pPr>
        <w:ind w:left="708"/>
        <w:jc w:val="both"/>
        <w:rPr>
          <w:rFonts w:ascii="Raleway" w:hAnsi="Raleway"/>
          <w:kern w:val="0"/>
          <w14:ligatures w14:val="none"/>
        </w:rPr>
      </w:pPr>
      <w:r w:rsidRPr="00E64A7F">
        <w:rPr>
          <w:rFonts w:ascii="Raleway" w:hAnsi="Raleway"/>
          <w:b/>
          <w:bCs/>
          <w:kern w:val="0"/>
          <w14:ligatures w14:val="none"/>
        </w:rPr>
        <w:t>Postup v zesíleném interaktivním inovačním a informativním modelu pro úspěšné zavádění výsledků do praxe s využitím znalostních transferů:</w:t>
      </w:r>
      <w:r w:rsidRPr="00E64A7F">
        <w:rPr>
          <w:rFonts w:ascii="Raleway" w:hAnsi="Raleway"/>
          <w:kern w:val="0"/>
          <w14:ligatures w14:val="none"/>
        </w:rPr>
        <w:t xml:space="preserve">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w:t>
      </w:r>
      <w:r w:rsidRPr="00E64A7F">
        <w:rPr>
          <w:rFonts w:ascii="Raleway" w:hAnsi="Raleway"/>
          <w:kern w:val="0"/>
          <w14:ligatures w14:val="none"/>
        </w:rPr>
        <w:lastRenderedPageBreak/>
        <w:t xml:space="preserve">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sidRPr="00E64A7F">
        <w:rPr>
          <w:rFonts w:ascii="Raleway" w:hAnsi="Raleway"/>
          <w:kern w:val="0"/>
          <w14:ligatures w14:val="none"/>
        </w:rPr>
        <w:t>Myšlín</w:t>
      </w:r>
      <w:proofErr w:type="spellEnd"/>
      <w:r w:rsidRPr="00E64A7F">
        <w:rPr>
          <w:rFonts w:ascii="Raleway" w:hAnsi="Raleway"/>
          <w:kern w:val="0"/>
          <w14:ligatures w14:val="none"/>
        </w:rPr>
        <w:t xml:space="preserve">, Dvůr Seletice, Centrum EIP </w:t>
      </w:r>
      <w:r w:rsidR="007A3717">
        <w:rPr>
          <w:rFonts w:ascii="Raleway" w:hAnsi="Raleway"/>
          <w:kern w:val="0"/>
          <w14:ligatures w14:val="none"/>
        </w:rPr>
        <w:t>Roubenka</w:t>
      </w:r>
      <w:r w:rsidRPr="00E64A7F">
        <w:rPr>
          <w:rFonts w:ascii="Raleway" w:hAnsi="Raleway"/>
          <w:kern w:val="0"/>
          <w14:ligatures w14:val="none"/>
        </w:rPr>
        <w:t xml:space="preserve">, Centrum EIP Cvikov, Centrum EIP </w:t>
      </w:r>
      <w:proofErr w:type="spellStart"/>
      <w:r w:rsidRPr="00E64A7F">
        <w:rPr>
          <w:rFonts w:ascii="Raleway" w:hAnsi="Raleway"/>
          <w:kern w:val="0"/>
          <w14:ligatures w14:val="none"/>
        </w:rPr>
        <w:t>Střekov</w:t>
      </w:r>
      <w:proofErr w:type="spellEnd"/>
      <w:r w:rsidRPr="00E64A7F">
        <w:rPr>
          <w:rFonts w:ascii="Raleway" w:hAnsi="Raleway"/>
          <w:kern w:val="0"/>
          <w14:ligatures w14:val="none"/>
        </w:rPr>
        <w:t>, 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souvisejících aktivit pro místní i zahraniční spolupráci a prvotřídní plnění strategických cílů Společné zemědělské politiky. 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venkova s dalšími pozemky v jiných částech oblasti způsobem, který zabezpečí maximální užitnou objektivnost a přínos do obecné praxe celého záměru v různých podmínkách venkovských oblastí ČR.</w:t>
      </w:r>
    </w:p>
    <w:p w14:paraId="5C1E4576" w14:textId="377B39A1" w:rsidR="008A40FD" w:rsidRPr="005612F1" w:rsidRDefault="00137B73" w:rsidP="00137B73">
      <w:pPr>
        <w:ind w:left="708"/>
        <w:jc w:val="both"/>
        <w:rPr>
          <w:rFonts w:ascii="Raleway" w:hAnsi="Raleway"/>
          <w:b/>
          <w:bCs/>
          <w:kern w:val="0"/>
          <w14:ligatures w14:val="none"/>
        </w:rPr>
      </w:pPr>
      <w:r w:rsidRPr="00137B73">
        <w:rPr>
          <w:rFonts w:ascii="Raleway" w:hAnsi="Raleway"/>
          <w:kern w:val="0"/>
          <w14:ligatures w14:val="none"/>
        </w:rPr>
        <w:t>.</w:t>
      </w:r>
    </w:p>
    <w:p w14:paraId="2C6A5C57" w14:textId="35BFD9AA"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Výzkumné nejistoty a rizika projektu</w:t>
      </w:r>
    </w:p>
    <w:p w14:paraId="6F8CD08F" w14:textId="77777777" w:rsidR="00236E95" w:rsidRDefault="00236E95" w:rsidP="008A40FD">
      <w:pPr>
        <w:pStyle w:val="Odstavecseseznamem"/>
        <w:jc w:val="both"/>
        <w:rPr>
          <w:rFonts w:ascii="Raleway" w:hAnsi="Raleway"/>
          <w:b/>
          <w:bCs/>
          <w:kern w:val="0"/>
          <w14:ligatures w14:val="none"/>
        </w:rPr>
      </w:pPr>
    </w:p>
    <w:p w14:paraId="0400895E" w14:textId="77777777" w:rsidR="00E64A7F" w:rsidRPr="00B63A28" w:rsidRDefault="00E64A7F" w:rsidP="00E64A7F">
      <w:pPr>
        <w:pStyle w:val="Odstavecseseznamem"/>
        <w:jc w:val="both"/>
        <w:rPr>
          <w:rFonts w:ascii="Raleway" w:hAnsi="Raleway"/>
          <w:b/>
          <w:bCs/>
          <w:kern w:val="0"/>
          <w14:ligatures w14:val="none"/>
        </w:rPr>
      </w:pPr>
      <w:r w:rsidRPr="00B63A28">
        <w:rPr>
          <w:rFonts w:ascii="Raleway" w:hAnsi="Raleway"/>
          <w:b/>
          <w:bCs/>
          <w:kern w:val="0"/>
          <w14:ligatures w14:val="none"/>
        </w:rPr>
        <w:t>Nalezení vhodného území pro analýzu:</w:t>
      </w:r>
    </w:p>
    <w:p w14:paraId="2E57A106" w14:textId="74A750E9" w:rsidR="00E64A7F" w:rsidRPr="00E64A7F" w:rsidRDefault="00E64A7F" w:rsidP="00E64A7F">
      <w:pPr>
        <w:pStyle w:val="Odstavecseseznamem"/>
        <w:jc w:val="both"/>
        <w:rPr>
          <w:rFonts w:ascii="Raleway" w:hAnsi="Raleway"/>
          <w:kern w:val="0"/>
          <w14:ligatures w14:val="none"/>
        </w:rPr>
      </w:pPr>
      <w:r w:rsidRPr="00E64A7F">
        <w:rPr>
          <w:rFonts w:ascii="Raleway" w:hAnsi="Raleway"/>
          <w:kern w:val="0"/>
          <w14:ligatures w14:val="none"/>
        </w:rPr>
        <w:t>Není jisté, zda všechna potřebná data budou k dispozici pro vybrané území.</w:t>
      </w:r>
    </w:p>
    <w:p w14:paraId="72C923D7" w14:textId="77777777" w:rsidR="00E64A7F" w:rsidRDefault="00E64A7F" w:rsidP="00E64A7F">
      <w:pPr>
        <w:pStyle w:val="Odstavecseseznamem"/>
        <w:jc w:val="both"/>
        <w:rPr>
          <w:rFonts w:ascii="Raleway" w:hAnsi="Raleway"/>
          <w:kern w:val="0"/>
          <w14:ligatures w14:val="none"/>
        </w:rPr>
      </w:pPr>
      <w:r w:rsidRPr="00B63A28">
        <w:rPr>
          <w:rFonts w:ascii="Raleway" w:hAnsi="Raleway"/>
          <w:b/>
          <w:bCs/>
          <w:kern w:val="0"/>
          <w14:ligatures w14:val="none"/>
        </w:rPr>
        <w:t xml:space="preserve">Řešení: </w:t>
      </w:r>
      <w:r w:rsidRPr="00E64A7F">
        <w:rPr>
          <w:rFonts w:ascii="Raleway" w:hAnsi="Raleway"/>
          <w:kern w:val="0"/>
          <w14:ligatures w14:val="none"/>
        </w:rPr>
        <w:t>Před zahájením projektu provést předběžný průzkum dostupnosti dat a případně upravit výběr území.</w:t>
      </w:r>
    </w:p>
    <w:p w14:paraId="63E4DDFE" w14:textId="77777777" w:rsidR="00B63A28" w:rsidRPr="00E64A7F" w:rsidRDefault="00B63A28" w:rsidP="00E64A7F">
      <w:pPr>
        <w:pStyle w:val="Odstavecseseznamem"/>
        <w:jc w:val="both"/>
        <w:rPr>
          <w:rFonts w:ascii="Raleway" w:hAnsi="Raleway"/>
          <w:kern w:val="0"/>
          <w14:ligatures w14:val="none"/>
        </w:rPr>
      </w:pPr>
    </w:p>
    <w:p w14:paraId="2970E5F2" w14:textId="77777777" w:rsidR="00E64A7F" w:rsidRPr="00B63A28" w:rsidRDefault="00E64A7F" w:rsidP="00E64A7F">
      <w:pPr>
        <w:pStyle w:val="Odstavecseseznamem"/>
        <w:jc w:val="both"/>
        <w:rPr>
          <w:rFonts w:ascii="Raleway" w:hAnsi="Raleway"/>
          <w:b/>
          <w:bCs/>
          <w:kern w:val="0"/>
          <w14:ligatures w14:val="none"/>
        </w:rPr>
      </w:pPr>
      <w:r w:rsidRPr="00B63A28">
        <w:rPr>
          <w:rFonts w:ascii="Raleway" w:hAnsi="Raleway"/>
          <w:b/>
          <w:bCs/>
          <w:kern w:val="0"/>
          <w14:ligatures w14:val="none"/>
        </w:rPr>
        <w:t>Místní šetření a umístění senzorů:</w:t>
      </w:r>
    </w:p>
    <w:p w14:paraId="7EC2D04E" w14:textId="5E253608" w:rsidR="00E64A7F" w:rsidRPr="00E64A7F" w:rsidRDefault="00E64A7F" w:rsidP="00E64A7F">
      <w:pPr>
        <w:pStyle w:val="Odstavecseseznamem"/>
        <w:jc w:val="both"/>
        <w:rPr>
          <w:rFonts w:ascii="Raleway" w:hAnsi="Raleway"/>
          <w:kern w:val="0"/>
          <w14:ligatures w14:val="none"/>
        </w:rPr>
      </w:pPr>
      <w:r w:rsidRPr="00E64A7F">
        <w:rPr>
          <w:rFonts w:ascii="Raleway" w:hAnsi="Raleway"/>
          <w:kern w:val="0"/>
          <w14:ligatures w14:val="none"/>
        </w:rPr>
        <w:t>Obtíže s umístěním senzorů na správná místa pro co nejefektivnější sběr dat.</w:t>
      </w:r>
    </w:p>
    <w:p w14:paraId="12BE4ABB" w14:textId="77777777" w:rsidR="00E64A7F" w:rsidRDefault="00E64A7F" w:rsidP="00E64A7F">
      <w:pPr>
        <w:pStyle w:val="Odstavecseseznamem"/>
        <w:jc w:val="both"/>
        <w:rPr>
          <w:rFonts w:ascii="Raleway" w:hAnsi="Raleway"/>
          <w:kern w:val="0"/>
          <w14:ligatures w14:val="none"/>
        </w:rPr>
      </w:pPr>
      <w:r w:rsidRPr="00B63A28">
        <w:rPr>
          <w:rFonts w:ascii="Raleway" w:hAnsi="Raleway"/>
          <w:b/>
          <w:bCs/>
          <w:kern w:val="0"/>
          <w14:ligatures w14:val="none"/>
        </w:rPr>
        <w:t>Řešení:</w:t>
      </w:r>
      <w:r w:rsidRPr="00E64A7F">
        <w:rPr>
          <w:rFonts w:ascii="Raleway" w:hAnsi="Raleway"/>
          <w:kern w:val="0"/>
          <w14:ligatures w14:val="none"/>
        </w:rPr>
        <w:t xml:space="preserve"> Provést přesné plánování umístění senzorů a v případě potřeby v průběhu projektu upravit jejich polohy.</w:t>
      </w:r>
    </w:p>
    <w:p w14:paraId="38233961" w14:textId="77777777" w:rsidR="00B63A28" w:rsidRPr="00E64A7F" w:rsidRDefault="00B63A28" w:rsidP="00E64A7F">
      <w:pPr>
        <w:pStyle w:val="Odstavecseseznamem"/>
        <w:jc w:val="both"/>
        <w:rPr>
          <w:rFonts w:ascii="Raleway" w:hAnsi="Raleway"/>
          <w:kern w:val="0"/>
          <w14:ligatures w14:val="none"/>
        </w:rPr>
      </w:pPr>
    </w:p>
    <w:p w14:paraId="2945AE4B" w14:textId="77777777" w:rsidR="00E64A7F" w:rsidRPr="00B63A28" w:rsidRDefault="00E64A7F" w:rsidP="00E64A7F">
      <w:pPr>
        <w:pStyle w:val="Odstavecseseznamem"/>
        <w:jc w:val="both"/>
        <w:rPr>
          <w:rFonts w:ascii="Raleway" w:hAnsi="Raleway"/>
          <w:b/>
          <w:bCs/>
          <w:kern w:val="0"/>
          <w14:ligatures w14:val="none"/>
        </w:rPr>
      </w:pPr>
      <w:r w:rsidRPr="00B63A28">
        <w:rPr>
          <w:rFonts w:ascii="Raleway" w:hAnsi="Raleway"/>
          <w:b/>
          <w:bCs/>
          <w:kern w:val="0"/>
          <w14:ligatures w14:val="none"/>
        </w:rPr>
        <w:t>Vývoj softwaru pro kalkulaci uhlíkové stopy:</w:t>
      </w:r>
    </w:p>
    <w:p w14:paraId="2EDF53C4" w14:textId="3A5D1B13" w:rsidR="00E64A7F" w:rsidRPr="00E64A7F" w:rsidRDefault="00E64A7F" w:rsidP="00E64A7F">
      <w:pPr>
        <w:pStyle w:val="Odstavecseseznamem"/>
        <w:jc w:val="both"/>
        <w:rPr>
          <w:rFonts w:ascii="Raleway" w:hAnsi="Raleway"/>
          <w:kern w:val="0"/>
          <w14:ligatures w14:val="none"/>
        </w:rPr>
      </w:pPr>
      <w:r w:rsidRPr="00E64A7F">
        <w:rPr>
          <w:rFonts w:ascii="Raleway" w:hAnsi="Raleway"/>
          <w:kern w:val="0"/>
          <w14:ligatures w14:val="none"/>
        </w:rPr>
        <w:t>Komplikace při vývoji software s požadovanými funkcionalitami.</w:t>
      </w:r>
    </w:p>
    <w:p w14:paraId="489D3FD3" w14:textId="77777777" w:rsidR="00E64A7F" w:rsidRDefault="00E64A7F" w:rsidP="00E64A7F">
      <w:pPr>
        <w:pStyle w:val="Odstavecseseznamem"/>
        <w:jc w:val="both"/>
        <w:rPr>
          <w:rFonts w:ascii="Raleway" w:hAnsi="Raleway"/>
          <w:kern w:val="0"/>
          <w14:ligatures w14:val="none"/>
        </w:rPr>
      </w:pPr>
      <w:r w:rsidRPr="00B63A28">
        <w:rPr>
          <w:rFonts w:ascii="Raleway" w:hAnsi="Raleway"/>
          <w:b/>
          <w:bCs/>
          <w:kern w:val="0"/>
          <w14:ligatures w14:val="none"/>
        </w:rPr>
        <w:t xml:space="preserve">Řešení: </w:t>
      </w:r>
      <w:r w:rsidRPr="00E64A7F">
        <w:rPr>
          <w:rFonts w:ascii="Raleway" w:hAnsi="Raleway"/>
          <w:kern w:val="0"/>
          <w14:ligatures w14:val="none"/>
        </w:rPr>
        <w:t>Zahrnout do harmonogramu dostatek času pro vývoj, testování a případné úpravy softwaru.</w:t>
      </w:r>
    </w:p>
    <w:p w14:paraId="799FC433" w14:textId="77777777" w:rsidR="00B63A28" w:rsidRPr="00E64A7F" w:rsidRDefault="00B63A28" w:rsidP="00E64A7F">
      <w:pPr>
        <w:pStyle w:val="Odstavecseseznamem"/>
        <w:jc w:val="both"/>
        <w:rPr>
          <w:rFonts w:ascii="Raleway" w:hAnsi="Raleway"/>
          <w:kern w:val="0"/>
          <w14:ligatures w14:val="none"/>
        </w:rPr>
      </w:pPr>
    </w:p>
    <w:p w14:paraId="204B916C" w14:textId="77777777" w:rsidR="00E64A7F" w:rsidRPr="00B63A28" w:rsidRDefault="00E64A7F" w:rsidP="00E64A7F">
      <w:pPr>
        <w:pStyle w:val="Odstavecseseznamem"/>
        <w:jc w:val="both"/>
        <w:rPr>
          <w:rFonts w:ascii="Raleway" w:hAnsi="Raleway"/>
          <w:b/>
          <w:bCs/>
          <w:kern w:val="0"/>
          <w14:ligatures w14:val="none"/>
        </w:rPr>
      </w:pPr>
      <w:r w:rsidRPr="00B63A28">
        <w:rPr>
          <w:rFonts w:ascii="Raleway" w:hAnsi="Raleway"/>
          <w:b/>
          <w:bCs/>
          <w:kern w:val="0"/>
          <w14:ligatures w14:val="none"/>
        </w:rPr>
        <w:t>Zajištění účasti a spolupráce v rámci znalostního transferu:</w:t>
      </w:r>
    </w:p>
    <w:p w14:paraId="13A7FE60" w14:textId="0136DC1B" w:rsidR="00E64A7F" w:rsidRPr="00E64A7F" w:rsidRDefault="00E64A7F" w:rsidP="00E64A7F">
      <w:pPr>
        <w:pStyle w:val="Odstavecseseznamem"/>
        <w:jc w:val="both"/>
        <w:rPr>
          <w:rFonts w:ascii="Raleway" w:hAnsi="Raleway"/>
          <w:kern w:val="0"/>
          <w14:ligatures w14:val="none"/>
        </w:rPr>
      </w:pPr>
      <w:r w:rsidRPr="00E64A7F">
        <w:rPr>
          <w:rFonts w:ascii="Raleway" w:hAnsi="Raleway"/>
          <w:kern w:val="0"/>
          <w14:ligatures w14:val="none"/>
        </w:rPr>
        <w:t>Nízká účast zemědělců a dalších aktérů při inovačních akcích.</w:t>
      </w:r>
    </w:p>
    <w:p w14:paraId="2ED67647" w14:textId="77777777" w:rsidR="00E64A7F" w:rsidRDefault="00E64A7F" w:rsidP="00E64A7F">
      <w:pPr>
        <w:pStyle w:val="Odstavecseseznamem"/>
        <w:jc w:val="both"/>
        <w:rPr>
          <w:rFonts w:ascii="Raleway" w:hAnsi="Raleway"/>
          <w:kern w:val="0"/>
          <w14:ligatures w14:val="none"/>
        </w:rPr>
      </w:pPr>
      <w:r w:rsidRPr="00B63A28">
        <w:rPr>
          <w:rFonts w:ascii="Raleway" w:hAnsi="Raleway"/>
          <w:b/>
          <w:bCs/>
          <w:kern w:val="0"/>
          <w14:ligatures w14:val="none"/>
        </w:rPr>
        <w:t xml:space="preserve">Řešení: </w:t>
      </w:r>
      <w:r w:rsidRPr="00E64A7F">
        <w:rPr>
          <w:rFonts w:ascii="Raleway" w:hAnsi="Raleway"/>
          <w:kern w:val="0"/>
          <w14:ligatures w14:val="none"/>
        </w:rPr>
        <w:t>Aktivní osvěta, prezentace výhod pro účastníky, a pružná organizace akcí podle potřeb zúčastněných.</w:t>
      </w:r>
    </w:p>
    <w:p w14:paraId="5455009E" w14:textId="77777777" w:rsidR="00B63A28" w:rsidRPr="00E64A7F" w:rsidRDefault="00B63A28" w:rsidP="00E64A7F">
      <w:pPr>
        <w:pStyle w:val="Odstavecseseznamem"/>
        <w:jc w:val="both"/>
        <w:rPr>
          <w:rFonts w:ascii="Raleway" w:hAnsi="Raleway"/>
          <w:kern w:val="0"/>
          <w14:ligatures w14:val="none"/>
        </w:rPr>
      </w:pPr>
    </w:p>
    <w:p w14:paraId="74844D9E" w14:textId="77777777" w:rsidR="00E64A7F" w:rsidRPr="00B63A28" w:rsidRDefault="00E64A7F" w:rsidP="00E64A7F">
      <w:pPr>
        <w:pStyle w:val="Odstavecseseznamem"/>
        <w:jc w:val="both"/>
        <w:rPr>
          <w:rFonts w:ascii="Raleway" w:hAnsi="Raleway"/>
          <w:b/>
          <w:bCs/>
          <w:kern w:val="0"/>
          <w14:ligatures w14:val="none"/>
        </w:rPr>
      </w:pPr>
      <w:r w:rsidRPr="00B63A28">
        <w:rPr>
          <w:rFonts w:ascii="Raleway" w:hAnsi="Raleway"/>
          <w:b/>
          <w:bCs/>
          <w:kern w:val="0"/>
          <w14:ligatures w14:val="none"/>
        </w:rPr>
        <w:t>Odborný vývoj softwaru a jeho udržitelnost:</w:t>
      </w:r>
    </w:p>
    <w:p w14:paraId="03D5BF98" w14:textId="5C05A25C" w:rsidR="00E64A7F" w:rsidRPr="00E64A7F" w:rsidRDefault="00E64A7F" w:rsidP="00E64A7F">
      <w:pPr>
        <w:pStyle w:val="Odstavecseseznamem"/>
        <w:jc w:val="both"/>
        <w:rPr>
          <w:rFonts w:ascii="Raleway" w:hAnsi="Raleway"/>
          <w:kern w:val="0"/>
          <w14:ligatures w14:val="none"/>
        </w:rPr>
      </w:pPr>
      <w:r w:rsidRPr="00E64A7F">
        <w:rPr>
          <w:rFonts w:ascii="Raleway" w:hAnsi="Raleway"/>
          <w:kern w:val="0"/>
          <w14:ligatures w14:val="none"/>
        </w:rPr>
        <w:t>Nízká udržitelnost softwaru po skončení projektu.</w:t>
      </w:r>
    </w:p>
    <w:p w14:paraId="3A23DFB8" w14:textId="77777777" w:rsidR="00E64A7F" w:rsidRPr="00E64A7F" w:rsidRDefault="00E64A7F" w:rsidP="00E64A7F">
      <w:pPr>
        <w:pStyle w:val="Odstavecseseznamem"/>
        <w:jc w:val="both"/>
        <w:rPr>
          <w:rFonts w:ascii="Raleway" w:hAnsi="Raleway"/>
          <w:kern w:val="0"/>
          <w14:ligatures w14:val="none"/>
        </w:rPr>
      </w:pPr>
      <w:r w:rsidRPr="00B63A28">
        <w:rPr>
          <w:rFonts w:ascii="Raleway" w:hAnsi="Raleway"/>
          <w:b/>
          <w:bCs/>
          <w:kern w:val="0"/>
          <w14:ligatures w14:val="none"/>
        </w:rPr>
        <w:t>Řešení:</w:t>
      </w:r>
      <w:r w:rsidRPr="00E64A7F">
        <w:rPr>
          <w:rFonts w:ascii="Raleway" w:hAnsi="Raleway"/>
          <w:kern w:val="0"/>
          <w14:ligatures w14:val="none"/>
        </w:rPr>
        <w:t xml:space="preserve"> Implementovat strategii udržitelnosti softwaru včetně jeho pravidelné aktualizace a udržování v souladu s novými technologickými standardy.</w:t>
      </w:r>
    </w:p>
    <w:p w14:paraId="42D201CA" w14:textId="5AA02405" w:rsidR="519A76CC" w:rsidRDefault="519A76CC" w:rsidP="519A76CC">
      <w:pPr>
        <w:pStyle w:val="Odstavecseseznamem"/>
        <w:jc w:val="both"/>
        <w:rPr>
          <w:rFonts w:ascii="Raleway" w:hAnsi="Raleway"/>
        </w:rPr>
      </w:pPr>
    </w:p>
    <w:p w14:paraId="2B40CB2B" w14:textId="77777777" w:rsidR="00B63A28" w:rsidRPr="00B63A28" w:rsidRDefault="00B63A28" w:rsidP="00B63A28">
      <w:pPr>
        <w:pStyle w:val="Odstavecseseznamem"/>
        <w:jc w:val="both"/>
        <w:rPr>
          <w:rFonts w:ascii="Raleway" w:hAnsi="Raleway"/>
          <w:b/>
          <w:bCs/>
          <w:kern w:val="0"/>
          <w14:ligatures w14:val="none"/>
        </w:rPr>
      </w:pPr>
      <w:r w:rsidRPr="00B63A28">
        <w:rPr>
          <w:rFonts w:ascii="Raleway" w:hAnsi="Raleway"/>
          <w:b/>
          <w:bCs/>
          <w:kern w:val="0"/>
          <w14:ligatures w14:val="none"/>
        </w:rPr>
        <w:t>Výzvy při sběru dat o emisích skleníkových plynů:</w:t>
      </w:r>
    </w:p>
    <w:p w14:paraId="0DF2EEB3" w14:textId="5F329204" w:rsidR="00B63A28" w:rsidRPr="00B63A28" w:rsidRDefault="00B63A28" w:rsidP="00B63A28">
      <w:pPr>
        <w:pStyle w:val="Odstavecseseznamem"/>
        <w:jc w:val="both"/>
        <w:rPr>
          <w:rFonts w:ascii="Raleway" w:hAnsi="Raleway"/>
          <w:kern w:val="0"/>
          <w14:ligatures w14:val="none"/>
        </w:rPr>
      </w:pPr>
      <w:r w:rsidRPr="00B63A28">
        <w:rPr>
          <w:rFonts w:ascii="Raleway" w:hAnsi="Raleway"/>
          <w:kern w:val="0"/>
          <w14:ligatures w14:val="none"/>
        </w:rPr>
        <w:t>Obtížný sběr přesných dat o emisích z různých zemědělských a lesních činností.</w:t>
      </w:r>
    </w:p>
    <w:p w14:paraId="3BBBFFCD" w14:textId="77777777" w:rsidR="00B63A28" w:rsidRDefault="00B63A28" w:rsidP="00B63A28">
      <w:pPr>
        <w:pStyle w:val="Odstavecseseznamem"/>
        <w:jc w:val="both"/>
        <w:rPr>
          <w:rFonts w:ascii="Raleway" w:hAnsi="Raleway"/>
          <w:kern w:val="0"/>
          <w14:ligatures w14:val="none"/>
        </w:rPr>
      </w:pPr>
      <w:r w:rsidRPr="00B63A28">
        <w:rPr>
          <w:rFonts w:ascii="Raleway" w:hAnsi="Raleway"/>
          <w:b/>
          <w:bCs/>
          <w:kern w:val="0"/>
          <w14:ligatures w14:val="none"/>
        </w:rPr>
        <w:t>Řešení:</w:t>
      </w:r>
      <w:r w:rsidRPr="00B63A28">
        <w:rPr>
          <w:rFonts w:ascii="Raleway" w:hAnsi="Raleway"/>
          <w:kern w:val="0"/>
          <w14:ligatures w14:val="none"/>
        </w:rPr>
        <w:t xml:space="preserve"> Implementovat metody měření a sběru dat, které minimalizují chyby a zohlední rozmanité faktory ovlivňující emise.</w:t>
      </w:r>
    </w:p>
    <w:p w14:paraId="7120F131" w14:textId="77777777" w:rsidR="00B63A28" w:rsidRPr="00B63A28" w:rsidRDefault="00B63A28" w:rsidP="00B63A28">
      <w:pPr>
        <w:pStyle w:val="Odstavecseseznamem"/>
        <w:jc w:val="both"/>
        <w:rPr>
          <w:rFonts w:ascii="Raleway" w:hAnsi="Raleway"/>
          <w:kern w:val="0"/>
          <w14:ligatures w14:val="none"/>
        </w:rPr>
      </w:pPr>
    </w:p>
    <w:p w14:paraId="36512CD8" w14:textId="77777777" w:rsidR="00B63A28" w:rsidRPr="00B63A28" w:rsidRDefault="00B63A28" w:rsidP="00B63A28">
      <w:pPr>
        <w:pStyle w:val="Odstavecseseznamem"/>
        <w:jc w:val="both"/>
        <w:rPr>
          <w:rFonts w:ascii="Raleway" w:hAnsi="Raleway"/>
          <w:b/>
          <w:bCs/>
          <w:kern w:val="0"/>
          <w14:ligatures w14:val="none"/>
        </w:rPr>
      </w:pPr>
      <w:r w:rsidRPr="00B63A28">
        <w:rPr>
          <w:rFonts w:ascii="Raleway" w:hAnsi="Raleway"/>
          <w:b/>
          <w:bCs/>
          <w:kern w:val="0"/>
          <w14:ligatures w14:val="none"/>
        </w:rPr>
        <w:t>Správná interpretace výsledků analýzy území:</w:t>
      </w:r>
    </w:p>
    <w:p w14:paraId="198EBB0B" w14:textId="17D1CE14" w:rsidR="00B63A28" w:rsidRPr="00B63A28" w:rsidRDefault="00B63A28" w:rsidP="00B63A28">
      <w:pPr>
        <w:pStyle w:val="Odstavecseseznamem"/>
        <w:jc w:val="both"/>
        <w:rPr>
          <w:rFonts w:ascii="Raleway" w:hAnsi="Raleway"/>
          <w:kern w:val="0"/>
          <w14:ligatures w14:val="none"/>
        </w:rPr>
      </w:pPr>
      <w:r w:rsidRPr="00B63A28">
        <w:rPr>
          <w:rFonts w:ascii="Raleway" w:hAnsi="Raleway"/>
          <w:kern w:val="0"/>
          <w14:ligatures w14:val="none"/>
        </w:rPr>
        <w:t>Nepochopení nebo nesprávná interpretace výsledků analýzy.</w:t>
      </w:r>
    </w:p>
    <w:p w14:paraId="13AA5F41" w14:textId="77777777" w:rsidR="00B63A28" w:rsidRDefault="00B63A28" w:rsidP="00B63A28">
      <w:pPr>
        <w:pStyle w:val="Odstavecseseznamem"/>
        <w:jc w:val="both"/>
        <w:rPr>
          <w:rFonts w:ascii="Raleway" w:hAnsi="Raleway"/>
          <w:kern w:val="0"/>
          <w14:ligatures w14:val="none"/>
        </w:rPr>
      </w:pPr>
      <w:r w:rsidRPr="00B63A28">
        <w:rPr>
          <w:rFonts w:ascii="Raleway" w:hAnsi="Raleway"/>
          <w:b/>
          <w:bCs/>
          <w:kern w:val="0"/>
          <w14:ligatures w14:val="none"/>
        </w:rPr>
        <w:t>Řešení:</w:t>
      </w:r>
      <w:r w:rsidRPr="00B63A28">
        <w:rPr>
          <w:rFonts w:ascii="Raleway" w:hAnsi="Raleway"/>
          <w:kern w:val="0"/>
          <w14:ligatures w14:val="none"/>
        </w:rPr>
        <w:t xml:space="preserve"> Zahrnout školení pro pracovníky projektu a vytvořit komunikační strategii pro sdělování výsledků.</w:t>
      </w:r>
    </w:p>
    <w:p w14:paraId="104A64FD" w14:textId="77777777" w:rsidR="00B63A28" w:rsidRPr="00B63A28" w:rsidRDefault="00B63A28" w:rsidP="00B63A28">
      <w:pPr>
        <w:pStyle w:val="Odstavecseseznamem"/>
        <w:jc w:val="both"/>
        <w:rPr>
          <w:rFonts w:ascii="Raleway" w:hAnsi="Raleway"/>
          <w:kern w:val="0"/>
          <w14:ligatures w14:val="none"/>
        </w:rPr>
      </w:pPr>
    </w:p>
    <w:p w14:paraId="13E75C96" w14:textId="77777777" w:rsidR="00B63A28" w:rsidRPr="00B63A28" w:rsidRDefault="00B63A28" w:rsidP="00B63A28">
      <w:pPr>
        <w:pStyle w:val="Odstavecseseznamem"/>
        <w:jc w:val="both"/>
        <w:rPr>
          <w:rFonts w:ascii="Raleway" w:hAnsi="Raleway"/>
          <w:b/>
          <w:bCs/>
          <w:kern w:val="0"/>
          <w14:ligatures w14:val="none"/>
        </w:rPr>
      </w:pPr>
      <w:r w:rsidRPr="00B63A28">
        <w:rPr>
          <w:rFonts w:ascii="Raleway" w:hAnsi="Raleway"/>
          <w:b/>
          <w:bCs/>
          <w:kern w:val="0"/>
          <w14:ligatures w14:val="none"/>
        </w:rPr>
        <w:t>Nedostatek expertních znalostí v regionu:</w:t>
      </w:r>
    </w:p>
    <w:p w14:paraId="4362CEF5" w14:textId="11110878" w:rsidR="00B63A28" w:rsidRPr="00B63A28" w:rsidRDefault="00B63A28" w:rsidP="00B63A28">
      <w:pPr>
        <w:pStyle w:val="Odstavecseseznamem"/>
        <w:jc w:val="both"/>
        <w:rPr>
          <w:rFonts w:ascii="Raleway" w:hAnsi="Raleway"/>
          <w:kern w:val="0"/>
          <w14:ligatures w14:val="none"/>
        </w:rPr>
      </w:pPr>
      <w:r w:rsidRPr="00B63A28">
        <w:rPr>
          <w:rFonts w:ascii="Raleway" w:hAnsi="Raleway"/>
          <w:kern w:val="0"/>
          <w14:ligatures w14:val="none"/>
        </w:rPr>
        <w:t>Nedostatečná odborná znalost v oblasti lesního hospodaření a zemědělské produkce.</w:t>
      </w:r>
    </w:p>
    <w:p w14:paraId="40AA5310" w14:textId="77777777" w:rsidR="00B63A28" w:rsidRDefault="00B63A28" w:rsidP="00B63A28">
      <w:pPr>
        <w:pStyle w:val="Odstavecseseznamem"/>
        <w:jc w:val="both"/>
        <w:rPr>
          <w:rFonts w:ascii="Raleway" w:hAnsi="Raleway"/>
          <w:kern w:val="0"/>
          <w14:ligatures w14:val="none"/>
        </w:rPr>
      </w:pPr>
      <w:r w:rsidRPr="00B63A28">
        <w:rPr>
          <w:rFonts w:ascii="Raleway" w:hAnsi="Raleway"/>
          <w:b/>
          <w:bCs/>
          <w:kern w:val="0"/>
          <w14:ligatures w14:val="none"/>
        </w:rPr>
        <w:t>Řešení:</w:t>
      </w:r>
      <w:r w:rsidRPr="00B63A28">
        <w:rPr>
          <w:rFonts w:ascii="Raleway" w:hAnsi="Raleway"/>
          <w:kern w:val="0"/>
          <w14:ligatures w14:val="none"/>
        </w:rPr>
        <w:t xml:space="preserve"> Zajištění externích konzultací a odborné podpory od zkušených pracovníků v dané oblasti.</w:t>
      </w:r>
    </w:p>
    <w:p w14:paraId="72EC90ED" w14:textId="77777777" w:rsidR="00B63A28" w:rsidRPr="00B63A28" w:rsidRDefault="00B63A28" w:rsidP="00B63A28">
      <w:pPr>
        <w:pStyle w:val="Odstavecseseznamem"/>
        <w:jc w:val="both"/>
        <w:rPr>
          <w:rFonts w:ascii="Raleway" w:hAnsi="Raleway"/>
          <w:kern w:val="0"/>
          <w14:ligatures w14:val="none"/>
        </w:rPr>
      </w:pPr>
    </w:p>
    <w:p w14:paraId="07465888" w14:textId="77777777" w:rsidR="00B63A28" w:rsidRPr="00B63A28" w:rsidRDefault="00B63A28" w:rsidP="00B63A28">
      <w:pPr>
        <w:pStyle w:val="Odstavecseseznamem"/>
        <w:jc w:val="both"/>
        <w:rPr>
          <w:rFonts w:ascii="Raleway" w:hAnsi="Raleway"/>
          <w:b/>
          <w:bCs/>
          <w:kern w:val="0"/>
          <w14:ligatures w14:val="none"/>
        </w:rPr>
      </w:pPr>
      <w:r w:rsidRPr="00B63A28">
        <w:rPr>
          <w:rFonts w:ascii="Raleway" w:hAnsi="Raleway"/>
          <w:b/>
          <w:bCs/>
          <w:kern w:val="0"/>
          <w14:ligatures w14:val="none"/>
        </w:rPr>
        <w:t>Nepředvídatelné klimatické události:</w:t>
      </w:r>
    </w:p>
    <w:p w14:paraId="2BA3342E" w14:textId="7FAB532B" w:rsidR="00B63A28" w:rsidRPr="00B63A28" w:rsidRDefault="00B63A28" w:rsidP="00B63A28">
      <w:pPr>
        <w:pStyle w:val="Odstavecseseznamem"/>
        <w:jc w:val="both"/>
        <w:rPr>
          <w:rFonts w:ascii="Raleway" w:hAnsi="Raleway"/>
          <w:kern w:val="0"/>
          <w14:ligatures w14:val="none"/>
        </w:rPr>
      </w:pPr>
      <w:r w:rsidRPr="00B63A28">
        <w:rPr>
          <w:rFonts w:ascii="Raleway" w:hAnsi="Raleway"/>
          <w:kern w:val="0"/>
          <w14:ligatures w14:val="none"/>
        </w:rPr>
        <w:t>Extrémní klimatické podmínky, které mohou ovlivnit průběh projektu.</w:t>
      </w:r>
    </w:p>
    <w:p w14:paraId="2F15A16D" w14:textId="77777777" w:rsidR="00B63A28" w:rsidRPr="00B63A28" w:rsidRDefault="00B63A28" w:rsidP="00B63A28">
      <w:pPr>
        <w:pStyle w:val="Odstavecseseznamem"/>
        <w:jc w:val="both"/>
        <w:rPr>
          <w:rFonts w:ascii="Raleway" w:hAnsi="Raleway"/>
          <w:kern w:val="0"/>
          <w14:ligatures w14:val="none"/>
        </w:rPr>
      </w:pPr>
      <w:r w:rsidRPr="00B63A28">
        <w:rPr>
          <w:rFonts w:ascii="Raleway" w:hAnsi="Raleway"/>
          <w:b/>
          <w:bCs/>
          <w:kern w:val="0"/>
          <w14:ligatures w14:val="none"/>
        </w:rPr>
        <w:t>Řešení:</w:t>
      </w:r>
      <w:r w:rsidRPr="00B63A28">
        <w:rPr>
          <w:rFonts w:ascii="Raleway" w:hAnsi="Raleway"/>
          <w:kern w:val="0"/>
          <w14:ligatures w14:val="none"/>
        </w:rPr>
        <w:t xml:space="preserve"> Implementace pružného plánu, který umožňuje reakci na nepředvídané klimatické události a přizpůsobení projektových aktivit.</w:t>
      </w:r>
    </w:p>
    <w:p w14:paraId="7C041A6E" w14:textId="77777777" w:rsidR="00B63A28" w:rsidRDefault="00B63A28" w:rsidP="00B63A28">
      <w:pPr>
        <w:pStyle w:val="Odstavecseseznamem"/>
        <w:jc w:val="both"/>
        <w:rPr>
          <w:rFonts w:ascii="Raleway" w:hAnsi="Raleway"/>
          <w:kern w:val="0"/>
          <w14:ligatures w14:val="none"/>
        </w:rPr>
      </w:pPr>
    </w:p>
    <w:p w14:paraId="3F27E5BA" w14:textId="6AA2A0EA" w:rsidR="00B63A28" w:rsidRPr="00E7636A" w:rsidRDefault="00B63A28" w:rsidP="519A76CC">
      <w:pPr>
        <w:pStyle w:val="Odstavecseseznamem"/>
        <w:jc w:val="both"/>
        <w:rPr>
          <w:rFonts w:ascii="Raleway" w:hAnsi="Raleway"/>
          <w:b/>
          <w:bCs/>
          <w:kern w:val="0"/>
          <w14:ligatures w14:val="none"/>
        </w:rPr>
      </w:pPr>
      <w:r w:rsidRPr="00E7636A">
        <w:rPr>
          <w:rFonts w:ascii="Raleway" w:hAnsi="Raleway"/>
          <w:b/>
          <w:bCs/>
          <w:kern w:val="0"/>
          <w14:ligatures w14:val="none"/>
        </w:rPr>
        <w:t>Nedostatečná udržitelnost implementovaných opatření:</w:t>
      </w:r>
    </w:p>
    <w:p w14:paraId="66B692DD" w14:textId="4476DD9B" w:rsidR="00B63A28" w:rsidRPr="00B63A28" w:rsidRDefault="00B63A28" w:rsidP="00B63A28">
      <w:pPr>
        <w:pStyle w:val="Odstavecseseznamem"/>
        <w:jc w:val="both"/>
        <w:rPr>
          <w:rFonts w:ascii="Raleway" w:hAnsi="Raleway"/>
          <w:kern w:val="0"/>
          <w14:ligatures w14:val="none"/>
        </w:rPr>
      </w:pPr>
      <w:r w:rsidRPr="00B63A28">
        <w:rPr>
          <w:rFonts w:ascii="Raleway" w:hAnsi="Raleway"/>
          <w:kern w:val="0"/>
          <w14:ligatures w14:val="none"/>
        </w:rPr>
        <w:t>Omezená dlouhodobá účinnost implementovaných strategií.</w:t>
      </w:r>
    </w:p>
    <w:p w14:paraId="052D0606" w14:textId="77777777" w:rsidR="00B63A28" w:rsidRDefault="00B63A28" w:rsidP="00B63A28">
      <w:pPr>
        <w:pStyle w:val="Odstavecseseznamem"/>
        <w:jc w:val="both"/>
        <w:rPr>
          <w:rFonts w:ascii="Raleway" w:hAnsi="Raleway"/>
          <w:kern w:val="0"/>
          <w14:ligatures w14:val="none"/>
        </w:rPr>
      </w:pPr>
      <w:r w:rsidRPr="00B63A28">
        <w:rPr>
          <w:rFonts w:ascii="Raleway" w:hAnsi="Raleway"/>
          <w:b/>
          <w:bCs/>
          <w:kern w:val="0"/>
          <w14:ligatures w14:val="none"/>
        </w:rPr>
        <w:t xml:space="preserve">Řešení: </w:t>
      </w:r>
      <w:r w:rsidRPr="00B63A28">
        <w:rPr>
          <w:rFonts w:ascii="Raleway" w:hAnsi="Raleway"/>
          <w:kern w:val="0"/>
          <w14:ligatures w14:val="none"/>
        </w:rPr>
        <w:t>Vytvoření mechanismů pro dlouhodobé monitorování a pružné úpravy strategií v závislosti na vývoji situace.</w:t>
      </w:r>
    </w:p>
    <w:p w14:paraId="359CE3C2" w14:textId="77777777" w:rsidR="00B63A28" w:rsidRPr="00B63A28" w:rsidRDefault="00B63A28" w:rsidP="00B63A28">
      <w:pPr>
        <w:pStyle w:val="Odstavecseseznamem"/>
        <w:jc w:val="both"/>
        <w:rPr>
          <w:rFonts w:ascii="Raleway" w:hAnsi="Raleway"/>
          <w:kern w:val="0"/>
          <w14:ligatures w14:val="none"/>
        </w:rPr>
      </w:pPr>
    </w:p>
    <w:p w14:paraId="056980EC" w14:textId="0A56C606" w:rsidR="00835C99" w:rsidRDefault="00922278" w:rsidP="00835C99">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bookmarkEnd w:id="5"/>
    </w:p>
    <w:p w14:paraId="0BA9B3DC" w14:textId="77777777" w:rsidR="00E64A7F" w:rsidRPr="00E64A7F" w:rsidRDefault="00E64A7F" w:rsidP="00E64A7F">
      <w:pPr>
        <w:ind w:left="708"/>
        <w:rPr>
          <w:rFonts w:ascii="Raleway" w:hAnsi="Raleway"/>
          <w:b/>
          <w:bCs/>
        </w:rPr>
      </w:pPr>
      <w:r w:rsidRPr="00E64A7F">
        <w:rPr>
          <w:rFonts w:ascii="Raleway" w:hAnsi="Raleway"/>
          <w:b/>
          <w:bCs/>
        </w:rPr>
        <w:t>Silné stránky:</w:t>
      </w:r>
    </w:p>
    <w:p w14:paraId="0865B579" w14:textId="77777777" w:rsidR="00E64A7F" w:rsidRPr="00E64A7F" w:rsidRDefault="00E64A7F" w:rsidP="00E64A7F">
      <w:pPr>
        <w:ind w:left="708"/>
        <w:rPr>
          <w:rFonts w:ascii="Raleway" w:hAnsi="Raleway"/>
        </w:rPr>
      </w:pPr>
      <w:r w:rsidRPr="00E64A7F">
        <w:rPr>
          <w:rFonts w:ascii="Raleway" w:hAnsi="Raleway"/>
        </w:rPr>
        <w:t>Vyvážený tým, zapojení expertů a odborníků, aktuálnost tématu, vysoká míra inovace, využití moderních inovativních přístupů, vysoký potenciál na diseminaci výsledků, konkrétní praktické výstupy, možnost snížení uhlíkové stopy, komplexní přístup k managementu krajiny a zvěře.</w:t>
      </w:r>
    </w:p>
    <w:p w14:paraId="43C3E27A" w14:textId="77777777" w:rsidR="00E64A7F" w:rsidRPr="00E64A7F" w:rsidRDefault="00E64A7F" w:rsidP="00E64A7F">
      <w:pPr>
        <w:ind w:left="708"/>
        <w:rPr>
          <w:rFonts w:ascii="Raleway" w:hAnsi="Raleway"/>
          <w:b/>
          <w:bCs/>
        </w:rPr>
      </w:pPr>
      <w:r w:rsidRPr="00E64A7F">
        <w:rPr>
          <w:rFonts w:ascii="Raleway" w:hAnsi="Raleway"/>
          <w:b/>
          <w:bCs/>
        </w:rPr>
        <w:t>Slabé Stránky:</w:t>
      </w:r>
    </w:p>
    <w:p w14:paraId="4CD43FE8" w14:textId="567A0CC1" w:rsidR="00E64A7F" w:rsidRPr="00E64A7F" w:rsidRDefault="519A76CC" w:rsidP="00E64A7F">
      <w:pPr>
        <w:ind w:left="708"/>
        <w:rPr>
          <w:rFonts w:ascii="Raleway" w:hAnsi="Raleway"/>
        </w:rPr>
      </w:pPr>
      <w:r w:rsidRPr="519A76CC">
        <w:rPr>
          <w:rFonts w:ascii="Raleway" w:hAnsi="Raleway"/>
        </w:rPr>
        <w:t>Nutnost zapojení vysoce specializovaných odborníků, náročné zaškolení místních pracovníků, přenositelnost pouze do obdobných lokalit, některé návrhy i v případě realizace budou přinášet efekt až ve dlouhodobém horizontu (růst lesa v řádech desítek let).</w:t>
      </w:r>
    </w:p>
    <w:p w14:paraId="05A47C1B" w14:textId="77777777" w:rsidR="00E64A7F" w:rsidRPr="00E64A7F" w:rsidRDefault="00E64A7F" w:rsidP="00E64A7F">
      <w:pPr>
        <w:ind w:left="708"/>
        <w:rPr>
          <w:rFonts w:ascii="Raleway" w:hAnsi="Raleway"/>
          <w:b/>
          <w:bCs/>
        </w:rPr>
      </w:pPr>
      <w:r w:rsidRPr="00E64A7F">
        <w:rPr>
          <w:rFonts w:ascii="Raleway" w:hAnsi="Raleway"/>
          <w:b/>
          <w:bCs/>
        </w:rPr>
        <w:t>Příležitosti:</w:t>
      </w:r>
    </w:p>
    <w:p w14:paraId="1239BC9A" w14:textId="77777777" w:rsidR="00E64A7F" w:rsidRPr="00E64A7F" w:rsidRDefault="00E64A7F" w:rsidP="00E64A7F">
      <w:pPr>
        <w:ind w:left="708"/>
        <w:rPr>
          <w:rFonts w:ascii="Raleway" w:hAnsi="Raleway"/>
        </w:rPr>
      </w:pPr>
      <w:r w:rsidRPr="00E64A7F">
        <w:rPr>
          <w:rFonts w:ascii="Raleway" w:hAnsi="Raleway"/>
        </w:rPr>
        <w:t>Zapojení místních aktérů, zpětné vazby pro odborníky, získání nových přístupů k řešení problémů, připravenost na měnící se klimatické podmínky</w:t>
      </w:r>
    </w:p>
    <w:p w14:paraId="7AD7FB9E" w14:textId="77777777" w:rsidR="00E64A7F" w:rsidRPr="00E64A7F" w:rsidRDefault="00E64A7F" w:rsidP="00E64A7F">
      <w:pPr>
        <w:ind w:left="708"/>
        <w:rPr>
          <w:rFonts w:ascii="Raleway" w:hAnsi="Raleway"/>
          <w:b/>
          <w:bCs/>
        </w:rPr>
      </w:pPr>
      <w:r w:rsidRPr="00E64A7F">
        <w:rPr>
          <w:rFonts w:ascii="Raleway" w:hAnsi="Raleway"/>
          <w:b/>
          <w:bCs/>
        </w:rPr>
        <w:t>Hrozby:</w:t>
      </w:r>
    </w:p>
    <w:p w14:paraId="19230DD6" w14:textId="4ADCD449" w:rsidR="00E64A7F" w:rsidRDefault="00E64A7F" w:rsidP="00E64A7F">
      <w:pPr>
        <w:ind w:left="708"/>
        <w:rPr>
          <w:rFonts w:ascii="Raleway" w:hAnsi="Raleway"/>
        </w:rPr>
      </w:pPr>
      <w:r w:rsidRPr="00E64A7F">
        <w:rPr>
          <w:rFonts w:ascii="Raleway" w:hAnsi="Raleway"/>
        </w:rPr>
        <w:t>Možnost nedostupnosti některých dat, nepříznivé počasí pro sběr dat či dílčí vyhodnocení, možná softwarová omezení.</w:t>
      </w:r>
    </w:p>
    <w:p w14:paraId="2E4FFF09" w14:textId="7A0E7ECA" w:rsidR="00E4797B" w:rsidRPr="00236E95" w:rsidRDefault="00236E95" w:rsidP="00236E95">
      <w:pPr>
        <w:ind w:left="708"/>
        <w:rPr>
          <w:rFonts w:ascii="Raleway" w:hAnsi="Raleway"/>
        </w:rPr>
        <w:sectPr w:rsidR="00E4797B" w:rsidRPr="00236E95" w:rsidSect="00F4199E">
          <w:headerReference w:type="default" r:id="rId12"/>
          <w:footerReference w:type="default" r:id="rId13"/>
          <w:pgSz w:w="11906" w:h="16838"/>
          <w:pgMar w:top="1417" w:right="1417" w:bottom="1417" w:left="1417" w:header="708" w:footer="708" w:gutter="0"/>
          <w:cols w:space="708"/>
          <w:docGrid w:linePitch="360"/>
        </w:sectPr>
      </w:pPr>
      <w:r w:rsidRPr="00236E95">
        <w:rPr>
          <w:rFonts w:ascii="Raleway" w:hAnsi="Raleway"/>
        </w:rPr>
        <w:t>.</w:t>
      </w:r>
    </w:p>
    <w:p w14:paraId="2DD900DC" w14:textId="1E753FDE"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Operační skupiny a jmenný seznam členů podílejících se na Projektu</w:t>
      </w: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067"/>
        <w:gridCol w:w="3565"/>
        <w:gridCol w:w="4369"/>
      </w:tblGrid>
      <w:tr w:rsidR="00922278" w14:paraId="5CC3DE2E" w14:textId="77777777" w:rsidTr="7F6DEC2F">
        <w:trPr>
          <w:trHeight w:val="564"/>
        </w:trPr>
        <w:tc>
          <w:tcPr>
            <w:tcW w:w="3033" w:type="dxa"/>
            <w:shd w:val="clear" w:color="auto" w:fill="F6BC52"/>
            <w:vAlign w:val="center"/>
          </w:tcPr>
          <w:p w14:paraId="5D44C430"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Člen OS</w:t>
            </w:r>
          </w:p>
        </w:tc>
        <w:tc>
          <w:tcPr>
            <w:tcW w:w="3067" w:type="dxa"/>
            <w:shd w:val="clear" w:color="auto" w:fill="F6BC52"/>
            <w:vAlign w:val="center"/>
          </w:tcPr>
          <w:p w14:paraId="32274486"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Zástupce</w:t>
            </w:r>
          </w:p>
        </w:tc>
        <w:tc>
          <w:tcPr>
            <w:tcW w:w="3565" w:type="dxa"/>
            <w:shd w:val="clear" w:color="auto" w:fill="F6BC52"/>
            <w:vAlign w:val="center"/>
          </w:tcPr>
          <w:p w14:paraId="277C8F6A"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Telefon/email</w:t>
            </w:r>
          </w:p>
        </w:tc>
        <w:tc>
          <w:tcPr>
            <w:tcW w:w="4369" w:type="dxa"/>
            <w:shd w:val="clear" w:color="auto" w:fill="F6BC52"/>
            <w:vAlign w:val="center"/>
          </w:tcPr>
          <w:p w14:paraId="70969AF7"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Pozice v OS</w:t>
            </w:r>
          </w:p>
        </w:tc>
      </w:tr>
      <w:tr w:rsidR="00514D88" w:rsidRPr="00043F42" w14:paraId="6577DC9B" w14:textId="77777777" w:rsidTr="7F6DEC2F">
        <w:trPr>
          <w:trHeight w:val="625"/>
        </w:trPr>
        <w:tc>
          <w:tcPr>
            <w:tcW w:w="3033" w:type="dxa"/>
            <w:tcBorders>
              <w:bottom w:val="single" w:sz="4" w:space="0" w:color="656B86"/>
              <w:right w:val="single" w:sz="4" w:space="0" w:color="656B86"/>
            </w:tcBorders>
          </w:tcPr>
          <w:p w14:paraId="612F6CA4" w14:textId="0EE03227" w:rsidR="00514D88" w:rsidRPr="00043F42" w:rsidRDefault="00514D88" w:rsidP="00514D88">
            <w:pPr>
              <w:pStyle w:val="Odstavecseseznamem"/>
              <w:ind w:left="0"/>
              <w:rPr>
                <w:rFonts w:cstheme="minorHAnsi"/>
              </w:rPr>
            </w:pPr>
            <w:r w:rsidRPr="006B3348">
              <w:rPr>
                <w:rFonts w:cstheme="minorHAnsi"/>
              </w:rPr>
              <w:t xml:space="preserve">LOUDY </w:t>
            </w:r>
            <w:proofErr w:type="spellStart"/>
            <w:r w:rsidRPr="006B3348">
              <w:rPr>
                <w:rFonts w:cstheme="minorHAnsi"/>
              </w:rPr>
              <w:t>s.</w:t>
            </w:r>
            <w:proofErr w:type="gramStart"/>
            <w:r w:rsidRPr="006B3348">
              <w:rPr>
                <w:rFonts w:cstheme="minorHAnsi"/>
              </w:rPr>
              <w:t>r.o</w:t>
            </w:r>
            <w:proofErr w:type="spellEnd"/>
            <w:proofErr w:type="gramEnd"/>
          </w:p>
        </w:tc>
        <w:tc>
          <w:tcPr>
            <w:tcW w:w="3067" w:type="dxa"/>
            <w:tcBorders>
              <w:left w:val="single" w:sz="4" w:space="0" w:color="656B86"/>
              <w:bottom w:val="single" w:sz="4" w:space="0" w:color="656B86"/>
              <w:right w:val="single" w:sz="4" w:space="0" w:color="656B86"/>
            </w:tcBorders>
          </w:tcPr>
          <w:p w14:paraId="7367B8ED" w14:textId="01B2462C" w:rsidR="00514D88" w:rsidRPr="00043F42" w:rsidRDefault="00514D88" w:rsidP="00514D88">
            <w:pPr>
              <w:pStyle w:val="Odstavecseseznamem"/>
              <w:ind w:left="0"/>
              <w:rPr>
                <w:rFonts w:cstheme="minorHAnsi"/>
              </w:rPr>
            </w:pPr>
            <w:r w:rsidRPr="00A063BD">
              <w:rPr>
                <w:rFonts w:ascii="Raleway" w:hAnsi="Raleway"/>
              </w:rPr>
              <w:t>XXXXX</w:t>
            </w:r>
          </w:p>
        </w:tc>
        <w:tc>
          <w:tcPr>
            <w:tcW w:w="3565" w:type="dxa"/>
            <w:tcBorders>
              <w:left w:val="single" w:sz="4" w:space="0" w:color="656B86"/>
              <w:bottom w:val="single" w:sz="4" w:space="0" w:color="656B86"/>
              <w:right w:val="single" w:sz="4" w:space="0" w:color="656B86"/>
            </w:tcBorders>
          </w:tcPr>
          <w:p w14:paraId="6D2E44C5" w14:textId="4D4E0863" w:rsidR="00514D88" w:rsidRPr="00043F42" w:rsidRDefault="00514D88" w:rsidP="00514D88">
            <w:pPr>
              <w:pStyle w:val="Odstavecseseznamem"/>
              <w:ind w:left="0"/>
              <w:rPr>
                <w:rFonts w:cstheme="minorHAnsi"/>
              </w:rPr>
            </w:pPr>
            <w:r w:rsidRPr="00A063BD">
              <w:rPr>
                <w:rFonts w:ascii="Raleway" w:hAnsi="Raleway"/>
              </w:rPr>
              <w:t>XXXXX</w:t>
            </w:r>
          </w:p>
        </w:tc>
        <w:tc>
          <w:tcPr>
            <w:tcW w:w="4369" w:type="dxa"/>
            <w:tcBorders>
              <w:left w:val="single" w:sz="4" w:space="0" w:color="656B86"/>
              <w:bottom w:val="single" w:sz="4" w:space="0" w:color="656B86"/>
            </w:tcBorders>
          </w:tcPr>
          <w:p w14:paraId="23113054" w14:textId="00B561CF" w:rsidR="00514D88" w:rsidRPr="00043F42" w:rsidRDefault="00514D88" w:rsidP="00514D88">
            <w:pPr>
              <w:pStyle w:val="Odstavecseseznamem"/>
              <w:ind w:left="0"/>
            </w:pPr>
            <w:r w:rsidRPr="26A3E22B">
              <w:t xml:space="preserve">Žadatel a </w:t>
            </w:r>
            <w:proofErr w:type="spellStart"/>
            <w:r w:rsidRPr="26A3E22B">
              <w:t>lesnickýpodnikatel</w:t>
            </w:r>
            <w:proofErr w:type="spellEnd"/>
          </w:p>
        </w:tc>
      </w:tr>
      <w:tr w:rsidR="00514D88" w:rsidRPr="00043F42" w14:paraId="50209801" w14:textId="77777777" w:rsidTr="7F6DEC2F">
        <w:trPr>
          <w:trHeight w:val="625"/>
        </w:trPr>
        <w:tc>
          <w:tcPr>
            <w:tcW w:w="3033" w:type="dxa"/>
            <w:tcBorders>
              <w:bottom w:val="single" w:sz="4" w:space="0" w:color="656B86"/>
              <w:right w:val="single" w:sz="4" w:space="0" w:color="656B86"/>
            </w:tcBorders>
          </w:tcPr>
          <w:p w14:paraId="02D45BB3" w14:textId="35FAA60C" w:rsidR="00514D88" w:rsidRPr="00043F42" w:rsidRDefault="00514D88" w:rsidP="00514D88">
            <w:pPr>
              <w:pStyle w:val="Odstavecseseznamem"/>
              <w:ind w:left="0"/>
              <w:rPr>
                <w:rFonts w:eastAsia="Calibri"/>
              </w:rPr>
            </w:pPr>
            <w:proofErr w:type="spellStart"/>
            <w:r w:rsidRPr="7F6DEC2F">
              <w:rPr>
                <w:rFonts w:eastAsia="Calibri"/>
              </w:rPr>
              <w:t>Aclesia</w:t>
            </w:r>
            <w:proofErr w:type="spellEnd"/>
            <w:r w:rsidRPr="7F6DEC2F">
              <w:rPr>
                <w:rFonts w:eastAsia="Calibri"/>
              </w:rPr>
              <w:t xml:space="preserve"> spol. s r.o.</w:t>
            </w:r>
          </w:p>
        </w:tc>
        <w:tc>
          <w:tcPr>
            <w:tcW w:w="3067" w:type="dxa"/>
            <w:tcBorders>
              <w:left w:val="single" w:sz="4" w:space="0" w:color="656B86"/>
              <w:bottom w:val="single" w:sz="4" w:space="0" w:color="656B86"/>
              <w:right w:val="single" w:sz="4" w:space="0" w:color="656B86"/>
            </w:tcBorders>
          </w:tcPr>
          <w:p w14:paraId="27CE8FCF" w14:textId="7B70CF76" w:rsidR="00514D88" w:rsidRPr="00043F42" w:rsidRDefault="00514D88" w:rsidP="00514D88">
            <w:pPr>
              <w:pStyle w:val="Odstavecseseznamem"/>
              <w:ind w:left="0"/>
              <w:rPr>
                <w:rFonts w:eastAsia="Calibri" w:cstheme="minorHAnsi"/>
              </w:rPr>
            </w:pPr>
            <w:r w:rsidRPr="00A063BD">
              <w:rPr>
                <w:rFonts w:ascii="Raleway" w:hAnsi="Raleway"/>
              </w:rPr>
              <w:t>XXXXX</w:t>
            </w:r>
          </w:p>
        </w:tc>
        <w:tc>
          <w:tcPr>
            <w:tcW w:w="3565" w:type="dxa"/>
            <w:tcBorders>
              <w:left w:val="single" w:sz="4" w:space="0" w:color="656B86"/>
              <w:bottom w:val="single" w:sz="4" w:space="0" w:color="656B86"/>
              <w:right w:val="single" w:sz="4" w:space="0" w:color="656B86"/>
            </w:tcBorders>
          </w:tcPr>
          <w:p w14:paraId="3A6FD15E" w14:textId="571E42F9" w:rsidR="00514D88" w:rsidRPr="00043F42" w:rsidRDefault="00514D88" w:rsidP="00514D88">
            <w:pPr>
              <w:pStyle w:val="Odstavecseseznamem"/>
              <w:ind w:left="0"/>
              <w:rPr>
                <w:rFonts w:eastAsia="Calibri" w:cstheme="minorHAnsi"/>
              </w:rPr>
            </w:pPr>
            <w:r w:rsidRPr="00A063BD">
              <w:rPr>
                <w:rFonts w:ascii="Raleway" w:hAnsi="Raleway"/>
              </w:rPr>
              <w:t>XXXXX</w:t>
            </w:r>
          </w:p>
        </w:tc>
        <w:tc>
          <w:tcPr>
            <w:tcW w:w="4369" w:type="dxa"/>
            <w:tcBorders>
              <w:left w:val="single" w:sz="4" w:space="0" w:color="656B86"/>
              <w:bottom w:val="single" w:sz="4" w:space="0" w:color="656B86"/>
            </w:tcBorders>
          </w:tcPr>
          <w:p w14:paraId="6EBFD378" w14:textId="7247C622" w:rsidR="00514D88" w:rsidRPr="00043F42" w:rsidRDefault="00514D88" w:rsidP="00514D88">
            <w:pPr>
              <w:pStyle w:val="Odstavecseseznamem"/>
              <w:ind w:left="0"/>
              <w:rPr>
                <w:rFonts w:eastAsia="Calibri" w:cstheme="minorHAnsi"/>
              </w:rPr>
            </w:pPr>
            <w:r w:rsidRPr="00043F42">
              <w:rPr>
                <w:rFonts w:eastAsia="Calibri" w:cstheme="minorHAnsi"/>
              </w:rPr>
              <w:t>Podnik ve venkovské oblasti</w:t>
            </w:r>
          </w:p>
        </w:tc>
      </w:tr>
      <w:tr w:rsidR="00514D88" w:rsidRPr="00043F42" w14:paraId="4AFA6BEE" w14:textId="77777777" w:rsidTr="7F6DEC2F">
        <w:trPr>
          <w:trHeight w:val="564"/>
        </w:trPr>
        <w:tc>
          <w:tcPr>
            <w:tcW w:w="3033" w:type="dxa"/>
            <w:tcBorders>
              <w:top w:val="single" w:sz="4" w:space="0" w:color="656B86"/>
              <w:bottom w:val="single" w:sz="4" w:space="0" w:color="656B86"/>
              <w:right w:val="single" w:sz="4" w:space="0" w:color="656B86"/>
            </w:tcBorders>
          </w:tcPr>
          <w:p w14:paraId="42571B32" w14:textId="28095489" w:rsidR="00514D88" w:rsidRPr="00043F42" w:rsidRDefault="00514D88" w:rsidP="00514D88">
            <w:pPr>
              <w:spacing w:line="276" w:lineRule="auto"/>
              <w:rPr>
                <w:rFonts w:cstheme="minorHAnsi"/>
                <w:b/>
                <w:bCs/>
              </w:rPr>
            </w:pPr>
            <w:r w:rsidRPr="00043F42">
              <w:rPr>
                <w:rFonts w:eastAsia="Calibri" w:cstheme="minorHAnsi"/>
              </w:rPr>
              <w:t>Česká zemědělská univerzita v Praze</w:t>
            </w:r>
          </w:p>
        </w:tc>
        <w:tc>
          <w:tcPr>
            <w:tcW w:w="3067" w:type="dxa"/>
            <w:tcBorders>
              <w:top w:val="single" w:sz="4" w:space="0" w:color="656B86"/>
              <w:left w:val="single" w:sz="4" w:space="0" w:color="656B86"/>
              <w:bottom w:val="single" w:sz="4" w:space="0" w:color="656B86"/>
              <w:right w:val="single" w:sz="4" w:space="0" w:color="656B86"/>
            </w:tcBorders>
          </w:tcPr>
          <w:p w14:paraId="22BB34CB" w14:textId="25EE3CCF" w:rsidR="00514D88" w:rsidRPr="00043F42" w:rsidRDefault="00514D88" w:rsidP="00514D88">
            <w:pPr>
              <w:pStyle w:val="Odstavecseseznamem"/>
              <w:ind w:left="0"/>
              <w:rPr>
                <w:rFonts w:cstheme="minorHAnsi"/>
              </w:rPr>
            </w:pPr>
            <w:r w:rsidRPr="00A063BD">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02E50B3E" w14:textId="6973D001" w:rsidR="00514D88" w:rsidRPr="00043F42" w:rsidRDefault="00514D88" w:rsidP="00514D88">
            <w:pPr>
              <w:pStyle w:val="Odstavecseseznamem"/>
              <w:ind w:left="0"/>
              <w:rPr>
                <w:rFonts w:cstheme="minorHAnsi"/>
              </w:rPr>
            </w:pPr>
            <w:r w:rsidRPr="00A063BD">
              <w:rPr>
                <w:rFonts w:ascii="Raleway" w:hAnsi="Raleway"/>
              </w:rPr>
              <w:t>XXXXX</w:t>
            </w:r>
          </w:p>
        </w:tc>
        <w:tc>
          <w:tcPr>
            <w:tcW w:w="4369" w:type="dxa"/>
            <w:tcBorders>
              <w:top w:val="single" w:sz="4" w:space="0" w:color="656B86"/>
              <w:left w:val="single" w:sz="4" w:space="0" w:color="656B86"/>
              <w:bottom w:val="single" w:sz="4" w:space="0" w:color="656B86"/>
            </w:tcBorders>
          </w:tcPr>
          <w:p w14:paraId="27ED058B" w14:textId="62D4C57D" w:rsidR="00514D88" w:rsidRPr="00043F42" w:rsidRDefault="00514D88" w:rsidP="00514D88">
            <w:pPr>
              <w:pStyle w:val="Odstavecseseznamem"/>
              <w:ind w:left="0"/>
              <w:rPr>
                <w:rFonts w:cstheme="minorHAnsi"/>
              </w:rPr>
            </w:pPr>
            <w:r w:rsidRPr="00043F42">
              <w:rPr>
                <w:rFonts w:eastAsia="Calibri" w:cstheme="minorHAnsi"/>
              </w:rPr>
              <w:t>Výzkumná instituce/vědecko-výzkumná instituce; Organizace zabývající se změnou klimatu/environmentálními tématy</w:t>
            </w:r>
          </w:p>
        </w:tc>
      </w:tr>
      <w:tr w:rsidR="00514D88" w:rsidRPr="00043F42" w14:paraId="59B20287" w14:textId="77777777" w:rsidTr="7F6DEC2F">
        <w:trPr>
          <w:trHeight w:val="564"/>
        </w:trPr>
        <w:tc>
          <w:tcPr>
            <w:tcW w:w="3033" w:type="dxa"/>
            <w:tcBorders>
              <w:top w:val="single" w:sz="4" w:space="0" w:color="656B86"/>
              <w:bottom w:val="single" w:sz="4" w:space="0" w:color="656B86"/>
              <w:right w:val="single" w:sz="4" w:space="0" w:color="656B86"/>
            </w:tcBorders>
          </w:tcPr>
          <w:p w14:paraId="55EDA20A" w14:textId="2A642BFD" w:rsidR="00514D88" w:rsidRPr="00043F42" w:rsidRDefault="00514D88" w:rsidP="00514D88">
            <w:pPr>
              <w:spacing w:line="276" w:lineRule="auto"/>
              <w:rPr>
                <w:rFonts w:eastAsia="Calibri" w:cstheme="minorHAnsi"/>
              </w:rPr>
            </w:pPr>
            <w:r w:rsidRPr="00DD7C72">
              <w:rPr>
                <w:rFonts w:eastAsia="Calibri" w:cstheme="minorHAnsi"/>
              </w:rPr>
              <w:t>DATASYS s.r.o.</w:t>
            </w:r>
          </w:p>
        </w:tc>
        <w:tc>
          <w:tcPr>
            <w:tcW w:w="3067" w:type="dxa"/>
            <w:tcBorders>
              <w:top w:val="single" w:sz="4" w:space="0" w:color="656B86"/>
              <w:left w:val="single" w:sz="4" w:space="0" w:color="656B86"/>
              <w:bottom w:val="single" w:sz="4" w:space="0" w:color="656B86"/>
              <w:right w:val="single" w:sz="4" w:space="0" w:color="656B86"/>
            </w:tcBorders>
          </w:tcPr>
          <w:p w14:paraId="186E3293" w14:textId="68B12FFD" w:rsidR="00514D88" w:rsidRPr="00043F42" w:rsidRDefault="00514D88" w:rsidP="00514D88">
            <w:pPr>
              <w:pStyle w:val="Odstavecseseznamem"/>
              <w:ind w:left="0"/>
              <w:rPr>
                <w:rFonts w:eastAsia="Calibri" w:cstheme="minorHAnsi"/>
              </w:rPr>
            </w:pPr>
            <w:r w:rsidRPr="00A063BD">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5696FC2E" w14:textId="1AFFA63C" w:rsidR="00514D88" w:rsidRPr="00043F42" w:rsidRDefault="00514D88" w:rsidP="00514D88">
            <w:pPr>
              <w:pStyle w:val="Odstavecseseznamem"/>
              <w:ind w:left="0"/>
              <w:rPr>
                <w:rFonts w:eastAsia="Calibri" w:cstheme="minorHAnsi"/>
              </w:rPr>
            </w:pPr>
            <w:r w:rsidRPr="00A063BD">
              <w:rPr>
                <w:rFonts w:ascii="Raleway" w:hAnsi="Raleway"/>
              </w:rPr>
              <w:t>XXXXX</w:t>
            </w:r>
          </w:p>
        </w:tc>
        <w:tc>
          <w:tcPr>
            <w:tcW w:w="4369" w:type="dxa"/>
            <w:tcBorders>
              <w:top w:val="single" w:sz="4" w:space="0" w:color="656B86"/>
              <w:left w:val="single" w:sz="4" w:space="0" w:color="656B86"/>
              <w:bottom w:val="single" w:sz="4" w:space="0" w:color="656B86"/>
            </w:tcBorders>
          </w:tcPr>
          <w:p w14:paraId="79555530" w14:textId="53595ACE" w:rsidR="00514D88" w:rsidRPr="00043F42" w:rsidRDefault="00514D88" w:rsidP="00514D88">
            <w:pPr>
              <w:pStyle w:val="Odstavecseseznamem"/>
              <w:ind w:left="0"/>
              <w:rPr>
                <w:rFonts w:eastAsia="Calibri" w:cstheme="minorHAnsi"/>
              </w:rPr>
            </w:pPr>
            <w:r w:rsidRPr="00EA514D">
              <w:rPr>
                <w:rFonts w:eastAsia="Calibri" w:cstheme="minorHAnsi"/>
              </w:rPr>
              <w:t>Výzkumná instituce</w:t>
            </w:r>
            <w:r>
              <w:rPr>
                <w:rFonts w:eastAsia="Calibri" w:cstheme="minorHAnsi"/>
              </w:rPr>
              <w:t>, Inovační partner</w:t>
            </w:r>
          </w:p>
        </w:tc>
      </w:tr>
      <w:tr w:rsidR="00514D88" w:rsidRPr="00043F42" w14:paraId="552A871D" w14:textId="77777777" w:rsidTr="7F6DEC2F">
        <w:trPr>
          <w:trHeight w:val="533"/>
        </w:trPr>
        <w:tc>
          <w:tcPr>
            <w:tcW w:w="3033" w:type="dxa"/>
            <w:tcBorders>
              <w:top w:val="single" w:sz="4" w:space="0" w:color="656B86"/>
              <w:bottom w:val="single" w:sz="4" w:space="0" w:color="656B86"/>
              <w:right w:val="single" w:sz="4" w:space="0" w:color="656B86"/>
            </w:tcBorders>
          </w:tcPr>
          <w:p w14:paraId="5E086874" w14:textId="4976033D" w:rsidR="00514D88" w:rsidRPr="00043F42" w:rsidRDefault="00514D88" w:rsidP="00514D88">
            <w:pPr>
              <w:pStyle w:val="Odstavecseseznamem"/>
              <w:ind w:left="0"/>
              <w:rPr>
                <w:rFonts w:cstheme="minorHAnsi"/>
              </w:rPr>
            </w:pPr>
            <w:r w:rsidRPr="00043F42">
              <w:rPr>
                <w:rFonts w:eastAsia="Calibri" w:cstheme="minorHAnsi"/>
              </w:rPr>
              <w:t xml:space="preserve">Karel </w:t>
            </w:r>
            <w:proofErr w:type="spellStart"/>
            <w:r w:rsidRPr="00043F42">
              <w:rPr>
                <w:rFonts w:eastAsia="Calibri" w:cstheme="minorHAnsi"/>
              </w:rPr>
              <w:t>Piškule</w:t>
            </w:r>
            <w:proofErr w:type="spellEnd"/>
          </w:p>
        </w:tc>
        <w:tc>
          <w:tcPr>
            <w:tcW w:w="3067" w:type="dxa"/>
            <w:tcBorders>
              <w:top w:val="single" w:sz="4" w:space="0" w:color="656B86"/>
              <w:left w:val="single" w:sz="4" w:space="0" w:color="656B86"/>
              <w:bottom w:val="single" w:sz="4" w:space="0" w:color="656B86"/>
              <w:right w:val="single" w:sz="4" w:space="0" w:color="656B86"/>
            </w:tcBorders>
          </w:tcPr>
          <w:p w14:paraId="039C09C1" w14:textId="1B20A11F" w:rsidR="00514D88" w:rsidRPr="00043F42" w:rsidRDefault="00514D88" w:rsidP="00514D88">
            <w:pPr>
              <w:pStyle w:val="Odstavecseseznamem"/>
              <w:ind w:left="0"/>
              <w:rPr>
                <w:rFonts w:cstheme="minorHAnsi"/>
              </w:rPr>
            </w:pPr>
            <w:r w:rsidRPr="00A063BD">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142EDBE6" w14:textId="759CC58E" w:rsidR="00514D88" w:rsidRPr="00043F42" w:rsidRDefault="00514D88" w:rsidP="00514D88">
            <w:pPr>
              <w:pStyle w:val="Odstavecseseznamem"/>
              <w:ind w:left="0"/>
              <w:rPr>
                <w:rFonts w:cstheme="minorHAnsi"/>
              </w:rPr>
            </w:pPr>
            <w:r w:rsidRPr="00A063BD">
              <w:rPr>
                <w:rFonts w:ascii="Raleway" w:hAnsi="Raleway"/>
              </w:rPr>
              <w:t>XXXXX</w:t>
            </w:r>
          </w:p>
        </w:tc>
        <w:tc>
          <w:tcPr>
            <w:tcW w:w="4369" w:type="dxa"/>
            <w:tcBorders>
              <w:top w:val="single" w:sz="4" w:space="0" w:color="656B86"/>
              <w:left w:val="single" w:sz="4" w:space="0" w:color="656B86"/>
              <w:bottom w:val="single" w:sz="4" w:space="0" w:color="656B86"/>
            </w:tcBorders>
          </w:tcPr>
          <w:p w14:paraId="64B6D587" w14:textId="117AAF42" w:rsidR="00514D88" w:rsidRPr="00043F42" w:rsidRDefault="00514D88" w:rsidP="00514D88">
            <w:pPr>
              <w:pStyle w:val="Odstavecseseznamem"/>
              <w:ind w:left="0"/>
              <w:rPr>
                <w:rFonts w:cstheme="minorHAnsi"/>
              </w:rPr>
            </w:pPr>
            <w:r w:rsidRPr="00043F42">
              <w:rPr>
                <w:rFonts w:eastAsia="Calibri" w:cstheme="minorHAnsi"/>
              </w:rPr>
              <w:t>Broker</w:t>
            </w:r>
          </w:p>
        </w:tc>
      </w:tr>
      <w:tr w:rsidR="00514D88" w:rsidRPr="00043F42" w14:paraId="5961EA5B" w14:textId="77777777" w:rsidTr="7F6DEC2F">
        <w:trPr>
          <w:trHeight w:val="533"/>
        </w:trPr>
        <w:tc>
          <w:tcPr>
            <w:tcW w:w="3033" w:type="dxa"/>
            <w:tcBorders>
              <w:top w:val="single" w:sz="4" w:space="0" w:color="656B86"/>
              <w:bottom w:val="single" w:sz="4" w:space="0" w:color="656B86"/>
              <w:right w:val="single" w:sz="4" w:space="0" w:color="656B86"/>
            </w:tcBorders>
          </w:tcPr>
          <w:p w14:paraId="64BB39B8" w14:textId="73AC3CC2" w:rsidR="00514D88" w:rsidRPr="00043F42" w:rsidRDefault="00514D88" w:rsidP="00514D88">
            <w:pPr>
              <w:pStyle w:val="Odstavecseseznamem"/>
              <w:ind w:left="0"/>
              <w:rPr>
                <w:rFonts w:eastAsia="Calibri" w:cstheme="minorHAnsi"/>
              </w:rPr>
            </w:pPr>
            <w:r w:rsidRPr="00043F42">
              <w:rPr>
                <w:rFonts w:eastAsia="Calibri" w:cstheme="minorHAnsi"/>
              </w:rPr>
              <w:t xml:space="preserve">Lesy České republiky </w:t>
            </w:r>
            <w:proofErr w:type="spellStart"/>
            <w:r w:rsidRPr="00043F42">
              <w:rPr>
                <w:rFonts w:eastAsia="Calibri" w:cstheme="minorHAnsi"/>
              </w:rPr>
              <w:t>s.p</w:t>
            </w:r>
            <w:proofErr w:type="spellEnd"/>
            <w:r w:rsidRPr="00043F42">
              <w:rPr>
                <w:rFonts w:eastAsia="Calibri" w:cstheme="minorHAnsi"/>
              </w:rPr>
              <w:t>., OŠ východní Čechy</w:t>
            </w:r>
          </w:p>
        </w:tc>
        <w:tc>
          <w:tcPr>
            <w:tcW w:w="3067" w:type="dxa"/>
            <w:tcBorders>
              <w:top w:val="single" w:sz="4" w:space="0" w:color="656B86"/>
              <w:left w:val="single" w:sz="4" w:space="0" w:color="656B86"/>
              <w:bottom w:val="single" w:sz="4" w:space="0" w:color="656B86"/>
              <w:right w:val="single" w:sz="4" w:space="0" w:color="656B86"/>
            </w:tcBorders>
          </w:tcPr>
          <w:p w14:paraId="7DA22713" w14:textId="06B97D0F" w:rsidR="00514D88" w:rsidRPr="00043F42" w:rsidRDefault="00514D88" w:rsidP="00514D88">
            <w:pPr>
              <w:pStyle w:val="Odstavecseseznamem"/>
              <w:ind w:left="0"/>
              <w:rPr>
                <w:rFonts w:eastAsia="Calibri" w:cstheme="minorHAnsi"/>
              </w:rPr>
            </w:pPr>
            <w:r w:rsidRPr="00A063BD">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50C1FEEF" w14:textId="1B354BCA" w:rsidR="00514D88" w:rsidRPr="00043F42" w:rsidRDefault="00514D88" w:rsidP="00514D88">
            <w:pPr>
              <w:pStyle w:val="Odstavecseseznamem"/>
              <w:ind w:left="0"/>
              <w:rPr>
                <w:rFonts w:eastAsia="Calibri" w:cstheme="minorHAnsi"/>
              </w:rPr>
            </w:pPr>
            <w:r w:rsidRPr="00A063BD">
              <w:rPr>
                <w:rFonts w:ascii="Raleway" w:hAnsi="Raleway"/>
              </w:rPr>
              <w:t>XXXXX</w:t>
            </w:r>
          </w:p>
        </w:tc>
        <w:tc>
          <w:tcPr>
            <w:tcW w:w="4369" w:type="dxa"/>
            <w:tcBorders>
              <w:top w:val="single" w:sz="4" w:space="0" w:color="656B86"/>
              <w:left w:val="single" w:sz="4" w:space="0" w:color="656B86"/>
              <w:bottom w:val="single" w:sz="4" w:space="0" w:color="656B86"/>
            </w:tcBorders>
          </w:tcPr>
          <w:p w14:paraId="3D5DFA8E" w14:textId="48A40C62" w:rsidR="00514D88" w:rsidRPr="00043F42" w:rsidRDefault="00514D88" w:rsidP="00514D88">
            <w:pPr>
              <w:pStyle w:val="Odstavecseseznamem"/>
              <w:ind w:left="0"/>
              <w:rPr>
                <w:rFonts w:eastAsia="Calibri" w:cstheme="minorHAnsi"/>
              </w:rPr>
            </w:pPr>
            <w:r w:rsidRPr="00043F42">
              <w:rPr>
                <w:rFonts w:eastAsia="Calibri" w:cstheme="minorHAnsi"/>
              </w:rPr>
              <w:t>Podnik ve venkovské oblasti</w:t>
            </w:r>
          </w:p>
        </w:tc>
      </w:tr>
      <w:tr w:rsidR="00514D88" w:rsidRPr="00043F42" w14:paraId="71BEEB74" w14:textId="77777777" w:rsidTr="7F6DEC2F">
        <w:trPr>
          <w:trHeight w:val="564"/>
        </w:trPr>
        <w:tc>
          <w:tcPr>
            <w:tcW w:w="3033" w:type="dxa"/>
            <w:tcBorders>
              <w:top w:val="single" w:sz="4" w:space="0" w:color="656B86"/>
              <w:bottom w:val="single" w:sz="4" w:space="0" w:color="656B86"/>
              <w:right w:val="single" w:sz="4" w:space="0" w:color="656B86"/>
            </w:tcBorders>
          </w:tcPr>
          <w:p w14:paraId="5B8E5307" w14:textId="03B9752F" w:rsidR="00514D88" w:rsidRPr="00043F42" w:rsidRDefault="00514D88" w:rsidP="00514D88">
            <w:pPr>
              <w:pStyle w:val="Odstavecseseznamem"/>
              <w:ind w:left="0"/>
              <w:rPr>
                <w:rFonts w:cstheme="minorHAnsi"/>
              </w:rPr>
            </w:pPr>
            <w:r w:rsidRPr="00043F42">
              <w:rPr>
                <w:rFonts w:cstheme="minorHAnsi"/>
              </w:rPr>
              <w:t>Středočeské inovační centrum, spolek</w:t>
            </w:r>
          </w:p>
        </w:tc>
        <w:tc>
          <w:tcPr>
            <w:tcW w:w="3067" w:type="dxa"/>
            <w:tcBorders>
              <w:top w:val="single" w:sz="4" w:space="0" w:color="656B86"/>
              <w:left w:val="single" w:sz="4" w:space="0" w:color="656B86"/>
              <w:bottom w:val="single" w:sz="4" w:space="0" w:color="656B86"/>
              <w:right w:val="single" w:sz="4" w:space="0" w:color="656B86"/>
            </w:tcBorders>
          </w:tcPr>
          <w:p w14:paraId="7E14182B" w14:textId="241D1D45" w:rsidR="00514D88" w:rsidRPr="00043F42" w:rsidRDefault="00514D88" w:rsidP="00514D88">
            <w:pPr>
              <w:pStyle w:val="Odstavecseseznamem"/>
              <w:ind w:left="0"/>
              <w:rPr>
                <w:rFonts w:cstheme="minorHAnsi"/>
              </w:rPr>
            </w:pPr>
            <w:r w:rsidRPr="00A063BD">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63F027A6" w14:textId="0557DE85" w:rsidR="00514D88" w:rsidRPr="00043F42" w:rsidRDefault="00514D88" w:rsidP="00514D88">
            <w:pPr>
              <w:pStyle w:val="Odstavecseseznamem"/>
              <w:ind w:left="0"/>
              <w:rPr>
                <w:rFonts w:cstheme="minorHAnsi"/>
              </w:rPr>
            </w:pPr>
            <w:r w:rsidRPr="00A063BD">
              <w:rPr>
                <w:rFonts w:ascii="Raleway" w:hAnsi="Raleway"/>
              </w:rPr>
              <w:t>XXXXX</w:t>
            </w:r>
          </w:p>
        </w:tc>
        <w:tc>
          <w:tcPr>
            <w:tcW w:w="4369" w:type="dxa"/>
            <w:tcBorders>
              <w:top w:val="single" w:sz="4" w:space="0" w:color="656B86"/>
              <w:left w:val="single" w:sz="4" w:space="0" w:color="656B86"/>
              <w:bottom w:val="single" w:sz="4" w:space="0" w:color="656B86"/>
            </w:tcBorders>
          </w:tcPr>
          <w:p w14:paraId="0F2DF93A" w14:textId="2E8EA127" w:rsidR="00514D88" w:rsidRPr="00043F42" w:rsidRDefault="00514D88" w:rsidP="00514D88">
            <w:pPr>
              <w:pStyle w:val="Odstavecseseznamem"/>
              <w:ind w:left="0"/>
              <w:rPr>
                <w:rFonts w:cstheme="minorHAnsi"/>
              </w:rPr>
            </w:pPr>
            <w:r w:rsidRPr="00043F42">
              <w:rPr>
                <w:rFonts w:cstheme="minorHAnsi"/>
              </w:rPr>
              <w:t>Veřejná instituce</w:t>
            </w:r>
          </w:p>
        </w:tc>
      </w:tr>
      <w:tr w:rsidR="00514D88" w:rsidRPr="00043F42" w14:paraId="56BAF274" w14:textId="77777777" w:rsidTr="7F6DEC2F">
        <w:trPr>
          <w:trHeight w:val="533"/>
        </w:trPr>
        <w:tc>
          <w:tcPr>
            <w:tcW w:w="3033" w:type="dxa"/>
            <w:tcBorders>
              <w:top w:val="single" w:sz="4" w:space="0" w:color="656B86"/>
              <w:right w:val="single" w:sz="4" w:space="0" w:color="656B86"/>
            </w:tcBorders>
          </w:tcPr>
          <w:p w14:paraId="445BA29F" w14:textId="2D0120BC" w:rsidR="00514D88" w:rsidRPr="00043F42" w:rsidRDefault="00514D88" w:rsidP="00514D88">
            <w:pPr>
              <w:pStyle w:val="Odstavecseseznamem"/>
              <w:ind w:left="0"/>
              <w:rPr>
                <w:rFonts w:cstheme="minorHAnsi"/>
              </w:rPr>
            </w:pPr>
            <w:r w:rsidRPr="00043F42">
              <w:rPr>
                <w:rFonts w:cstheme="minorHAnsi"/>
              </w:rPr>
              <w:t>CZECOM, s.r.o.</w:t>
            </w:r>
          </w:p>
        </w:tc>
        <w:tc>
          <w:tcPr>
            <w:tcW w:w="3067" w:type="dxa"/>
            <w:tcBorders>
              <w:top w:val="single" w:sz="4" w:space="0" w:color="656B86"/>
              <w:left w:val="single" w:sz="4" w:space="0" w:color="656B86"/>
              <w:right w:val="single" w:sz="4" w:space="0" w:color="656B86"/>
            </w:tcBorders>
          </w:tcPr>
          <w:p w14:paraId="0A7A93BE" w14:textId="5E9C5AFD" w:rsidR="00514D88" w:rsidRPr="00043F42" w:rsidRDefault="00514D88" w:rsidP="00514D88">
            <w:pPr>
              <w:pStyle w:val="Odstavecseseznamem"/>
              <w:ind w:left="0"/>
              <w:rPr>
                <w:rFonts w:cstheme="minorHAnsi"/>
              </w:rPr>
            </w:pPr>
            <w:r w:rsidRPr="00A063BD">
              <w:rPr>
                <w:rFonts w:ascii="Raleway" w:hAnsi="Raleway"/>
              </w:rPr>
              <w:t>XXXXX</w:t>
            </w:r>
          </w:p>
        </w:tc>
        <w:tc>
          <w:tcPr>
            <w:tcW w:w="3565" w:type="dxa"/>
            <w:tcBorders>
              <w:top w:val="single" w:sz="4" w:space="0" w:color="656B86"/>
              <w:left w:val="single" w:sz="4" w:space="0" w:color="656B86"/>
              <w:right w:val="single" w:sz="4" w:space="0" w:color="656B86"/>
            </w:tcBorders>
          </w:tcPr>
          <w:p w14:paraId="1B829BAB" w14:textId="0075EC6E" w:rsidR="00514D88" w:rsidRPr="00043F42" w:rsidRDefault="00514D88" w:rsidP="00514D88">
            <w:pPr>
              <w:pStyle w:val="Odstavecseseznamem"/>
              <w:ind w:left="0"/>
              <w:rPr>
                <w:rFonts w:cstheme="minorHAnsi"/>
              </w:rPr>
            </w:pPr>
            <w:r w:rsidRPr="00A063BD">
              <w:rPr>
                <w:rFonts w:ascii="Raleway" w:hAnsi="Raleway"/>
              </w:rPr>
              <w:t>XXXXX</w:t>
            </w:r>
          </w:p>
        </w:tc>
        <w:tc>
          <w:tcPr>
            <w:tcW w:w="4369" w:type="dxa"/>
            <w:tcBorders>
              <w:top w:val="single" w:sz="4" w:space="0" w:color="656B86"/>
              <w:left w:val="single" w:sz="4" w:space="0" w:color="656B86"/>
            </w:tcBorders>
          </w:tcPr>
          <w:p w14:paraId="7C9AB912" w14:textId="1CDA2F6F" w:rsidR="00514D88" w:rsidRPr="00043F42" w:rsidRDefault="00514D88" w:rsidP="00514D88">
            <w:pPr>
              <w:pStyle w:val="Odstavecseseznamem"/>
              <w:ind w:left="0"/>
              <w:rPr>
                <w:rFonts w:cstheme="minorHAnsi"/>
              </w:rPr>
            </w:pPr>
            <w:r w:rsidRPr="00043F42">
              <w:rPr>
                <w:rFonts w:eastAsia="Calibri" w:cstheme="minorHAnsi"/>
              </w:rPr>
              <w:t>Podnik ve venkovské oblasti</w:t>
            </w:r>
          </w:p>
        </w:tc>
      </w:tr>
      <w:tr w:rsidR="00514D88" w:rsidRPr="00043F42" w14:paraId="717C02AB" w14:textId="77777777" w:rsidTr="7F6DEC2F">
        <w:trPr>
          <w:trHeight w:val="533"/>
        </w:trPr>
        <w:tc>
          <w:tcPr>
            <w:tcW w:w="3033" w:type="dxa"/>
            <w:tcBorders>
              <w:top w:val="single" w:sz="4" w:space="0" w:color="656B86"/>
              <w:right w:val="single" w:sz="4" w:space="0" w:color="656B86"/>
            </w:tcBorders>
          </w:tcPr>
          <w:p w14:paraId="1F77E5B4" w14:textId="6D4EEA09" w:rsidR="00514D88" w:rsidRPr="00043F42" w:rsidRDefault="00514D88" w:rsidP="00514D88">
            <w:pPr>
              <w:pStyle w:val="Odstavecseseznamem"/>
              <w:ind w:left="0"/>
              <w:rPr>
                <w:rFonts w:cstheme="minorHAnsi"/>
              </w:rPr>
            </w:pPr>
            <w:r w:rsidRPr="00043F42">
              <w:rPr>
                <w:rFonts w:eastAsia="Calibri" w:cstheme="minorHAnsi"/>
              </w:rPr>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3067" w:type="dxa"/>
            <w:tcBorders>
              <w:top w:val="single" w:sz="4" w:space="0" w:color="656B86"/>
              <w:left w:val="single" w:sz="4" w:space="0" w:color="656B86"/>
              <w:right w:val="single" w:sz="4" w:space="0" w:color="656B86"/>
            </w:tcBorders>
          </w:tcPr>
          <w:p w14:paraId="55B3EA4E" w14:textId="648743FD" w:rsidR="00514D88" w:rsidRPr="00043F42" w:rsidRDefault="00514D88" w:rsidP="00514D88">
            <w:pPr>
              <w:pStyle w:val="Odstavecseseznamem"/>
              <w:ind w:left="0"/>
              <w:rPr>
                <w:rFonts w:cstheme="minorHAnsi"/>
              </w:rPr>
            </w:pPr>
            <w:r w:rsidRPr="00A063BD">
              <w:rPr>
                <w:rFonts w:ascii="Raleway" w:hAnsi="Raleway"/>
              </w:rPr>
              <w:t>XXXXX</w:t>
            </w:r>
          </w:p>
        </w:tc>
        <w:tc>
          <w:tcPr>
            <w:tcW w:w="3565" w:type="dxa"/>
            <w:tcBorders>
              <w:top w:val="single" w:sz="4" w:space="0" w:color="656B86"/>
              <w:left w:val="single" w:sz="4" w:space="0" w:color="656B86"/>
              <w:right w:val="single" w:sz="4" w:space="0" w:color="656B86"/>
            </w:tcBorders>
          </w:tcPr>
          <w:p w14:paraId="723089D9" w14:textId="4B588448" w:rsidR="00514D88" w:rsidRPr="00043F42" w:rsidRDefault="00514D88" w:rsidP="00514D88">
            <w:pPr>
              <w:pStyle w:val="Odstavecseseznamem"/>
              <w:ind w:left="0"/>
              <w:rPr>
                <w:rFonts w:cstheme="minorHAnsi"/>
              </w:rPr>
            </w:pPr>
            <w:r w:rsidRPr="00A063BD">
              <w:rPr>
                <w:rFonts w:ascii="Raleway" w:hAnsi="Raleway"/>
              </w:rPr>
              <w:t>XXXXX</w:t>
            </w:r>
          </w:p>
        </w:tc>
        <w:tc>
          <w:tcPr>
            <w:tcW w:w="4369" w:type="dxa"/>
            <w:tcBorders>
              <w:top w:val="single" w:sz="4" w:space="0" w:color="656B86"/>
              <w:left w:val="single" w:sz="4" w:space="0" w:color="656B86"/>
            </w:tcBorders>
          </w:tcPr>
          <w:p w14:paraId="4B255007" w14:textId="7F7647A4" w:rsidR="00514D88" w:rsidRPr="00043F42" w:rsidRDefault="00514D88" w:rsidP="00514D88">
            <w:pPr>
              <w:pStyle w:val="Odstavecseseznamem"/>
              <w:ind w:left="0"/>
              <w:rPr>
                <w:rFonts w:cstheme="minorHAnsi"/>
              </w:rPr>
            </w:pPr>
            <w:r w:rsidRPr="00043F42">
              <w:rPr>
                <w:rFonts w:eastAsia="Calibri" w:cstheme="minorHAnsi"/>
              </w:rPr>
              <w:t>Koordinátor</w:t>
            </w:r>
          </w:p>
        </w:tc>
      </w:tr>
      <w:tr w:rsidR="00043F42" w14:paraId="6E52C095" w14:textId="77777777" w:rsidTr="7F6DEC2F">
        <w:trPr>
          <w:trHeight w:val="533"/>
        </w:trPr>
        <w:tc>
          <w:tcPr>
            <w:tcW w:w="3033" w:type="dxa"/>
            <w:tcBorders>
              <w:top w:val="single" w:sz="4" w:space="0" w:color="656B86"/>
              <w:right w:val="single" w:sz="4" w:space="0" w:color="656B86"/>
            </w:tcBorders>
            <w:shd w:val="clear" w:color="auto" w:fill="656B86"/>
          </w:tcPr>
          <w:p w14:paraId="5BD20262" w14:textId="77777777" w:rsidR="00043F42" w:rsidRDefault="00043F42" w:rsidP="00043F42">
            <w:pPr>
              <w:spacing w:line="276" w:lineRule="auto"/>
              <w:rPr>
                <w:rFonts w:ascii="Raleway" w:hAnsi="Raleway"/>
                <w:b/>
                <w:bCs/>
              </w:rPr>
            </w:pPr>
          </w:p>
        </w:tc>
        <w:tc>
          <w:tcPr>
            <w:tcW w:w="3067" w:type="dxa"/>
            <w:tcBorders>
              <w:top w:val="single" w:sz="4" w:space="0" w:color="656B86"/>
              <w:left w:val="single" w:sz="4" w:space="0" w:color="656B86"/>
              <w:right w:val="single" w:sz="4" w:space="0" w:color="656B86"/>
            </w:tcBorders>
            <w:shd w:val="clear" w:color="auto" w:fill="656B86"/>
          </w:tcPr>
          <w:p w14:paraId="22B24DB5" w14:textId="77777777" w:rsidR="00043F42" w:rsidRPr="00835C99" w:rsidRDefault="00043F42" w:rsidP="00043F42">
            <w:pPr>
              <w:pStyle w:val="Odstavecseseznamem"/>
              <w:ind w:left="0"/>
              <w:rPr>
                <w:rFonts w:ascii="Raleway" w:hAnsi="Raleway"/>
                <w:kern w:val="0"/>
                <w14:ligatures w14:val="none"/>
              </w:rPr>
            </w:pPr>
          </w:p>
        </w:tc>
        <w:tc>
          <w:tcPr>
            <w:tcW w:w="3565" w:type="dxa"/>
            <w:tcBorders>
              <w:top w:val="single" w:sz="4" w:space="0" w:color="656B86"/>
              <w:left w:val="single" w:sz="4" w:space="0" w:color="656B86"/>
              <w:right w:val="single" w:sz="4" w:space="0" w:color="656B86"/>
            </w:tcBorders>
            <w:shd w:val="clear" w:color="auto" w:fill="656B86"/>
          </w:tcPr>
          <w:p w14:paraId="2D5BE602" w14:textId="77777777" w:rsidR="00043F42" w:rsidRPr="00B35367" w:rsidRDefault="00043F42" w:rsidP="00043F42">
            <w:pPr>
              <w:pStyle w:val="Odstavecseseznamem"/>
              <w:ind w:left="0"/>
            </w:pPr>
          </w:p>
        </w:tc>
        <w:tc>
          <w:tcPr>
            <w:tcW w:w="4369" w:type="dxa"/>
            <w:tcBorders>
              <w:top w:val="single" w:sz="4" w:space="0" w:color="656B86"/>
              <w:left w:val="single" w:sz="4" w:space="0" w:color="656B86"/>
            </w:tcBorders>
            <w:shd w:val="clear" w:color="auto" w:fill="656B86"/>
          </w:tcPr>
          <w:p w14:paraId="3993989E" w14:textId="77777777" w:rsidR="00043F42" w:rsidRPr="00B35367" w:rsidRDefault="00043F42" w:rsidP="00043F42">
            <w:pPr>
              <w:pStyle w:val="Odstavecseseznamem"/>
              <w:ind w:left="0"/>
            </w:pPr>
          </w:p>
        </w:tc>
      </w:tr>
    </w:tbl>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42"/>
        <w:gridCol w:w="3706"/>
        <w:gridCol w:w="2111"/>
        <w:gridCol w:w="4811"/>
      </w:tblGrid>
      <w:tr w:rsidR="006731CE" w14:paraId="3E31D37B" w14:textId="77777777" w:rsidTr="00E7636A">
        <w:trPr>
          <w:trHeight w:val="504"/>
        </w:trPr>
        <w:tc>
          <w:tcPr>
            <w:tcW w:w="2832" w:type="dxa"/>
            <w:shd w:val="clear" w:color="auto" w:fill="F6BC52"/>
            <w:vAlign w:val="center"/>
          </w:tcPr>
          <w:p w14:paraId="7299EA28"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2842" w:type="dxa"/>
            <w:shd w:val="clear" w:color="auto" w:fill="F6BC52"/>
            <w:vAlign w:val="center"/>
          </w:tcPr>
          <w:p w14:paraId="15B8E35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Jméno</w:t>
            </w:r>
          </w:p>
        </w:tc>
        <w:tc>
          <w:tcPr>
            <w:tcW w:w="3706" w:type="dxa"/>
            <w:shd w:val="clear" w:color="auto" w:fill="F6BC52"/>
            <w:vAlign w:val="center"/>
          </w:tcPr>
          <w:p w14:paraId="70F730B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2111" w:type="dxa"/>
            <w:shd w:val="clear" w:color="auto" w:fill="F6BC52"/>
          </w:tcPr>
          <w:p w14:paraId="5615A737" w14:textId="77777777" w:rsidR="00922278" w:rsidRDefault="00922278" w:rsidP="00E50D68">
            <w:pPr>
              <w:pStyle w:val="Odstavecseseznamem"/>
              <w:ind w:left="0"/>
              <w:jc w:val="center"/>
              <w:rPr>
                <w:rFonts w:ascii="Raleway" w:hAnsi="Raleway"/>
                <w:b/>
                <w:bCs/>
              </w:rPr>
            </w:pPr>
            <w:r>
              <w:rPr>
                <w:rFonts w:ascii="Raleway" w:hAnsi="Raleway"/>
                <w:b/>
                <w:bCs/>
              </w:rPr>
              <w:t>Pozice v realizačním týmu</w:t>
            </w:r>
          </w:p>
        </w:tc>
        <w:tc>
          <w:tcPr>
            <w:tcW w:w="4811" w:type="dxa"/>
            <w:shd w:val="clear" w:color="auto" w:fill="F6BC52"/>
            <w:vAlign w:val="center"/>
          </w:tcPr>
          <w:p w14:paraId="17BCB9D5" w14:textId="77777777" w:rsidR="00922278" w:rsidRPr="00461687" w:rsidRDefault="00922278" w:rsidP="00E50D68">
            <w:pPr>
              <w:pStyle w:val="Odstavecseseznamem"/>
              <w:ind w:left="0"/>
              <w:jc w:val="center"/>
              <w:rPr>
                <w:rFonts w:ascii="Raleway" w:hAnsi="Raleway"/>
                <w:b/>
                <w:bCs/>
              </w:rPr>
            </w:pPr>
            <w:r>
              <w:rPr>
                <w:rFonts w:ascii="Raleway" w:hAnsi="Raleway"/>
                <w:b/>
                <w:bCs/>
              </w:rPr>
              <w:t>Konkrétní popis činnosti v OS</w:t>
            </w:r>
          </w:p>
        </w:tc>
      </w:tr>
      <w:tr w:rsidR="00514D88" w14:paraId="6831E7DC" w14:textId="77777777" w:rsidTr="00E7636A">
        <w:trPr>
          <w:trHeight w:val="558"/>
        </w:trPr>
        <w:tc>
          <w:tcPr>
            <w:tcW w:w="2832" w:type="dxa"/>
            <w:tcBorders>
              <w:bottom w:val="single" w:sz="4" w:space="0" w:color="656B86"/>
              <w:right w:val="single" w:sz="4" w:space="0" w:color="656B86"/>
            </w:tcBorders>
          </w:tcPr>
          <w:p w14:paraId="188AEAE1" w14:textId="3EB3ED7A" w:rsidR="00514D88" w:rsidRPr="00043F42" w:rsidRDefault="00514D88" w:rsidP="00514D88">
            <w:pPr>
              <w:pStyle w:val="Odstavecseseznamem"/>
              <w:ind w:left="0"/>
              <w:rPr>
                <w:rFonts w:cstheme="minorHAnsi"/>
              </w:rPr>
            </w:pPr>
            <w:r w:rsidRPr="006B3348">
              <w:rPr>
                <w:rFonts w:cstheme="minorHAnsi"/>
              </w:rPr>
              <w:t xml:space="preserve">LOUDY </w:t>
            </w:r>
            <w:proofErr w:type="spellStart"/>
            <w:r w:rsidRPr="006B3348">
              <w:rPr>
                <w:rFonts w:cstheme="minorHAnsi"/>
              </w:rPr>
              <w:t>s.</w:t>
            </w:r>
            <w:proofErr w:type="gramStart"/>
            <w:r w:rsidRPr="006B3348">
              <w:rPr>
                <w:rFonts w:cstheme="minorHAnsi"/>
              </w:rPr>
              <w:t>r.o</w:t>
            </w:r>
            <w:proofErr w:type="spellEnd"/>
            <w:proofErr w:type="gramEnd"/>
          </w:p>
        </w:tc>
        <w:tc>
          <w:tcPr>
            <w:tcW w:w="2842" w:type="dxa"/>
            <w:tcBorders>
              <w:left w:val="single" w:sz="4" w:space="0" w:color="656B86"/>
              <w:bottom w:val="single" w:sz="4" w:space="0" w:color="656B86"/>
              <w:right w:val="single" w:sz="4" w:space="0" w:color="656B86"/>
            </w:tcBorders>
          </w:tcPr>
          <w:p w14:paraId="2461815F" w14:textId="424C9AA6" w:rsidR="00514D88" w:rsidRPr="00043F42" w:rsidRDefault="00514D88" w:rsidP="00514D88">
            <w:pPr>
              <w:pStyle w:val="Odstavecseseznamem"/>
              <w:ind w:left="0"/>
              <w:rPr>
                <w:rFonts w:cstheme="minorHAnsi"/>
              </w:rPr>
            </w:pPr>
            <w:r w:rsidRPr="00D436EC">
              <w:rPr>
                <w:rFonts w:ascii="Raleway" w:hAnsi="Raleway"/>
              </w:rPr>
              <w:t>XXXXX</w:t>
            </w:r>
          </w:p>
        </w:tc>
        <w:tc>
          <w:tcPr>
            <w:tcW w:w="3706" w:type="dxa"/>
            <w:tcBorders>
              <w:left w:val="single" w:sz="4" w:space="0" w:color="656B86"/>
              <w:bottom w:val="single" w:sz="4" w:space="0" w:color="656B86"/>
              <w:right w:val="single" w:sz="4" w:space="0" w:color="656B86"/>
            </w:tcBorders>
          </w:tcPr>
          <w:p w14:paraId="4BACE5DD" w14:textId="0BF70647" w:rsidR="00514D88" w:rsidRPr="00043F42" w:rsidRDefault="00514D88" w:rsidP="00514D88">
            <w:pPr>
              <w:pStyle w:val="Odstavecseseznamem"/>
              <w:ind w:left="0"/>
              <w:rPr>
                <w:rFonts w:cstheme="minorHAnsi"/>
              </w:rPr>
            </w:pPr>
            <w:r w:rsidRPr="00D436EC">
              <w:rPr>
                <w:rFonts w:ascii="Raleway" w:hAnsi="Raleway"/>
              </w:rPr>
              <w:t>XXXXX</w:t>
            </w:r>
          </w:p>
        </w:tc>
        <w:tc>
          <w:tcPr>
            <w:tcW w:w="2111" w:type="dxa"/>
            <w:tcBorders>
              <w:left w:val="single" w:sz="4" w:space="0" w:color="656B86"/>
              <w:bottom w:val="single" w:sz="4" w:space="0" w:color="656B86"/>
              <w:right w:val="single" w:sz="4" w:space="0" w:color="656B86"/>
            </w:tcBorders>
          </w:tcPr>
          <w:p w14:paraId="42FB2CA5" w14:textId="19534500" w:rsidR="00514D88" w:rsidRPr="00043F42" w:rsidRDefault="00514D88" w:rsidP="00514D88">
            <w:pPr>
              <w:pStyle w:val="Odstavecseseznamem"/>
              <w:ind w:left="0"/>
              <w:rPr>
                <w:rFonts w:cstheme="minorHAnsi"/>
              </w:rPr>
            </w:pPr>
            <w:r w:rsidRPr="00D436EC">
              <w:rPr>
                <w:rFonts w:ascii="Raleway" w:hAnsi="Raleway"/>
              </w:rPr>
              <w:t>XXXXX</w:t>
            </w:r>
          </w:p>
        </w:tc>
        <w:tc>
          <w:tcPr>
            <w:tcW w:w="4811" w:type="dxa"/>
            <w:tcBorders>
              <w:left w:val="single" w:sz="4" w:space="0" w:color="656B86"/>
              <w:bottom w:val="single" w:sz="4" w:space="0" w:color="656B86"/>
            </w:tcBorders>
          </w:tcPr>
          <w:p w14:paraId="38EC9C38" w14:textId="082228F2" w:rsidR="00514D88" w:rsidRPr="00980FDC" w:rsidRDefault="00514D88" w:rsidP="00514D88">
            <w:pPr>
              <w:pStyle w:val="Odstavecseseznamem"/>
              <w:ind w:left="0"/>
              <w:rPr>
                <w:rFonts w:cstheme="minorHAnsi"/>
              </w:rPr>
            </w:pPr>
            <w:r w:rsidRPr="00080676">
              <w:rPr>
                <w:rFonts w:cstheme="minorHAnsi"/>
              </w:rPr>
              <w:t>Definuje strategické směry projektu, stanovuje cíle a zajišťuje potřebné zdroje. Jeho role spočívá v celkovém řízení projektu, včetně strategického plánování a koordinace s klíčovými partnery.</w:t>
            </w:r>
          </w:p>
        </w:tc>
      </w:tr>
      <w:tr w:rsidR="00514D88" w14:paraId="1DE0D20D" w14:textId="77777777" w:rsidTr="00E7636A">
        <w:trPr>
          <w:trHeight w:val="504"/>
        </w:trPr>
        <w:tc>
          <w:tcPr>
            <w:tcW w:w="2832" w:type="dxa"/>
            <w:tcBorders>
              <w:top w:val="single" w:sz="4" w:space="0" w:color="656B86"/>
              <w:bottom w:val="single" w:sz="4" w:space="0" w:color="656B86"/>
              <w:right w:val="single" w:sz="4" w:space="0" w:color="656B86"/>
            </w:tcBorders>
          </w:tcPr>
          <w:p w14:paraId="5D98C2C1" w14:textId="49F5C536" w:rsidR="00514D88" w:rsidRPr="00043F42" w:rsidRDefault="00514D88" w:rsidP="00514D88">
            <w:pPr>
              <w:pStyle w:val="Odstavecseseznamem"/>
              <w:ind w:left="0"/>
              <w:rPr>
                <w:rFonts w:cstheme="minorHAnsi"/>
              </w:rPr>
            </w:pPr>
            <w:r w:rsidRPr="006B3348">
              <w:rPr>
                <w:rFonts w:cstheme="minorHAnsi"/>
              </w:rPr>
              <w:t xml:space="preserve">LOUDY </w:t>
            </w:r>
            <w:proofErr w:type="spellStart"/>
            <w:r w:rsidRPr="006B3348">
              <w:rPr>
                <w:rFonts w:cstheme="minorHAnsi"/>
              </w:rPr>
              <w:t>s.</w:t>
            </w:r>
            <w:proofErr w:type="gramStart"/>
            <w:r w:rsidRPr="006B3348">
              <w:rPr>
                <w:rFonts w:cstheme="minorHAnsi"/>
              </w:rPr>
              <w:t>r.o</w:t>
            </w:r>
            <w:proofErr w:type="spellEnd"/>
            <w:proofErr w:type="gramEnd"/>
          </w:p>
        </w:tc>
        <w:tc>
          <w:tcPr>
            <w:tcW w:w="2842" w:type="dxa"/>
            <w:tcBorders>
              <w:top w:val="single" w:sz="4" w:space="0" w:color="656B86"/>
              <w:left w:val="single" w:sz="4" w:space="0" w:color="656B86"/>
              <w:bottom w:val="single" w:sz="4" w:space="0" w:color="656B86"/>
              <w:right w:val="single" w:sz="4" w:space="0" w:color="656B86"/>
            </w:tcBorders>
          </w:tcPr>
          <w:p w14:paraId="48744C2A" w14:textId="152842DF" w:rsidR="00514D88" w:rsidRPr="00043F42" w:rsidRDefault="00514D88" w:rsidP="00514D88">
            <w:pPr>
              <w:pStyle w:val="Odstavecseseznamem"/>
              <w:ind w:left="0"/>
              <w:rPr>
                <w:rFonts w:cstheme="minorHAnsi"/>
              </w:rPr>
            </w:pPr>
            <w:r w:rsidRPr="00D436E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309AD03C" w14:textId="28E5EDD8" w:rsidR="00514D88" w:rsidRPr="00043F42" w:rsidRDefault="00514D88" w:rsidP="00514D88">
            <w:pPr>
              <w:pStyle w:val="Odstavecseseznamem"/>
              <w:ind w:left="0"/>
              <w:rPr>
                <w:rFonts w:cstheme="minorHAnsi"/>
              </w:rPr>
            </w:pPr>
            <w:r w:rsidRPr="00D436E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3E3353A1" w14:textId="27F0F5E2" w:rsidR="00514D88" w:rsidRPr="00043F42" w:rsidRDefault="00514D88" w:rsidP="00514D88">
            <w:pPr>
              <w:pStyle w:val="Odstavecseseznamem"/>
              <w:ind w:left="0"/>
              <w:rPr>
                <w:rFonts w:cstheme="minorHAnsi"/>
              </w:rPr>
            </w:pPr>
            <w:r w:rsidRPr="00D436EC">
              <w:rPr>
                <w:rFonts w:ascii="Raleway" w:hAnsi="Raleway"/>
              </w:rPr>
              <w:t>XXXXX</w:t>
            </w:r>
          </w:p>
        </w:tc>
        <w:tc>
          <w:tcPr>
            <w:tcW w:w="4811" w:type="dxa"/>
            <w:tcBorders>
              <w:top w:val="single" w:sz="4" w:space="0" w:color="656B86"/>
              <w:left w:val="single" w:sz="4" w:space="0" w:color="656B86"/>
              <w:bottom w:val="single" w:sz="4" w:space="0" w:color="656B86"/>
            </w:tcBorders>
          </w:tcPr>
          <w:p w14:paraId="521C2C6A" w14:textId="11481454" w:rsidR="00514D88" w:rsidRPr="00043F42" w:rsidRDefault="00514D88" w:rsidP="00514D88">
            <w:pPr>
              <w:pStyle w:val="Odstavecseseznamem"/>
              <w:ind w:left="0"/>
              <w:rPr>
                <w:rFonts w:cstheme="minorHAnsi"/>
              </w:rPr>
            </w:pPr>
            <w:r w:rsidRPr="00080676">
              <w:rPr>
                <w:rFonts w:cstheme="minorHAnsi"/>
              </w:rPr>
              <w:t xml:space="preserve">Zodpovídá za praktickou realizaci projektu. Plánuje a koordinuje činnosti týmu, monitoruje pokrok a </w:t>
            </w:r>
            <w:proofErr w:type="gramStart"/>
            <w:r w:rsidRPr="00080676">
              <w:rPr>
                <w:rFonts w:cstheme="minorHAnsi"/>
              </w:rPr>
              <w:t>řeší</w:t>
            </w:r>
            <w:proofErr w:type="gramEnd"/>
            <w:r w:rsidRPr="00080676">
              <w:rPr>
                <w:rFonts w:cstheme="minorHAnsi"/>
              </w:rPr>
              <w:t xml:space="preserve"> případné problémy. Jeho odpovědnost zahrnuje efektivní implementaci všech fází projektu.</w:t>
            </w:r>
            <w:r>
              <w:rPr>
                <w:rFonts w:cstheme="minorHAnsi"/>
              </w:rPr>
              <w:t xml:space="preserve"> </w:t>
            </w:r>
            <w:r w:rsidRPr="00980FDC">
              <w:rPr>
                <w:rFonts w:cstheme="minorHAnsi"/>
              </w:rPr>
              <w:t>Monitoruje dodržování časového plánu a rozpočtu.</w:t>
            </w:r>
          </w:p>
        </w:tc>
      </w:tr>
      <w:tr w:rsidR="00514D88" w14:paraId="44FD4FEA" w14:textId="77777777" w:rsidTr="00E7636A">
        <w:trPr>
          <w:trHeight w:val="504"/>
        </w:trPr>
        <w:tc>
          <w:tcPr>
            <w:tcW w:w="2832" w:type="dxa"/>
            <w:tcBorders>
              <w:top w:val="single" w:sz="4" w:space="0" w:color="656B86"/>
              <w:bottom w:val="single" w:sz="4" w:space="0" w:color="656B86"/>
              <w:right w:val="single" w:sz="4" w:space="0" w:color="656B86"/>
            </w:tcBorders>
          </w:tcPr>
          <w:p w14:paraId="58A3FF19" w14:textId="37A17CE1" w:rsidR="00514D88" w:rsidRPr="00980FDC" w:rsidRDefault="00514D88" w:rsidP="00514D88">
            <w:pPr>
              <w:spacing w:line="276" w:lineRule="auto"/>
              <w:rPr>
                <w:rFonts w:cstheme="minorHAnsi"/>
              </w:rPr>
            </w:pPr>
            <w:r w:rsidRPr="006B3348">
              <w:rPr>
                <w:rFonts w:cstheme="minorHAnsi"/>
              </w:rPr>
              <w:t xml:space="preserve">LOUDY </w:t>
            </w:r>
            <w:proofErr w:type="spellStart"/>
            <w:r w:rsidRPr="006B3348">
              <w:rPr>
                <w:rFonts w:cstheme="minorHAnsi"/>
              </w:rPr>
              <w:t>s.</w:t>
            </w:r>
            <w:proofErr w:type="gramStart"/>
            <w:r w:rsidRPr="006B3348">
              <w:rPr>
                <w:rFonts w:cstheme="minorHAnsi"/>
              </w:rPr>
              <w:t>r.o</w:t>
            </w:r>
            <w:proofErr w:type="spellEnd"/>
            <w:proofErr w:type="gramEnd"/>
          </w:p>
        </w:tc>
        <w:tc>
          <w:tcPr>
            <w:tcW w:w="2842" w:type="dxa"/>
            <w:tcBorders>
              <w:top w:val="single" w:sz="4" w:space="0" w:color="656B86"/>
              <w:left w:val="single" w:sz="4" w:space="0" w:color="656B86"/>
              <w:bottom w:val="single" w:sz="4" w:space="0" w:color="656B86"/>
              <w:right w:val="single" w:sz="4" w:space="0" w:color="656B86"/>
            </w:tcBorders>
          </w:tcPr>
          <w:p w14:paraId="267E4CDB" w14:textId="699B6332" w:rsidR="00514D88" w:rsidRPr="00043F42" w:rsidRDefault="00514D88" w:rsidP="00514D88">
            <w:pPr>
              <w:spacing w:line="276" w:lineRule="auto"/>
              <w:rPr>
                <w:rFonts w:cstheme="minorHAnsi"/>
              </w:rPr>
            </w:pPr>
            <w:r w:rsidRPr="00D436E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5657412D" w14:textId="5B31909A" w:rsidR="00514D88" w:rsidRPr="00043F42" w:rsidRDefault="00514D88" w:rsidP="00514D88">
            <w:pPr>
              <w:rPr>
                <w:rFonts w:cstheme="minorHAnsi"/>
              </w:rPr>
            </w:pPr>
            <w:r w:rsidRPr="00D436E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6C6C5075" w14:textId="73C1459D" w:rsidR="00514D88" w:rsidRPr="00043F42" w:rsidRDefault="00514D88" w:rsidP="00514D88">
            <w:pPr>
              <w:pStyle w:val="Odstavecseseznamem"/>
              <w:ind w:left="0"/>
              <w:rPr>
                <w:rFonts w:cstheme="minorHAnsi"/>
              </w:rPr>
            </w:pPr>
            <w:r w:rsidRPr="00D436EC">
              <w:rPr>
                <w:rFonts w:ascii="Raleway" w:hAnsi="Raleway"/>
              </w:rPr>
              <w:t>XXXXX</w:t>
            </w:r>
          </w:p>
        </w:tc>
        <w:tc>
          <w:tcPr>
            <w:tcW w:w="4811" w:type="dxa"/>
            <w:tcBorders>
              <w:top w:val="single" w:sz="4" w:space="0" w:color="656B86"/>
              <w:left w:val="single" w:sz="4" w:space="0" w:color="656B86"/>
              <w:bottom w:val="single" w:sz="4" w:space="0" w:color="656B86"/>
            </w:tcBorders>
          </w:tcPr>
          <w:p w14:paraId="1257950A" w14:textId="0FC4E03A" w:rsidR="00514D88" w:rsidRPr="00043F42" w:rsidRDefault="00514D88" w:rsidP="00514D88">
            <w:pPr>
              <w:pStyle w:val="Odstavecseseznamem"/>
              <w:ind w:left="0"/>
              <w:rPr>
                <w:rFonts w:cstheme="minorHAnsi"/>
              </w:rPr>
            </w:pPr>
            <w:r w:rsidRPr="00080676">
              <w:rPr>
                <w:rFonts w:cstheme="minorHAnsi"/>
              </w:rPr>
              <w:t>Provádí systematické testy vyvinutého softwaru na hodnocení jeho funkčnosti a spolehlivosti. Identifikuje potenciální chyby a spolupracuje s vývojovým týmem na jejich odstranění.</w:t>
            </w:r>
          </w:p>
        </w:tc>
      </w:tr>
      <w:tr w:rsidR="00514D88" w14:paraId="08E8A02E" w14:textId="77777777" w:rsidTr="00E7636A">
        <w:trPr>
          <w:trHeight w:val="504"/>
        </w:trPr>
        <w:tc>
          <w:tcPr>
            <w:tcW w:w="2832" w:type="dxa"/>
            <w:tcBorders>
              <w:top w:val="single" w:sz="4" w:space="0" w:color="656B86"/>
              <w:bottom w:val="single" w:sz="4" w:space="0" w:color="656B86"/>
              <w:right w:val="single" w:sz="4" w:space="0" w:color="656B86"/>
            </w:tcBorders>
          </w:tcPr>
          <w:p w14:paraId="0D649BC3" w14:textId="0956AD97" w:rsidR="00514D88" w:rsidRPr="00980FDC" w:rsidRDefault="00514D88" w:rsidP="00514D88">
            <w:pPr>
              <w:spacing w:line="276" w:lineRule="auto"/>
              <w:rPr>
                <w:rFonts w:cstheme="minorHAnsi"/>
              </w:rPr>
            </w:pPr>
            <w:r w:rsidRPr="006B3348">
              <w:rPr>
                <w:rFonts w:cstheme="minorHAnsi"/>
              </w:rPr>
              <w:t xml:space="preserve">LOUDY </w:t>
            </w:r>
            <w:proofErr w:type="spellStart"/>
            <w:r w:rsidRPr="006B3348">
              <w:rPr>
                <w:rFonts w:cstheme="minorHAnsi"/>
              </w:rPr>
              <w:t>s.</w:t>
            </w:r>
            <w:proofErr w:type="gramStart"/>
            <w:r w:rsidRPr="006B3348">
              <w:rPr>
                <w:rFonts w:cstheme="minorHAnsi"/>
              </w:rPr>
              <w:t>r.o</w:t>
            </w:r>
            <w:proofErr w:type="spellEnd"/>
            <w:proofErr w:type="gramEnd"/>
          </w:p>
        </w:tc>
        <w:tc>
          <w:tcPr>
            <w:tcW w:w="2842" w:type="dxa"/>
            <w:tcBorders>
              <w:top w:val="single" w:sz="4" w:space="0" w:color="656B86"/>
              <w:left w:val="single" w:sz="4" w:space="0" w:color="656B86"/>
              <w:bottom w:val="single" w:sz="4" w:space="0" w:color="656B86"/>
              <w:right w:val="single" w:sz="4" w:space="0" w:color="656B86"/>
            </w:tcBorders>
          </w:tcPr>
          <w:p w14:paraId="67B83C96" w14:textId="7B72732A" w:rsidR="00514D88" w:rsidRPr="00043F42" w:rsidRDefault="00514D88" w:rsidP="00514D88">
            <w:pPr>
              <w:spacing w:line="276" w:lineRule="auto"/>
              <w:rPr>
                <w:rFonts w:cstheme="minorHAnsi"/>
              </w:rPr>
            </w:pPr>
            <w:r w:rsidRPr="00D436E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21F941E7" w14:textId="6EB40D46" w:rsidR="00514D88" w:rsidRPr="00043F42" w:rsidRDefault="00514D88" w:rsidP="00514D88">
            <w:pPr>
              <w:rPr>
                <w:rFonts w:cstheme="minorHAnsi"/>
              </w:rPr>
            </w:pPr>
            <w:r w:rsidRPr="00D436E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7261F49C" w14:textId="6CAB80CE" w:rsidR="00514D88" w:rsidRPr="00043F42" w:rsidRDefault="00514D88" w:rsidP="00514D88">
            <w:pPr>
              <w:pStyle w:val="Odstavecseseznamem"/>
              <w:ind w:left="0"/>
              <w:rPr>
                <w:rFonts w:cstheme="minorHAnsi"/>
              </w:rPr>
            </w:pPr>
            <w:r w:rsidRPr="00D436EC">
              <w:rPr>
                <w:rFonts w:ascii="Raleway" w:hAnsi="Raleway"/>
              </w:rPr>
              <w:t>XXXXX</w:t>
            </w:r>
          </w:p>
        </w:tc>
        <w:tc>
          <w:tcPr>
            <w:tcW w:w="4811" w:type="dxa"/>
            <w:tcBorders>
              <w:top w:val="single" w:sz="4" w:space="0" w:color="656B86"/>
              <w:left w:val="single" w:sz="4" w:space="0" w:color="656B86"/>
              <w:bottom w:val="single" w:sz="4" w:space="0" w:color="656B86"/>
            </w:tcBorders>
          </w:tcPr>
          <w:p w14:paraId="32F1FFA1" w14:textId="0D5496FB" w:rsidR="00514D88" w:rsidRPr="00043F42" w:rsidRDefault="00514D88" w:rsidP="00514D88">
            <w:pPr>
              <w:pStyle w:val="Odstavecseseznamem"/>
              <w:ind w:left="0"/>
              <w:rPr>
                <w:rFonts w:cstheme="minorHAnsi"/>
              </w:rPr>
            </w:pPr>
            <w:r w:rsidRPr="00080676">
              <w:rPr>
                <w:rFonts w:cstheme="minorHAnsi"/>
              </w:rPr>
              <w:t>Realizuje terénní práce spojené se sběrem dat, monitorováním lesního prostředí a implementací navržených opatření. Aktivně spolupracuje s terénními techniky na shromažďování relevantních informací.</w:t>
            </w:r>
          </w:p>
        </w:tc>
      </w:tr>
      <w:tr w:rsidR="00514D88" w14:paraId="45C6B362" w14:textId="77777777" w:rsidTr="00E7636A">
        <w:trPr>
          <w:trHeight w:val="504"/>
        </w:trPr>
        <w:tc>
          <w:tcPr>
            <w:tcW w:w="2832" w:type="dxa"/>
            <w:tcBorders>
              <w:top w:val="single" w:sz="4" w:space="0" w:color="656B86"/>
              <w:bottom w:val="single" w:sz="4" w:space="0" w:color="656B86"/>
              <w:right w:val="single" w:sz="4" w:space="0" w:color="656B86"/>
            </w:tcBorders>
          </w:tcPr>
          <w:p w14:paraId="4450FC9C" w14:textId="7111E673" w:rsidR="00514D88" w:rsidRPr="006B3348" w:rsidRDefault="00514D88" w:rsidP="00514D88">
            <w:pPr>
              <w:spacing w:line="276" w:lineRule="auto"/>
              <w:rPr>
                <w:rFonts w:cstheme="minorHAnsi"/>
              </w:rPr>
            </w:pPr>
            <w:r w:rsidRPr="006B3348">
              <w:rPr>
                <w:rFonts w:cstheme="minorHAnsi"/>
              </w:rPr>
              <w:t xml:space="preserve">LOUDY </w:t>
            </w:r>
            <w:proofErr w:type="spellStart"/>
            <w:r w:rsidRPr="006B3348">
              <w:rPr>
                <w:rFonts w:cstheme="minorHAnsi"/>
              </w:rPr>
              <w:t>s.</w:t>
            </w:r>
            <w:proofErr w:type="gramStart"/>
            <w:r w:rsidRPr="006B3348">
              <w:rPr>
                <w:rFonts w:cstheme="minorHAnsi"/>
              </w:rPr>
              <w:t>r.o</w:t>
            </w:r>
            <w:proofErr w:type="spellEnd"/>
            <w:proofErr w:type="gramEnd"/>
          </w:p>
        </w:tc>
        <w:tc>
          <w:tcPr>
            <w:tcW w:w="2842" w:type="dxa"/>
            <w:tcBorders>
              <w:top w:val="single" w:sz="4" w:space="0" w:color="656B86"/>
              <w:left w:val="single" w:sz="4" w:space="0" w:color="656B86"/>
              <w:bottom w:val="single" w:sz="4" w:space="0" w:color="656B86"/>
              <w:right w:val="single" w:sz="4" w:space="0" w:color="656B86"/>
            </w:tcBorders>
          </w:tcPr>
          <w:p w14:paraId="71F7C6E2" w14:textId="049EE64B" w:rsidR="00514D88" w:rsidRPr="000D23D6" w:rsidRDefault="00514D88" w:rsidP="00514D88">
            <w:pPr>
              <w:spacing w:after="160" w:line="259" w:lineRule="auto"/>
              <w:rPr>
                <w:rFonts w:eastAsia="Times New Roman"/>
              </w:rPr>
            </w:pPr>
            <w:r w:rsidRPr="00D436E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4995C09D" w14:textId="79558C10" w:rsidR="00514D88" w:rsidRPr="00D7066E" w:rsidRDefault="00514D88" w:rsidP="00514D88">
            <w:pPr>
              <w:rPr>
                <w:rFonts w:cstheme="minorHAnsi"/>
              </w:rPr>
            </w:pPr>
            <w:r w:rsidRPr="00D436E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110B3243" w14:textId="6AC49109" w:rsidR="00514D88" w:rsidRPr="00043F42" w:rsidRDefault="00514D88" w:rsidP="00514D88">
            <w:pPr>
              <w:pStyle w:val="Odstavecseseznamem"/>
              <w:ind w:left="0"/>
              <w:rPr>
                <w:rFonts w:eastAsia="Calibri" w:cstheme="minorHAnsi"/>
              </w:rPr>
            </w:pPr>
            <w:r w:rsidRPr="00D436EC">
              <w:rPr>
                <w:rFonts w:ascii="Raleway" w:hAnsi="Raleway"/>
              </w:rPr>
              <w:t>XXXXX</w:t>
            </w:r>
          </w:p>
        </w:tc>
        <w:tc>
          <w:tcPr>
            <w:tcW w:w="4811" w:type="dxa"/>
            <w:tcBorders>
              <w:top w:val="single" w:sz="4" w:space="0" w:color="656B86"/>
              <w:left w:val="single" w:sz="4" w:space="0" w:color="656B86"/>
              <w:bottom w:val="single" w:sz="4" w:space="0" w:color="656B86"/>
            </w:tcBorders>
          </w:tcPr>
          <w:p w14:paraId="7593E50A" w14:textId="052FE8EC" w:rsidR="00514D88" w:rsidRPr="00080676" w:rsidRDefault="00514D88" w:rsidP="00514D88">
            <w:pPr>
              <w:pStyle w:val="Odstavecseseznamem"/>
              <w:ind w:left="0"/>
              <w:rPr>
                <w:rFonts w:cstheme="minorHAnsi"/>
              </w:rPr>
            </w:pPr>
            <w:r w:rsidRPr="00080676">
              <w:rPr>
                <w:rFonts w:cstheme="minorHAnsi"/>
              </w:rPr>
              <w:t>Provádí systematické testy vyvinutého softwaru na hodnocení jeho funkčnosti a spolehlivosti. Identifikuje potenciální chyby a spolupracuje s vývojovým týmem na jejich odstranění.</w:t>
            </w:r>
          </w:p>
        </w:tc>
      </w:tr>
      <w:tr w:rsidR="00514D88" w14:paraId="7EF24050" w14:textId="77777777" w:rsidTr="00E7636A">
        <w:trPr>
          <w:trHeight w:val="476"/>
        </w:trPr>
        <w:tc>
          <w:tcPr>
            <w:tcW w:w="2832" w:type="dxa"/>
            <w:tcBorders>
              <w:top w:val="single" w:sz="4" w:space="0" w:color="656B86"/>
              <w:bottom w:val="single" w:sz="4" w:space="0" w:color="656B86"/>
              <w:right w:val="single" w:sz="4" w:space="0" w:color="656B86"/>
            </w:tcBorders>
          </w:tcPr>
          <w:p w14:paraId="25C37455" w14:textId="0911EAD1" w:rsidR="00514D88" w:rsidRPr="00043F42" w:rsidRDefault="00514D88" w:rsidP="00514D88">
            <w:pPr>
              <w:pStyle w:val="Odstavecseseznamem"/>
              <w:ind w:left="0"/>
              <w:rPr>
                <w:rFonts w:cstheme="minorHAnsi"/>
              </w:rPr>
            </w:pPr>
            <w:r w:rsidRPr="006B3348">
              <w:rPr>
                <w:rFonts w:cstheme="minorHAnsi"/>
              </w:rPr>
              <w:lastRenderedPageBreak/>
              <w:t xml:space="preserve">LOUDY </w:t>
            </w:r>
            <w:proofErr w:type="spellStart"/>
            <w:r w:rsidRPr="006B3348">
              <w:rPr>
                <w:rFonts w:cstheme="minorHAnsi"/>
              </w:rPr>
              <w:t>s.</w:t>
            </w:r>
            <w:proofErr w:type="gramStart"/>
            <w:r w:rsidRPr="006B3348">
              <w:rPr>
                <w:rFonts w:cstheme="minorHAnsi"/>
              </w:rPr>
              <w:t>r.o</w:t>
            </w:r>
            <w:proofErr w:type="spellEnd"/>
            <w:proofErr w:type="gramEnd"/>
          </w:p>
        </w:tc>
        <w:tc>
          <w:tcPr>
            <w:tcW w:w="2842" w:type="dxa"/>
            <w:tcBorders>
              <w:top w:val="single" w:sz="4" w:space="0" w:color="656B86"/>
              <w:left w:val="single" w:sz="4" w:space="0" w:color="656B86"/>
              <w:bottom w:val="single" w:sz="4" w:space="0" w:color="656B86"/>
              <w:right w:val="single" w:sz="4" w:space="0" w:color="656B86"/>
            </w:tcBorders>
          </w:tcPr>
          <w:p w14:paraId="5652B10D" w14:textId="008E0A79" w:rsidR="00514D88" w:rsidRPr="00043F42" w:rsidRDefault="00514D88" w:rsidP="00514D88">
            <w:pPr>
              <w:pStyle w:val="Odstavecseseznamem"/>
              <w:ind w:left="0"/>
              <w:rPr>
                <w:rFonts w:cstheme="minorHAnsi"/>
              </w:rPr>
            </w:pPr>
            <w:r w:rsidRPr="00D257B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3D5F2733" w14:textId="6250BC32" w:rsidR="00514D88" w:rsidRPr="00043F42" w:rsidRDefault="00514D88" w:rsidP="00514D88">
            <w:pPr>
              <w:pStyle w:val="Odstavecseseznamem"/>
              <w:ind w:left="0"/>
              <w:rPr>
                <w:rFonts w:cstheme="minorHAnsi"/>
              </w:rPr>
            </w:pPr>
            <w:r w:rsidRPr="00D257B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066FA373" w14:textId="66EA99EC" w:rsidR="00514D88" w:rsidRPr="00043F42" w:rsidRDefault="00514D88" w:rsidP="00514D88">
            <w:pPr>
              <w:pStyle w:val="Odstavecseseznamem"/>
              <w:ind w:left="0"/>
              <w:rPr>
                <w:rFonts w:cstheme="minorHAnsi"/>
              </w:rPr>
            </w:pPr>
            <w:r w:rsidRPr="00043F42">
              <w:rPr>
                <w:rFonts w:cstheme="minorHAnsi"/>
              </w:rPr>
              <w:t>Pomocné práce v terénu</w:t>
            </w:r>
          </w:p>
        </w:tc>
        <w:tc>
          <w:tcPr>
            <w:tcW w:w="4811" w:type="dxa"/>
            <w:tcBorders>
              <w:top w:val="single" w:sz="4" w:space="0" w:color="656B86"/>
              <w:left w:val="single" w:sz="4" w:space="0" w:color="656B86"/>
              <w:bottom w:val="single" w:sz="4" w:space="0" w:color="656B86"/>
            </w:tcBorders>
          </w:tcPr>
          <w:p w14:paraId="03DE370B" w14:textId="439CF38D" w:rsidR="00514D88" w:rsidRPr="00043F42" w:rsidRDefault="00514D88" w:rsidP="00514D88">
            <w:pPr>
              <w:pStyle w:val="Odstavecseseznamem"/>
              <w:ind w:left="0"/>
              <w:rPr>
                <w:rFonts w:cstheme="minorHAnsi"/>
              </w:rPr>
            </w:pPr>
            <w:r w:rsidRPr="00080676">
              <w:rPr>
                <w:rFonts w:cstheme="minorHAnsi"/>
              </w:rPr>
              <w:t>Asistuje při terénních aktivitách, zajišťuje logistiku a přispívá k efektivnímu průběhu terénních prací. Jeho role podporuje ostatní členy týmu v terénu.</w:t>
            </w:r>
          </w:p>
        </w:tc>
      </w:tr>
      <w:tr w:rsidR="00514D88" w14:paraId="76D265C0" w14:textId="77777777" w:rsidTr="00E7636A">
        <w:trPr>
          <w:trHeight w:val="476"/>
        </w:trPr>
        <w:tc>
          <w:tcPr>
            <w:tcW w:w="2832" w:type="dxa"/>
            <w:tcBorders>
              <w:top w:val="single" w:sz="4" w:space="0" w:color="656B86"/>
              <w:bottom w:val="single" w:sz="4" w:space="0" w:color="656B86"/>
              <w:right w:val="single" w:sz="4" w:space="0" w:color="656B86"/>
            </w:tcBorders>
          </w:tcPr>
          <w:p w14:paraId="2E9A3A6B" w14:textId="5E292B0E" w:rsidR="00514D88" w:rsidRPr="00043F42" w:rsidRDefault="00514D88" w:rsidP="00514D88">
            <w:pPr>
              <w:pStyle w:val="Odstavecseseznamem"/>
              <w:ind w:left="0"/>
              <w:rPr>
                <w:rFonts w:cstheme="minorHAnsi"/>
              </w:rPr>
            </w:pPr>
            <w:r w:rsidRPr="00043F42">
              <w:rPr>
                <w:rFonts w:eastAsia="Calibri" w:cstheme="minorHAnsi"/>
              </w:rPr>
              <w:t>Česká zemědělská univerzita v Praze</w:t>
            </w:r>
          </w:p>
        </w:tc>
        <w:tc>
          <w:tcPr>
            <w:tcW w:w="2842" w:type="dxa"/>
            <w:tcBorders>
              <w:top w:val="single" w:sz="4" w:space="0" w:color="656B86"/>
              <w:left w:val="single" w:sz="4" w:space="0" w:color="656B86"/>
              <w:bottom w:val="single" w:sz="4" w:space="0" w:color="656B86"/>
              <w:right w:val="single" w:sz="4" w:space="0" w:color="656B86"/>
            </w:tcBorders>
          </w:tcPr>
          <w:p w14:paraId="6DBFF05D" w14:textId="4ACE3AE5" w:rsidR="00514D88" w:rsidRPr="00043F42" w:rsidRDefault="00514D88" w:rsidP="00514D88">
            <w:pPr>
              <w:pStyle w:val="Odstavecseseznamem"/>
              <w:ind w:left="0"/>
              <w:rPr>
                <w:rFonts w:cstheme="minorHAnsi"/>
              </w:rPr>
            </w:pPr>
            <w:r w:rsidRPr="00D257B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77750349" w14:textId="0A1784DA" w:rsidR="00514D88" w:rsidRPr="00043F42" w:rsidRDefault="00514D88" w:rsidP="00514D88">
            <w:pPr>
              <w:pStyle w:val="Odstavecseseznamem"/>
              <w:ind w:left="0"/>
              <w:rPr>
                <w:rFonts w:cstheme="minorHAnsi"/>
              </w:rPr>
            </w:pPr>
            <w:r w:rsidRPr="00D257B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5F0C101D" w14:textId="0C922078" w:rsidR="00514D88" w:rsidRPr="00043F42" w:rsidRDefault="00514D88" w:rsidP="00514D88">
            <w:pPr>
              <w:pStyle w:val="Odstavecseseznamem"/>
              <w:ind w:left="0"/>
              <w:rPr>
                <w:rFonts w:cstheme="minorHAnsi"/>
              </w:rPr>
            </w:pPr>
            <w:r w:rsidRPr="00043F42">
              <w:rPr>
                <w:rFonts w:cstheme="minorHAnsi"/>
              </w:rPr>
              <w:t>Metodický konzultant znalostního transferu a inovativní části projektu</w:t>
            </w:r>
          </w:p>
        </w:tc>
        <w:tc>
          <w:tcPr>
            <w:tcW w:w="4811" w:type="dxa"/>
            <w:tcBorders>
              <w:top w:val="single" w:sz="4" w:space="0" w:color="656B86"/>
              <w:left w:val="single" w:sz="4" w:space="0" w:color="656B86"/>
              <w:bottom w:val="single" w:sz="4" w:space="0" w:color="656B86"/>
            </w:tcBorders>
          </w:tcPr>
          <w:p w14:paraId="6CD30778" w14:textId="6056E327" w:rsidR="00514D88" w:rsidRPr="00043F42" w:rsidRDefault="00514D88" w:rsidP="00514D88">
            <w:pPr>
              <w:rPr>
                <w:rFonts w:cstheme="minorHAnsi"/>
              </w:rPr>
            </w:pPr>
            <w:r w:rsidRPr="00080676">
              <w:rPr>
                <w:rFonts w:cstheme="minorHAnsi"/>
              </w:rPr>
              <w:t xml:space="preserve">Poskytuje metodickou podporu pro úspěšný přenos znalostí v rámci projektu. </w:t>
            </w:r>
            <w:proofErr w:type="gramStart"/>
            <w:r w:rsidRPr="00080676">
              <w:rPr>
                <w:rFonts w:cstheme="minorHAnsi"/>
              </w:rPr>
              <w:t>Vytváří</w:t>
            </w:r>
            <w:proofErr w:type="gramEnd"/>
            <w:r w:rsidRPr="00080676">
              <w:rPr>
                <w:rFonts w:cstheme="minorHAnsi"/>
              </w:rPr>
              <w:t xml:space="preserve"> strategie pro inovativní přístup k řešení problémů a zajišťuje, aby nové poznatky byly účinně začleňovány.</w:t>
            </w:r>
          </w:p>
        </w:tc>
      </w:tr>
      <w:tr w:rsidR="00514D88" w14:paraId="1BCF1942" w14:textId="77777777" w:rsidTr="00E7636A">
        <w:trPr>
          <w:trHeight w:val="504"/>
        </w:trPr>
        <w:tc>
          <w:tcPr>
            <w:tcW w:w="2832" w:type="dxa"/>
            <w:tcBorders>
              <w:top w:val="single" w:sz="4" w:space="0" w:color="656B86"/>
              <w:bottom w:val="single" w:sz="4" w:space="0" w:color="656B86"/>
              <w:right w:val="single" w:sz="4" w:space="0" w:color="656B86"/>
            </w:tcBorders>
          </w:tcPr>
          <w:p w14:paraId="00966AF8" w14:textId="43085A25" w:rsidR="00514D88" w:rsidRPr="00043F42" w:rsidRDefault="00514D88" w:rsidP="00514D88">
            <w:pPr>
              <w:pStyle w:val="Odstavecseseznamem"/>
              <w:ind w:left="0"/>
              <w:rPr>
                <w:rFonts w:cstheme="minorHAnsi"/>
              </w:rPr>
            </w:pPr>
            <w:r w:rsidRPr="00043F42">
              <w:rPr>
                <w:rFonts w:eastAsia="Calibri" w:cstheme="minorHAnsi"/>
              </w:rPr>
              <w:t>Česká zemědělská univerzita v Praze</w:t>
            </w:r>
          </w:p>
        </w:tc>
        <w:tc>
          <w:tcPr>
            <w:tcW w:w="2842" w:type="dxa"/>
            <w:tcBorders>
              <w:top w:val="single" w:sz="4" w:space="0" w:color="656B86"/>
              <w:left w:val="single" w:sz="4" w:space="0" w:color="656B86"/>
              <w:bottom w:val="single" w:sz="4" w:space="0" w:color="656B86"/>
              <w:right w:val="single" w:sz="4" w:space="0" w:color="656B86"/>
            </w:tcBorders>
          </w:tcPr>
          <w:p w14:paraId="25925515" w14:textId="3F4A4254" w:rsidR="00514D88" w:rsidRPr="00043F42" w:rsidRDefault="00514D88" w:rsidP="00514D88">
            <w:pPr>
              <w:pStyle w:val="Odstavecseseznamem"/>
              <w:ind w:left="0"/>
              <w:rPr>
                <w:rFonts w:cstheme="minorHAnsi"/>
              </w:rPr>
            </w:pPr>
            <w:r w:rsidRPr="00D257B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79D6C7D1" w14:textId="7E07250E" w:rsidR="00514D88" w:rsidRPr="00043F42" w:rsidRDefault="00514D88" w:rsidP="00514D88">
            <w:pPr>
              <w:pStyle w:val="Odstavecseseznamem"/>
              <w:ind w:left="0"/>
              <w:rPr>
                <w:rFonts w:cstheme="minorHAnsi"/>
              </w:rPr>
            </w:pPr>
            <w:r w:rsidRPr="00D257B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3FBC8351" w14:textId="673E8D20" w:rsidR="00514D88" w:rsidRPr="00043F42" w:rsidRDefault="00514D88" w:rsidP="00514D88">
            <w:pPr>
              <w:pStyle w:val="Odstavecseseznamem"/>
              <w:ind w:left="0"/>
              <w:rPr>
                <w:rFonts w:cstheme="minorHAnsi"/>
              </w:rPr>
            </w:pPr>
            <w:r w:rsidRPr="00043F42">
              <w:rPr>
                <w:rFonts w:cstheme="minorHAnsi"/>
              </w:rPr>
              <w:t>Vedoucí výzkumného týmu</w:t>
            </w:r>
          </w:p>
        </w:tc>
        <w:tc>
          <w:tcPr>
            <w:tcW w:w="4811" w:type="dxa"/>
            <w:tcBorders>
              <w:top w:val="single" w:sz="4" w:space="0" w:color="656B86"/>
              <w:left w:val="single" w:sz="4" w:space="0" w:color="656B86"/>
              <w:bottom w:val="single" w:sz="4" w:space="0" w:color="656B86"/>
            </w:tcBorders>
          </w:tcPr>
          <w:p w14:paraId="3E068953" w14:textId="0A9075F8" w:rsidR="00514D88" w:rsidRPr="00043F42" w:rsidRDefault="00514D88" w:rsidP="00514D88">
            <w:pPr>
              <w:pStyle w:val="Odstavecseseznamem"/>
              <w:ind w:left="0"/>
              <w:rPr>
                <w:rFonts w:cstheme="minorHAnsi"/>
              </w:rPr>
            </w:pPr>
            <w:r w:rsidRPr="00080676">
              <w:rPr>
                <w:rFonts w:cstheme="minorHAnsi"/>
              </w:rPr>
              <w:t xml:space="preserve">Řídí výzkumný tým, definuje výzkumné směry a koordinuje sběr dat. </w:t>
            </w:r>
            <w:r>
              <w:rPr>
                <w:rFonts w:cstheme="minorHAnsi"/>
              </w:rPr>
              <w:t>N</w:t>
            </w:r>
            <w:r w:rsidRPr="00080676">
              <w:rPr>
                <w:rFonts w:cstheme="minorHAnsi"/>
              </w:rPr>
              <w:t>avrhování metodiky výzkumu a sledování aktuálních trendů v oboru.</w:t>
            </w:r>
          </w:p>
        </w:tc>
      </w:tr>
      <w:tr w:rsidR="00514D88" w14:paraId="1ADBBDF7" w14:textId="77777777" w:rsidTr="00E7636A">
        <w:trPr>
          <w:trHeight w:val="504"/>
        </w:trPr>
        <w:tc>
          <w:tcPr>
            <w:tcW w:w="2832" w:type="dxa"/>
            <w:tcBorders>
              <w:top w:val="single" w:sz="4" w:space="0" w:color="656B86"/>
              <w:bottom w:val="single" w:sz="4" w:space="0" w:color="656B86"/>
              <w:right w:val="single" w:sz="4" w:space="0" w:color="656B86"/>
            </w:tcBorders>
          </w:tcPr>
          <w:p w14:paraId="6339537C" w14:textId="0CB45165" w:rsidR="00514D88" w:rsidRPr="00043F42" w:rsidRDefault="00514D88" w:rsidP="00514D88">
            <w:pPr>
              <w:pStyle w:val="Odstavecseseznamem"/>
              <w:ind w:left="0"/>
              <w:rPr>
                <w:rFonts w:eastAsia="Calibri" w:cstheme="minorHAnsi"/>
              </w:rPr>
            </w:pPr>
            <w:r w:rsidRPr="00043F42">
              <w:rPr>
                <w:rFonts w:eastAsia="Calibri" w:cstheme="minorHAnsi"/>
              </w:rPr>
              <w:t>Česká zemědělská univerzita v Praze</w:t>
            </w:r>
          </w:p>
        </w:tc>
        <w:tc>
          <w:tcPr>
            <w:tcW w:w="2842" w:type="dxa"/>
            <w:tcBorders>
              <w:top w:val="single" w:sz="4" w:space="0" w:color="656B86"/>
              <w:left w:val="single" w:sz="4" w:space="0" w:color="656B86"/>
              <w:bottom w:val="single" w:sz="4" w:space="0" w:color="656B86"/>
              <w:right w:val="single" w:sz="4" w:space="0" w:color="656B86"/>
            </w:tcBorders>
          </w:tcPr>
          <w:p w14:paraId="2944A95E" w14:textId="79F1EE65" w:rsidR="00514D88" w:rsidRPr="00043F42" w:rsidRDefault="00514D88" w:rsidP="00514D88">
            <w:pPr>
              <w:pStyle w:val="Odstavecseseznamem"/>
              <w:ind w:left="0"/>
              <w:rPr>
                <w:rFonts w:eastAsia="Calibri" w:cstheme="minorHAnsi"/>
              </w:rPr>
            </w:pPr>
            <w:r w:rsidRPr="00D257B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4A225583" w14:textId="012BB6BC" w:rsidR="00514D88" w:rsidRPr="00043F42" w:rsidRDefault="00514D88" w:rsidP="00514D88">
            <w:pPr>
              <w:pStyle w:val="Odstavecseseznamem"/>
              <w:ind w:left="0"/>
              <w:rPr>
                <w:rFonts w:eastAsia="Calibri" w:cstheme="minorHAnsi"/>
              </w:rPr>
            </w:pPr>
            <w:r w:rsidRPr="00D257B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22375EAE" w14:textId="5E403323" w:rsidR="00514D88" w:rsidRPr="00043F42" w:rsidRDefault="00514D88" w:rsidP="00514D88">
            <w:pPr>
              <w:pStyle w:val="Odstavecseseznamem"/>
              <w:ind w:left="0"/>
              <w:rPr>
                <w:rFonts w:cstheme="minorHAnsi"/>
              </w:rPr>
            </w:pPr>
            <w:r>
              <w:rPr>
                <w:rFonts w:cstheme="minorHAnsi"/>
              </w:rPr>
              <w:t>Výzkumný specialista</w:t>
            </w:r>
          </w:p>
        </w:tc>
        <w:tc>
          <w:tcPr>
            <w:tcW w:w="4811" w:type="dxa"/>
            <w:tcBorders>
              <w:top w:val="single" w:sz="4" w:space="0" w:color="656B86"/>
              <w:left w:val="single" w:sz="4" w:space="0" w:color="656B86"/>
              <w:bottom w:val="single" w:sz="4" w:space="0" w:color="656B86"/>
            </w:tcBorders>
          </w:tcPr>
          <w:p w14:paraId="4137F5C1" w14:textId="5D7E4351" w:rsidR="00514D88" w:rsidRPr="00043F42" w:rsidRDefault="00514D88" w:rsidP="00514D88">
            <w:pPr>
              <w:rPr>
                <w:rFonts w:cstheme="minorHAnsi"/>
              </w:rPr>
            </w:pPr>
            <w:r w:rsidRPr="00080676">
              <w:rPr>
                <w:rFonts w:cstheme="minorHAnsi"/>
              </w:rPr>
              <w:t>Specializuje se na specifické oblasti výzkumu, podílí se na sběru a analýze dat</w:t>
            </w:r>
            <w:r>
              <w:rPr>
                <w:rFonts w:cstheme="minorHAnsi"/>
              </w:rPr>
              <w:t>. P</w:t>
            </w:r>
            <w:r w:rsidRPr="00080676">
              <w:rPr>
                <w:rFonts w:cstheme="minorHAnsi"/>
              </w:rPr>
              <w:t>oskytovat hluboké odborné znalosti potřebné pro kvalitní vědecký přínos projektu.</w:t>
            </w:r>
          </w:p>
        </w:tc>
      </w:tr>
      <w:tr w:rsidR="00514D88" w14:paraId="1C39046E" w14:textId="77777777" w:rsidTr="00E7636A">
        <w:trPr>
          <w:trHeight w:val="504"/>
        </w:trPr>
        <w:tc>
          <w:tcPr>
            <w:tcW w:w="2832" w:type="dxa"/>
            <w:tcBorders>
              <w:top w:val="single" w:sz="4" w:space="0" w:color="656B86"/>
              <w:bottom w:val="single" w:sz="4" w:space="0" w:color="656B86"/>
              <w:right w:val="single" w:sz="4" w:space="0" w:color="656B86"/>
            </w:tcBorders>
          </w:tcPr>
          <w:p w14:paraId="33273298" w14:textId="7363F59F" w:rsidR="00514D88" w:rsidRPr="00E7636A" w:rsidRDefault="00514D88" w:rsidP="00514D88">
            <w:pPr>
              <w:rPr>
                <w:rFonts w:eastAsia="Calibri"/>
              </w:rPr>
            </w:pPr>
            <w:r w:rsidRPr="00E7636A">
              <w:rPr>
                <w:rFonts w:eastAsia="Calibri"/>
              </w:rPr>
              <w:t>Česká zemědělská univerzita v Praze</w:t>
            </w:r>
          </w:p>
        </w:tc>
        <w:tc>
          <w:tcPr>
            <w:tcW w:w="2842" w:type="dxa"/>
            <w:tcBorders>
              <w:top w:val="single" w:sz="4" w:space="0" w:color="656B86"/>
              <w:left w:val="single" w:sz="4" w:space="0" w:color="656B86"/>
              <w:bottom w:val="single" w:sz="4" w:space="0" w:color="656B86"/>
              <w:right w:val="single" w:sz="4" w:space="0" w:color="656B86"/>
            </w:tcBorders>
          </w:tcPr>
          <w:p w14:paraId="16993ED8" w14:textId="51538B55" w:rsidR="00514D88" w:rsidRDefault="00514D88" w:rsidP="00514D88">
            <w:pPr>
              <w:pStyle w:val="Odstavecseseznamem"/>
              <w:rPr>
                <w:rFonts w:eastAsia="Calibri"/>
              </w:rPr>
            </w:pPr>
            <w:r w:rsidRPr="00D257B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5997F6A3" w14:textId="06C74FD8" w:rsidR="00514D88" w:rsidRPr="00E7636A" w:rsidRDefault="00514D88" w:rsidP="00514D88">
            <w:pPr>
              <w:rPr>
                <w:rFonts w:eastAsia="Calibri" w:cstheme="minorHAnsi"/>
              </w:rPr>
            </w:pPr>
            <w:r w:rsidRPr="00D257B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3208BF87" w14:textId="1A561AB2" w:rsidR="00514D88" w:rsidRPr="00E7636A" w:rsidRDefault="00514D88" w:rsidP="00514D88">
            <w:pPr>
              <w:rPr>
                <w:rFonts w:eastAsia="Calibri" w:cstheme="minorHAnsi"/>
              </w:rPr>
            </w:pPr>
            <w:r w:rsidRPr="00E7636A">
              <w:rPr>
                <w:rFonts w:eastAsia="Calibri" w:cstheme="minorHAnsi"/>
              </w:rPr>
              <w:t>Výzkumný specialista</w:t>
            </w:r>
          </w:p>
        </w:tc>
        <w:tc>
          <w:tcPr>
            <w:tcW w:w="4811" w:type="dxa"/>
            <w:tcBorders>
              <w:top w:val="single" w:sz="4" w:space="0" w:color="656B86"/>
              <w:left w:val="single" w:sz="4" w:space="0" w:color="656B86"/>
              <w:bottom w:val="single" w:sz="4" w:space="0" w:color="656B86"/>
            </w:tcBorders>
          </w:tcPr>
          <w:p w14:paraId="19916EFB" w14:textId="0663CADF" w:rsidR="00514D88" w:rsidRDefault="00514D88" w:rsidP="00514D88">
            <w:r w:rsidRPr="519A76CC">
              <w:t xml:space="preserve">Analýza stavu zvěře, práce v terénu, vyhodnocení a návrhová opatření </w:t>
            </w:r>
          </w:p>
        </w:tc>
      </w:tr>
      <w:tr w:rsidR="00514D88" w14:paraId="455B6F2F" w14:textId="77777777" w:rsidTr="000D23D6">
        <w:trPr>
          <w:trHeight w:val="701"/>
        </w:trPr>
        <w:tc>
          <w:tcPr>
            <w:tcW w:w="2832" w:type="dxa"/>
            <w:tcBorders>
              <w:top w:val="single" w:sz="4" w:space="0" w:color="656B86"/>
              <w:bottom w:val="single" w:sz="4" w:space="0" w:color="656B86"/>
              <w:right w:val="single" w:sz="4" w:space="0" w:color="656B86"/>
            </w:tcBorders>
          </w:tcPr>
          <w:p w14:paraId="643CDD50" w14:textId="7857F714" w:rsidR="00514D88" w:rsidRPr="00E7636A" w:rsidRDefault="00514D88" w:rsidP="00514D88">
            <w:pPr>
              <w:rPr>
                <w:rFonts w:eastAsia="Calibri"/>
              </w:rPr>
            </w:pPr>
            <w:r w:rsidRPr="00E7636A">
              <w:rPr>
                <w:rFonts w:eastAsia="Calibri"/>
              </w:rPr>
              <w:t>Česká zemědělská univerzita v Praze</w:t>
            </w:r>
          </w:p>
        </w:tc>
        <w:tc>
          <w:tcPr>
            <w:tcW w:w="2842" w:type="dxa"/>
            <w:tcBorders>
              <w:top w:val="single" w:sz="4" w:space="0" w:color="656B86"/>
              <w:left w:val="single" w:sz="4" w:space="0" w:color="656B86"/>
              <w:bottom w:val="single" w:sz="4" w:space="0" w:color="656B86"/>
              <w:right w:val="single" w:sz="4" w:space="0" w:color="656B86"/>
            </w:tcBorders>
          </w:tcPr>
          <w:p w14:paraId="6F97CA86" w14:textId="7C708B34" w:rsidR="00514D88" w:rsidRPr="00E7636A" w:rsidRDefault="00514D88" w:rsidP="00514D88">
            <w:pPr>
              <w:rPr>
                <w:rFonts w:eastAsia="Calibri"/>
              </w:rPr>
            </w:pPr>
            <w:r w:rsidRPr="00D257B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30DF0CD5" w14:textId="16181251" w:rsidR="00514D88" w:rsidRPr="00E7636A" w:rsidRDefault="00514D88" w:rsidP="00514D88">
            <w:pPr>
              <w:rPr>
                <w:rFonts w:eastAsia="Calibri" w:cstheme="minorHAnsi"/>
              </w:rPr>
            </w:pPr>
            <w:r w:rsidRPr="00D257B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79082D45" w14:textId="2CAA5704" w:rsidR="00514D88" w:rsidRPr="00E7636A" w:rsidRDefault="00514D88" w:rsidP="00514D88">
            <w:pPr>
              <w:rPr>
                <w:rFonts w:eastAsia="Calibri" w:cstheme="minorHAnsi"/>
              </w:rPr>
            </w:pPr>
            <w:r w:rsidRPr="00E7636A">
              <w:rPr>
                <w:rFonts w:eastAsia="Calibri" w:cstheme="minorHAnsi"/>
              </w:rPr>
              <w:t>Výzkumný specialista</w:t>
            </w:r>
          </w:p>
        </w:tc>
        <w:tc>
          <w:tcPr>
            <w:tcW w:w="4811" w:type="dxa"/>
            <w:tcBorders>
              <w:top w:val="single" w:sz="4" w:space="0" w:color="656B86"/>
              <w:left w:val="single" w:sz="4" w:space="0" w:color="656B86"/>
              <w:bottom w:val="single" w:sz="4" w:space="0" w:color="656B86"/>
            </w:tcBorders>
          </w:tcPr>
          <w:p w14:paraId="1B62E03B" w14:textId="0AA8962A" w:rsidR="00514D88" w:rsidRDefault="00514D88" w:rsidP="00514D88">
            <w:r w:rsidRPr="519A76CC">
              <w:t>Práce s mapových a DPZ podklady, mapování pomocí dronů, práce v terénu, analýza dat</w:t>
            </w:r>
          </w:p>
        </w:tc>
      </w:tr>
      <w:tr w:rsidR="00514D88" w14:paraId="238E0EDF" w14:textId="77777777" w:rsidTr="00E7636A">
        <w:trPr>
          <w:trHeight w:val="504"/>
        </w:trPr>
        <w:tc>
          <w:tcPr>
            <w:tcW w:w="2832" w:type="dxa"/>
            <w:tcBorders>
              <w:top w:val="single" w:sz="4" w:space="0" w:color="656B86"/>
              <w:bottom w:val="single" w:sz="4" w:space="0" w:color="656B86"/>
              <w:right w:val="single" w:sz="4" w:space="0" w:color="656B86"/>
            </w:tcBorders>
          </w:tcPr>
          <w:p w14:paraId="79950403" w14:textId="17E717C4" w:rsidR="00514D88" w:rsidRPr="00043F42" w:rsidRDefault="00514D88" w:rsidP="00514D88">
            <w:pPr>
              <w:pStyle w:val="Odstavecseseznamem"/>
              <w:ind w:left="0"/>
              <w:rPr>
                <w:rFonts w:eastAsia="Calibri" w:cstheme="minorHAnsi"/>
              </w:rPr>
            </w:pPr>
            <w:r w:rsidRPr="00043F42">
              <w:rPr>
                <w:rFonts w:eastAsia="Calibri" w:cstheme="minorHAnsi"/>
              </w:rPr>
              <w:t>Česká zemědělská univerzita v Praze</w:t>
            </w:r>
          </w:p>
        </w:tc>
        <w:tc>
          <w:tcPr>
            <w:tcW w:w="2842" w:type="dxa"/>
            <w:tcBorders>
              <w:top w:val="single" w:sz="4" w:space="0" w:color="656B86"/>
              <w:left w:val="single" w:sz="4" w:space="0" w:color="656B86"/>
              <w:bottom w:val="single" w:sz="4" w:space="0" w:color="656B86"/>
              <w:right w:val="single" w:sz="4" w:space="0" w:color="656B86"/>
            </w:tcBorders>
          </w:tcPr>
          <w:p w14:paraId="64C7E677" w14:textId="06189F5A" w:rsidR="00514D88" w:rsidRPr="00043F42" w:rsidRDefault="00514D88" w:rsidP="00514D88">
            <w:pPr>
              <w:pStyle w:val="Odstavecseseznamem"/>
              <w:ind w:left="0"/>
              <w:rPr>
                <w:rFonts w:eastAsia="Calibri" w:cstheme="minorHAnsi"/>
              </w:rPr>
            </w:pPr>
            <w:r w:rsidRPr="00D257B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63E15B57" w14:textId="3381BD8B" w:rsidR="00514D88" w:rsidRPr="00043F42" w:rsidRDefault="00514D88" w:rsidP="00514D88">
            <w:pPr>
              <w:pStyle w:val="Odstavecseseznamem"/>
              <w:ind w:left="0"/>
              <w:rPr>
                <w:rFonts w:eastAsia="Calibri" w:cstheme="minorHAnsi"/>
              </w:rPr>
            </w:pPr>
            <w:r w:rsidRPr="00D257B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5779F8F6" w14:textId="75D5400A" w:rsidR="00514D88" w:rsidRPr="00043F42" w:rsidRDefault="00514D88" w:rsidP="00514D88">
            <w:pPr>
              <w:pStyle w:val="Odstavecseseznamem"/>
              <w:ind w:left="0"/>
              <w:rPr>
                <w:rFonts w:cstheme="minorHAnsi"/>
              </w:rPr>
            </w:pPr>
            <w:r>
              <w:rPr>
                <w:rFonts w:cstheme="minorHAnsi"/>
              </w:rPr>
              <w:t>Výzkumný datový analytik</w:t>
            </w:r>
          </w:p>
        </w:tc>
        <w:tc>
          <w:tcPr>
            <w:tcW w:w="4811" w:type="dxa"/>
            <w:tcBorders>
              <w:top w:val="single" w:sz="4" w:space="0" w:color="656B86"/>
              <w:left w:val="single" w:sz="4" w:space="0" w:color="656B86"/>
              <w:bottom w:val="single" w:sz="4" w:space="0" w:color="656B86"/>
            </w:tcBorders>
          </w:tcPr>
          <w:p w14:paraId="7D50E5D5" w14:textId="2BDE22E6" w:rsidR="00514D88" w:rsidRPr="00043F42" w:rsidRDefault="00514D88" w:rsidP="00514D88">
            <w:pPr>
              <w:pStyle w:val="Odstavecseseznamem"/>
              <w:ind w:left="0"/>
              <w:rPr>
                <w:rFonts w:cstheme="minorHAnsi"/>
              </w:rPr>
            </w:pPr>
            <w:r w:rsidRPr="00BD023E">
              <w:rPr>
                <w:rFonts w:cstheme="minorHAnsi"/>
              </w:rPr>
              <w:t xml:space="preserve">Provádí komplexní zpracování dat, včetně čištění a transformace datových sad. Jeho práce zahrnuje přípravu dat pro následující analýzy a modelování. </w:t>
            </w:r>
            <w:proofErr w:type="gramStart"/>
            <w:r w:rsidRPr="00BD023E">
              <w:rPr>
                <w:rFonts w:cstheme="minorHAnsi"/>
              </w:rPr>
              <w:t>Vytváří</w:t>
            </w:r>
            <w:proofErr w:type="gramEnd"/>
            <w:r w:rsidRPr="00BD023E">
              <w:rPr>
                <w:rFonts w:cstheme="minorHAnsi"/>
              </w:rPr>
              <w:t xml:space="preserve"> a identifikuje klíčové ukazatele relevantní pro projektové cíle. Tím zajišťuje, že analytické metody jsou zaměřeny na relevantní aspekty lesního hospodaření a udržitelnosti.</w:t>
            </w:r>
          </w:p>
        </w:tc>
      </w:tr>
      <w:tr w:rsidR="00514D88" w14:paraId="2506C266" w14:textId="77777777" w:rsidTr="00E7636A">
        <w:trPr>
          <w:trHeight w:val="476"/>
        </w:trPr>
        <w:tc>
          <w:tcPr>
            <w:tcW w:w="2832" w:type="dxa"/>
            <w:tcBorders>
              <w:top w:val="single" w:sz="4" w:space="0" w:color="656B86"/>
              <w:bottom w:val="single" w:sz="4" w:space="0" w:color="656B86"/>
              <w:right w:val="single" w:sz="4" w:space="0" w:color="656B86"/>
            </w:tcBorders>
          </w:tcPr>
          <w:p w14:paraId="79404917" w14:textId="228AED6F" w:rsidR="00514D88" w:rsidRPr="00043F42" w:rsidRDefault="00514D88" w:rsidP="00514D88">
            <w:pPr>
              <w:pStyle w:val="Odstavecseseznamem"/>
              <w:ind w:left="0"/>
              <w:rPr>
                <w:rFonts w:cstheme="minorHAnsi"/>
              </w:rPr>
            </w:pPr>
            <w:r w:rsidRPr="00043F42">
              <w:rPr>
                <w:rFonts w:eastAsia="Calibri" w:cstheme="minorHAnsi"/>
              </w:rPr>
              <w:t xml:space="preserve">Karel </w:t>
            </w:r>
            <w:proofErr w:type="spellStart"/>
            <w:r w:rsidRPr="00043F42">
              <w:rPr>
                <w:rFonts w:eastAsia="Calibri" w:cstheme="minorHAnsi"/>
              </w:rPr>
              <w:t>Piškule</w:t>
            </w:r>
            <w:proofErr w:type="spellEnd"/>
          </w:p>
        </w:tc>
        <w:tc>
          <w:tcPr>
            <w:tcW w:w="2842" w:type="dxa"/>
            <w:tcBorders>
              <w:top w:val="single" w:sz="4" w:space="0" w:color="656B86"/>
              <w:left w:val="single" w:sz="4" w:space="0" w:color="656B86"/>
              <w:bottom w:val="single" w:sz="4" w:space="0" w:color="656B86"/>
              <w:right w:val="single" w:sz="4" w:space="0" w:color="656B86"/>
            </w:tcBorders>
          </w:tcPr>
          <w:p w14:paraId="3240F0E4" w14:textId="6D971A5A" w:rsidR="00514D88" w:rsidRPr="00043F42" w:rsidRDefault="00514D88" w:rsidP="00514D88">
            <w:pPr>
              <w:pStyle w:val="Odstavecseseznamem"/>
              <w:ind w:left="0"/>
              <w:rPr>
                <w:rFonts w:cstheme="minorHAnsi"/>
              </w:rPr>
            </w:pPr>
            <w:r w:rsidRPr="00D257BC">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00662649" w14:textId="2F34D695" w:rsidR="00514D88" w:rsidRPr="00043F42" w:rsidRDefault="00514D88" w:rsidP="00514D88">
            <w:pPr>
              <w:pStyle w:val="Odstavecseseznamem"/>
              <w:ind w:left="0"/>
              <w:rPr>
                <w:rFonts w:cstheme="minorHAnsi"/>
              </w:rPr>
            </w:pPr>
            <w:r w:rsidRPr="00D257BC">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69D76E9F" w14:textId="0242BC11" w:rsidR="00514D88" w:rsidRPr="00043F42" w:rsidRDefault="00514D88" w:rsidP="00514D88">
            <w:pPr>
              <w:pStyle w:val="Odstavecseseznamem"/>
              <w:ind w:left="0"/>
              <w:rPr>
                <w:rFonts w:cstheme="minorHAnsi"/>
              </w:rPr>
            </w:pPr>
            <w:r w:rsidRPr="00043F42">
              <w:rPr>
                <w:rFonts w:cstheme="minorHAnsi"/>
              </w:rPr>
              <w:t>Editor Textu</w:t>
            </w:r>
          </w:p>
        </w:tc>
        <w:tc>
          <w:tcPr>
            <w:tcW w:w="4811" w:type="dxa"/>
            <w:tcBorders>
              <w:top w:val="single" w:sz="4" w:space="0" w:color="656B86"/>
              <w:left w:val="single" w:sz="4" w:space="0" w:color="656B86"/>
              <w:bottom w:val="single" w:sz="4" w:space="0" w:color="656B86"/>
            </w:tcBorders>
          </w:tcPr>
          <w:p w14:paraId="08BBBB22" w14:textId="5678F37C" w:rsidR="00514D88" w:rsidRPr="00043F42" w:rsidRDefault="00514D88" w:rsidP="00514D88">
            <w:pPr>
              <w:pStyle w:val="Odstavecseseznamem"/>
              <w:ind w:left="0"/>
              <w:rPr>
                <w:rFonts w:cstheme="minorHAnsi"/>
              </w:rPr>
            </w:pPr>
            <w:r w:rsidRPr="00DE47FD">
              <w:rPr>
                <w:rFonts w:cstheme="minorHAnsi"/>
              </w:rPr>
              <w:t>Zajišťuje editaci a přípravu textových materiálů souvisejících s projektem, například reportů, článků a prezentací</w:t>
            </w:r>
            <w:r>
              <w:rPr>
                <w:rFonts w:cstheme="minorHAnsi"/>
              </w:rPr>
              <w:t>, včetně finální studie a metodiky.</w:t>
            </w:r>
          </w:p>
        </w:tc>
      </w:tr>
      <w:tr w:rsidR="00514D88" w14:paraId="3EDF85D3" w14:textId="77777777" w:rsidTr="00E7636A">
        <w:trPr>
          <w:trHeight w:val="476"/>
        </w:trPr>
        <w:tc>
          <w:tcPr>
            <w:tcW w:w="2832" w:type="dxa"/>
            <w:tcBorders>
              <w:top w:val="single" w:sz="4" w:space="0" w:color="656B86"/>
              <w:bottom w:val="single" w:sz="4" w:space="0" w:color="656B86"/>
              <w:right w:val="single" w:sz="4" w:space="0" w:color="656B86"/>
            </w:tcBorders>
          </w:tcPr>
          <w:p w14:paraId="71A8D519" w14:textId="46C38AF9" w:rsidR="00514D88" w:rsidRPr="00043F42" w:rsidRDefault="00514D88" w:rsidP="00514D88">
            <w:pPr>
              <w:pStyle w:val="Odstavecseseznamem"/>
              <w:ind w:left="0"/>
              <w:rPr>
                <w:rFonts w:cstheme="minorHAnsi"/>
              </w:rPr>
            </w:pPr>
            <w:r w:rsidRPr="00043F42">
              <w:rPr>
                <w:rFonts w:eastAsia="Calibri" w:cstheme="minorHAnsi"/>
              </w:rPr>
              <w:lastRenderedPageBreak/>
              <w:t xml:space="preserve">Karel </w:t>
            </w:r>
            <w:proofErr w:type="spellStart"/>
            <w:r w:rsidRPr="00043F42">
              <w:rPr>
                <w:rFonts w:eastAsia="Calibri" w:cstheme="minorHAnsi"/>
              </w:rPr>
              <w:t>Piškule</w:t>
            </w:r>
            <w:proofErr w:type="spellEnd"/>
          </w:p>
        </w:tc>
        <w:tc>
          <w:tcPr>
            <w:tcW w:w="2842" w:type="dxa"/>
            <w:tcBorders>
              <w:top w:val="single" w:sz="4" w:space="0" w:color="656B86"/>
              <w:left w:val="single" w:sz="4" w:space="0" w:color="656B86"/>
              <w:bottom w:val="single" w:sz="4" w:space="0" w:color="656B86"/>
              <w:right w:val="single" w:sz="4" w:space="0" w:color="656B86"/>
            </w:tcBorders>
          </w:tcPr>
          <w:p w14:paraId="75041498" w14:textId="146AADC7" w:rsidR="00514D88" w:rsidRPr="00043F42" w:rsidRDefault="00514D88" w:rsidP="00514D88">
            <w:pPr>
              <w:pStyle w:val="Odstavecseseznamem"/>
              <w:ind w:left="0"/>
              <w:rPr>
                <w:rFonts w:cstheme="minorHAnsi"/>
              </w:rPr>
            </w:pPr>
            <w:r w:rsidRPr="00E67B97">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3896F671" w14:textId="116DAD6A" w:rsidR="00514D88" w:rsidRPr="00043F42" w:rsidRDefault="00514D88" w:rsidP="00514D88">
            <w:pPr>
              <w:pStyle w:val="Odstavecseseznamem"/>
              <w:ind w:left="0"/>
              <w:rPr>
                <w:rFonts w:cstheme="minorHAnsi"/>
              </w:rPr>
            </w:pPr>
            <w:r w:rsidRPr="00E67B97">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12792432" w14:textId="56B74F84" w:rsidR="00514D88" w:rsidRPr="00043F42" w:rsidRDefault="00514D88" w:rsidP="00514D88">
            <w:pPr>
              <w:pStyle w:val="Odstavecseseznamem"/>
              <w:ind w:left="0"/>
              <w:rPr>
                <w:rFonts w:cstheme="minorHAnsi"/>
              </w:rPr>
            </w:pPr>
            <w:r>
              <w:rPr>
                <w:rFonts w:cstheme="minorHAnsi"/>
              </w:rPr>
              <w:t>Broker</w:t>
            </w:r>
          </w:p>
        </w:tc>
        <w:tc>
          <w:tcPr>
            <w:tcW w:w="4811" w:type="dxa"/>
            <w:tcBorders>
              <w:top w:val="single" w:sz="4" w:space="0" w:color="656B86"/>
              <w:left w:val="single" w:sz="4" w:space="0" w:color="656B86"/>
              <w:bottom w:val="single" w:sz="4" w:space="0" w:color="656B86"/>
            </w:tcBorders>
          </w:tcPr>
          <w:p w14:paraId="4C6E4F28" w14:textId="1830599D" w:rsidR="00514D88" w:rsidRPr="00043F42" w:rsidRDefault="00514D88" w:rsidP="00514D88">
            <w:pPr>
              <w:pStyle w:val="Odstavecseseznamem"/>
              <w:ind w:left="0"/>
              <w:rPr>
                <w:rFonts w:cstheme="minorHAnsi"/>
              </w:rPr>
            </w:pPr>
            <w:r>
              <w:rPr>
                <w:rFonts w:cstheme="minorHAnsi"/>
              </w:rPr>
              <w:t>Broker Ministerstva zemědělství a koordinátor Operační skupiny dle pravidel SZIF. Zajišťuje finanční podporu a spolupracuje s Žadatelem na správě finančních prostředků.</w:t>
            </w:r>
          </w:p>
        </w:tc>
      </w:tr>
      <w:tr w:rsidR="00514D88" w14:paraId="1886F6DD" w14:textId="77777777" w:rsidTr="00E7636A">
        <w:trPr>
          <w:trHeight w:val="476"/>
        </w:trPr>
        <w:tc>
          <w:tcPr>
            <w:tcW w:w="2832" w:type="dxa"/>
            <w:tcBorders>
              <w:top w:val="single" w:sz="4" w:space="0" w:color="656B86"/>
              <w:bottom w:val="single" w:sz="4" w:space="0" w:color="656B86"/>
              <w:right w:val="single" w:sz="4" w:space="0" w:color="656B86"/>
            </w:tcBorders>
          </w:tcPr>
          <w:p w14:paraId="1D363C69" w14:textId="11EAA458" w:rsidR="00514D88" w:rsidRPr="00043F42" w:rsidRDefault="00514D88" w:rsidP="00514D88">
            <w:pPr>
              <w:pStyle w:val="Odstavecseseznamem"/>
              <w:ind w:left="0"/>
              <w:rPr>
                <w:rFonts w:eastAsia="Calibri" w:cstheme="minorHAnsi"/>
              </w:rPr>
            </w:pPr>
            <w:r w:rsidRPr="00043F42">
              <w:rPr>
                <w:rFonts w:eastAsia="Calibri" w:cstheme="minorHAnsi"/>
              </w:rPr>
              <w:t xml:space="preserve">Karel </w:t>
            </w:r>
            <w:proofErr w:type="spellStart"/>
            <w:r w:rsidRPr="00043F42">
              <w:rPr>
                <w:rFonts w:eastAsia="Calibri" w:cstheme="minorHAnsi"/>
              </w:rPr>
              <w:t>Piškule</w:t>
            </w:r>
            <w:proofErr w:type="spellEnd"/>
          </w:p>
        </w:tc>
        <w:tc>
          <w:tcPr>
            <w:tcW w:w="2842" w:type="dxa"/>
            <w:tcBorders>
              <w:top w:val="single" w:sz="4" w:space="0" w:color="656B86"/>
              <w:left w:val="single" w:sz="4" w:space="0" w:color="656B86"/>
              <w:bottom w:val="single" w:sz="4" w:space="0" w:color="656B86"/>
              <w:right w:val="single" w:sz="4" w:space="0" w:color="656B86"/>
            </w:tcBorders>
          </w:tcPr>
          <w:p w14:paraId="44B858C4" w14:textId="2698F472" w:rsidR="00514D88" w:rsidRPr="00043F42" w:rsidRDefault="00514D88" w:rsidP="00514D88">
            <w:pPr>
              <w:pStyle w:val="Odstavecseseznamem"/>
              <w:ind w:left="0"/>
              <w:rPr>
                <w:rFonts w:eastAsia="Calibri" w:cstheme="minorHAnsi"/>
              </w:rPr>
            </w:pPr>
            <w:r w:rsidRPr="00E67B97">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6F324220" w14:textId="70264D15" w:rsidR="00514D88" w:rsidRPr="00043F42" w:rsidRDefault="00514D88" w:rsidP="00514D88">
            <w:pPr>
              <w:pStyle w:val="Odstavecseseznamem"/>
              <w:ind w:left="0"/>
              <w:rPr>
                <w:rFonts w:eastAsia="Calibri" w:cstheme="minorHAnsi"/>
              </w:rPr>
            </w:pPr>
            <w:r w:rsidRPr="00E67B97">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761FA72E" w14:textId="6AC23D9E" w:rsidR="00514D88" w:rsidRPr="00043F42" w:rsidRDefault="00514D88" w:rsidP="00514D88">
            <w:pPr>
              <w:pStyle w:val="Odstavecseseznamem"/>
              <w:ind w:left="0"/>
              <w:rPr>
                <w:rFonts w:cstheme="minorHAnsi"/>
              </w:rPr>
            </w:pPr>
            <w:r w:rsidRPr="00043F42">
              <w:rPr>
                <w:rFonts w:cstheme="minorHAnsi"/>
              </w:rPr>
              <w:t>Koordinátor administrace</w:t>
            </w:r>
          </w:p>
        </w:tc>
        <w:tc>
          <w:tcPr>
            <w:tcW w:w="4811" w:type="dxa"/>
            <w:tcBorders>
              <w:top w:val="single" w:sz="4" w:space="0" w:color="656B86"/>
              <w:left w:val="single" w:sz="4" w:space="0" w:color="656B86"/>
              <w:bottom w:val="single" w:sz="4" w:space="0" w:color="656B86"/>
            </w:tcBorders>
          </w:tcPr>
          <w:p w14:paraId="375D7CBC" w14:textId="36EF7AFC" w:rsidR="00514D88" w:rsidRPr="00043F42" w:rsidRDefault="00514D88" w:rsidP="00514D88">
            <w:pPr>
              <w:pStyle w:val="Odstavecseseznamem"/>
              <w:ind w:left="0"/>
              <w:rPr>
                <w:rFonts w:cstheme="minorHAnsi"/>
              </w:rPr>
            </w:pPr>
            <w:r w:rsidRPr="00043F42">
              <w:rPr>
                <w:rFonts w:cstheme="minorHAnsi"/>
              </w:rPr>
              <w:t>Zajišťuje sledování dokumentace projektu, včetně smluv, finančních reportů a jiných administrativních záležitostí. Zabývá se sledováním rozpočtu, financováním a účetními záležitostmi spojenými s průběhem projektu.</w:t>
            </w:r>
          </w:p>
        </w:tc>
      </w:tr>
      <w:tr w:rsidR="00514D88" w14:paraId="3A89A1FD" w14:textId="77777777" w:rsidTr="00E7636A">
        <w:trPr>
          <w:trHeight w:val="476"/>
        </w:trPr>
        <w:tc>
          <w:tcPr>
            <w:tcW w:w="2832" w:type="dxa"/>
            <w:tcBorders>
              <w:top w:val="single" w:sz="4" w:space="0" w:color="656B86"/>
              <w:bottom w:val="single" w:sz="4" w:space="0" w:color="656B86"/>
              <w:right w:val="single" w:sz="4" w:space="0" w:color="656B86"/>
            </w:tcBorders>
          </w:tcPr>
          <w:p w14:paraId="20DE1C26" w14:textId="5C668347" w:rsidR="00514D88" w:rsidRPr="00043F42" w:rsidRDefault="00514D88" w:rsidP="00514D88">
            <w:pPr>
              <w:pStyle w:val="Odstavecseseznamem"/>
              <w:ind w:left="0"/>
              <w:rPr>
                <w:rFonts w:cstheme="minorHAnsi"/>
              </w:rPr>
            </w:pPr>
            <w:r w:rsidRPr="00EA514D">
              <w:rPr>
                <w:rFonts w:cstheme="minorHAnsi"/>
              </w:rPr>
              <w:t>DATASYS s.r.o.</w:t>
            </w:r>
          </w:p>
        </w:tc>
        <w:tc>
          <w:tcPr>
            <w:tcW w:w="2842" w:type="dxa"/>
            <w:tcBorders>
              <w:top w:val="single" w:sz="4" w:space="0" w:color="656B86"/>
              <w:left w:val="single" w:sz="4" w:space="0" w:color="656B86"/>
              <w:bottom w:val="single" w:sz="4" w:space="0" w:color="656B86"/>
              <w:right w:val="single" w:sz="4" w:space="0" w:color="656B86"/>
            </w:tcBorders>
          </w:tcPr>
          <w:p w14:paraId="03EA99E7" w14:textId="2ADA4B3D" w:rsidR="00514D88" w:rsidRPr="00043F42" w:rsidRDefault="00514D88" w:rsidP="00514D88">
            <w:pPr>
              <w:pStyle w:val="Odstavecseseznamem"/>
              <w:ind w:left="0"/>
              <w:rPr>
                <w:rFonts w:cstheme="minorHAnsi"/>
              </w:rPr>
            </w:pPr>
            <w:r w:rsidRPr="00E67B97">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5A1ED9F4" w14:textId="1D3745EB" w:rsidR="00514D88" w:rsidRPr="00043F42" w:rsidRDefault="00514D88" w:rsidP="00514D88">
            <w:pPr>
              <w:pStyle w:val="Odstavecseseznamem"/>
              <w:ind w:left="0"/>
              <w:rPr>
                <w:rFonts w:cstheme="minorHAnsi"/>
              </w:rPr>
            </w:pPr>
            <w:r w:rsidRPr="00E67B97">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6C9C57D4" w14:textId="76D78DF2" w:rsidR="00514D88" w:rsidRPr="00043F42" w:rsidRDefault="00514D88" w:rsidP="00514D88">
            <w:pPr>
              <w:pStyle w:val="Odstavecseseznamem"/>
              <w:ind w:left="0"/>
              <w:rPr>
                <w:rFonts w:cstheme="minorHAnsi"/>
              </w:rPr>
            </w:pPr>
            <w:r>
              <w:rPr>
                <w:rFonts w:cstheme="minorHAnsi"/>
              </w:rPr>
              <w:t>Vývojový softwarový specialista</w:t>
            </w:r>
          </w:p>
        </w:tc>
        <w:tc>
          <w:tcPr>
            <w:tcW w:w="4811" w:type="dxa"/>
            <w:tcBorders>
              <w:top w:val="single" w:sz="4" w:space="0" w:color="656B86"/>
              <w:left w:val="single" w:sz="4" w:space="0" w:color="656B86"/>
              <w:bottom w:val="single" w:sz="4" w:space="0" w:color="656B86"/>
            </w:tcBorders>
          </w:tcPr>
          <w:p w14:paraId="44E25953" w14:textId="74CD739B" w:rsidR="00514D88" w:rsidRPr="00043F42" w:rsidRDefault="00514D88" w:rsidP="00514D88">
            <w:pPr>
              <w:pStyle w:val="Odstavecseseznamem"/>
              <w:ind w:left="0"/>
              <w:rPr>
                <w:rFonts w:cstheme="minorHAnsi"/>
              </w:rPr>
            </w:pPr>
            <w:r w:rsidRPr="00080676">
              <w:rPr>
                <w:rFonts w:cstheme="minorHAnsi"/>
              </w:rPr>
              <w:t xml:space="preserve">Zodpovídá za vývoj inovativního softwaru potřebného pro kalkulaci uhlíkové stopy a analýzu lesního prostředí. Spolupracuje s výzkumným týmem a testovacím specialistou na optimalizaci a ladění </w:t>
            </w:r>
            <w:proofErr w:type="gramStart"/>
            <w:r w:rsidRPr="00080676">
              <w:rPr>
                <w:rFonts w:cstheme="minorHAnsi"/>
              </w:rPr>
              <w:t>softwaru</w:t>
            </w:r>
            <w:r>
              <w:rPr>
                <w:rFonts w:cstheme="minorHAnsi"/>
              </w:rPr>
              <w:t xml:space="preserve"> :</w:t>
            </w:r>
            <w:proofErr w:type="gramEnd"/>
            <w:r>
              <w:rPr>
                <w:rFonts w:cstheme="minorHAnsi"/>
              </w:rPr>
              <w:t xml:space="preserve"> </w:t>
            </w:r>
            <w:r w:rsidRPr="00866B4A">
              <w:rPr>
                <w:rFonts w:cstheme="minorHAnsi"/>
              </w:rPr>
              <w:t xml:space="preserve">Vyvíjet nástroje pro analýzu rozsáhlých </w:t>
            </w:r>
            <w:proofErr w:type="spellStart"/>
            <w:r w:rsidRPr="00866B4A">
              <w:rPr>
                <w:rFonts w:cstheme="minorHAnsi"/>
              </w:rPr>
              <w:t>datasetů</w:t>
            </w:r>
            <w:proofErr w:type="spellEnd"/>
            <w:r w:rsidRPr="00866B4A">
              <w:rPr>
                <w:rFonts w:cstheme="minorHAnsi"/>
              </w:rPr>
              <w:t xml:space="preserve"> týkajících se stavu lesních porostů, emisí skleníkových plynů a dalších relevantních informací.</w:t>
            </w:r>
            <w:r>
              <w:rPr>
                <w:rFonts w:cstheme="minorHAnsi"/>
              </w:rPr>
              <w:t xml:space="preserve"> </w:t>
            </w:r>
            <w:r w:rsidRPr="00A62767">
              <w:rPr>
                <w:rFonts w:cstheme="minorHAnsi"/>
              </w:rPr>
              <w:t>Navrhnout a vyvíjet software pro kalkulaci uhlíkové stopy na základě požadavků projektu.</w:t>
            </w:r>
            <w:r>
              <w:rPr>
                <w:rFonts w:cstheme="minorHAnsi"/>
              </w:rPr>
              <w:t xml:space="preserve"> </w:t>
            </w:r>
            <w:r w:rsidRPr="00A62767">
              <w:rPr>
                <w:rFonts w:cstheme="minorHAnsi"/>
              </w:rPr>
              <w:t>Provádět testování softwaru a identifikovat potenciální chyby nebo nedostatky.</w:t>
            </w:r>
            <w:r>
              <w:rPr>
                <w:rFonts w:cstheme="minorHAnsi"/>
              </w:rPr>
              <w:t xml:space="preserve"> </w:t>
            </w:r>
            <w:r w:rsidRPr="00A62767">
              <w:rPr>
                <w:rFonts w:cstheme="minorHAnsi"/>
              </w:rPr>
              <w:t>Udržovat softwarové řešení aktuální a kompatibilní s nejnovějšími technologickými standardy.</w:t>
            </w:r>
            <w:r>
              <w:rPr>
                <w:rFonts w:cstheme="minorHAnsi"/>
              </w:rPr>
              <w:t xml:space="preserve"> </w:t>
            </w:r>
            <w:r w:rsidRPr="00A62767">
              <w:rPr>
                <w:rFonts w:cstheme="minorHAnsi"/>
              </w:rPr>
              <w:t>Komunikovat s ostatními členy týmu, včetně odborníků na lesní hospodaření, zemědělských odborníků a metodických konzultantů.</w:t>
            </w:r>
          </w:p>
        </w:tc>
      </w:tr>
      <w:tr w:rsidR="00514D88" w14:paraId="40135495" w14:textId="77777777" w:rsidTr="00E7636A">
        <w:trPr>
          <w:trHeight w:val="476"/>
        </w:trPr>
        <w:tc>
          <w:tcPr>
            <w:tcW w:w="2832" w:type="dxa"/>
            <w:tcBorders>
              <w:top w:val="single" w:sz="4" w:space="0" w:color="656B86"/>
              <w:bottom w:val="single" w:sz="4" w:space="0" w:color="656B86"/>
              <w:right w:val="single" w:sz="4" w:space="0" w:color="656B86"/>
            </w:tcBorders>
          </w:tcPr>
          <w:p w14:paraId="4BB0AAEE" w14:textId="04B65364" w:rsidR="00514D88" w:rsidRPr="00EA514D" w:rsidRDefault="00514D88" w:rsidP="00514D88">
            <w:pPr>
              <w:pStyle w:val="Odstavecseseznamem"/>
              <w:ind w:left="0"/>
              <w:rPr>
                <w:rFonts w:cstheme="minorHAnsi"/>
              </w:rPr>
            </w:pPr>
            <w:r w:rsidRPr="00EA514D">
              <w:rPr>
                <w:rFonts w:cstheme="minorHAnsi"/>
              </w:rPr>
              <w:t>DATASYS s.r.o.</w:t>
            </w:r>
          </w:p>
        </w:tc>
        <w:tc>
          <w:tcPr>
            <w:tcW w:w="2842" w:type="dxa"/>
            <w:tcBorders>
              <w:top w:val="single" w:sz="4" w:space="0" w:color="656B86"/>
              <w:left w:val="single" w:sz="4" w:space="0" w:color="656B86"/>
              <w:bottom w:val="single" w:sz="4" w:space="0" w:color="656B86"/>
              <w:right w:val="single" w:sz="4" w:space="0" w:color="656B86"/>
            </w:tcBorders>
          </w:tcPr>
          <w:p w14:paraId="539A3B23" w14:textId="76012305" w:rsidR="00514D88" w:rsidRDefault="00514D88" w:rsidP="00514D88">
            <w:pPr>
              <w:pStyle w:val="Odstavecseseznamem"/>
              <w:ind w:left="0"/>
              <w:rPr>
                <w:rFonts w:cstheme="minorHAnsi"/>
              </w:rPr>
            </w:pPr>
            <w:r w:rsidRPr="00E67B97">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5EDB7CEA" w14:textId="6C821326" w:rsidR="00514D88" w:rsidRPr="00043F42" w:rsidRDefault="00514D88" w:rsidP="00514D88">
            <w:pPr>
              <w:pStyle w:val="Odstavecseseznamem"/>
              <w:ind w:left="0"/>
              <w:rPr>
                <w:rFonts w:cstheme="minorHAnsi"/>
              </w:rPr>
            </w:pPr>
            <w:r w:rsidRPr="00E67B97">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2553F6A0" w14:textId="03945105" w:rsidR="00514D88" w:rsidRDefault="00514D88" w:rsidP="00514D88">
            <w:pPr>
              <w:pStyle w:val="Odstavecseseznamem"/>
              <w:ind w:left="0"/>
              <w:rPr>
                <w:rFonts w:cstheme="minorHAnsi"/>
              </w:rPr>
            </w:pPr>
            <w:r>
              <w:rPr>
                <w:rFonts w:cstheme="minorHAnsi"/>
              </w:rPr>
              <w:t>Vývojový softwarový specialista</w:t>
            </w:r>
          </w:p>
        </w:tc>
        <w:tc>
          <w:tcPr>
            <w:tcW w:w="4811" w:type="dxa"/>
            <w:tcBorders>
              <w:top w:val="single" w:sz="4" w:space="0" w:color="656B86"/>
              <w:left w:val="single" w:sz="4" w:space="0" w:color="656B86"/>
              <w:bottom w:val="single" w:sz="4" w:space="0" w:color="656B86"/>
            </w:tcBorders>
          </w:tcPr>
          <w:p w14:paraId="212914E5" w14:textId="58238BF9" w:rsidR="00514D88" w:rsidRPr="00080676" w:rsidRDefault="00514D88" w:rsidP="00514D88">
            <w:pPr>
              <w:pStyle w:val="Odstavecseseznamem"/>
              <w:ind w:left="0"/>
              <w:rPr>
                <w:rFonts w:cstheme="minorHAnsi"/>
              </w:rPr>
            </w:pPr>
            <w:r w:rsidRPr="00080676">
              <w:rPr>
                <w:rFonts w:cstheme="minorHAnsi"/>
              </w:rPr>
              <w:t>Zodpovídá za vývoj inovativního softwaru potřebného pro kalkulaci uhlíkové stopy a analýzu lesního prostředí. Spolupracuje s výzkumným týmem a testovacím specialistou na optimalizaci a ladění softwaru</w:t>
            </w:r>
            <w:r>
              <w:rPr>
                <w:rFonts w:cstheme="minorHAnsi"/>
              </w:rPr>
              <w:t xml:space="preserve">: </w:t>
            </w:r>
            <w:r w:rsidRPr="00866B4A">
              <w:rPr>
                <w:rFonts w:cstheme="minorHAnsi"/>
              </w:rPr>
              <w:t xml:space="preserve">Vyvíjet nástroje pro analýzu </w:t>
            </w:r>
            <w:r w:rsidRPr="00866B4A">
              <w:rPr>
                <w:rFonts w:cstheme="minorHAnsi"/>
              </w:rPr>
              <w:lastRenderedPageBreak/>
              <w:t xml:space="preserve">rozsáhlých </w:t>
            </w:r>
            <w:proofErr w:type="spellStart"/>
            <w:r w:rsidRPr="00866B4A">
              <w:rPr>
                <w:rFonts w:cstheme="minorHAnsi"/>
              </w:rPr>
              <w:t>datasetů</w:t>
            </w:r>
            <w:proofErr w:type="spellEnd"/>
            <w:r w:rsidRPr="00866B4A">
              <w:rPr>
                <w:rFonts w:cstheme="minorHAnsi"/>
              </w:rPr>
              <w:t xml:space="preserve"> týkajících se stavu lesních porostů, emisí skleníkových plynů a dalších relevantních informací.</w:t>
            </w:r>
            <w:r>
              <w:rPr>
                <w:rFonts w:cstheme="minorHAnsi"/>
              </w:rPr>
              <w:t xml:space="preserve"> </w:t>
            </w:r>
            <w:r w:rsidRPr="00A62767">
              <w:rPr>
                <w:rFonts w:cstheme="minorHAnsi"/>
              </w:rPr>
              <w:t>Navrhnout a vyvíjet software pro kalkulaci uhlíkové stopy na základě požadavků projektu.</w:t>
            </w:r>
            <w:r>
              <w:rPr>
                <w:rFonts w:cstheme="minorHAnsi"/>
              </w:rPr>
              <w:t xml:space="preserve"> </w:t>
            </w:r>
            <w:r w:rsidRPr="00A62767">
              <w:rPr>
                <w:rFonts w:cstheme="minorHAnsi"/>
              </w:rPr>
              <w:t>Provádět testování softwaru a identifikovat potenciální chyby nebo nedostatky.</w:t>
            </w:r>
            <w:r>
              <w:rPr>
                <w:rFonts w:cstheme="minorHAnsi"/>
              </w:rPr>
              <w:t xml:space="preserve"> </w:t>
            </w:r>
            <w:r w:rsidRPr="00A62767">
              <w:rPr>
                <w:rFonts w:cstheme="minorHAnsi"/>
              </w:rPr>
              <w:t>Udržovat softwarové řešení aktuální a kompatibilní s nejnovějšími technologickými standardy.</w:t>
            </w:r>
            <w:r>
              <w:rPr>
                <w:rFonts w:cstheme="minorHAnsi"/>
              </w:rPr>
              <w:t xml:space="preserve"> </w:t>
            </w:r>
            <w:r w:rsidRPr="00A62767">
              <w:rPr>
                <w:rFonts w:cstheme="minorHAnsi"/>
              </w:rPr>
              <w:t>Komunikovat s ostatními členy týmu, včetně odborníků na lesní hospodaření, zemědělských odborníků a metodických konzultantů.</w:t>
            </w:r>
          </w:p>
        </w:tc>
      </w:tr>
      <w:tr w:rsidR="00514D88" w14:paraId="2707F5F4" w14:textId="77777777" w:rsidTr="00E7636A">
        <w:trPr>
          <w:trHeight w:val="476"/>
        </w:trPr>
        <w:tc>
          <w:tcPr>
            <w:tcW w:w="2832" w:type="dxa"/>
            <w:tcBorders>
              <w:top w:val="single" w:sz="4" w:space="0" w:color="656B86"/>
              <w:bottom w:val="single" w:sz="4" w:space="0" w:color="656B86"/>
              <w:right w:val="single" w:sz="4" w:space="0" w:color="656B86"/>
            </w:tcBorders>
          </w:tcPr>
          <w:p w14:paraId="058340B8" w14:textId="474C4C98" w:rsidR="00514D88" w:rsidRPr="00043F42" w:rsidRDefault="00514D88" w:rsidP="00514D88">
            <w:pPr>
              <w:pStyle w:val="Odstavecseseznamem"/>
              <w:ind w:left="0"/>
              <w:rPr>
                <w:rFonts w:eastAsia="Calibri" w:cstheme="minorHAnsi"/>
              </w:rPr>
            </w:pPr>
            <w:proofErr w:type="spellStart"/>
            <w:r w:rsidRPr="00043F42">
              <w:rPr>
                <w:rFonts w:eastAsia="Calibri" w:cstheme="minorHAnsi"/>
              </w:rPr>
              <w:lastRenderedPageBreak/>
              <w:t>Ac</w:t>
            </w:r>
            <w:r>
              <w:rPr>
                <w:rFonts w:eastAsia="Calibri" w:cstheme="minorHAnsi"/>
              </w:rPr>
              <w:t>l</w:t>
            </w:r>
            <w:r w:rsidRPr="00043F42">
              <w:rPr>
                <w:rFonts w:eastAsia="Calibri" w:cstheme="minorHAnsi"/>
              </w:rPr>
              <w:t>esia</w:t>
            </w:r>
            <w:proofErr w:type="spellEnd"/>
            <w:r w:rsidRPr="00043F42">
              <w:rPr>
                <w:rFonts w:eastAsia="Calibri" w:cstheme="minorHAnsi"/>
              </w:rPr>
              <w:t xml:space="preserve"> spol. s r.o.</w:t>
            </w:r>
          </w:p>
        </w:tc>
        <w:tc>
          <w:tcPr>
            <w:tcW w:w="2842" w:type="dxa"/>
            <w:tcBorders>
              <w:top w:val="single" w:sz="4" w:space="0" w:color="656B86"/>
              <w:left w:val="single" w:sz="4" w:space="0" w:color="656B86"/>
              <w:bottom w:val="single" w:sz="4" w:space="0" w:color="656B86"/>
              <w:right w:val="single" w:sz="4" w:space="0" w:color="656B86"/>
            </w:tcBorders>
          </w:tcPr>
          <w:p w14:paraId="17567DB5" w14:textId="7FCA31AF" w:rsidR="00514D88" w:rsidRPr="00043F42" w:rsidRDefault="00514D88" w:rsidP="00514D88">
            <w:pPr>
              <w:pStyle w:val="Odstavecseseznamem"/>
              <w:ind w:left="0"/>
              <w:rPr>
                <w:rFonts w:eastAsia="Calibri" w:cstheme="minorHAnsi"/>
              </w:rPr>
            </w:pPr>
            <w:r w:rsidRPr="00503159">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6C213855" w14:textId="0731BCA7" w:rsidR="00514D88" w:rsidRPr="00043F42" w:rsidRDefault="00514D88" w:rsidP="00514D88">
            <w:pPr>
              <w:pStyle w:val="Odstavecseseznamem"/>
              <w:ind w:left="0"/>
              <w:rPr>
                <w:rFonts w:eastAsia="Calibri" w:cstheme="minorHAnsi"/>
              </w:rPr>
            </w:pPr>
            <w:r w:rsidRPr="00503159">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517AFBD4" w14:textId="765AC1AF" w:rsidR="00514D88" w:rsidRDefault="00514D88" w:rsidP="00514D88">
            <w:pPr>
              <w:pStyle w:val="Odstavecseseznamem"/>
              <w:ind w:left="0"/>
              <w:rPr>
                <w:rFonts w:cstheme="minorHAnsi"/>
              </w:rPr>
            </w:pPr>
            <w:r>
              <w:rPr>
                <w:rFonts w:cstheme="minorHAnsi"/>
              </w:rPr>
              <w:t>Spolupracující lesnický podnikatel – metodický konzultant</w:t>
            </w:r>
          </w:p>
        </w:tc>
        <w:tc>
          <w:tcPr>
            <w:tcW w:w="4811" w:type="dxa"/>
            <w:tcBorders>
              <w:top w:val="single" w:sz="4" w:space="0" w:color="656B86"/>
              <w:left w:val="single" w:sz="4" w:space="0" w:color="656B86"/>
              <w:bottom w:val="single" w:sz="4" w:space="0" w:color="656B86"/>
            </w:tcBorders>
          </w:tcPr>
          <w:p w14:paraId="761BE408" w14:textId="5AE6AFF8" w:rsidR="00514D88" w:rsidRPr="00080676" w:rsidRDefault="00514D88" w:rsidP="00514D88">
            <w:pPr>
              <w:pStyle w:val="Odstavecseseznamem"/>
              <w:ind w:left="0"/>
              <w:rPr>
                <w:rFonts w:cstheme="minorHAnsi"/>
              </w:rPr>
            </w:pPr>
            <w:r w:rsidRPr="00315A5D">
              <w:rPr>
                <w:rFonts w:cstheme="minorHAnsi"/>
              </w:rPr>
              <w:t>Pomůže identifikovat klíčové faktory pro úspěšnou obnovu lesních porostů na daném území.</w:t>
            </w:r>
            <w:r>
              <w:rPr>
                <w:rFonts w:cstheme="minorHAnsi"/>
              </w:rPr>
              <w:t xml:space="preserve"> </w:t>
            </w:r>
            <w:proofErr w:type="gramStart"/>
            <w:r w:rsidRPr="00315A5D">
              <w:rPr>
                <w:rFonts w:cstheme="minorHAnsi"/>
              </w:rPr>
              <w:t>Doporučí</w:t>
            </w:r>
            <w:proofErr w:type="gramEnd"/>
            <w:r w:rsidRPr="00315A5D">
              <w:rPr>
                <w:rFonts w:cstheme="minorHAnsi"/>
              </w:rPr>
              <w:t xml:space="preserve"> optimální umístění senzorů z hlediska sledování lesního prostředí a migrace zvěře.</w:t>
            </w:r>
            <w:r>
              <w:rPr>
                <w:rFonts w:cstheme="minorHAnsi"/>
              </w:rPr>
              <w:t xml:space="preserve"> </w:t>
            </w:r>
            <w:r w:rsidRPr="00315A5D">
              <w:rPr>
                <w:rFonts w:cstheme="minorHAnsi"/>
              </w:rPr>
              <w:t>Poskytne vstupy týkající se specifik lesního hospodaření do vývoje softwaru.</w:t>
            </w:r>
            <w:r>
              <w:rPr>
                <w:rFonts w:cstheme="minorHAnsi"/>
              </w:rPr>
              <w:t xml:space="preserve"> </w:t>
            </w:r>
            <w:r w:rsidRPr="00315A5D">
              <w:rPr>
                <w:rFonts w:cstheme="minorHAnsi"/>
              </w:rPr>
              <w:t>Přispěje k validaci a testování softwaru z pohledu praktického využití v lesním hospodaření.</w:t>
            </w:r>
            <w:r>
              <w:rPr>
                <w:rFonts w:cstheme="minorHAnsi"/>
              </w:rPr>
              <w:t xml:space="preserve"> </w:t>
            </w:r>
            <w:r w:rsidRPr="004D234C">
              <w:rPr>
                <w:rFonts w:cstheme="minorHAnsi"/>
              </w:rPr>
              <w:t>Poskytne odbornou radu při sběru přesných dat o emisích z lesního hospodaření.</w:t>
            </w:r>
            <w:r>
              <w:t xml:space="preserve"> </w:t>
            </w:r>
            <w:r w:rsidRPr="004D234C">
              <w:rPr>
                <w:rFonts w:cstheme="minorHAnsi"/>
              </w:rPr>
              <w:t>Představí strategie pro adaptaci na nepředvídané klimatické události v kontextu lesního hospodaření.</w:t>
            </w:r>
            <w:r>
              <w:rPr>
                <w:rFonts w:cstheme="minorHAnsi"/>
              </w:rPr>
              <w:t xml:space="preserve"> </w:t>
            </w:r>
            <w:r w:rsidRPr="004D234C">
              <w:rPr>
                <w:rFonts w:cstheme="minorHAnsi"/>
              </w:rPr>
              <w:t>Bude aktivně monitorovat účinnost implementovaných strategií a navrhne případné úpravy.</w:t>
            </w:r>
          </w:p>
        </w:tc>
      </w:tr>
      <w:tr w:rsidR="00514D88" w14:paraId="75A77EC0" w14:textId="77777777" w:rsidTr="00E7636A">
        <w:trPr>
          <w:trHeight w:val="476"/>
        </w:trPr>
        <w:tc>
          <w:tcPr>
            <w:tcW w:w="2832" w:type="dxa"/>
            <w:tcBorders>
              <w:top w:val="single" w:sz="4" w:space="0" w:color="656B86"/>
              <w:bottom w:val="single" w:sz="4" w:space="0" w:color="656B86"/>
              <w:right w:val="single" w:sz="4" w:space="0" w:color="656B86"/>
            </w:tcBorders>
          </w:tcPr>
          <w:p w14:paraId="3D3A0057" w14:textId="332DE7C9" w:rsidR="00514D88" w:rsidRPr="00043F42" w:rsidRDefault="00514D88" w:rsidP="00514D88">
            <w:pPr>
              <w:pStyle w:val="Odstavecseseznamem"/>
              <w:ind w:left="0"/>
              <w:rPr>
                <w:rFonts w:cstheme="minorHAnsi"/>
              </w:rPr>
            </w:pPr>
            <w:r w:rsidRPr="00043F42">
              <w:rPr>
                <w:rFonts w:eastAsia="Calibri" w:cstheme="minorHAnsi"/>
              </w:rPr>
              <w:t xml:space="preserve">Lesy České republiky </w:t>
            </w:r>
            <w:proofErr w:type="spellStart"/>
            <w:r w:rsidRPr="00043F42">
              <w:rPr>
                <w:rFonts w:eastAsia="Calibri" w:cstheme="minorHAnsi"/>
              </w:rPr>
              <w:t>s.p</w:t>
            </w:r>
            <w:proofErr w:type="spellEnd"/>
            <w:r w:rsidRPr="00043F42">
              <w:rPr>
                <w:rFonts w:eastAsia="Calibri" w:cstheme="minorHAnsi"/>
              </w:rPr>
              <w:t>., OŠ východní Čechy</w:t>
            </w:r>
          </w:p>
        </w:tc>
        <w:tc>
          <w:tcPr>
            <w:tcW w:w="2842" w:type="dxa"/>
            <w:tcBorders>
              <w:top w:val="single" w:sz="4" w:space="0" w:color="656B86"/>
              <w:left w:val="single" w:sz="4" w:space="0" w:color="656B86"/>
              <w:bottom w:val="single" w:sz="4" w:space="0" w:color="656B86"/>
              <w:right w:val="single" w:sz="4" w:space="0" w:color="656B86"/>
            </w:tcBorders>
          </w:tcPr>
          <w:p w14:paraId="752BD43B" w14:textId="74D69D29" w:rsidR="00514D88" w:rsidRPr="00043F42" w:rsidRDefault="00514D88" w:rsidP="00514D88">
            <w:pPr>
              <w:pStyle w:val="Odstavecseseznamem"/>
              <w:ind w:left="0"/>
              <w:rPr>
                <w:rFonts w:cstheme="minorHAnsi"/>
              </w:rPr>
            </w:pPr>
            <w:r w:rsidRPr="00503159">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2D79D857" w14:textId="35CDCD80" w:rsidR="00514D88" w:rsidRPr="00043F42" w:rsidRDefault="00514D88" w:rsidP="00514D88">
            <w:pPr>
              <w:pStyle w:val="Odstavecseseznamem"/>
              <w:ind w:left="0"/>
              <w:rPr>
                <w:rFonts w:cstheme="minorHAnsi"/>
              </w:rPr>
            </w:pPr>
            <w:r w:rsidRPr="00503159">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366D53A7" w14:textId="4E83DC2C" w:rsidR="00514D88" w:rsidRPr="00043F42" w:rsidRDefault="00514D88" w:rsidP="00514D88">
            <w:pPr>
              <w:pStyle w:val="Odstavecseseznamem"/>
              <w:ind w:left="0"/>
              <w:rPr>
                <w:rFonts w:cstheme="minorHAnsi"/>
              </w:rPr>
            </w:pPr>
            <w:r w:rsidRPr="00043F42">
              <w:rPr>
                <w:rFonts w:cstheme="minorHAnsi"/>
              </w:rPr>
              <w:t>Konzultant v</w:t>
            </w:r>
            <w:r>
              <w:rPr>
                <w:rFonts w:cstheme="minorHAnsi"/>
              </w:rPr>
              <w:t> </w:t>
            </w:r>
            <w:r w:rsidRPr="00043F42">
              <w:rPr>
                <w:rFonts w:cstheme="minorHAnsi"/>
              </w:rPr>
              <w:t>oblasti</w:t>
            </w:r>
            <w:r>
              <w:rPr>
                <w:rFonts w:cstheme="minorHAnsi"/>
              </w:rPr>
              <w:t xml:space="preserve"> lesního hospodářství</w:t>
            </w:r>
          </w:p>
        </w:tc>
        <w:tc>
          <w:tcPr>
            <w:tcW w:w="4811" w:type="dxa"/>
            <w:tcBorders>
              <w:top w:val="single" w:sz="4" w:space="0" w:color="656B86"/>
              <w:left w:val="single" w:sz="4" w:space="0" w:color="656B86"/>
              <w:bottom w:val="single" w:sz="4" w:space="0" w:color="656B86"/>
            </w:tcBorders>
          </w:tcPr>
          <w:p w14:paraId="1B2F038A" w14:textId="06389901" w:rsidR="00514D88" w:rsidRPr="00043F42" w:rsidRDefault="00514D88" w:rsidP="00514D88">
            <w:pPr>
              <w:pStyle w:val="Odstavecseseznamem"/>
              <w:ind w:left="0"/>
              <w:rPr>
                <w:rFonts w:cstheme="minorHAnsi"/>
              </w:rPr>
            </w:pPr>
            <w:r w:rsidRPr="00080676">
              <w:rPr>
                <w:rFonts w:cstheme="minorHAnsi"/>
              </w:rPr>
              <w:t>Poskytuje odborné poradenství v oblasti lesního hospodářství, se zaměřením na udržitelné praktiky. Jeho znalost přispívá k formulaci vhodných opatření pro péči o lesní porosty.</w:t>
            </w:r>
          </w:p>
        </w:tc>
      </w:tr>
      <w:tr w:rsidR="00514D88" w14:paraId="2AF2EFB6" w14:textId="77777777" w:rsidTr="00E7636A">
        <w:trPr>
          <w:trHeight w:val="476"/>
        </w:trPr>
        <w:tc>
          <w:tcPr>
            <w:tcW w:w="2832" w:type="dxa"/>
            <w:tcBorders>
              <w:top w:val="single" w:sz="4" w:space="0" w:color="656B86"/>
              <w:bottom w:val="single" w:sz="4" w:space="0" w:color="656B86"/>
              <w:right w:val="single" w:sz="4" w:space="0" w:color="656B86"/>
            </w:tcBorders>
          </w:tcPr>
          <w:p w14:paraId="56FF158B" w14:textId="39C28898" w:rsidR="00514D88" w:rsidRPr="00043F42" w:rsidRDefault="00514D88" w:rsidP="00514D88">
            <w:pPr>
              <w:pStyle w:val="Odstavecseseznamem"/>
              <w:ind w:left="0"/>
              <w:rPr>
                <w:rFonts w:cstheme="minorHAnsi"/>
              </w:rPr>
            </w:pPr>
            <w:r w:rsidRPr="00043F42">
              <w:rPr>
                <w:rFonts w:eastAsia="Calibri" w:cstheme="minorHAnsi"/>
              </w:rPr>
              <w:t>Středočeské inovační centrum, spolek</w:t>
            </w:r>
          </w:p>
        </w:tc>
        <w:tc>
          <w:tcPr>
            <w:tcW w:w="2842" w:type="dxa"/>
            <w:tcBorders>
              <w:top w:val="single" w:sz="4" w:space="0" w:color="656B86"/>
              <w:left w:val="single" w:sz="4" w:space="0" w:color="656B86"/>
              <w:bottom w:val="single" w:sz="4" w:space="0" w:color="656B86"/>
              <w:right w:val="single" w:sz="4" w:space="0" w:color="656B86"/>
            </w:tcBorders>
          </w:tcPr>
          <w:p w14:paraId="12EA5E53" w14:textId="16864DF1" w:rsidR="00514D88" w:rsidRPr="00043F42" w:rsidRDefault="00514D88" w:rsidP="00514D88">
            <w:pPr>
              <w:pStyle w:val="Odstavecseseznamem"/>
              <w:ind w:left="0"/>
              <w:rPr>
                <w:rFonts w:cstheme="minorHAnsi"/>
              </w:rPr>
            </w:pPr>
            <w:r w:rsidRPr="00503159">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44314E0D" w14:textId="555800C1" w:rsidR="00514D88" w:rsidRPr="00043F42" w:rsidRDefault="00514D88" w:rsidP="00514D88">
            <w:pPr>
              <w:pStyle w:val="Odstavecseseznamem"/>
              <w:ind w:left="0"/>
              <w:rPr>
                <w:rFonts w:cstheme="minorHAnsi"/>
              </w:rPr>
            </w:pPr>
            <w:r w:rsidRPr="00503159">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328C0F88" w14:textId="11544B15" w:rsidR="00514D88" w:rsidRPr="00043F42" w:rsidRDefault="00514D88" w:rsidP="00514D88">
            <w:pPr>
              <w:pStyle w:val="Odstavecseseznamem"/>
              <w:ind w:left="0"/>
              <w:rPr>
                <w:rFonts w:cstheme="minorHAnsi"/>
              </w:rPr>
            </w:pPr>
            <w:r w:rsidRPr="00043F42">
              <w:rPr>
                <w:rFonts w:cstheme="minorHAnsi"/>
              </w:rPr>
              <w:t xml:space="preserve">Konzultant v oblasti znalostního transferu </w:t>
            </w:r>
          </w:p>
        </w:tc>
        <w:tc>
          <w:tcPr>
            <w:tcW w:w="4811" w:type="dxa"/>
            <w:tcBorders>
              <w:top w:val="single" w:sz="4" w:space="0" w:color="656B86"/>
              <w:left w:val="single" w:sz="4" w:space="0" w:color="656B86"/>
              <w:bottom w:val="single" w:sz="4" w:space="0" w:color="656B86"/>
            </w:tcBorders>
          </w:tcPr>
          <w:p w14:paraId="423CA0D5" w14:textId="3173E4D4" w:rsidR="00514D88" w:rsidRPr="00043F42" w:rsidRDefault="00514D88" w:rsidP="00514D88">
            <w:pPr>
              <w:rPr>
                <w:rFonts w:cstheme="minorHAnsi"/>
              </w:rPr>
            </w:pPr>
            <w:r w:rsidRPr="00080676">
              <w:rPr>
                <w:rFonts w:cstheme="minorHAnsi"/>
              </w:rPr>
              <w:t xml:space="preserve">Specializuje se na efektivní přenos znalostí mezi různými členy týmu a externími partnery. Jeho role </w:t>
            </w:r>
            <w:r w:rsidRPr="00080676">
              <w:rPr>
                <w:rFonts w:cstheme="minorHAnsi"/>
              </w:rPr>
              <w:lastRenderedPageBreak/>
              <w:t>spočívá v identifikaci klíčových informací a strategií pro jejich sdílení.</w:t>
            </w:r>
          </w:p>
        </w:tc>
      </w:tr>
      <w:tr w:rsidR="00514D88" w14:paraId="7FFBDE83" w14:textId="77777777" w:rsidTr="00E7636A">
        <w:trPr>
          <w:trHeight w:val="476"/>
        </w:trPr>
        <w:tc>
          <w:tcPr>
            <w:tcW w:w="2832" w:type="dxa"/>
            <w:tcBorders>
              <w:top w:val="single" w:sz="4" w:space="0" w:color="656B86"/>
              <w:bottom w:val="single" w:sz="4" w:space="0" w:color="656B86"/>
              <w:right w:val="single" w:sz="4" w:space="0" w:color="656B86"/>
            </w:tcBorders>
          </w:tcPr>
          <w:p w14:paraId="28563438" w14:textId="3FDCACD1" w:rsidR="00514D88" w:rsidRPr="00043F42" w:rsidRDefault="00514D88" w:rsidP="00514D88">
            <w:pPr>
              <w:pStyle w:val="Odstavecseseznamem"/>
              <w:ind w:left="0"/>
              <w:rPr>
                <w:rFonts w:cstheme="minorHAnsi"/>
              </w:rPr>
            </w:pPr>
            <w:r w:rsidRPr="00043F42">
              <w:rPr>
                <w:rFonts w:eastAsia="Calibri" w:cstheme="minorHAnsi"/>
              </w:rPr>
              <w:lastRenderedPageBreak/>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2842" w:type="dxa"/>
            <w:tcBorders>
              <w:top w:val="single" w:sz="4" w:space="0" w:color="656B86"/>
              <w:left w:val="single" w:sz="4" w:space="0" w:color="656B86"/>
              <w:bottom w:val="single" w:sz="4" w:space="0" w:color="656B86"/>
              <w:right w:val="single" w:sz="4" w:space="0" w:color="656B86"/>
            </w:tcBorders>
          </w:tcPr>
          <w:p w14:paraId="0E1E17EC" w14:textId="6E7504FD" w:rsidR="00514D88" w:rsidRPr="00043F42" w:rsidRDefault="00514D88" w:rsidP="00514D88">
            <w:pPr>
              <w:pStyle w:val="Odstavecseseznamem"/>
              <w:ind w:left="0"/>
              <w:rPr>
                <w:rFonts w:cstheme="minorHAnsi"/>
              </w:rPr>
            </w:pPr>
            <w:r w:rsidRPr="00C43E8A">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33886877" w14:textId="1E1B00A4" w:rsidR="00514D88" w:rsidRPr="00043F42" w:rsidRDefault="00514D88" w:rsidP="00514D88">
            <w:pPr>
              <w:pStyle w:val="Odstavecseseznamem"/>
              <w:ind w:left="0"/>
              <w:rPr>
                <w:rFonts w:cstheme="minorHAnsi"/>
              </w:rPr>
            </w:pPr>
            <w:r w:rsidRPr="00C43E8A">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131C6BC2" w14:textId="5C3D5F85" w:rsidR="00514D88" w:rsidRPr="00043F42" w:rsidRDefault="00514D88" w:rsidP="00514D88">
            <w:pPr>
              <w:pStyle w:val="Odstavecseseznamem"/>
              <w:ind w:left="0"/>
              <w:rPr>
                <w:rFonts w:cstheme="minorHAnsi"/>
              </w:rPr>
            </w:pPr>
            <w:r>
              <w:rPr>
                <w:rFonts w:cstheme="minorHAnsi"/>
              </w:rPr>
              <w:t xml:space="preserve">Zemědělský </w:t>
            </w:r>
            <w:r w:rsidRPr="00043F42">
              <w:rPr>
                <w:rFonts w:cstheme="minorHAnsi"/>
              </w:rPr>
              <w:t>Poradce</w:t>
            </w:r>
          </w:p>
        </w:tc>
        <w:tc>
          <w:tcPr>
            <w:tcW w:w="4811" w:type="dxa"/>
            <w:tcBorders>
              <w:top w:val="single" w:sz="4" w:space="0" w:color="656B86"/>
              <w:left w:val="single" w:sz="4" w:space="0" w:color="656B86"/>
              <w:bottom w:val="single" w:sz="4" w:space="0" w:color="656B86"/>
            </w:tcBorders>
          </w:tcPr>
          <w:p w14:paraId="445EB2BD" w14:textId="0EDF708B" w:rsidR="00514D88" w:rsidRPr="00043F42" w:rsidRDefault="00514D88" w:rsidP="00514D88">
            <w:pPr>
              <w:rPr>
                <w:rFonts w:cstheme="minorHAnsi"/>
              </w:rPr>
            </w:pPr>
            <w:r w:rsidRPr="00080676">
              <w:rPr>
                <w:rFonts w:cstheme="minorHAnsi"/>
              </w:rPr>
              <w:t xml:space="preserve">Poskytuje odborné rady týkající se oblasti zemědělství a jeho spojení s lesním hospodářstvím. Aktivně spolupracuje s vedoucím realizace a dalšími členy týmu na integrovaném přístupu k hospodaření </w:t>
            </w:r>
            <w:proofErr w:type="gramStart"/>
            <w:r w:rsidRPr="00080676">
              <w:rPr>
                <w:rFonts w:cstheme="minorHAnsi"/>
              </w:rPr>
              <w:t>s</w:t>
            </w:r>
            <w:r>
              <w:rPr>
                <w:rFonts w:cstheme="minorHAnsi"/>
              </w:rPr>
              <w:t>  půdou</w:t>
            </w:r>
            <w:proofErr w:type="gramEnd"/>
            <w:r w:rsidRPr="00080676">
              <w:rPr>
                <w:rFonts w:cstheme="minorHAnsi"/>
              </w:rPr>
              <w:t>.</w:t>
            </w:r>
          </w:p>
        </w:tc>
      </w:tr>
      <w:tr w:rsidR="00514D88" w14:paraId="0BD217FD" w14:textId="77777777" w:rsidTr="00E7636A">
        <w:trPr>
          <w:trHeight w:val="476"/>
        </w:trPr>
        <w:tc>
          <w:tcPr>
            <w:tcW w:w="2832" w:type="dxa"/>
            <w:tcBorders>
              <w:top w:val="single" w:sz="4" w:space="0" w:color="656B86"/>
              <w:bottom w:val="single" w:sz="4" w:space="0" w:color="656B86"/>
              <w:right w:val="single" w:sz="4" w:space="0" w:color="656B86"/>
            </w:tcBorders>
          </w:tcPr>
          <w:p w14:paraId="7C4BAC3C" w14:textId="0CB8B442" w:rsidR="00514D88" w:rsidRPr="00043F42" w:rsidRDefault="00514D88" w:rsidP="00514D88">
            <w:pPr>
              <w:spacing w:line="276" w:lineRule="auto"/>
              <w:rPr>
                <w:rFonts w:eastAsia="Calibri" w:cstheme="minorHAnsi"/>
              </w:rPr>
            </w:pPr>
            <w:r w:rsidRPr="00043F42">
              <w:rPr>
                <w:rFonts w:eastAsia="Calibri" w:cstheme="minorHAnsi"/>
              </w:rPr>
              <w:t>CZECOM, s.r.o.</w:t>
            </w:r>
          </w:p>
        </w:tc>
        <w:tc>
          <w:tcPr>
            <w:tcW w:w="2842" w:type="dxa"/>
            <w:tcBorders>
              <w:top w:val="single" w:sz="4" w:space="0" w:color="656B86"/>
              <w:left w:val="single" w:sz="4" w:space="0" w:color="656B86"/>
              <w:bottom w:val="single" w:sz="4" w:space="0" w:color="656B86"/>
              <w:right w:val="single" w:sz="4" w:space="0" w:color="656B86"/>
            </w:tcBorders>
          </w:tcPr>
          <w:p w14:paraId="7E1B665D" w14:textId="2499364A" w:rsidR="00514D88" w:rsidRPr="00657D8F" w:rsidRDefault="00514D88" w:rsidP="00514D88">
            <w:pPr>
              <w:spacing w:line="276" w:lineRule="auto"/>
              <w:rPr>
                <w:rFonts w:eastAsia="Calibri" w:cstheme="minorHAnsi"/>
              </w:rPr>
            </w:pPr>
            <w:r w:rsidRPr="00C43E8A">
              <w:rPr>
                <w:rFonts w:ascii="Raleway" w:hAnsi="Raleway"/>
              </w:rPr>
              <w:t>XXXXX</w:t>
            </w:r>
          </w:p>
        </w:tc>
        <w:tc>
          <w:tcPr>
            <w:tcW w:w="3706" w:type="dxa"/>
            <w:tcBorders>
              <w:top w:val="single" w:sz="4" w:space="0" w:color="656B86"/>
              <w:left w:val="single" w:sz="4" w:space="0" w:color="656B86"/>
              <w:bottom w:val="single" w:sz="4" w:space="0" w:color="656B86"/>
              <w:right w:val="single" w:sz="4" w:space="0" w:color="656B86"/>
            </w:tcBorders>
          </w:tcPr>
          <w:p w14:paraId="7C3305A0" w14:textId="12091941" w:rsidR="00514D88" w:rsidRPr="00043F42" w:rsidRDefault="00514D88" w:rsidP="00514D88">
            <w:pPr>
              <w:pStyle w:val="Odstavecseseznamem"/>
              <w:ind w:left="0"/>
              <w:rPr>
                <w:rFonts w:cstheme="minorHAnsi"/>
              </w:rPr>
            </w:pPr>
            <w:r w:rsidRPr="00C43E8A">
              <w:rPr>
                <w:rFonts w:ascii="Raleway" w:hAnsi="Raleway"/>
              </w:rPr>
              <w:t>XXXXX</w:t>
            </w:r>
          </w:p>
        </w:tc>
        <w:tc>
          <w:tcPr>
            <w:tcW w:w="2111" w:type="dxa"/>
            <w:tcBorders>
              <w:top w:val="single" w:sz="4" w:space="0" w:color="656B86"/>
              <w:left w:val="single" w:sz="4" w:space="0" w:color="656B86"/>
              <w:bottom w:val="single" w:sz="4" w:space="0" w:color="656B86"/>
              <w:right w:val="single" w:sz="4" w:space="0" w:color="656B86"/>
            </w:tcBorders>
          </w:tcPr>
          <w:p w14:paraId="4C6BD777" w14:textId="7F9D68A3" w:rsidR="00514D88" w:rsidRPr="00043F42" w:rsidRDefault="00514D88" w:rsidP="00514D88">
            <w:pPr>
              <w:pStyle w:val="Odstavecseseznamem"/>
              <w:ind w:left="0"/>
              <w:rPr>
                <w:rFonts w:cstheme="minorHAnsi"/>
              </w:rPr>
            </w:pPr>
            <w:r>
              <w:rPr>
                <w:rFonts w:cstheme="minorHAnsi"/>
              </w:rPr>
              <w:t>Technologický konzultant</w:t>
            </w:r>
          </w:p>
        </w:tc>
        <w:tc>
          <w:tcPr>
            <w:tcW w:w="4811" w:type="dxa"/>
            <w:tcBorders>
              <w:top w:val="single" w:sz="4" w:space="0" w:color="656B86"/>
              <w:left w:val="single" w:sz="4" w:space="0" w:color="656B86"/>
              <w:bottom w:val="single" w:sz="4" w:space="0" w:color="656B86"/>
            </w:tcBorders>
          </w:tcPr>
          <w:p w14:paraId="6035D24F" w14:textId="04B56D78" w:rsidR="00514D88" w:rsidRPr="00043F42" w:rsidRDefault="00514D88" w:rsidP="00514D88">
            <w:pPr>
              <w:rPr>
                <w:rFonts w:cstheme="minorHAnsi"/>
              </w:rPr>
            </w:pPr>
            <w:r w:rsidRPr="00786673">
              <w:rPr>
                <w:rFonts w:cstheme="minorHAnsi"/>
              </w:rPr>
              <w:t>Provádí analýzy technologických potřeb projektu ve spolupráci s vývojovým týmem</w:t>
            </w:r>
            <w:r>
              <w:rPr>
                <w:rFonts w:cstheme="minorHAnsi"/>
              </w:rPr>
              <w:t xml:space="preserve">. </w:t>
            </w:r>
            <w:r w:rsidRPr="00657D8F">
              <w:rPr>
                <w:rFonts w:cstheme="minorHAnsi"/>
              </w:rPr>
              <w:t>Poskytuje konzultační podporu při výběru optimálních technologických platforem pro sběr a analýzu dat, s ohledem na efektivitu a škálovatelnost.</w:t>
            </w:r>
            <w:r>
              <w:t xml:space="preserve"> </w:t>
            </w:r>
            <w:r w:rsidRPr="00657D8F">
              <w:rPr>
                <w:rFonts w:cstheme="minorHAnsi"/>
              </w:rPr>
              <w:t>Spolupracuje s vývojovým týmem na stanovení technických specifikací pro softwarové nástroje.</w:t>
            </w:r>
          </w:p>
        </w:tc>
      </w:tr>
      <w:tr w:rsidR="00EB02C3" w14:paraId="096C8BCB" w14:textId="77777777" w:rsidTr="00E7636A">
        <w:trPr>
          <w:trHeight w:val="476"/>
        </w:trPr>
        <w:tc>
          <w:tcPr>
            <w:tcW w:w="9380" w:type="dxa"/>
            <w:gridSpan w:val="3"/>
            <w:shd w:val="clear" w:color="auto" w:fill="656B86"/>
          </w:tcPr>
          <w:p w14:paraId="7F5EA6F3" w14:textId="77B31680" w:rsidR="00EB02C3" w:rsidRPr="0095523C" w:rsidRDefault="00EB02C3" w:rsidP="00EB02C3">
            <w:pPr>
              <w:pStyle w:val="Odstavecseseznamem"/>
              <w:ind w:left="0"/>
              <w:rPr>
                <w:b/>
                <w:bCs/>
                <w:color w:val="FFFFFF" w:themeColor="background1"/>
              </w:rPr>
            </w:pPr>
          </w:p>
        </w:tc>
        <w:tc>
          <w:tcPr>
            <w:tcW w:w="2111" w:type="dxa"/>
            <w:shd w:val="clear" w:color="auto" w:fill="656B86"/>
          </w:tcPr>
          <w:p w14:paraId="6D37BA5A" w14:textId="77777777" w:rsidR="00EB02C3" w:rsidRDefault="00EB02C3" w:rsidP="00EB02C3">
            <w:pPr>
              <w:pStyle w:val="Odstavecseseznamem"/>
              <w:ind w:left="0"/>
              <w:jc w:val="center"/>
              <w:rPr>
                <w:b/>
                <w:bCs/>
              </w:rPr>
            </w:pPr>
          </w:p>
        </w:tc>
        <w:tc>
          <w:tcPr>
            <w:tcW w:w="4811" w:type="dxa"/>
            <w:shd w:val="clear" w:color="auto" w:fill="656B86"/>
          </w:tcPr>
          <w:p w14:paraId="0DF4F520" w14:textId="77777777" w:rsidR="00EB02C3" w:rsidRDefault="00EB02C3" w:rsidP="00EB02C3">
            <w:pPr>
              <w:pStyle w:val="Odstavecseseznamem"/>
              <w:ind w:left="0"/>
              <w:rPr>
                <w:b/>
                <w:bCs/>
              </w:rPr>
            </w:pPr>
          </w:p>
        </w:tc>
      </w:tr>
    </w:tbl>
    <w:p w14:paraId="6757739E" w14:textId="77777777" w:rsidR="001F66F3" w:rsidRDefault="001F66F3" w:rsidP="000934FB">
      <w:pPr>
        <w:ind w:left="708"/>
        <w:rPr>
          <w:rFonts w:ascii="Raleway" w:hAnsi="Raleway"/>
        </w:rPr>
        <w:sectPr w:rsidR="001F66F3" w:rsidSect="00F4199E">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294B1052" w14:textId="77777777" w:rsidR="00E82815" w:rsidRDefault="00E82815" w:rsidP="0098771F">
      <w:pPr>
        <w:pStyle w:val="SystemSB"/>
        <w:spacing w:line="276" w:lineRule="auto"/>
        <w:ind w:left="708"/>
        <w:jc w:val="left"/>
        <w:rPr>
          <w:b/>
          <w:bCs/>
          <w:sz w:val="22"/>
        </w:rPr>
      </w:pPr>
    </w:p>
    <w:p w14:paraId="645CC0EB" w14:textId="77777777" w:rsidR="00BD023E" w:rsidRPr="00BD023E" w:rsidRDefault="00BD023E" w:rsidP="00BD023E">
      <w:pPr>
        <w:pStyle w:val="SystemSB"/>
        <w:spacing w:line="276" w:lineRule="auto"/>
        <w:ind w:left="708"/>
        <w:rPr>
          <w:b/>
          <w:bCs/>
          <w:sz w:val="22"/>
        </w:rPr>
      </w:pPr>
      <w:r w:rsidRPr="00BD023E">
        <w:rPr>
          <w:b/>
          <w:bCs/>
          <w:sz w:val="22"/>
        </w:rPr>
        <w:t>Zahájení Projektu (Leden 2024):</w:t>
      </w:r>
    </w:p>
    <w:p w14:paraId="28AEA7BC" w14:textId="77777777" w:rsidR="00BD023E" w:rsidRPr="00BD023E" w:rsidRDefault="00BD023E" w:rsidP="00BD023E">
      <w:pPr>
        <w:pStyle w:val="SystemSB"/>
        <w:spacing w:line="276" w:lineRule="auto"/>
        <w:ind w:left="708"/>
        <w:rPr>
          <w:b/>
          <w:bCs/>
          <w:sz w:val="22"/>
        </w:rPr>
      </w:pPr>
      <w:r w:rsidRPr="00BD023E">
        <w:rPr>
          <w:b/>
          <w:bCs/>
          <w:sz w:val="22"/>
        </w:rPr>
        <w:t>KA 01: Výběr území pro řešení (</w:t>
      </w:r>
      <w:proofErr w:type="gramStart"/>
      <w:r w:rsidRPr="00BD023E">
        <w:rPr>
          <w:b/>
          <w:bCs/>
          <w:sz w:val="22"/>
        </w:rPr>
        <w:t>2024 - 6</w:t>
      </w:r>
      <w:proofErr w:type="gramEnd"/>
      <w:r w:rsidRPr="00BD023E">
        <w:rPr>
          <w:b/>
          <w:bCs/>
          <w:sz w:val="22"/>
        </w:rPr>
        <w:t xml:space="preserve"> měsíců):</w:t>
      </w:r>
    </w:p>
    <w:p w14:paraId="4F6596E9" w14:textId="77777777" w:rsidR="00BD023E" w:rsidRPr="00BD023E" w:rsidRDefault="00BD023E" w:rsidP="00BD023E">
      <w:pPr>
        <w:pStyle w:val="SystemSB"/>
        <w:spacing w:line="276" w:lineRule="auto"/>
        <w:ind w:left="708"/>
        <w:rPr>
          <w:sz w:val="22"/>
        </w:rPr>
      </w:pPr>
      <w:r w:rsidRPr="00BD023E">
        <w:rPr>
          <w:sz w:val="22"/>
        </w:rPr>
        <w:t>Leden 2024: Zahájení projektu, podpis smlouvy</w:t>
      </w:r>
    </w:p>
    <w:p w14:paraId="075B4AA8" w14:textId="3AE9C4AE" w:rsidR="00BD023E" w:rsidRPr="00BD023E" w:rsidRDefault="519A76CC" w:rsidP="519A76CC">
      <w:pPr>
        <w:pStyle w:val="SystemSB"/>
        <w:spacing w:line="276" w:lineRule="auto"/>
        <w:ind w:left="708"/>
        <w:rPr>
          <w:sz w:val="22"/>
        </w:rPr>
      </w:pPr>
      <w:proofErr w:type="gramStart"/>
      <w:r w:rsidRPr="519A76CC">
        <w:rPr>
          <w:sz w:val="22"/>
        </w:rPr>
        <w:t>Leden - Červen</w:t>
      </w:r>
      <w:proofErr w:type="gramEnd"/>
      <w:r w:rsidRPr="519A76CC">
        <w:rPr>
          <w:sz w:val="22"/>
        </w:rPr>
        <w:t xml:space="preserve"> 2024: Shromáždění relevantních dat o území (mapové podklady, letecké snímky, historické informace) a jejich následná analýzy</w:t>
      </w:r>
    </w:p>
    <w:p w14:paraId="544BB29F" w14:textId="77777777" w:rsidR="00BD023E" w:rsidRPr="00BD023E" w:rsidRDefault="00BD023E" w:rsidP="00BD023E">
      <w:pPr>
        <w:pStyle w:val="SystemSB"/>
        <w:spacing w:line="276" w:lineRule="auto"/>
        <w:ind w:left="708"/>
        <w:rPr>
          <w:sz w:val="22"/>
        </w:rPr>
      </w:pPr>
      <w:proofErr w:type="gramStart"/>
      <w:r w:rsidRPr="00BD023E">
        <w:rPr>
          <w:sz w:val="22"/>
        </w:rPr>
        <w:t>Únor - Červen</w:t>
      </w:r>
      <w:proofErr w:type="gramEnd"/>
      <w:r w:rsidRPr="00BD023E">
        <w:rPr>
          <w:sz w:val="22"/>
        </w:rPr>
        <w:t xml:space="preserve"> 2024: Výběr vhodného území pro projekt v rozmezí 50 až 500 hektarů</w:t>
      </w:r>
    </w:p>
    <w:p w14:paraId="77106250" w14:textId="2710D878" w:rsidR="00BD023E" w:rsidRPr="00BD023E" w:rsidRDefault="519A76CC" w:rsidP="519A76CC">
      <w:pPr>
        <w:pStyle w:val="SystemSB"/>
        <w:spacing w:line="276" w:lineRule="auto"/>
        <w:ind w:left="708"/>
        <w:rPr>
          <w:sz w:val="22"/>
        </w:rPr>
      </w:pPr>
      <w:proofErr w:type="gramStart"/>
      <w:r w:rsidRPr="519A76CC">
        <w:rPr>
          <w:sz w:val="22"/>
        </w:rPr>
        <w:t>Březen - Červen</w:t>
      </w:r>
      <w:proofErr w:type="gramEnd"/>
      <w:r w:rsidRPr="519A76CC">
        <w:rPr>
          <w:sz w:val="22"/>
        </w:rPr>
        <w:t xml:space="preserve"> 2024: Sběr informací o přírodních podmínkách území a existujícím systému hospodaření</w:t>
      </w:r>
    </w:p>
    <w:p w14:paraId="4A988E20" w14:textId="77777777" w:rsidR="00BD023E" w:rsidRPr="00BD023E" w:rsidRDefault="00BD023E" w:rsidP="00BD023E">
      <w:pPr>
        <w:pStyle w:val="SystemSB"/>
        <w:spacing w:line="276" w:lineRule="auto"/>
        <w:ind w:left="708"/>
        <w:rPr>
          <w:b/>
          <w:bCs/>
          <w:sz w:val="22"/>
        </w:rPr>
      </w:pPr>
      <w:r w:rsidRPr="00BD023E">
        <w:rPr>
          <w:b/>
          <w:bCs/>
          <w:sz w:val="22"/>
        </w:rPr>
        <w:t>KA 02: Místní průzkum a Vývoj Softwaru (2024-</w:t>
      </w:r>
      <w:proofErr w:type="gramStart"/>
      <w:r w:rsidRPr="00BD023E">
        <w:rPr>
          <w:b/>
          <w:bCs/>
          <w:sz w:val="22"/>
        </w:rPr>
        <w:t>2025 - 15</w:t>
      </w:r>
      <w:proofErr w:type="gramEnd"/>
      <w:r w:rsidRPr="00BD023E">
        <w:rPr>
          <w:b/>
          <w:bCs/>
          <w:sz w:val="22"/>
        </w:rPr>
        <w:t xml:space="preserve"> měsíců):</w:t>
      </w:r>
    </w:p>
    <w:p w14:paraId="59912D3A" w14:textId="4C920DA4" w:rsidR="00BD023E" w:rsidRPr="00BD023E" w:rsidRDefault="519A76CC" w:rsidP="519A76CC">
      <w:pPr>
        <w:pStyle w:val="SystemSB"/>
        <w:spacing w:line="276" w:lineRule="auto"/>
        <w:ind w:left="708"/>
        <w:rPr>
          <w:sz w:val="22"/>
        </w:rPr>
      </w:pPr>
      <w:proofErr w:type="gramStart"/>
      <w:r w:rsidRPr="519A76CC">
        <w:rPr>
          <w:sz w:val="22"/>
        </w:rPr>
        <w:t>Červenec - Září</w:t>
      </w:r>
      <w:proofErr w:type="gramEnd"/>
      <w:r w:rsidRPr="519A76CC">
        <w:rPr>
          <w:sz w:val="22"/>
        </w:rPr>
        <w:t xml:space="preserve"> 2024: </w:t>
      </w:r>
      <w:proofErr w:type="spellStart"/>
      <w:r w:rsidRPr="519A76CC">
        <w:rPr>
          <w:sz w:val="22"/>
        </w:rPr>
        <w:t>Teréní</w:t>
      </w:r>
      <w:proofErr w:type="spellEnd"/>
      <w:r w:rsidRPr="519A76CC">
        <w:rPr>
          <w:sz w:val="22"/>
        </w:rPr>
        <w:t xml:space="preserve"> průzkum vybraného území a umístění senzorů, a dále průběžně po celou dobu realizace projektu</w:t>
      </w:r>
    </w:p>
    <w:p w14:paraId="3180EE7A" w14:textId="77777777" w:rsidR="00BD023E" w:rsidRPr="00BD023E" w:rsidRDefault="00BD023E" w:rsidP="00BD023E">
      <w:pPr>
        <w:pStyle w:val="SystemSB"/>
        <w:spacing w:line="276" w:lineRule="auto"/>
        <w:ind w:left="708"/>
        <w:rPr>
          <w:sz w:val="22"/>
        </w:rPr>
      </w:pPr>
      <w:r w:rsidRPr="00BD023E">
        <w:rPr>
          <w:sz w:val="22"/>
        </w:rPr>
        <w:t xml:space="preserve">Říjen </w:t>
      </w:r>
      <w:proofErr w:type="gramStart"/>
      <w:r w:rsidRPr="00BD023E">
        <w:rPr>
          <w:sz w:val="22"/>
        </w:rPr>
        <w:t>2024 - Prosinec</w:t>
      </w:r>
      <w:proofErr w:type="gramEnd"/>
      <w:r w:rsidRPr="00BD023E">
        <w:rPr>
          <w:sz w:val="22"/>
        </w:rPr>
        <w:t xml:space="preserve"> 2025: Vývoj softwaru na kalkulaci uhlíkové stopy a testování implementace dat ze senzorických zařízení</w:t>
      </w:r>
    </w:p>
    <w:p w14:paraId="3A498115" w14:textId="48C948E3" w:rsidR="00BD023E" w:rsidRPr="00BD023E" w:rsidRDefault="519A76CC" w:rsidP="519A76CC">
      <w:pPr>
        <w:pStyle w:val="SystemSB"/>
        <w:spacing w:line="276" w:lineRule="auto"/>
        <w:ind w:left="708"/>
        <w:rPr>
          <w:sz w:val="22"/>
        </w:rPr>
      </w:pPr>
      <w:proofErr w:type="gramStart"/>
      <w:r w:rsidRPr="519A76CC">
        <w:rPr>
          <w:sz w:val="22"/>
        </w:rPr>
        <w:t>Leden - Březen</w:t>
      </w:r>
      <w:proofErr w:type="gramEnd"/>
      <w:r w:rsidRPr="519A76CC">
        <w:rPr>
          <w:sz w:val="22"/>
        </w:rPr>
        <w:t xml:space="preserve"> 2025: Implementace algoritmů ke kalkulaci opatření ke snížení uhlíkové stopy, vytvoření návrhů opatření</w:t>
      </w:r>
    </w:p>
    <w:p w14:paraId="30E9D666" w14:textId="77777777" w:rsidR="00BD023E" w:rsidRPr="00BD023E" w:rsidRDefault="00BD023E" w:rsidP="00BD023E">
      <w:pPr>
        <w:pStyle w:val="SystemSB"/>
        <w:spacing w:line="276" w:lineRule="auto"/>
        <w:ind w:left="708"/>
        <w:rPr>
          <w:b/>
          <w:bCs/>
          <w:sz w:val="22"/>
        </w:rPr>
      </w:pPr>
      <w:r w:rsidRPr="00BD023E">
        <w:rPr>
          <w:b/>
          <w:bCs/>
          <w:sz w:val="22"/>
        </w:rPr>
        <w:t>KA 03: Analýza Území a Návrhy Řešení (2025-</w:t>
      </w:r>
      <w:proofErr w:type="gramStart"/>
      <w:r w:rsidRPr="00BD023E">
        <w:rPr>
          <w:b/>
          <w:bCs/>
          <w:sz w:val="22"/>
        </w:rPr>
        <w:t>2027 - 15</w:t>
      </w:r>
      <w:proofErr w:type="gramEnd"/>
      <w:r w:rsidRPr="00BD023E">
        <w:rPr>
          <w:b/>
          <w:bCs/>
          <w:sz w:val="22"/>
        </w:rPr>
        <w:t xml:space="preserve"> měsíců):</w:t>
      </w:r>
    </w:p>
    <w:p w14:paraId="15D2E3BE" w14:textId="0700C658" w:rsidR="00BD023E" w:rsidRPr="00BD023E" w:rsidRDefault="519A76CC">
      <w:pPr>
        <w:pStyle w:val="SystemSB"/>
        <w:spacing w:line="276" w:lineRule="auto"/>
        <w:ind w:left="708"/>
        <w:rPr>
          <w:sz w:val="22"/>
        </w:rPr>
      </w:pPr>
      <w:proofErr w:type="gramStart"/>
      <w:r w:rsidRPr="519A76CC">
        <w:rPr>
          <w:sz w:val="22"/>
        </w:rPr>
        <w:t>Duben - Červen</w:t>
      </w:r>
      <w:proofErr w:type="gramEnd"/>
      <w:r w:rsidRPr="519A76CC">
        <w:rPr>
          <w:sz w:val="22"/>
        </w:rPr>
        <w:t xml:space="preserve"> 2025: Implementace některých návrhových opatření organizačního charakteru a jejich následný monitoring v terénu.</w:t>
      </w:r>
    </w:p>
    <w:p w14:paraId="5677BDF3" w14:textId="77777777" w:rsidR="00BD023E" w:rsidRPr="00BD023E" w:rsidRDefault="00BD023E" w:rsidP="00BD023E">
      <w:pPr>
        <w:pStyle w:val="SystemSB"/>
        <w:spacing w:line="276" w:lineRule="auto"/>
        <w:ind w:left="708"/>
        <w:rPr>
          <w:sz w:val="22"/>
        </w:rPr>
      </w:pPr>
      <w:proofErr w:type="gramStart"/>
      <w:r w:rsidRPr="00BD023E">
        <w:rPr>
          <w:sz w:val="22"/>
        </w:rPr>
        <w:t>Červenec - Září</w:t>
      </w:r>
      <w:proofErr w:type="gramEnd"/>
      <w:r w:rsidRPr="00BD023E">
        <w:rPr>
          <w:sz w:val="22"/>
        </w:rPr>
        <w:t xml:space="preserve"> 2025: Výpočty emisí skleníkových plynů spojených s lesním hospodařením a zemědělskou produkcí</w:t>
      </w:r>
    </w:p>
    <w:p w14:paraId="5C8B66BD" w14:textId="31D3FA7A" w:rsidR="00BD023E" w:rsidRPr="00BD023E" w:rsidRDefault="519A76CC" w:rsidP="519A76CC">
      <w:pPr>
        <w:pStyle w:val="SystemSB"/>
        <w:spacing w:line="276" w:lineRule="auto"/>
        <w:ind w:left="708"/>
        <w:rPr>
          <w:sz w:val="22"/>
        </w:rPr>
      </w:pPr>
      <w:r w:rsidRPr="519A76CC">
        <w:rPr>
          <w:sz w:val="22"/>
        </w:rPr>
        <w:t xml:space="preserve">Říjen </w:t>
      </w:r>
      <w:proofErr w:type="gramStart"/>
      <w:r w:rsidRPr="519A76CC">
        <w:rPr>
          <w:sz w:val="22"/>
        </w:rPr>
        <w:t>2025 - Prosinec</w:t>
      </w:r>
      <w:proofErr w:type="gramEnd"/>
      <w:r>
        <w:t xml:space="preserve"> </w:t>
      </w:r>
      <w:r w:rsidRPr="519A76CC">
        <w:rPr>
          <w:sz w:val="22"/>
        </w:rPr>
        <w:t xml:space="preserve">2025: </w:t>
      </w:r>
      <w:r w:rsidR="00657D8F">
        <w:rPr>
          <w:sz w:val="22"/>
        </w:rPr>
        <w:t>Sledování vývoje koncentrace uhlíku v lesních porostech</w:t>
      </w:r>
    </w:p>
    <w:p w14:paraId="46662F41" w14:textId="2C3CDA3C" w:rsidR="00BD023E" w:rsidRPr="00BD023E" w:rsidRDefault="519A76CC" w:rsidP="519A76CC">
      <w:pPr>
        <w:pStyle w:val="SystemSB"/>
        <w:spacing w:line="276" w:lineRule="auto"/>
        <w:ind w:left="708"/>
        <w:rPr>
          <w:sz w:val="22"/>
        </w:rPr>
      </w:pPr>
      <w:proofErr w:type="gramStart"/>
      <w:r w:rsidRPr="519A76CC">
        <w:rPr>
          <w:sz w:val="22"/>
        </w:rPr>
        <w:t>Leden - Březen</w:t>
      </w:r>
      <w:proofErr w:type="gramEnd"/>
      <w:r w:rsidRPr="519A76CC">
        <w:rPr>
          <w:sz w:val="22"/>
        </w:rPr>
        <w:t xml:space="preserve"> 2026: Další dílčí návrhy konkrétních řešení a ověření v terénu</w:t>
      </w:r>
    </w:p>
    <w:p w14:paraId="592FA9DA" w14:textId="77777777" w:rsidR="00BD023E" w:rsidRPr="00BD023E" w:rsidRDefault="00BD023E" w:rsidP="00BD023E">
      <w:pPr>
        <w:pStyle w:val="SystemSB"/>
        <w:spacing w:line="276" w:lineRule="auto"/>
        <w:ind w:left="708"/>
        <w:rPr>
          <w:sz w:val="22"/>
        </w:rPr>
      </w:pPr>
      <w:proofErr w:type="gramStart"/>
      <w:r w:rsidRPr="00BD023E">
        <w:rPr>
          <w:sz w:val="22"/>
        </w:rPr>
        <w:t>Duben - Červen</w:t>
      </w:r>
      <w:proofErr w:type="gramEnd"/>
      <w:r w:rsidRPr="00BD023E">
        <w:rPr>
          <w:sz w:val="22"/>
        </w:rPr>
        <w:t xml:space="preserve"> 2026: Vytvoření detailní analýzy účinnosti opatření v rámci komplexní studie</w:t>
      </w:r>
    </w:p>
    <w:p w14:paraId="1493F6DA" w14:textId="77777777" w:rsidR="00BD023E" w:rsidRPr="00BD023E" w:rsidRDefault="00BD023E" w:rsidP="00BD023E">
      <w:pPr>
        <w:pStyle w:val="SystemSB"/>
        <w:spacing w:line="276" w:lineRule="auto"/>
        <w:ind w:left="708"/>
        <w:rPr>
          <w:b/>
          <w:bCs/>
          <w:sz w:val="22"/>
        </w:rPr>
      </w:pPr>
      <w:r w:rsidRPr="00BD023E">
        <w:rPr>
          <w:b/>
          <w:bCs/>
          <w:sz w:val="22"/>
        </w:rPr>
        <w:t>KA 04: Nadstandardní šíření výsledků (2024–</w:t>
      </w:r>
      <w:proofErr w:type="gramStart"/>
      <w:r w:rsidRPr="00BD023E">
        <w:rPr>
          <w:b/>
          <w:bCs/>
          <w:sz w:val="22"/>
        </w:rPr>
        <w:t>2027 - 36</w:t>
      </w:r>
      <w:proofErr w:type="gramEnd"/>
      <w:r w:rsidRPr="00BD023E">
        <w:rPr>
          <w:b/>
          <w:bCs/>
          <w:sz w:val="22"/>
        </w:rPr>
        <w:t xml:space="preserve"> měsíců):</w:t>
      </w:r>
    </w:p>
    <w:p w14:paraId="0B71B6D5" w14:textId="77777777" w:rsidR="00BD023E" w:rsidRPr="00BD023E" w:rsidRDefault="00BD023E" w:rsidP="00BD023E">
      <w:pPr>
        <w:pStyle w:val="SystemSB"/>
        <w:spacing w:line="276" w:lineRule="auto"/>
        <w:ind w:left="708"/>
        <w:rPr>
          <w:sz w:val="22"/>
        </w:rPr>
      </w:pPr>
      <w:proofErr w:type="gramStart"/>
      <w:r w:rsidRPr="00BD023E">
        <w:rPr>
          <w:sz w:val="22"/>
        </w:rPr>
        <w:t>Leden - Prosinec</w:t>
      </w:r>
      <w:proofErr w:type="gramEnd"/>
      <w:r w:rsidRPr="00BD023E">
        <w:rPr>
          <w:sz w:val="22"/>
        </w:rPr>
        <w:t xml:space="preserve"> 2024: Komunikační a propagační aktivity</w:t>
      </w:r>
    </w:p>
    <w:p w14:paraId="247FAE3F" w14:textId="77777777" w:rsidR="00BD023E" w:rsidRPr="00BD023E" w:rsidRDefault="00BD023E" w:rsidP="00BD023E">
      <w:pPr>
        <w:pStyle w:val="SystemSB"/>
        <w:spacing w:line="276" w:lineRule="auto"/>
        <w:ind w:left="708"/>
        <w:rPr>
          <w:sz w:val="22"/>
        </w:rPr>
      </w:pPr>
      <w:proofErr w:type="gramStart"/>
      <w:r w:rsidRPr="00BD023E">
        <w:rPr>
          <w:sz w:val="22"/>
        </w:rPr>
        <w:t>Leden - Prosinec</w:t>
      </w:r>
      <w:proofErr w:type="gramEnd"/>
      <w:r w:rsidRPr="00BD023E">
        <w:rPr>
          <w:sz w:val="22"/>
        </w:rPr>
        <w:t xml:space="preserve"> 2025: Inovační marketingový model, synergická spolupráce mezi partnery</w:t>
      </w:r>
    </w:p>
    <w:p w14:paraId="514C6873" w14:textId="77777777" w:rsidR="00BD023E" w:rsidRPr="00BD023E" w:rsidRDefault="00BD023E" w:rsidP="00BD023E">
      <w:pPr>
        <w:pStyle w:val="SystemSB"/>
        <w:spacing w:line="276" w:lineRule="auto"/>
        <w:ind w:left="708"/>
        <w:rPr>
          <w:sz w:val="22"/>
        </w:rPr>
      </w:pPr>
      <w:proofErr w:type="gramStart"/>
      <w:r w:rsidRPr="00BD023E">
        <w:rPr>
          <w:sz w:val="22"/>
        </w:rPr>
        <w:lastRenderedPageBreak/>
        <w:t>Leden - Prosinec</w:t>
      </w:r>
      <w:proofErr w:type="gramEnd"/>
      <w:r w:rsidRPr="00BD023E">
        <w:rPr>
          <w:sz w:val="22"/>
        </w:rPr>
        <w:t xml:space="preserve"> 2026: Podpora zainteresovaných aktérů, interaktivní inovační marketingová strategie</w:t>
      </w:r>
    </w:p>
    <w:p w14:paraId="7B4FDB24" w14:textId="77777777" w:rsidR="00BD023E" w:rsidRPr="00BD023E" w:rsidRDefault="00BD023E" w:rsidP="00BD023E">
      <w:pPr>
        <w:pStyle w:val="SystemSB"/>
        <w:spacing w:line="276" w:lineRule="auto"/>
        <w:ind w:left="708"/>
        <w:rPr>
          <w:sz w:val="22"/>
        </w:rPr>
      </w:pPr>
      <w:proofErr w:type="gramStart"/>
      <w:r w:rsidRPr="00BD023E">
        <w:rPr>
          <w:sz w:val="22"/>
        </w:rPr>
        <w:t>Leden - Prosinec</w:t>
      </w:r>
      <w:proofErr w:type="gramEnd"/>
      <w:r w:rsidRPr="00BD023E">
        <w:rPr>
          <w:sz w:val="22"/>
        </w:rPr>
        <w:t xml:space="preserve"> 2027: Hledání nových možností komercializace a monetizace projektů</w:t>
      </w:r>
    </w:p>
    <w:p w14:paraId="4196EC57" w14:textId="77777777" w:rsidR="00BD023E" w:rsidRPr="00BD023E" w:rsidRDefault="00BD023E" w:rsidP="00BD023E">
      <w:pPr>
        <w:pStyle w:val="SystemSB"/>
        <w:spacing w:line="276" w:lineRule="auto"/>
        <w:ind w:left="708"/>
        <w:rPr>
          <w:b/>
          <w:bCs/>
          <w:sz w:val="22"/>
        </w:rPr>
      </w:pPr>
      <w:r w:rsidRPr="00BD023E">
        <w:rPr>
          <w:b/>
          <w:bCs/>
          <w:sz w:val="22"/>
        </w:rPr>
        <w:t>KA 05: Náklady na Spolupráci (Průběžně):</w:t>
      </w:r>
    </w:p>
    <w:p w14:paraId="55F58D9C" w14:textId="77777777" w:rsidR="00BD023E" w:rsidRPr="00BD023E" w:rsidRDefault="00BD023E" w:rsidP="00BD023E">
      <w:pPr>
        <w:pStyle w:val="SystemSB"/>
        <w:spacing w:line="276" w:lineRule="auto"/>
        <w:ind w:left="708"/>
        <w:rPr>
          <w:sz w:val="22"/>
        </w:rPr>
      </w:pPr>
      <w:r w:rsidRPr="00BD023E">
        <w:rPr>
          <w:sz w:val="22"/>
        </w:rPr>
        <w:t>Celková průběžná koordinace, facilitace a další nepřímé související náklady v průběhu celého projektu.</w:t>
      </w:r>
    </w:p>
    <w:p w14:paraId="086F0B04" w14:textId="77777777" w:rsidR="00E7636A" w:rsidRPr="000D23D6" w:rsidRDefault="3BC184E9" w:rsidP="00E7636A">
      <w:pPr>
        <w:pStyle w:val="Odstavecseseznamem"/>
        <w:numPr>
          <w:ilvl w:val="0"/>
          <w:numId w:val="10"/>
        </w:numPr>
        <w:jc w:val="center"/>
        <w:rPr>
          <w:rFonts w:ascii="Raleway" w:hAnsi="Raleway"/>
          <w:b/>
          <w:bCs/>
          <w:kern w:val="0"/>
          <w14:ligatures w14:val="none"/>
        </w:rPr>
      </w:pPr>
      <w:r w:rsidRPr="000D23D6">
        <w:rPr>
          <w:rFonts w:ascii="Raleway" w:hAnsi="Raleway"/>
          <w:b/>
          <w:bCs/>
          <w:color w:val="000000" w:themeColor="text1"/>
        </w:rPr>
        <w:t>Složení realizačního týmu podle fází a popis činností jednotlivých účastníků Smlouvy</w:t>
      </w:r>
    </w:p>
    <w:p w14:paraId="60628375" w14:textId="43C5CB60" w:rsidR="009E00D7" w:rsidRPr="000D23D6" w:rsidRDefault="009E00D7" w:rsidP="00E7636A">
      <w:pPr>
        <w:ind w:left="360"/>
        <w:rPr>
          <w:rFonts w:ascii="Raleway" w:hAnsi="Raleway"/>
          <w:b/>
          <w:bCs/>
          <w:kern w:val="0"/>
          <w14:ligatures w14:val="none"/>
        </w:rPr>
      </w:pPr>
      <w:proofErr w:type="gramStart"/>
      <w:r w:rsidRPr="000D23D6">
        <w:rPr>
          <w:rFonts w:ascii="Raleway" w:hAnsi="Raleway"/>
          <w:b/>
          <w:bCs/>
          <w:kern w:val="0"/>
          <w14:ligatures w14:val="none"/>
        </w:rPr>
        <w:t>KA01 - Výběr</w:t>
      </w:r>
      <w:proofErr w:type="gramEnd"/>
      <w:r w:rsidRPr="000D23D6">
        <w:rPr>
          <w:rFonts w:ascii="Raleway" w:hAnsi="Raleway"/>
          <w:b/>
          <w:bCs/>
          <w:kern w:val="0"/>
          <w14:ligatures w14:val="none"/>
        </w:rPr>
        <w:t xml:space="preserve"> území pro řešení:</w:t>
      </w:r>
    </w:p>
    <w:p w14:paraId="3E5A0C86" w14:textId="77777777"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Žadatel, držitel lesa:</w:t>
      </w:r>
    </w:p>
    <w:p w14:paraId="3EA12EFA"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Zajišťuje poskytnutí všech potřebných informací týkajících se držení lesa.</w:t>
      </w:r>
    </w:p>
    <w:p w14:paraId="48940E3A"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Spolupracuje s vedoucím realizace na identifikaci vhodného území pro projekt.</w:t>
      </w:r>
    </w:p>
    <w:p w14:paraId="72F2A600" w14:textId="77777777"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Vedoucí realizace – žadatel:</w:t>
      </w:r>
    </w:p>
    <w:p w14:paraId="1CAC0988"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Koordinuje celý proces výběru území a zabezpečuje potřebné administrativní kroky.</w:t>
      </w:r>
    </w:p>
    <w:p w14:paraId="0EF675AF" w14:textId="66E0EECC" w:rsidR="009E00D7" w:rsidRDefault="009E00D7" w:rsidP="009E00D7">
      <w:pPr>
        <w:ind w:left="360"/>
        <w:rPr>
          <w:rFonts w:ascii="Raleway" w:hAnsi="Raleway"/>
          <w:kern w:val="0"/>
          <w14:ligatures w14:val="none"/>
        </w:rPr>
      </w:pPr>
      <w:r w:rsidRPr="009E00D7">
        <w:rPr>
          <w:rFonts w:ascii="Raleway" w:hAnsi="Raleway"/>
          <w:kern w:val="0"/>
          <w14:ligatures w14:val="none"/>
        </w:rPr>
        <w:t>Komunikuje s ostatními členy týmu</w:t>
      </w:r>
      <w:r>
        <w:rPr>
          <w:rFonts w:ascii="Raleway" w:hAnsi="Raleway"/>
          <w:kern w:val="0"/>
          <w14:ligatures w14:val="none"/>
        </w:rPr>
        <w:t>.</w:t>
      </w:r>
    </w:p>
    <w:p w14:paraId="571DF6EF" w14:textId="77777777" w:rsidR="009E00D7" w:rsidRPr="009E00D7" w:rsidRDefault="009E00D7" w:rsidP="009E00D7">
      <w:pPr>
        <w:ind w:left="360"/>
        <w:rPr>
          <w:rFonts w:ascii="Raleway" w:hAnsi="Raleway"/>
          <w:kern w:val="0"/>
          <w14:ligatures w14:val="none"/>
        </w:rPr>
      </w:pPr>
    </w:p>
    <w:p w14:paraId="200D74CC" w14:textId="77777777" w:rsidR="009E00D7" w:rsidRPr="009E00D7" w:rsidRDefault="009E00D7" w:rsidP="009E00D7">
      <w:pPr>
        <w:ind w:left="360"/>
        <w:rPr>
          <w:rFonts w:ascii="Raleway" w:hAnsi="Raleway"/>
          <w:b/>
          <w:bCs/>
          <w:kern w:val="0"/>
          <w14:ligatures w14:val="none"/>
        </w:rPr>
      </w:pPr>
      <w:proofErr w:type="gramStart"/>
      <w:r w:rsidRPr="009E00D7">
        <w:rPr>
          <w:rFonts w:ascii="Raleway" w:hAnsi="Raleway"/>
          <w:b/>
          <w:bCs/>
          <w:kern w:val="0"/>
          <w14:ligatures w14:val="none"/>
        </w:rPr>
        <w:t>KA02 - Místní</w:t>
      </w:r>
      <w:proofErr w:type="gramEnd"/>
      <w:r w:rsidRPr="009E00D7">
        <w:rPr>
          <w:rFonts w:ascii="Raleway" w:hAnsi="Raleway"/>
          <w:b/>
          <w:bCs/>
          <w:kern w:val="0"/>
          <w14:ligatures w14:val="none"/>
        </w:rPr>
        <w:t xml:space="preserve"> průzkum a Vývoj Softwaru:</w:t>
      </w:r>
    </w:p>
    <w:p w14:paraId="3F466EC1" w14:textId="77777777"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Vedoucí realizace – žadatel:</w:t>
      </w:r>
    </w:p>
    <w:p w14:paraId="6DF5BC1A"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Poskytuje finanční podporu a organizační zázemí pro místní průzkum.</w:t>
      </w:r>
    </w:p>
    <w:p w14:paraId="073E1986"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Komunikuje s operačním specialistou v terénu ohledně potřeb a cílů průzkumu.</w:t>
      </w:r>
    </w:p>
    <w:p w14:paraId="7465E8B1" w14:textId="77777777"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Operační specialista v terénu:</w:t>
      </w:r>
    </w:p>
    <w:p w14:paraId="0D496C72"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Provádí místní průzkum, shromažďuje terénní informace a umisťuje senzory.</w:t>
      </w:r>
    </w:p>
    <w:p w14:paraId="54D20C9B"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Spolupracuje s vývojovým softwarovým specialistou na implementaci dat ze senzorů.</w:t>
      </w:r>
    </w:p>
    <w:p w14:paraId="193A832F" w14:textId="77777777" w:rsidR="009E00D7" w:rsidRPr="009E00D7" w:rsidRDefault="009E00D7" w:rsidP="009E00D7">
      <w:pPr>
        <w:ind w:left="360"/>
        <w:rPr>
          <w:rFonts w:ascii="Raleway" w:hAnsi="Raleway"/>
          <w:kern w:val="0"/>
          <w14:ligatures w14:val="none"/>
        </w:rPr>
      </w:pPr>
      <w:r w:rsidRPr="009E00D7">
        <w:rPr>
          <w:rFonts w:ascii="Raleway" w:hAnsi="Raleway"/>
          <w:b/>
          <w:bCs/>
          <w:kern w:val="0"/>
          <w14:ligatures w14:val="none"/>
        </w:rPr>
        <w:t>Vývojový softwarový specialista</w:t>
      </w:r>
      <w:r w:rsidRPr="009E00D7">
        <w:rPr>
          <w:rFonts w:ascii="Raleway" w:hAnsi="Raleway"/>
          <w:kern w:val="0"/>
          <w14:ligatures w14:val="none"/>
        </w:rPr>
        <w:t>:</w:t>
      </w:r>
    </w:p>
    <w:p w14:paraId="1DB9B8F1"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Vyvíjí software pro kalkulaci uhlíkové stopy a implementuje algoritmy.</w:t>
      </w:r>
    </w:p>
    <w:p w14:paraId="78F8AFEB" w14:textId="77777777" w:rsidR="009E00D7" w:rsidRDefault="009E00D7" w:rsidP="009E00D7">
      <w:pPr>
        <w:ind w:left="360"/>
        <w:rPr>
          <w:rFonts w:ascii="Raleway" w:hAnsi="Raleway"/>
          <w:kern w:val="0"/>
          <w14:ligatures w14:val="none"/>
        </w:rPr>
      </w:pPr>
      <w:r w:rsidRPr="009E00D7">
        <w:rPr>
          <w:rFonts w:ascii="Raleway" w:hAnsi="Raleway"/>
          <w:kern w:val="0"/>
          <w14:ligatures w14:val="none"/>
        </w:rPr>
        <w:t>Testuje a optimalizuje implementaci dat z terénu do softwaru.</w:t>
      </w:r>
    </w:p>
    <w:p w14:paraId="486FE2AC" w14:textId="77777777" w:rsidR="009E00D7" w:rsidRPr="009E00D7" w:rsidRDefault="009E00D7" w:rsidP="009E00D7">
      <w:pPr>
        <w:ind w:left="360"/>
        <w:rPr>
          <w:rFonts w:ascii="Raleway" w:hAnsi="Raleway"/>
          <w:kern w:val="0"/>
          <w14:ligatures w14:val="none"/>
        </w:rPr>
      </w:pPr>
    </w:p>
    <w:p w14:paraId="7781B750" w14:textId="77777777" w:rsidR="009E00D7" w:rsidRPr="009E00D7" w:rsidRDefault="009E00D7" w:rsidP="009E00D7">
      <w:pPr>
        <w:ind w:left="360"/>
        <w:rPr>
          <w:rFonts w:ascii="Raleway" w:hAnsi="Raleway"/>
          <w:b/>
          <w:bCs/>
          <w:kern w:val="0"/>
          <w14:ligatures w14:val="none"/>
        </w:rPr>
      </w:pPr>
      <w:proofErr w:type="gramStart"/>
      <w:r w:rsidRPr="009E00D7">
        <w:rPr>
          <w:rFonts w:ascii="Raleway" w:hAnsi="Raleway"/>
          <w:b/>
          <w:bCs/>
          <w:kern w:val="0"/>
          <w14:ligatures w14:val="none"/>
        </w:rPr>
        <w:t>KA03 - Analýza</w:t>
      </w:r>
      <w:proofErr w:type="gramEnd"/>
      <w:r w:rsidRPr="009E00D7">
        <w:rPr>
          <w:rFonts w:ascii="Raleway" w:hAnsi="Raleway"/>
          <w:b/>
          <w:bCs/>
          <w:kern w:val="0"/>
          <w14:ligatures w14:val="none"/>
        </w:rPr>
        <w:t xml:space="preserve"> území:</w:t>
      </w:r>
    </w:p>
    <w:p w14:paraId="4B4D9335" w14:textId="0757CD22" w:rsidR="009E00D7" w:rsidRPr="009E00D7" w:rsidRDefault="009E00D7" w:rsidP="009E00D7">
      <w:pPr>
        <w:ind w:left="360"/>
        <w:rPr>
          <w:rFonts w:ascii="Raleway" w:hAnsi="Raleway"/>
          <w:kern w:val="0"/>
          <w14:ligatures w14:val="none"/>
        </w:rPr>
      </w:pPr>
      <w:r w:rsidRPr="009E00D7">
        <w:rPr>
          <w:rFonts w:ascii="Raleway" w:hAnsi="Raleway"/>
          <w:b/>
          <w:bCs/>
          <w:kern w:val="0"/>
          <w14:ligatures w14:val="none"/>
        </w:rPr>
        <w:t>Vedoucí výzkumného týmu:</w:t>
      </w:r>
    </w:p>
    <w:p w14:paraId="7A153802"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Organizuje práci výzkumného týmu a sleduje postup analýzy území.</w:t>
      </w:r>
    </w:p>
    <w:p w14:paraId="1B12AA2D"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Komunikuje s ostatními konzultanty a zajišťuje potřebné zdroje pro analýzy.</w:t>
      </w:r>
    </w:p>
    <w:p w14:paraId="203BF19A" w14:textId="77777777" w:rsidR="009E00D7" w:rsidRDefault="009E00D7" w:rsidP="009E00D7">
      <w:pPr>
        <w:ind w:left="360"/>
        <w:rPr>
          <w:rFonts w:ascii="Raleway" w:hAnsi="Raleway"/>
          <w:kern w:val="0"/>
          <w14:ligatures w14:val="none"/>
        </w:rPr>
      </w:pPr>
    </w:p>
    <w:p w14:paraId="36174728" w14:textId="4E65535D"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Výzkumný datový analytik:</w:t>
      </w:r>
    </w:p>
    <w:p w14:paraId="5BB2BC55" w14:textId="50170E05"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 xml:space="preserve">Provádí detailní analýzu mapových podkladů a leteckých snímků a </w:t>
      </w:r>
      <w:proofErr w:type="gramStart"/>
      <w:r w:rsidRPr="009E00D7">
        <w:rPr>
          <w:rFonts w:ascii="Raleway" w:hAnsi="Raleway"/>
          <w:kern w:val="0"/>
          <w14:ligatures w14:val="none"/>
        </w:rPr>
        <w:t>dalších  shromážděných</w:t>
      </w:r>
      <w:proofErr w:type="gramEnd"/>
      <w:r w:rsidRPr="009E00D7">
        <w:rPr>
          <w:rFonts w:ascii="Raleway" w:hAnsi="Raleway"/>
          <w:kern w:val="0"/>
          <w14:ligatures w14:val="none"/>
        </w:rPr>
        <w:t xml:space="preserve"> dat z terénu</w:t>
      </w:r>
    </w:p>
    <w:p w14:paraId="72EFEB08" w14:textId="477989BE" w:rsidR="009E00D7" w:rsidRPr="009E00D7" w:rsidRDefault="009E00D7" w:rsidP="009E00D7">
      <w:pPr>
        <w:ind w:left="360"/>
        <w:rPr>
          <w:rFonts w:ascii="Raleway" w:hAnsi="Raleway"/>
          <w:kern w:val="0"/>
          <w14:ligatures w14:val="none"/>
        </w:rPr>
      </w:pPr>
      <w:proofErr w:type="gramStart"/>
      <w:r w:rsidRPr="009E00D7">
        <w:rPr>
          <w:rFonts w:ascii="Raleway" w:hAnsi="Raleway"/>
          <w:kern w:val="0"/>
          <w14:ligatures w14:val="none"/>
        </w:rPr>
        <w:t>Vytváří</w:t>
      </w:r>
      <w:proofErr w:type="gramEnd"/>
      <w:r w:rsidRPr="009E00D7">
        <w:rPr>
          <w:rFonts w:ascii="Raleway" w:hAnsi="Raleway"/>
          <w:kern w:val="0"/>
          <w14:ligatures w14:val="none"/>
        </w:rPr>
        <w:t xml:space="preserve"> podklady pro výpočty emisí skleníkových plynů a analýzu zachycování uhlíku lesy.</w:t>
      </w:r>
    </w:p>
    <w:p w14:paraId="79189028" w14:textId="77777777"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Konzultant v oblasti lesního hospodářství:</w:t>
      </w:r>
    </w:p>
    <w:p w14:paraId="69BE0FA5"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Poskytuje odborné rady pro návrhy konkrétních řešení v terénu.</w:t>
      </w:r>
    </w:p>
    <w:p w14:paraId="3B6B1AA3"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Spolupracuje s vedoucím realizace na ověření navržených opatření v praxi.</w:t>
      </w:r>
    </w:p>
    <w:p w14:paraId="267DFB14" w14:textId="77777777" w:rsidR="009E00D7" w:rsidRDefault="009E00D7" w:rsidP="009E00D7">
      <w:pPr>
        <w:ind w:left="360"/>
        <w:rPr>
          <w:rFonts w:ascii="Raleway" w:hAnsi="Raleway"/>
          <w:kern w:val="0"/>
          <w14:ligatures w14:val="none"/>
        </w:rPr>
      </w:pPr>
    </w:p>
    <w:p w14:paraId="16E9B60F" w14:textId="36B05A1E" w:rsidR="009E00D7" w:rsidRPr="009E00D7" w:rsidRDefault="009E00D7" w:rsidP="009E00D7">
      <w:pPr>
        <w:ind w:left="360"/>
        <w:rPr>
          <w:rFonts w:ascii="Raleway" w:hAnsi="Raleway"/>
          <w:b/>
          <w:bCs/>
          <w:kern w:val="0"/>
          <w14:ligatures w14:val="none"/>
        </w:rPr>
      </w:pPr>
      <w:proofErr w:type="gramStart"/>
      <w:r w:rsidRPr="009E00D7">
        <w:rPr>
          <w:rFonts w:ascii="Raleway" w:hAnsi="Raleway"/>
          <w:b/>
          <w:bCs/>
          <w:kern w:val="0"/>
          <w14:ligatures w14:val="none"/>
        </w:rPr>
        <w:t>KA04 - Nadstandardní</w:t>
      </w:r>
      <w:proofErr w:type="gramEnd"/>
      <w:r w:rsidRPr="009E00D7">
        <w:rPr>
          <w:rFonts w:ascii="Raleway" w:hAnsi="Raleway"/>
          <w:b/>
          <w:bCs/>
          <w:kern w:val="0"/>
          <w14:ligatures w14:val="none"/>
        </w:rPr>
        <w:t xml:space="preserve"> šíření výsledků:</w:t>
      </w:r>
    </w:p>
    <w:p w14:paraId="1EFA24EF" w14:textId="77777777"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Koordinátor znalostního transferu:</w:t>
      </w:r>
    </w:p>
    <w:p w14:paraId="0BEE40C4"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Koordinuje nadstandardní diseminaci výsledků a plánuje komunikační aktivity.</w:t>
      </w:r>
    </w:p>
    <w:p w14:paraId="4E375E5E"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Zapojuje zemědělce, poradce, výzkumníky a další zainteresované aktéry.</w:t>
      </w:r>
    </w:p>
    <w:p w14:paraId="3D2C1AB5" w14:textId="4A16015C"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Editor Textu:</w:t>
      </w:r>
    </w:p>
    <w:p w14:paraId="65C4A8A1"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Připravuje propagační texty a komunikační materiály.</w:t>
      </w:r>
    </w:p>
    <w:p w14:paraId="44860E51"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Zajišťuje konzistentní sdělení a styl ve veřejné prezentaci projektu.</w:t>
      </w:r>
    </w:p>
    <w:p w14:paraId="104F9221" w14:textId="453062A0" w:rsidR="519A76CC" w:rsidRDefault="519A76CC" w:rsidP="519A76CC">
      <w:pPr>
        <w:ind w:left="360"/>
        <w:rPr>
          <w:rFonts w:ascii="Raleway" w:hAnsi="Raleway"/>
          <w:b/>
          <w:bCs/>
        </w:rPr>
      </w:pPr>
    </w:p>
    <w:p w14:paraId="65E00D7E" w14:textId="77777777" w:rsidR="009E00D7" w:rsidRPr="009E00D7" w:rsidRDefault="009E00D7" w:rsidP="009E00D7">
      <w:pPr>
        <w:ind w:left="360"/>
        <w:rPr>
          <w:rFonts w:ascii="Raleway" w:hAnsi="Raleway"/>
          <w:b/>
          <w:bCs/>
          <w:kern w:val="0"/>
          <w14:ligatures w14:val="none"/>
        </w:rPr>
      </w:pPr>
      <w:proofErr w:type="gramStart"/>
      <w:r w:rsidRPr="009E00D7">
        <w:rPr>
          <w:rFonts w:ascii="Raleway" w:hAnsi="Raleway"/>
          <w:b/>
          <w:bCs/>
          <w:kern w:val="0"/>
          <w14:ligatures w14:val="none"/>
        </w:rPr>
        <w:t>KA05 - Náklady</w:t>
      </w:r>
      <w:proofErr w:type="gramEnd"/>
      <w:r w:rsidRPr="009E00D7">
        <w:rPr>
          <w:rFonts w:ascii="Raleway" w:hAnsi="Raleway"/>
          <w:b/>
          <w:bCs/>
          <w:kern w:val="0"/>
          <w14:ligatures w14:val="none"/>
        </w:rPr>
        <w:t xml:space="preserve"> na spolupráci:</w:t>
      </w:r>
    </w:p>
    <w:p w14:paraId="5F729355" w14:textId="77777777"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Koordinátor administrace:</w:t>
      </w:r>
    </w:p>
    <w:p w14:paraId="75B29C50"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Spravuje náklady na spolupráci a zajišťuje finanční řízení projektu.</w:t>
      </w:r>
    </w:p>
    <w:p w14:paraId="60239DCD"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Koordinuje administrativní aktivity napříč jednotlivými fázemi projektu.</w:t>
      </w:r>
    </w:p>
    <w:p w14:paraId="51699B50" w14:textId="77777777"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Technologický konzultant:</w:t>
      </w:r>
    </w:p>
    <w:p w14:paraId="2A198EB0"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Poskytuje technologickou podporu a řídí technické aspekty projektu.</w:t>
      </w:r>
    </w:p>
    <w:p w14:paraId="3183C42A"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Spolupracuje s vedoucím technického zajištění projektu na optimalizaci technických procesů.</w:t>
      </w:r>
    </w:p>
    <w:p w14:paraId="27094B03" w14:textId="77777777" w:rsidR="009E00D7" w:rsidRPr="009E00D7" w:rsidRDefault="009E00D7" w:rsidP="009E00D7">
      <w:pPr>
        <w:ind w:left="360"/>
        <w:rPr>
          <w:rFonts w:ascii="Raleway" w:hAnsi="Raleway"/>
          <w:b/>
          <w:bCs/>
          <w:kern w:val="0"/>
          <w14:ligatures w14:val="none"/>
        </w:rPr>
      </w:pPr>
      <w:r w:rsidRPr="009E00D7">
        <w:rPr>
          <w:rFonts w:ascii="Raleway" w:hAnsi="Raleway"/>
          <w:b/>
          <w:bCs/>
          <w:kern w:val="0"/>
          <w14:ligatures w14:val="none"/>
        </w:rPr>
        <w:t>Terénní technik:</w:t>
      </w:r>
    </w:p>
    <w:p w14:paraId="5DE4330E" w14:textId="77777777" w:rsidR="009E00D7" w:rsidRPr="009E00D7" w:rsidRDefault="009E00D7" w:rsidP="009E00D7">
      <w:pPr>
        <w:ind w:left="360"/>
        <w:rPr>
          <w:rFonts w:ascii="Raleway" w:hAnsi="Raleway"/>
          <w:kern w:val="0"/>
          <w14:ligatures w14:val="none"/>
        </w:rPr>
      </w:pPr>
      <w:r w:rsidRPr="009E00D7">
        <w:rPr>
          <w:rFonts w:ascii="Raleway" w:hAnsi="Raleway"/>
          <w:kern w:val="0"/>
          <w14:ligatures w14:val="none"/>
        </w:rPr>
        <w:t>Provádí technické úkony v terénu, včetně instalace senzorů a monitoringu.</w:t>
      </w:r>
    </w:p>
    <w:p w14:paraId="170BCBA0" w14:textId="16879AF9" w:rsidR="00D71E74" w:rsidRDefault="009E00D7" w:rsidP="009E00D7">
      <w:pPr>
        <w:ind w:left="360"/>
        <w:rPr>
          <w:rFonts w:ascii="Raleway" w:hAnsi="Raleway"/>
          <w:kern w:val="0"/>
          <w14:ligatures w14:val="none"/>
        </w:rPr>
      </w:pPr>
      <w:r w:rsidRPr="009E00D7">
        <w:rPr>
          <w:rFonts w:ascii="Raleway" w:hAnsi="Raleway"/>
          <w:kern w:val="0"/>
          <w14:ligatures w14:val="none"/>
        </w:rPr>
        <w:t>Spolupracuje s operačním specialistou v terénu na koordinaci technických operací.</w:t>
      </w:r>
    </w:p>
    <w:p w14:paraId="39CDA0CD" w14:textId="29DCCF5C" w:rsidR="001F66F3" w:rsidRPr="001A450A" w:rsidRDefault="008E2C60" w:rsidP="00E82815">
      <w:pPr>
        <w:ind w:left="360"/>
        <w:rPr>
          <w:rFonts w:ascii="Raleway" w:hAnsi="Raleway"/>
          <w:kern w:val="0"/>
          <w14:ligatures w14:val="none"/>
        </w:rPr>
        <w:sectPr w:rsidR="001F66F3" w:rsidRPr="001A450A" w:rsidSect="00F4199E">
          <w:headerReference w:type="default" r:id="rId16"/>
          <w:pgSz w:w="11906" w:h="16838"/>
          <w:pgMar w:top="1417" w:right="1417" w:bottom="1417" w:left="1417" w:header="708" w:footer="708" w:gutter="0"/>
          <w:cols w:space="708"/>
          <w:docGrid w:linePitch="360"/>
        </w:sectPr>
      </w:pPr>
      <w:r w:rsidRPr="001A450A">
        <w:rPr>
          <w:rFonts w:ascii="Raleway" w:hAnsi="Raleway"/>
          <w:kern w:val="0"/>
          <w14:ligatures w14:val="none"/>
        </w:rPr>
        <w:t>.</w:t>
      </w:r>
    </w:p>
    <w:p w14:paraId="2E9E936F" w14:textId="77777777" w:rsidR="001F66F3" w:rsidRDefault="001F66F3" w:rsidP="001F66F3">
      <w:pPr>
        <w:jc w:val="center"/>
        <w:rPr>
          <w:rFonts w:ascii="Raleway" w:hAnsi="Raleway"/>
          <w:b/>
          <w:bCs/>
          <w:kern w:val="0"/>
          <w:sz w:val="32"/>
          <w:szCs w:val="32"/>
          <w14:ligatures w14:val="none"/>
        </w:rPr>
      </w:pPr>
      <w:bookmarkStart w:id="6"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6"/>
          <w:p w14:paraId="375F8067" w14:textId="77777777" w:rsidR="00922278" w:rsidRDefault="3BC184E9" w:rsidP="00E50D68">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E50D68">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77777777" w:rsidR="00922278" w:rsidRDefault="00000000" w:rsidP="00E50D68">
            <w:pPr>
              <w:pStyle w:val="SystemSB"/>
              <w:spacing w:line="276" w:lineRule="auto"/>
              <w:jc w:val="left"/>
              <w:rPr>
                <w:b/>
                <w:bCs/>
                <w:sz w:val="22"/>
              </w:rPr>
            </w:pPr>
            <w:sdt>
              <w:sdtPr>
                <w:rPr>
                  <w:b/>
                  <w:bCs/>
                  <w:sz w:val="22"/>
                  <w:szCs w:val="20"/>
                </w:rPr>
                <w:id w:val="-1283184961"/>
                <w14:checkbox>
                  <w14:checked w14:val="0"/>
                  <w14:checkedState w14:val="2612" w14:font="MS Gothic"/>
                  <w14:uncheckedState w14:val="2610" w14:font="MS Gothic"/>
                </w14:checkbox>
              </w:sdtPr>
              <w:sdtEndPr>
                <w:rPr>
                  <w:szCs w:val="22"/>
                </w:rPr>
              </w:sdtEndPr>
              <w:sdtContent>
                <w:r w:rsidR="00922278">
                  <w:rPr>
                    <w:rFonts w:ascii="MS Gothic" w:eastAsia="MS Gothic" w:hAnsi="MS Gothic"/>
                    <w:b/>
                    <w:bCs/>
                    <w:sz w:val="22"/>
                  </w:rPr>
                  <w:t>☐</w:t>
                </w:r>
              </w:sdtContent>
            </w:sdt>
            <w:r w:rsidR="00922278">
              <w:rPr>
                <w:b/>
                <w:bCs/>
                <w:sz w:val="22"/>
              </w:rPr>
              <w:t xml:space="preserve">  Zálohová platba</w:t>
            </w:r>
            <w:r w:rsidR="00922278">
              <w:rPr>
                <w:rStyle w:val="Znakapoznpodarou"/>
                <w:b/>
                <w:bCs/>
                <w:sz w:val="22"/>
                <w:szCs w:val="20"/>
              </w:rPr>
              <w:footnoteReference w:id="2"/>
            </w:r>
          </w:p>
        </w:tc>
        <w:tc>
          <w:tcPr>
            <w:tcW w:w="4531" w:type="dxa"/>
            <w:vAlign w:val="center"/>
          </w:tcPr>
          <w:p w14:paraId="32CEDBEB" w14:textId="51ED633E" w:rsidR="00922278" w:rsidRDefault="00000000" w:rsidP="00E50D68">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Content>
                <w:r w:rsidR="0024006B">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0F951BF8" w14:textId="665EA526" w:rsidR="005F5D30" w:rsidRPr="005F5D30" w:rsidRDefault="005F5D30" w:rsidP="005F5D30">
      <w:pPr>
        <w:jc w:val="both"/>
        <w:rPr>
          <w:rFonts w:ascii="Raleway" w:hAnsi="Raleway"/>
          <w:b/>
          <w:bCs/>
          <w:kern w:val="0"/>
          <w14:ligatures w14:val="none"/>
        </w:rPr>
      </w:pPr>
      <w:proofErr w:type="gramStart"/>
      <w:r w:rsidRPr="005F5D30">
        <w:rPr>
          <w:rFonts w:ascii="Raleway" w:hAnsi="Raleway"/>
          <w:b/>
          <w:bCs/>
          <w:kern w:val="0"/>
          <w14:ligatures w14:val="none"/>
        </w:rPr>
        <w:t>KA01 - Výběr</w:t>
      </w:r>
      <w:proofErr w:type="gramEnd"/>
      <w:r w:rsidRPr="005F5D30">
        <w:rPr>
          <w:rFonts w:ascii="Raleway" w:hAnsi="Raleway"/>
          <w:b/>
          <w:bCs/>
          <w:kern w:val="0"/>
          <w14:ligatures w14:val="none"/>
        </w:rPr>
        <w:t xml:space="preserve"> území pro řešení (3.000.000):</w:t>
      </w:r>
    </w:p>
    <w:p w14:paraId="4499A187" w14:textId="494D7FF7" w:rsidR="519A76CC" w:rsidRDefault="519A76CC" w:rsidP="519A76CC">
      <w:pPr>
        <w:jc w:val="both"/>
        <w:rPr>
          <w:rFonts w:ascii="Raleway" w:hAnsi="Raleway"/>
        </w:rPr>
      </w:pPr>
      <w:r w:rsidRPr="519A76CC">
        <w:rPr>
          <w:rFonts w:ascii="Raleway" w:hAnsi="Raleway"/>
        </w:rPr>
        <w:t xml:space="preserve">Výběr vhodného území (počáteční území analýza) </w:t>
      </w:r>
    </w:p>
    <w:p w14:paraId="0064C434" w14:textId="3D32FBD9" w:rsidR="005F5D30" w:rsidRPr="005F5D30" w:rsidRDefault="005F5D30" w:rsidP="005F5D30">
      <w:pPr>
        <w:jc w:val="both"/>
        <w:rPr>
          <w:rFonts w:ascii="Raleway" w:hAnsi="Raleway"/>
          <w:kern w:val="0"/>
          <w14:ligatures w14:val="none"/>
        </w:rPr>
      </w:pPr>
      <w:r w:rsidRPr="005F5D30">
        <w:rPr>
          <w:rFonts w:ascii="Raleway" w:hAnsi="Raleway"/>
          <w:kern w:val="0"/>
          <w14:ligatures w14:val="none"/>
        </w:rPr>
        <w:t xml:space="preserve">Geografická analýza potenciálních území </w:t>
      </w:r>
    </w:p>
    <w:p w14:paraId="34C7B07F" w14:textId="2DE5BA65" w:rsidR="005F5D30" w:rsidRPr="005F5D30" w:rsidRDefault="005F5D30" w:rsidP="005F5D30">
      <w:pPr>
        <w:jc w:val="both"/>
        <w:rPr>
          <w:rFonts w:ascii="Raleway" w:hAnsi="Raleway"/>
          <w:kern w:val="0"/>
          <w14:ligatures w14:val="none"/>
        </w:rPr>
      </w:pPr>
      <w:r w:rsidRPr="005F5D30">
        <w:rPr>
          <w:rFonts w:ascii="Raleway" w:hAnsi="Raleway"/>
          <w:kern w:val="0"/>
          <w14:ligatures w14:val="none"/>
        </w:rPr>
        <w:t>Hydrologický průzkum</w:t>
      </w:r>
    </w:p>
    <w:p w14:paraId="6BCAB50D" w14:textId="557EC30E" w:rsidR="005F5D30" w:rsidRDefault="005F5D30" w:rsidP="005F5D30">
      <w:pPr>
        <w:jc w:val="both"/>
        <w:rPr>
          <w:rFonts w:ascii="Raleway" w:hAnsi="Raleway"/>
          <w:kern w:val="0"/>
          <w14:ligatures w14:val="none"/>
        </w:rPr>
      </w:pPr>
      <w:r w:rsidRPr="005F5D30">
        <w:rPr>
          <w:rFonts w:ascii="Raleway" w:hAnsi="Raleway"/>
          <w:kern w:val="0"/>
          <w14:ligatures w14:val="none"/>
        </w:rPr>
        <w:t>Analýza ostatníc</w:t>
      </w:r>
      <w:r w:rsidR="0024006B">
        <w:rPr>
          <w:rFonts w:ascii="Raleway" w:hAnsi="Raleway"/>
          <w:kern w:val="0"/>
          <w14:ligatures w14:val="none"/>
        </w:rPr>
        <w:t>h</w:t>
      </w:r>
      <w:r w:rsidRPr="005F5D30">
        <w:rPr>
          <w:rFonts w:ascii="Raleway" w:hAnsi="Raleway"/>
          <w:kern w:val="0"/>
          <w14:ligatures w14:val="none"/>
        </w:rPr>
        <w:t xml:space="preserve"> přírodních faktorů včetně biologických </w:t>
      </w:r>
    </w:p>
    <w:p w14:paraId="1144E256" w14:textId="77777777" w:rsidR="005F5D30" w:rsidRPr="005F5D30" w:rsidRDefault="005F5D30" w:rsidP="005F5D30">
      <w:pPr>
        <w:jc w:val="both"/>
        <w:rPr>
          <w:rFonts w:ascii="Raleway" w:hAnsi="Raleway"/>
          <w:kern w:val="0"/>
          <w14:ligatures w14:val="none"/>
        </w:rPr>
      </w:pPr>
    </w:p>
    <w:p w14:paraId="5A90B5CC" w14:textId="77777777" w:rsidR="005F5D30" w:rsidRPr="005F5D30" w:rsidRDefault="005F5D30" w:rsidP="005F5D30">
      <w:pPr>
        <w:jc w:val="both"/>
        <w:rPr>
          <w:rFonts w:ascii="Raleway" w:hAnsi="Raleway"/>
          <w:b/>
          <w:bCs/>
          <w:kern w:val="0"/>
          <w14:ligatures w14:val="none"/>
        </w:rPr>
      </w:pPr>
      <w:proofErr w:type="gramStart"/>
      <w:r w:rsidRPr="005F5D30">
        <w:rPr>
          <w:rFonts w:ascii="Raleway" w:hAnsi="Raleway"/>
          <w:b/>
          <w:bCs/>
          <w:kern w:val="0"/>
          <w14:ligatures w14:val="none"/>
        </w:rPr>
        <w:t>KA02 - Místní</w:t>
      </w:r>
      <w:proofErr w:type="gramEnd"/>
      <w:r w:rsidRPr="005F5D30">
        <w:rPr>
          <w:rFonts w:ascii="Raleway" w:hAnsi="Raleway"/>
          <w:b/>
          <w:bCs/>
          <w:kern w:val="0"/>
          <w14:ligatures w14:val="none"/>
        </w:rPr>
        <w:t xml:space="preserve"> průzkum a Vývoj Softwaru (3.000.000):</w:t>
      </w:r>
    </w:p>
    <w:p w14:paraId="69FB2238" w14:textId="5D6C9F39" w:rsidR="005F5D30" w:rsidRPr="005F5D30" w:rsidRDefault="005F5D30" w:rsidP="005F5D30">
      <w:pPr>
        <w:jc w:val="both"/>
        <w:rPr>
          <w:rFonts w:ascii="Raleway" w:hAnsi="Raleway"/>
          <w:kern w:val="0"/>
          <w14:ligatures w14:val="none"/>
        </w:rPr>
      </w:pPr>
      <w:r w:rsidRPr="005F5D30">
        <w:rPr>
          <w:rFonts w:ascii="Raleway" w:hAnsi="Raleway"/>
          <w:kern w:val="0"/>
          <w14:ligatures w14:val="none"/>
        </w:rPr>
        <w:t>Terénní průzkum a umístění senzorů</w:t>
      </w:r>
    </w:p>
    <w:p w14:paraId="625CBC72" w14:textId="2B252BBE" w:rsidR="005F5D30" w:rsidRPr="005F5D30" w:rsidRDefault="005F5D30" w:rsidP="005F5D30">
      <w:pPr>
        <w:jc w:val="both"/>
        <w:rPr>
          <w:rFonts w:ascii="Raleway" w:hAnsi="Raleway"/>
          <w:kern w:val="0"/>
          <w14:ligatures w14:val="none"/>
        </w:rPr>
      </w:pPr>
      <w:r w:rsidRPr="005F5D30">
        <w:rPr>
          <w:rFonts w:ascii="Raleway" w:hAnsi="Raleway"/>
          <w:kern w:val="0"/>
          <w14:ligatures w14:val="none"/>
        </w:rPr>
        <w:t>Vývoj softwaru</w:t>
      </w:r>
    </w:p>
    <w:p w14:paraId="1AB65628" w14:textId="4C0BF04A" w:rsidR="005F5D30" w:rsidRDefault="005F5D30" w:rsidP="005F5D30">
      <w:pPr>
        <w:jc w:val="both"/>
        <w:rPr>
          <w:rFonts w:ascii="Raleway" w:hAnsi="Raleway"/>
          <w:kern w:val="0"/>
          <w14:ligatures w14:val="none"/>
        </w:rPr>
      </w:pPr>
      <w:r w:rsidRPr="005F5D30">
        <w:rPr>
          <w:rFonts w:ascii="Raleway" w:hAnsi="Raleway"/>
          <w:kern w:val="0"/>
          <w14:ligatures w14:val="none"/>
        </w:rPr>
        <w:t>Testování a implementace algoritmů</w:t>
      </w:r>
    </w:p>
    <w:p w14:paraId="461AA65D" w14:textId="77777777" w:rsidR="005F5D30" w:rsidRPr="005F5D30" w:rsidRDefault="005F5D30" w:rsidP="005F5D30">
      <w:pPr>
        <w:jc w:val="both"/>
        <w:rPr>
          <w:rFonts w:ascii="Raleway" w:hAnsi="Raleway"/>
          <w:kern w:val="0"/>
          <w14:ligatures w14:val="none"/>
        </w:rPr>
      </w:pPr>
    </w:p>
    <w:p w14:paraId="6013EFDB" w14:textId="77777777" w:rsidR="005F5D30" w:rsidRPr="005F5D30" w:rsidRDefault="005F5D30" w:rsidP="005F5D30">
      <w:pPr>
        <w:jc w:val="both"/>
        <w:rPr>
          <w:rFonts w:ascii="Raleway" w:hAnsi="Raleway"/>
          <w:b/>
          <w:bCs/>
          <w:kern w:val="0"/>
          <w14:ligatures w14:val="none"/>
        </w:rPr>
      </w:pPr>
      <w:proofErr w:type="gramStart"/>
      <w:r w:rsidRPr="005F5D30">
        <w:rPr>
          <w:rFonts w:ascii="Raleway" w:hAnsi="Raleway"/>
          <w:b/>
          <w:bCs/>
          <w:kern w:val="0"/>
          <w14:ligatures w14:val="none"/>
        </w:rPr>
        <w:t>KA03 - Analýza</w:t>
      </w:r>
      <w:proofErr w:type="gramEnd"/>
      <w:r w:rsidRPr="005F5D30">
        <w:rPr>
          <w:rFonts w:ascii="Raleway" w:hAnsi="Raleway"/>
          <w:b/>
          <w:bCs/>
          <w:kern w:val="0"/>
          <w14:ligatures w14:val="none"/>
        </w:rPr>
        <w:t xml:space="preserve"> území (3.000.000):</w:t>
      </w:r>
    </w:p>
    <w:p w14:paraId="2D1FDB4F" w14:textId="2C088F36" w:rsidR="005F5D30" w:rsidRPr="005F5D30" w:rsidRDefault="005F5D30" w:rsidP="005F5D30">
      <w:pPr>
        <w:jc w:val="both"/>
        <w:rPr>
          <w:rFonts w:ascii="Raleway" w:hAnsi="Raleway"/>
          <w:kern w:val="0"/>
          <w14:ligatures w14:val="none"/>
        </w:rPr>
      </w:pPr>
      <w:r w:rsidRPr="005F5D30">
        <w:rPr>
          <w:rFonts w:ascii="Raleway" w:hAnsi="Raleway"/>
          <w:kern w:val="0"/>
          <w14:ligatures w14:val="none"/>
        </w:rPr>
        <w:t xml:space="preserve"> Výpočty emisí skleníkových plynů</w:t>
      </w:r>
    </w:p>
    <w:p w14:paraId="3A2D3F77" w14:textId="0CA9F0B2" w:rsidR="005F5D30" w:rsidRDefault="005F5D30" w:rsidP="005F5D30">
      <w:pPr>
        <w:jc w:val="both"/>
        <w:rPr>
          <w:rFonts w:ascii="Raleway" w:hAnsi="Raleway"/>
          <w:kern w:val="0"/>
          <w14:ligatures w14:val="none"/>
        </w:rPr>
      </w:pPr>
      <w:r w:rsidRPr="005F5D30">
        <w:rPr>
          <w:rFonts w:ascii="Raleway" w:hAnsi="Raleway"/>
          <w:kern w:val="0"/>
          <w14:ligatures w14:val="none"/>
        </w:rPr>
        <w:t xml:space="preserve">Návrh dílčích </w:t>
      </w:r>
      <w:proofErr w:type="gramStart"/>
      <w:r w:rsidRPr="005F5D30">
        <w:rPr>
          <w:rFonts w:ascii="Raleway" w:hAnsi="Raleway"/>
          <w:kern w:val="0"/>
          <w14:ligatures w14:val="none"/>
        </w:rPr>
        <w:t>opatření  různého</w:t>
      </w:r>
      <w:proofErr w:type="gramEnd"/>
      <w:r w:rsidRPr="005F5D30">
        <w:rPr>
          <w:rFonts w:ascii="Raleway" w:hAnsi="Raleway"/>
          <w:kern w:val="0"/>
          <w14:ligatures w14:val="none"/>
        </w:rPr>
        <w:t xml:space="preserve"> charakteru (zejména hydrologická opatření, pěstební opatření, management zvěře atd.) a ověření v terénu</w:t>
      </w:r>
    </w:p>
    <w:p w14:paraId="7E1C3335" w14:textId="77777777" w:rsidR="005F5D30" w:rsidRPr="005F5D30" w:rsidRDefault="005F5D30" w:rsidP="005F5D30">
      <w:pPr>
        <w:jc w:val="both"/>
        <w:rPr>
          <w:rFonts w:ascii="Raleway" w:hAnsi="Raleway"/>
          <w:kern w:val="0"/>
          <w14:ligatures w14:val="none"/>
        </w:rPr>
      </w:pPr>
    </w:p>
    <w:p w14:paraId="74E882EE" w14:textId="6E838D71" w:rsidR="005F5D30" w:rsidRPr="005F5D30" w:rsidRDefault="005F5D30" w:rsidP="005F5D30">
      <w:pPr>
        <w:jc w:val="both"/>
        <w:rPr>
          <w:rFonts w:ascii="Raleway" w:hAnsi="Raleway"/>
          <w:b/>
          <w:bCs/>
          <w:kern w:val="0"/>
          <w14:ligatures w14:val="none"/>
        </w:rPr>
      </w:pPr>
      <w:proofErr w:type="gramStart"/>
      <w:r w:rsidRPr="005F5D30">
        <w:rPr>
          <w:rFonts w:ascii="Raleway" w:hAnsi="Raleway"/>
          <w:b/>
          <w:bCs/>
          <w:kern w:val="0"/>
          <w14:ligatures w14:val="none"/>
        </w:rPr>
        <w:t>KA04 - Nadstandardní</w:t>
      </w:r>
      <w:proofErr w:type="gramEnd"/>
      <w:r w:rsidRPr="005F5D30">
        <w:rPr>
          <w:rFonts w:ascii="Raleway" w:hAnsi="Raleway"/>
          <w:b/>
          <w:bCs/>
          <w:kern w:val="0"/>
          <w14:ligatures w14:val="none"/>
        </w:rPr>
        <w:t xml:space="preserve"> šíření výsledků (1.</w:t>
      </w:r>
      <w:r w:rsidR="00E7636A">
        <w:rPr>
          <w:rFonts w:ascii="Raleway" w:hAnsi="Raleway"/>
          <w:b/>
          <w:bCs/>
          <w:kern w:val="0"/>
          <w14:ligatures w14:val="none"/>
        </w:rPr>
        <w:t>473.664</w:t>
      </w:r>
      <w:r w:rsidRPr="005F5D30">
        <w:rPr>
          <w:rFonts w:ascii="Raleway" w:hAnsi="Raleway"/>
          <w:b/>
          <w:bCs/>
          <w:kern w:val="0"/>
          <w14:ligatures w14:val="none"/>
        </w:rPr>
        <w:t>):</w:t>
      </w:r>
    </w:p>
    <w:p w14:paraId="2624F918" w14:textId="47D60B68" w:rsidR="005F5D30" w:rsidRPr="005F5D30" w:rsidRDefault="005F5D30" w:rsidP="005F5D30">
      <w:pPr>
        <w:jc w:val="both"/>
        <w:rPr>
          <w:rFonts w:ascii="Raleway" w:hAnsi="Raleway"/>
          <w:kern w:val="0"/>
          <w14:ligatures w14:val="none"/>
        </w:rPr>
      </w:pPr>
      <w:r w:rsidRPr="005F5D30">
        <w:rPr>
          <w:rFonts w:ascii="Raleway" w:hAnsi="Raleway"/>
          <w:kern w:val="0"/>
          <w14:ligatures w14:val="none"/>
        </w:rPr>
        <w:t xml:space="preserve">Komunikační strategie </w:t>
      </w:r>
    </w:p>
    <w:p w14:paraId="7374DCFD" w14:textId="79806939" w:rsidR="005F5D30" w:rsidRPr="005F5D30" w:rsidRDefault="005F5D30" w:rsidP="005F5D30">
      <w:pPr>
        <w:jc w:val="both"/>
        <w:rPr>
          <w:rFonts w:ascii="Raleway" w:hAnsi="Raleway"/>
          <w:kern w:val="0"/>
          <w14:ligatures w14:val="none"/>
        </w:rPr>
      </w:pPr>
      <w:r w:rsidRPr="005F5D30">
        <w:rPr>
          <w:rFonts w:ascii="Raleway" w:hAnsi="Raleway"/>
          <w:kern w:val="0"/>
          <w14:ligatures w14:val="none"/>
        </w:rPr>
        <w:t xml:space="preserve">Inovační marketingový model </w:t>
      </w:r>
    </w:p>
    <w:p w14:paraId="654EDCDB" w14:textId="3FB7CDD9" w:rsidR="005F5D30" w:rsidRDefault="005F5D30" w:rsidP="005F5D30">
      <w:pPr>
        <w:jc w:val="both"/>
        <w:rPr>
          <w:rFonts w:ascii="Raleway" w:hAnsi="Raleway"/>
          <w:kern w:val="0"/>
          <w14:ligatures w14:val="none"/>
        </w:rPr>
      </w:pPr>
      <w:r>
        <w:rPr>
          <w:rFonts w:ascii="Raleway" w:hAnsi="Raleway"/>
          <w:kern w:val="0"/>
          <w14:ligatures w14:val="none"/>
        </w:rPr>
        <w:t>S</w:t>
      </w:r>
      <w:r w:rsidRPr="005F5D30">
        <w:rPr>
          <w:rFonts w:ascii="Raleway" w:hAnsi="Raleway"/>
          <w:kern w:val="0"/>
          <w14:ligatures w14:val="none"/>
        </w:rPr>
        <w:t xml:space="preserve">polupráce </w:t>
      </w:r>
      <w:r>
        <w:rPr>
          <w:rFonts w:ascii="Raleway" w:hAnsi="Raleway"/>
          <w:kern w:val="0"/>
          <w14:ligatures w14:val="none"/>
        </w:rPr>
        <w:t>s dotčenými subjekty a aktéry venkova</w:t>
      </w:r>
    </w:p>
    <w:p w14:paraId="72059E55" w14:textId="77777777" w:rsidR="005F5D30" w:rsidRPr="005F5D30" w:rsidRDefault="005F5D30" w:rsidP="005F5D30">
      <w:pPr>
        <w:jc w:val="both"/>
        <w:rPr>
          <w:rFonts w:ascii="Raleway" w:hAnsi="Raleway"/>
          <w:kern w:val="0"/>
          <w14:ligatures w14:val="none"/>
        </w:rPr>
      </w:pPr>
    </w:p>
    <w:p w14:paraId="1D7B9CA5" w14:textId="77777777" w:rsidR="005F5D30" w:rsidRPr="005F5D30" w:rsidRDefault="005F5D30" w:rsidP="005F5D30">
      <w:pPr>
        <w:jc w:val="both"/>
        <w:rPr>
          <w:rFonts w:ascii="Raleway" w:hAnsi="Raleway"/>
          <w:b/>
          <w:bCs/>
          <w:kern w:val="0"/>
          <w14:ligatures w14:val="none"/>
        </w:rPr>
      </w:pPr>
      <w:proofErr w:type="gramStart"/>
      <w:r w:rsidRPr="005F5D30">
        <w:rPr>
          <w:rFonts w:ascii="Raleway" w:hAnsi="Raleway"/>
          <w:b/>
          <w:bCs/>
          <w:kern w:val="0"/>
          <w14:ligatures w14:val="none"/>
        </w:rPr>
        <w:t>KA05 - Náklady</w:t>
      </w:r>
      <w:proofErr w:type="gramEnd"/>
      <w:r w:rsidRPr="005F5D30">
        <w:rPr>
          <w:rFonts w:ascii="Raleway" w:hAnsi="Raleway"/>
          <w:b/>
          <w:bCs/>
          <w:kern w:val="0"/>
          <w14:ligatures w14:val="none"/>
        </w:rPr>
        <w:t xml:space="preserve"> na spolupráci (1.000.000):</w:t>
      </w:r>
    </w:p>
    <w:p w14:paraId="54FFAE4E" w14:textId="0960D8B9" w:rsidR="005F5D30" w:rsidRPr="005F5D30" w:rsidRDefault="005F5D30" w:rsidP="005F5D30">
      <w:pPr>
        <w:jc w:val="both"/>
        <w:rPr>
          <w:rFonts w:ascii="Raleway" w:hAnsi="Raleway"/>
          <w:kern w:val="0"/>
          <w14:ligatures w14:val="none"/>
        </w:rPr>
      </w:pPr>
      <w:r w:rsidRPr="005F5D30">
        <w:rPr>
          <w:rFonts w:ascii="Raleway" w:hAnsi="Raleway"/>
          <w:kern w:val="0"/>
          <w14:ligatures w14:val="none"/>
        </w:rPr>
        <w:t xml:space="preserve">Financování operační skupiny </w:t>
      </w:r>
    </w:p>
    <w:p w14:paraId="6FCECEC9" w14:textId="6366F158" w:rsidR="005F5D30" w:rsidRPr="005F5D30" w:rsidRDefault="005F5D30" w:rsidP="005F5D30">
      <w:pPr>
        <w:jc w:val="both"/>
        <w:rPr>
          <w:rFonts w:ascii="Raleway" w:hAnsi="Raleway"/>
          <w:kern w:val="0"/>
          <w14:ligatures w14:val="none"/>
        </w:rPr>
      </w:pPr>
      <w:r w:rsidRPr="005F5D30">
        <w:rPr>
          <w:rFonts w:ascii="Raleway" w:hAnsi="Raleway"/>
          <w:kern w:val="0"/>
          <w14:ligatures w14:val="none"/>
        </w:rPr>
        <w:t xml:space="preserve">Administrativa a koordinace </w:t>
      </w:r>
    </w:p>
    <w:p w14:paraId="3F898771" w14:textId="7F45A963" w:rsidR="005F5D30" w:rsidRDefault="005F5D30" w:rsidP="005F5D30">
      <w:pPr>
        <w:jc w:val="both"/>
        <w:rPr>
          <w:rFonts w:ascii="Raleway" w:hAnsi="Raleway"/>
          <w:kern w:val="0"/>
          <w14:ligatures w14:val="none"/>
        </w:rPr>
      </w:pPr>
      <w:r w:rsidRPr="005F5D30">
        <w:rPr>
          <w:rFonts w:ascii="Raleway" w:hAnsi="Raleway"/>
          <w:kern w:val="0"/>
          <w14:ligatures w14:val="none"/>
        </w:rPr>
        <w:t xml:space="preserve">Podpora týmu a další náklady </w:t>
      </w:r>
    </w:p>
    <w:p w14:paraId="5A9066C3" w14:textId="07765D70" w:rsidR="00C8411F" w:rsidRDefault="005F5D30" w:rsidP="003364A0">
      <w:pPr>
        <w:jc w:val="both"/>
        <w:rPr>
          <w:rFonts w:ascii="Raleway" w:hAnsi="Raleway"/>
          <w:kern w:val="0"/>
          <w14:ligatures w14:val="none"/>
        </w:rPr>
      </w:pPr>
      <w:r>
        <w:rPr>
          <w:rFonts w:ascii="Raleway" w:hAnsi="Raleway"/>
          <w:b/>
          <w:bCs/>
          <w:kern w:val="0"/>
          <w14:ligatures w14:val="none"/>
        </w:rPr>
        <w:t>Celkové náklady projektu spolupráce – 11 </w:t>
      </w:r>
      <w:r w:rsidR="0024006B">
        <w:rPr>
          <w:rFonts w:ascii="Raleway" w:hAnsi="Raleway"/>
          <w:b/>
          <w:bCs/>
          <w:kern w:val="0"/>
          <w14:ligatures w14:val="none"/>
        </w:rPr>
        <w:t>473</w:t>
      </w:r>
      <w:r>
        <w:rPr>
          <w:rFonts w:ascii="Raleway" w:hAnsi="Raleway"/>
          <w:b/>
          <w:bCs/>
          <w:kern w:val="0"/>
          <w14:ligatures w14:val="none"/>
        </w:rPr>
        <w:t> </w:t>
      </w:r>
      <w:r w:rsidR="0024006B">
        <w:rPr>
          <w:rFonts w:ascii="Raleway" w:hAnsi="Raleway"/>
          <w:b/>
          <w:bCs/>
          <w:kern w:val="0"/>
          <w14:ligatures w14:val="none"/>
        </w:rPr>
        <w:t>664</w:t>
      </w:r>
      <w:r>
        <w:rPr>
          <w:rFonts w:ascii="Raleway" w:hAnsi="Raleway"/>
          <w:b/>
          <w:bCs/>
          <w:kern w:val="0"/>
          <w14:ligatures w14:val="none"/>
        </w:rPr>
        <w:t xml:space="preserve"> Kč</w:t>
      </w:r>
      <w:r w:rsidR="0024006B">
        <w:rPr>
          <w:rFonts w:ascii="Raleway" w:hAnsi="Raleway"/>
          <w:b/>
          <w:bCs/>
          <w:kern w:val="0"/>
          <w14:ligatures w14:val="none"/>
        </w:rPr>
        <w:t xml:space="preserve"> bez DPH.</w:t>
      </w:r>
    </w:p>
    <w:p w14:paraId="218E0768" w14:textId="686CBC31" w:rsidR="00982634" w:rsidRPr="006C7615" w:rsidRDefault="00982634" w:rsidP="003364A0">
      <w:pPr>
        <w:jc w:val="both"/>
        <w:rPr>
          <w:rFonts w:ascii="Raleway" w:hAnsi="Raleway"/>
          <w:b/>
          <w:bCs/>
          <w:kern w:val="0"/>
          <w14:ligatures w14:val="none"/>
        </w:rPr>
        <w:sectPr w:rsidR="00982634" w:rsidRPr="006C7615" w:rsidSect="00F4199E">
          <w:headerReference w:type="default" r:id="rId17"/>
          <w:pgSz w:w="11906" w:h="16838"/>
          <w:pgMar w:top="1417" w:right="1417" w:bottom="1417" w:left="1417" w:header="708" w:footer="708" w:gutter="0"/>
          <w:cols w:space="708"/>
          <w:docGrid w:linePitch="360"/>
        </w:sectPr>
      </w:pP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BD2B1C">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C54B89">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EB69FEF" w14:textId="662BB0B3" w:rsidR="00CF71BD" w:rsidRPr="009E00D7" w:rsidRDefault="009E00D7" w:rsidP="003364A0">
            <w:pPr>
              <w:spacing w:line="276" w:lineRule="auto"/>
              <w:rPr>
                <w:rFonts w:cstheme="minorHAnsi"/>
                <w:b/>
                <w:bCs/>
              </w:rPr>
            </w:pPr>
            <w:r w:rsidRPr="009E00D7">
              <w:rPr>
                <w:rFonts w:cstheme="minorHAnsi"/>
                <w:b/>
                <w:bCs/>
              </w:rPr>
              <w:t>23/001/5377e/100/003669</w:t>
            </w:r>
          </w:p>
        </w:tc>
      </w:tr>
      <w:tr w:rsidR="00CF71BD" w14:paraId="237E7911" w14:textId="77777777" w:rsidTr="00BD2B1C">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035BEA4" w14:textId="77777777" w:rsidR="00A362FA" w:rsidRPr="009E00D7" w:rsidRDefault="009E00D7" w:rsidP="006731CE">
            <w:pPr>
              <w:spacing w:line="259" w:lineRule="auto"/>
              <w:rPr>
                <w:rFonts w:cstheme="minorHAnsi"/>
                <w:b/>
                <w:bCs/>
                <w:kern w:val="0"/>
                <w14:ligatures w14:val="none"/>
              </w:rPr>
            </w:pPr>
            <w:r w:rsidRPr="009E00D7">
              <w:rPr>
                <w:rFonts w:cstheme="minorHAnsi"/>
                <w:b/>
                <w:bCs/>
                <w:kern w:val="0"/>
                <w14:ligatures w14:val="none"/>
              </w:rPr>
              <w:t xml:space="preserve">OS EIP Dlouhý les </w:t>
            </w:r>
          </w:p>
          <w:p w14:paraId="4BA1771B" w14:textId="77777777" w:rsidR="009E00D7" w:rsidRPr="009E00D7" w:rsidRDefault="009E00D7" w:rsidP="009E00D7">
            <w:pPr>
              <w:spacing w:line="276" w:lineRule="auto"/>
              <w:rPr>
                <w:rFonts w:cstheme="minorHAnsi"/>
                <w:b/>
                <w:bCs/>
              </w:rPr>
            </w:pPr>
            <w:r w:rsidRPr="009E00D7">
              <w:rPr>
                <w:rFonts w:cstheme="minorHAnsi"/>
                <w:b/>
                <w:bCs/>
              </w:rPr>
              <w:t>Možnosti přirozené obnovy lesních porostů a soulad s produkcí</w:t>
            </w:r>
          </w:p>
          <w:p w14:paraId="36061C75" w14:textId="0C633601" w:rsidR="009E00D7" w:rsidRPr="009E00D7" w:rsidRDefault="009E00D7" w:rsidP="009E00D7">
            <w:pPr>
              <w:spacing w:line="259" w:lineRule="auto"/>
              <w:rPr>
                <w:rFonts w:cstheme="minorHAnsi"/>
                <w:b/>
                <w:bCs/>
              </w:rPr>
            </w:pPr>
            <w:r w:rsidRPr="009E00D7">
              <w:rPr>
                <w:rFonts w:cstheme="minorHAnsi"/>
                <w:b/>
                <w:bCs/>
                <w:kern w:val="0"/>
                <w14:ligatures w14:val="none"/>
              </w:rPr>
              <w:t>farmy</w:t>
            </w:r>
          </w:p>
        </w:tc>
      </w:tr>
      <w:tr w:rsidR="00CF71BD" w14:paraId="706C230B" w14:textId="77777777" w:rsidTr="00BD2B1C">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BD2B1C">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BD2B1C">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BD2B1C">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BD2B1C">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77777777" w:rsidR="00CF71BD" w:rsidRDefault="00CF71BD" w:rsidP="00343073">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343073">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F4199E">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A70EFE">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3"/>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A70EFE">
      <w:pPr>
        <w:pStyle w:val="Default"/>
        <w:spacing w:after="31"/>
        <w:jc w:val="both"/>
        <w:rPr>
          <w:rFonts w:ascii="Raleway" w:hAnsi="Raleway"/>
          <w:sz w:val="22"/>
          <w:szCs w:val="22"/>
        </w:rPr>
      </w:pPr>
    </w:p>
    <w:p w14:paraId="0FD528E0"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4"/>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A70EFE">
      <w:pPr>
        <w:pStyle w:val="Default"/>
        <w:jc w:val="both"/>
        <w:rPr>
          <w:rFonts w:ascii="Raleway" w:hAnsi="Raleway"/>
          <w:sz w:val="22"/>
          <w:szCs w:val="22"/>
        </w:rPr>
      </w:pPr>
    </w:p>
    <w:p w14:paraId="6DFC4918"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5"/>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A70EFE">
      <w:pPr>
        <w:pStyle w:val="Default"/>
        <w:jc w:val="both"/>
        <w:rPr>
          <w:rFonts w:ascii="Raleway" w:hAnsi="Raleway"/>
          <w:sz w:val="22"/>
          <w:szCs w:val="22"/>
        </w:rPr>
      </w:pPr>
    </w:p>
    <w:p w14:paraId="4628BF59"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A70EFE">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F4199E">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1CA6" w14:textId="77777777" w:rsidR="00F4199E" w:rsidRDefault="00F4199E" w:rsidP="00D972F3">
      <w:pPr>
        <w:spacing w:after="0" w:line="240" w:lineRule="auto"/>
      </w:pPr>
      <w:r>
        <w:separator/>
      </w:r>
    </w:p>
  </w:endnote>
  <w:endnote w:type="continuationSeparator" w:id="0">
    <w:p w14:paraId="1430818C" w14:textId="77777777" w:rsidR="00F4199E" w:rsidRDefault="00F4199E" w:rsidP="00D972F3">
      <w:pPr>
        <w:spacing w:after="0" w:line="240" w:lineRule="auto"/>
      </w:pPr>
      <w:r>
        <w:continuationSeparator/>
      </w:r>
    </w:p>
  </w:endnote>
  <w:endnote w:type="continuationNotice" w:id="1">
    <w:p w14:paraId="61D1ED81" w14:textId="77777777" w:rsidR="00F4199E" w:rsidRDefault="00F41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3A0B51">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3A0B51">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Content>
      <w:sdt>
        <w:sdtPr>
          <w:rPr>
            <w:rFonts w:ascii="Raleway" w:hAnsi="Raleway"/>
          </w:rPr>
          <w:id w:val="-1553301432"/>
          <w:docPartObj>
            <w:docPartGallery w:val="Page Numbers (Top of Page)"/>
            <w:docPartUnique/>
          </w:docPartObj>
        </w:sdt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3A0B51">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3A0B51">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Content>
      <w:sdt>
        <w:sdtPr>
          <w:rPr>
            <w:rFonts w:ascii="Raleway" w:hAnsi="Raleway"/>
          </w:rPr>
          <w:id w:val="180563042"/>
          <w:docPartObj>
            <w:docPartGallery w:val="Page Numbers (Top of Page)"/>
            <w:docPartUnique/>
          </w:docPartObj>
        </w:sdt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4615" w14:textId="77777777" w:rsidR="00F4199E" w:rsidRDefault="00F4199E" w:rsidP="00D972F3">
      <w:pPr>
        <w:spacing w:after="0" w:line="240" w:lineRule="auto"/>
      </w:pPr>
      <w:r>
        <w:separator/>
      </w:r>
    </w:p>
  </w:footnote>
  <w:footnote w:type="continuationSeparator" w:id="0">
    <w:p w14:paraId="1B041769" w14:textId="77777777" w:rsidR="00F4199E" w:rsidRDefault="00F4199E" w:rsidP="00D972F3">
      <w:pPr>
        <w:spacing w:after="0" w:line="240" w:lineRule="auto"/>
      </w:pPr>
      <w:r>
        <w:continuationSeparator/>
      </w:r>
    </w:p>
  </w:footnote>
  <w:footnote w:type="continuationNotice" w:id="1">
    <w:p w14:paraId="15CA11E5" w14:textId="77777777" w:rsidR="00F4199E" w:rsidRDefault="00F4199E">
      <w:pPr>
        <w:spacing w:after="0" w:line="240" w:lineRule="auto"/>
      </w:pPr>
    </w:p>
  </w:footnote>
  <w:footnote w:id="2">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3">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4">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5">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8241"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58243"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168705B9"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C116978"/>
    <w:multiLevelType w:val="hybridMultilevel"/>
    <w:tmpl w:val="BC6E59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221E50"/>
    <w:multiLevelType w:val="hybridMultilevel"/>
    <w:tmpl w:val="005AF8D6"/>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731A0578">
      <w:start w:val="1"/>
      <w:numFmt w:val="decimal"/>
      <w:lvlText w:val="%4."/>
      <w:lvlJc w:val="left"/>
      <w:pPr>
        <w:ind w:left="2880" w:hanging="360"/>
      </w:pPr>
      <w:rPr>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40472"/>
    <w:multiLevelType w:val="hybridMultilevel"/>
    <w:tmpl w:val="C916D22A"/>
    <w:lvl w:ilvl="0" w:tplc="539ABC42">
      <w:start w:val="3"/>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3"/>
  </w:num>
  <w:num w:numId="2" w16cid:durableId="1701398493">
    <w:abstractNumId w:val="7"/>
  </w:num>
  <w:num w:numId="3" w16cid:durableId="1928030994">
    <w:abstractNumId w:val="8"/>
  </w:num>
  <w:num w:numId="4" w16cid:durableId="822506424">
    <w:abstractNumId w:val="4"/>
  </w:num>
  <w:num w:numId="5" w16cid:durableId="2023626168">
    <w:abstractNumId w:val="1"/>
  </w:num>
  <w:num w:numId="6" w16cid:durableId="235283009">
    <w:abstractNumId w:val="0"/>
  </w:num>
  <w:num w:numId="7" w16cid:durableId="1459376284">
    <w:abstractNumId w:val="5"/>
  </w:num>
  <w:num w:numId="8" w16cid:durableId="1319651722">
    <w:abstractNumId w:val="10"/>
  </w:num>
  <w:num w:numId="9" w16cid:durableId="58018735">
    <w:abstractNumId w:val="6"/>
  </w:num>
  <w:num w:numId="10" w16cid:durableId="733553677">
    <w:abstractNumId w:val="9"/>
  </w:num>
  <w:num w:numId="11" w16cid:durableId="42607619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52E"/>
    <w:rsid w:val="00001CE7"/>
    <w:rsid w:val="00003766"/>
    <w:rsid w:val="00005FBF"/>
    <w:rsid w:val="0003121A"/>
    <w:rsid w:val="00043F42"/>
    <w:rsid w:val="00057E46"/>
    <w:rsid w:val="000722A9"/>
    <w:rsid w:val="00080676"/>
    <w:rsid w:val="0008453F"/>
    <w:rsid w:val="000934FB"/>
    <w:rsid w:val="00095905"/>
    <w:rsid w:val="000A2E80"/>
    <w:rsid w:val="000B21BB"/>
    <w:rsid w:val="000C5406"/>
    <w:rsid w:val="000D0BE1"/>
    <w:rsid w:val="000D10C8"/>
    <w:rsid w:val="000D23D6"/>
    <w:rsid w:val="000D5546"/>
    <w:rsid w:val="000D5E73"/>
    <w:rsid w:val="000D7C9F"/>
    <w:rsid w:val="000E16F8"/>
    <w:rsid w:val="000E468F"/>
    <w:rsid w:val="000F575A"/>
    <w:rsid w:val="000F7828"/>
    <w:rsid w:val="0010285D"/>
    <w:rsid w:val="0010668F"/>
    <w:rsid w:val="00122224"/>
    <w:rsid w:val="00137B73"/>
    <w:rsid w:val="00144FC0"/>
    <w:rsid w:val="00146D1F"/>
    <w:rsid w:val="00164699"/>
    <w:rsid w:val="00173AFB"/>
    <w:rsid w:val="001758B7"/>
    <w:rsid w:val="00177E9C"/>
    <w:rsid w:val="00180DFD"/>
    <w:rsid w:val="00180E37"/>
    <w:rsid w:val="00181586"/>
    <w:rsid w:val="00183D47"/>
    <w:rsid w:val="0018408D"/>
    <w:rsid w:val="001906E3"/>
    <w:rsid w:val="001A450A"/>
    <w:rsid w:val="001B4219"/>
    <w:rsid w:val="001C1567"/>
    <w:rsid w:val="001C18C7"/>
    <w:rsid w:val="001C53DB"/>
    <w:rsid w:val="001D7927"/>
    <w:rsid w:val="001E261C"/>
    <w:rsid w:val="001E4CC2"/>
    <w:rsid w:val="001F66F3"/>
    <w:rsid w:val="00200E94"/>
    <w:rsid w:val="00204708"/>
    <w:rsid w:val="00206002"/>
    <w:rsid w:val="00211A94"/>
    <w:rsid w:val="00211B07"/>
    <w:rsid w:val="00212D82"/>
    <w:rsid w:val="0022681E"/>
    <w:rsid w:val="00227B87"/>
    <w:rsid w:val="00230C49"/>
    <w:rsid w:val="0023300B"/>
    <w:rsid w:val="00236488"/>
    <w:rsid w:val="00236E95"/>
    <w:rsid w:val="0024006B"/>
    <w:rsid w:val="002511C4"/>
    <w:rsid w:val="00263D99"/>
    <w:rsid w:val="00267ACF"/>
    <w:rsid w:val="002705F1"/>
    <w:rsid w:val="0028586A"/>
    <w:rsid w:val="00292A20"/>
    <w:rsid w:val="002B061E"/>
    <w:rsid w:val="002C02E6"/>
    <w:rsid w:val="002C628F"/>
    <w:rsid w:val="002D2767"/>
    <w:rsid w:val="002D3DDC"/>
    <w:rsid w:val="002E16CF"/>
    <w:rsid w:val="002E7EB4"/>
    <w:rsid w:val="003003F3"/>
    <w:rsid w:val="00307EA1"/>
    <w:rsid w:val="0031239A"/>
    <w:rsid w:val="00312AC0"/>
    <w:rsid w:val="00315A5D"/>
    <w:rsid w:val="00330EC3"/>
    <w:rsid w:val="00331464"/>
    <w:rsid w:val="00332EF0"/>
    <w:rsid w:val="003364A0"/>
    <w:rsid w:val="0034535B"/>
    <w:rsid w:val="00352C61"/>
    <w:rsid w:val="00361EBB"/>
    <w:rsid w:val="003677F0"/>
    <w:rsid w:val="00367FB6"/>
    <w:rsid w:val="00373F07"/>
    <w:rsid w:val="00375968"/>
    <w:rsid w:val="00381551"/>
    <w:rsid w:val="003A0B51"/>
    <w:rsid w:val="003A1D37"/>
    <w:rsid w:val="003A23FB"/>
    <w:rsid w:val="003B127E"/>
    <w:rsid w:val="003B3E57"/>
    <w:rsid w:val="003B5EFB"/>
    <w:rsid w:val="003C366D"/>
    <w:rsid w:val="003E49F8"/>
    <w:rsid w:val="00400FE8"/>
    <w:rsid w:val="004029C2"/>
    <w:rsid w:val="0041006F"/>
    <w:rsid w:val="00410917"/>
    <w:rsid w:val="00420FB6"/>
    <w:rsid w:val="00431568"/>
    <w:rsid w:val="00437320"/>
    <w:rsid w:val="0045117E"/>
    <w:rsid w:val="00470AF2"/>
    <w:rsid w:val="0047135B"/>
    <w:rsid w:val="00471B22"/>
    <w:rsid w:val="004742AE"/>
    <w:rsid w:val="004857EC"/>
    <w:rsid w:val="004B0089"/>
    <w:rsid w:val="004B6FD7"/>
    <w:rsid w:val="004C44BF"/>
    <w:rsid w:val="004C4725"/>
    <w:rsid w:val="004C5DED"/>
    <w:rsid w:val="004C6EE8"/>
    <w:rsid w:val="004D234C"/>
    <w:rsid w:val="004D363F"/>
    <w:rsid w:val="004D53C4"/>
    <w:rsid w:val="004E0815"/>
    <w:rsid w:val="004E68B5"/>
    <w:rsid w:val="005051FD"/>
    <w:rsid w:val="00512749"/>
    <w:rsid w:val="00514D28"/>
    <w:rsid w:val="00514D88"/>
    <w:rsid w:val="00516BA5"/>
    <w:rsid w:val="00527DDE"/>
    <w:rsid w:val="00530A28"/>
    <w:rsid w:val="005323FA"/>
    <w:rsid w:val="005378A4"/>
    <w:rsid w:val="005411BC"/>
    <w:rsid w:val="00543466"/>
    <w:rsid w:val="0055503F"/>
    <w:rsid w:val="00560891"/>
    <w:rsid w:val="005751A9"/>
    <w:rsid w:val="0058787B"/>
    <w:rsid w:val="00587C53"/>
    <w:rsid w:val="00596381"/>
    <w:rsid w:val="005C15FF"/>
    <w:rsid w:val="005C330C"/>
    <w:rsid w:val="005C61CF"/>
    <w:rsid w:val="005E249D"/>
    <w:rsid w:val="005F58F8"/>
    <w:rsid w:val="005F5D30"/>
    <w:rsid w:val="005F7539"/>
    <w:rsid w:val="00601CED"/>
    <w:rsid w:val="006202C3"/>
    <w:rsid w:val="00621EEF"/>
    <w:rsid w:val="00625FC9"/>
    <w:rsid w:val="00626B68"/>
    <w:rsid w:val="00650D06"/>
    <w:rsid w:val="00656028"/>
    <w:rsid w:val="00657D8F"/>
    <w:rsid w:val="0066762B"/>
    <w:rsid w:val="006731CE"/>
    <w:rsid w:val="00684344"/>
    <w:rsid w:val="006862CD"/>
    <w:rsid w:val="00691090"/>
    <w:rsid w:val="00695F84"/>
    <w:rsid w:val="006A2AEA"/>
    <w:rsid w:val="006B3348"/>
    <w:rsid w:val="006B5456"/>
    <w:rsid w:val="006C0B88"/>
    <w:rsid w:val="006C7615"/>
    <w:rsid w:val="006C7F67"/>
    <w:rsid w:val="006D05CF"/>
    <w:rsid w:val="006F02F9"/>
    <w:rsid w:val="006F2B9F"/>
    <w:rsid w:val="006F3965"/>
    <w:rsid w:val="0070116A"/>
    <w:rsid w:val="00701C3A"/>
    <w:rsid w:val="00704F8C"/>
    <w:rsid w:val="00717D35"/>
    <w:rsid w:val="00733B72"/>
    <w:rsid w:val="007414AC"/>
    <w:rsid w:val="007454D8"/>
    <w:rsid w:val="00757705"/>
    <w:rsid w:val="007838F8"/>
    <w:rsid w:val="00784703"/>
    <w:rsid w:val="00784FA8"/>
    <w:rsid w:val="00786673"/>
    <w:rsid w:val="00793C97"/>
    <w:rsid w:val="007954F0"/>
    <w:rsid w:val="007A1C9F"/>
    <w:rsid w:val="007A3717"/>
    <w:rsid w:val="007A5139"/>
    <w:rsid w:val="007B5752"/>
    <w:rsid w:val="007B5BB3"/>
    <w:rsid w:val="007C5521"/>
    <w:rsid w:val="007E179C"/>
    <w:rsid w:val="007F4ACD"/>
    <w:rsid w:val="008001D6"/>
    <w:rsid w:val="00804DE6"/>
    <w:rsid w:val="00814005"/>
    <w:rsid w:val="008207BC"/>
    <w:rsid w:val="008255FD"/>
    <w:rsid w:val="00834AA5"/>
    <w:rsid w:val="00835C99"/>
    <w:rsid w:val="00835E60"/>
    <w:rsid w:val="0084399F"/>
    <w:rsid w:val="00857143"/>
    <w:rsid w:val="00857313"/>
    <w:rsid w:val="00863775"/>
    <w:rsid w:val="00866B4A"/>
    <w:rsid w:val="00870306"/>
    <w:rsid w:val="0087533E"/>
    <w:rsid w:val="008839AB"/>
    <w:rsid w:val="008861E8"/>
    <w:rsid w:val="008866AB"/>
    <w:rsid w:val="00890B16"/>
    <w:rsid w:val="00893225"/>
    <w:rsid w:val="008A40FD"/>
    <w:rsid w:val="008B2FAD"/>
    <w:rsid w:val="008B3B52"/>
    <w:rsid w:val="008C13EA"/>
    <w:rsid w:val="008C2B4E"/>
    <w:rsid w:val="008C2D96"/>
    <w:rsid w:val="008D0408"/>
    <w:rsid w:val="008E2C60"/>
    <w:rsid w:val="008F76EF"/>
    <w:rsid w:val="0090004C"/>
    <w:rsid w:val="0090766F"/>
    <w:rsid w:val="00922278"/>
    <w:rsid w:val="00923380"/>
    <w:rsid w:val="00934921"/>
    <w:rsid w:val="00936371"/>
    <w:rsid w:val="00937724"/>
    <w:rsid w:val="009431A3"/>
    <w:rsid w:val="00944DAF"/>
    <w:rsid w:val="00944EFE"/>
    <w:rsid w:val="009465D3"/>
    <w:rsid w:val="009527F7"/>
    <w:rsid w:val="009538A6"/>
    <w:rsid w:val="00980FDC"/>
    <w:rsid w:val="00982634"/>
    <w:rsid w:val="00987084"/>
    <w:rsid w:val="0098771F"/>
    <w:rsid w:val="00992FEE"/>
    <w:rsid w:val="009944BA"/>
    <w:rsid w:val="009B2C88"/>
    <w:rsid w:val="009B3575"/>
    <w:rsid w:val="009B3D8B"/>
    <w:rsid w:val="009D1BA7"/>
    <w:rsid w:val="009E00D7"/>
    <w:rsid w:val="009F4829"/>
    <w:rsid w:val="00A0202E"/>
    <w:rsid w:val="00A1101D"/>
    <w:rsid w:val="00A17FC7"/>
    <w:rsid w:val="00A362FA"/>
    <w:rsid w:val="00A40735"/>
    <w:rsid w:val="00A4126E"/>
    <w:rsid w:val="00A4142C"/>
    <w:rsid w:val="00A5743E"/>
    <w:rsid w:val="00A62767"/>
    <w:rsid w:val="00A639CB"/>
    <w:rsid w:val="00A64C12"/>
    <w:rsid w:val="00A64E19"/>
    <w:rsid w:val="00A9321D"/>
    <w:rsid w:val="00AB10C6"/>
    <w:rsid w:val="00AB1473"/>
    <w:rsid w:val="00AB207A"/>
    <w:rsid w:val="00AB6C0E"/>
    <w:rsid w:val="00AC0BBF"/>
    <w:rsid w:val="00AC124A"/>
    <w:rsid w:val="00AC2C86"/>
    <w:rsid w:val="00AC4A7E"/>
    <w:rsid w:val="00AF261F"/>
    <w:rsid w:val="00AF4E8D"/>
    <w:rsid w:val="00B06555"/>
    <w:rsid w:val="00B129C5"/>
    <w:rsid w:val="00B13830"/>
    <w:rsid w:val="00B203F9"/>
    <w:rsid w:val="00B218D5"/>
    <w:rsid w:val="00B242BD"/>
    <w:rsid w:val="00B30C28"/>
    <w:rsid w:val="00B338F3"/>
    <w:rsid w:val="00B40123"/>
    <w:rsid w:val="00B5592B"/>
    <w:rsid w:val="00B57429"/>
    <w:rsid w:val="00B60667"/>
    <w:rsid w:val="00B63A28"/>
    <w:rsid w:val="00B7299A"/>
    <w:rsid w:val="00B91BEA"/>
    <w:rsid w:val="00BA2A6D"/>
    <w:rsid w:val="00BA4B22"/>
    <w:rsid w:val="00BB1459"/>
    <w:rsid w:val="00BB4719"/>
    <w:rsid w:val="00BC0662"/>
    <w:rsid w:val="00BC6E9C"/>
    <w:rsid w:val="00BD023E"/>
    <w:rsid w:val="00BF0D61"/>
    <w:rsid w:val="00BF1077"/>
    <w:rsid w:val="00C0115B"/>
    <w:rsid w:val="00C16BE4"/>
    <w:rsid w:val="00C26BB5"/>
    <w:rsid w:val="00C30E26"/>
    <w:rsid w:val="00C374CC"/>
    <w:rsid w:val="00C476DD"/>
    <w:rsid w:val="00C47D31"/>
    <w:rsid w:val="00C56750"/>
    <w:rsid w:val="00C57CD4"/>
    <w:rsid w:val="00C57EF5"/>
    <w:rsid w:val="00C705BC"/>
    <w:rsid w:val="00C729C8"/>
    <w:rsid w:val="00C77B2F"/>
    <w:rsid w:val="00C80966"/>
    <w:rsid w:val="00C8411F"/>
    <w:rsid w:val="00C866D8"/>
    <w:rsid w:val="00C86849"/>
    <w:rsid w:val="00C956B6"/>
    <w:rsid w:val="00CA1CAC"/>
    <w:rsid w:val="00CB36BC"/>
    <w:rsid w:val="00CB3832"/>
    <w:rsid w:val="00CD7AB9"/>
    <w:rsid w:val="00CE3BD1"/>
    <w:rsid w:val="00CF427C"/>
    <w:rsid w:val="00CF71BD"/>
    <w:rsid w:val="00D0101C"/>
    <w:rsid w:val="00D05ACF"/>
    <w:rsid w:val="00D12384"/>
    <w:rsid w:val="00D21094"/>
    <w:rsid w:val="00D4044A"/>
    <w:rsid w:val="00D51E34"/>
    <w:rsid w:val="00D52C26"/>
    <w:rsid w:val="00D60097"/>
    <w:rsid w:val="00D60858"/>
    <w:rsid w:val="00D6144C"/>
    <w:rsid w:val="00D71E74"/>
    <w:rsid w:val="00D972F3"/>
    <w:rsid w:val="00DA314A"/>
    <w:rsid w:val="00DB1AAE"/>
    <w:rsid w:val="00DB2217"/>
    <w:rsid w:val="00DD5FA6"/>
    <w:rsid w:val="00DE47FD"/>
    <w:rsid w:val="00DF3DB3"/>
    <w:rsid w:val="00E21039"/>
    <w:rsid w:val="00E241AA"/>
    <w:rsid w:val="00E308D3"/>
    <w:rsid w:val="00E34951"/>
    <w:rsid w:val="00E46689"/>
    <w:rsid w:val="00E4797B"/>
    <w:rsid w:val="00E5539D"/>
    <w:rsid w:val="00E61704"/>
    <w:rsid w:val="00E62DDD"/>
    <w:rsid w:val="00E64A7F"/>
    <w:rsid w:val="00E71A03"/>
    <w:rsid w:val="00E75105"/>
    <w:rsid w:val="00E7636A"/>
    <w:rsid w:val="00E82815"/>
    <w:rsid w:val="00E932C9"/>
    <w:rsid w:val="00EA5A8B"/>
    <w:rsid w:val="00EA78B3"/>
    <w:rsid w:val="00EB02C3"/>
    <w:rsid w:val="00EB53F1"/>
    <w:rsid w:val="00EC30D4"/>
    <w:rsid w:val="00ED15EA"/>
    <w:rsid w:val="00ED256B"/>
    <w:rsid w:val="00EE3391"/>
    <w:rsid w:val="00F10B0B"/>
    <w:rsid w:val="00F115BE"/>
    <w:rsid w:val="00F40078"/>
    <w:rsid w:val="00F4199E"/>
    <w:rsid w:val="00F54081"/>
    <w:rsid w:val="00F554BF"/>
    <w:rsid w:val="00F55D7A"/>
    <w:rsid w:val="00F57C62"/>
    <w:rsid w:val="00F62B89"/>
    <w:rsid w:val="00F62E89"/>
    <w:rsid w:val="00F7351E"/>
    <w:rsid w:val="00F80AD5"/>
    <w:rsid w:val="00F85004"/>
    <w:rsid w:val="00F91705"/>
    <w:rsid w:val="00FA4B18"/>
    <w:rsid w:val="00FB79C1"/>
    <w:rsid w:val="00FC06D4"/>
    <w:rsid w:val="00FC2031"/>
    <w:rsid w:val="00FD28C2"/>
    <w:rsid w:val="00FE35E5"/>
    <w:rsid w:val="00FF3D08"/>
    <w:rsid w:val="00FF501F"/>
    <w:rsid w:val="00FF5FB0"/>
    <w:rsid w:val="00FF758D"/>
    <w:rsid w:val="098B843D"/>
    <w:rsid w:val="1C7D165D"/>
    <w:rsid w:val="26A3E22B"/>
    <w:rsid w:val="3BC184E9"/>
    <w:rsid w:val="519A76CC"/>
    <w:rsid w:val="64F607B0"/>
    <w:rsid w:val="7F6DEC2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AD289562-EC3A-4EED-B6B3-A5839E4C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0FDC"/>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paragraph" w:styleId="Nadpis4">
    <w:name w:val="heading 4"/>
    <w:basedOn w:val="Normln"/>
    <w:next w:val="Normln"/>
    <w:link w:val="Nadpis4Char"/>
    <w:uiPriority w:val="9"/>
    <w:semiHidden/>
    <w:unhideWhenUsed/>
    <w:qFormat/>
    <w:rsid w:val="008A40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 w:type="character" w:customStyle="1" w:styleId="Nadpis4Char">
    <w:name w:val="Nadpis 4 Char"/>
    <w:basedOn w:val="Standardnpsmoodstavce"/>
    <w:link w:val="Nadpis4"/>
    <w:uiPriority w:val="9"/>
    <w:semiHidden/>
    <w:rsid w:val="008A40F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459">
      <w:bodyDiv w:val="1"/>
      <w:marLeft w:val="0"/>
      <w:marRight w:val="0"/>
      <w:marTop w:val="0"/>
      <w:marBottom w:val="0"/>
      <w:divBdr>
        <w:top w:val="none" w:sz="0" w:space="0" w:color="auto"/>
        <w:left w:val="none" w:sz="0" w:space="0" w:color="auto"/>
        <w:bottom w:val="none" w:sz="0" w:space="0" w:color="auto"/>
        <w:right w:val="none" w:sz="0" w:space="0" w:color="auto"/>
      </w:divBdr>
    </w:div>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1126">
      <w:bodyDiv w:val="1"/>
      <w:marLeft w:val="0"/>
      <w:marRight w:val="0"/>
      <w:marTop w:val="0"/>
      <w:marBottom w:val="0"/>
      <w:divBdr>
        <w:top w:val="none" w:sz="0" w:space="0" w:color="auto"/>
        <w:left w:val="none" w:sz="0" w:space="0" w:color="auto"/>
        <w:bottom w:val="none" w:sz="0" w:space="0" w:color="auto"/>
        <w:right w:val="none" w:sz="0" w:space="0" w:color="auto"/>
      </w:divBdr>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4512713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44458482">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35613235">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373508798">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63698089">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67950175">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69962599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69935540">
      <w:bodyDiv w:val="1"/>
      <w:marLeft w:val="0"/>
      <w:marRight w:val="0"/>
      <w:marTop w:val="0"/>
      <w:marBottom w:val="0"/>
      <w:divBdr>
        <w:top w:val="none" w:sz="0" w:space="0" w:color="auto"/>
        <w:left w:val="none" w:sz="0" w:space="0" w:color="auto"/>
        <w:bottom w:val="none" w:sz="0" w:space="0" w:color="auto"/>
        <w:right w:val="none" w:sz="0" w:space="0" w:color="auto"/>
      </w:divBdr>
    </w:div>
    <w:div w:id="783698339">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03833270">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0369713">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253467412">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
    <w:div w:id="1386761995">
      <w:bodyDiv w:val="1"/>
      <w:marLeft w:val="0"/>
      <w:marRight w:val="0"/>
      <w:marTop w:val="0"/>
      <w:marBottom w:val="0"/>
      <w:divBdr>
        <w:top w:val="none" w:sz="0" w:space="0" w:color="auto"/>
        <w:left w:val="none" w:sz="0" w:space="0" w:color="auto"/>
        <w:bottom w:val="none" w:sz="0" w:space="0" w:color="auto"/>
        <w:right w:val="none" w:sz="0" w:space="0" w:color="auto"/>
      </w:divBdr>
    </w:div>
    <w:div w:id="1430155187">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655330406">
      <w:bodyDiv w:val="1"/>
      <w:marLeft w:val="0"/>
      <w:marRight w:val="0"/>
      <w:marTop w:val="0"/>
      <w:marBottom w:val="0"/>
      <w:divBdr>
        <w:top w:val="none" w:sz="0" w:space="0" w:color="auto"/>
        <w:left w:val="none" w:sz="0" w:space="0" w:color="auto"/>
        <w:bottom w:val="none" w:sz="0" w:space="0" w:color="auto"/>
        <w:right w:val="none" w:sz="0" w:space="0" w:color="auto"/>
      </w:divBdr>
    </w:div>
    <w:div w:id="1697534846">
      <w:bodyDiv w:val="1"/>
      <w:marLeft w:val="0"/>
      <w:marRight w:val="0"/>
      <w:marTop w:val="0"/>
      <w:marBottom w:val="0"/>
      <w:divBdr>
        <w:top w:val="none" w:sz="0" w:space="0" w:color="auto"/>
        <w:left w:val="none" w:sz="0" w:space="0" w:color="auto"/>
        <w:bottom w:val="none" w:sz="0" w:space="0" w:color="auto"/>
        <w:right w:val="none" w:sz="0" w:space="0" w:color="auto"/>
      </w:divBdr>
    </w:div>
    <w:div w:id="1698582315">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6638988">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2.xml><?xml version="1.0" encoding="utf-8"?>
<ds:datastoreItem xmlns:ds="http://schemas.openxmlformats.org/officeDocument/2006/customXml" ds:itemID="{0E167C78-F9C3-41EA-8C47-6B89EBF72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DB659-B0F6-46C9-99EC-B6020DA79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7477</Words>
  <Characters>44118</Characters>
  <Application>Microsoft Office Word</Application>
  <DocSecurity>0</DocSecurity>
  <Lines>367</Lines>
  <Paragraphs>102</Paragraphs>
  <ScaleCrop>false</ScaleCrop>
  <Company/>
  <LinksUpToDate>false</LinksUpToDate>
  <CharactersWithSpaces>51493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Starostová Petra</cp:lastModifiedBy>
  <cp:revision>8</cp:revision>
  <cp:lastPrinted>2024-01-10T15:45:00Z</cp:lastPrinted>
  <dcterms:created xsi:type="dcterms:W3CDTF">2024-01-10T15:40:00Z</dcterms:created>
  <dcterms:modified xsi:type="dcterms:W3CDTF">2024-02-08T09:46:00Z</dcterms:modified>
</cp:coreProperties>
</file>