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D50" w14:textId="0CC030C6" w:rsidR="204BC533" w:rsidRDefault="204BC533" w:rsidP="008849CD">
      <w:pPr>
        <w:spacing w:line="276" w:lineRule="auto"/>
        <w:jc w:val="right"/>
        <w:rPr>
          <w:rFonts w:ascii="Raleway" w:eastAsia="Raleway" w:hAnsi="Raleway" w:cs="Raleway"/>
          <w:sz w:val="20"/>
          <w:szCs w:val="20"/>
        </w:rPr>
      </w:pPr>
      <w:r w:rsidRPr="204BC533">
        <w:rPr>
          <w:rFonts w:ascii="Raleway" w:eastAsia="Raleway" w:hAnsi="Raleway" w:cs="Raleway"/>
          <w:sz w:val="20"/>
          <w:szCs w:val="20"/>
        </w:rPr>
        <w:t>PO</w:t>
      </w:r>
      <w:r w:rsidR="00BE3C9F">
        <w:rPr>
          <w:rFonts w:ascii="Raleway" w:eastAsia="Raleway" w:hAnsi="Raleway" w:cs="Raleway"/>
          <w:sz w:val="20"/>
          <w:szCs w:val="20"/>
        </w:rPr>
        <w:t>70</w:t>
      </w:r>
      <w:r w:rsidRPr="204BC533">
        <w:rPr>
          <w:rFonts w:ascii="Raleway" w:eastAsia="Raleway" w:hAnsi="Raleway" w:cs="Raleway"/>
          <w:sz w:val="20"/>
          <w:szCs w:val="20"/>
        </w:rPr>
        <w:t>/202</w:t>
      </w:r>
      <w:r w:rsidR="00BE3C9F">
        <w:rPr>
          <w:rFonts w:ascii="Raleway" w:eastAsia="Raleway" w:hAnsi="Raleway" w:cs="Raleway"/>
          <w:sz w:val="20"/>
          <w:szCs w:val="20"/>
        </w:rPr>
        <w:t>4</w:t>
      </w:r>
    </w:p>
    <w:p w14:paraId="0CE92F1A" w14:textId="441BE3C9" w:rsidR="00D972F3" w:rsidRPr="00D60858" w:rsidRDefault="00292A20" w:rsidP="0087533E">
      <w:pPr>
        <w:spacing w:line="276" w:lineRule="auto"/>
        <w:jc w:val="center"/>
        <w:rPr>
          <w:rFonts w:ascii="Raleway" w:hAnsi="Raleway"/>
          <w:sz w:val="20"/>
          <w:szCs w:val="20"/>
        </w:rPr>
      </w:pPr>
      <w:r w:rsidRPr="00D60858">
        <w:rPr>
          <w:rFonts w:ascii="Raleway" w:hAnsi="Raleway"/>
          <w:b/>
          <w:bCs/>
          <w:sz w:val="32"/>
          <w:szCs w:val="32"/>
        </w:rPr>
        <w:t>Smlouva o spolupráci</w:t>
      </w:r>
      <w:r w:rsidRPr="00D60858">
        <w:rPr>
          <w:rFonts w:ascii="Raleway" w:hAnsi="Raleway"/>
          <w:b/>
          <w:bCs/>
          <w:sz w:val="28"/>
          <w:szCs w:val="28"/>
        </w:rPr>
        <w:br/>
      </w:r>
      <w:r w:rsidRPr="00D60858">
        <w:rPr>
          <w:rFonts w:ascii="Raleway" w:hAnsi="Raleway"/>
          <w:sz w:val="20"/>
          <w:szCs w:val="20"/>
        </w:rPr>
        <w:t xml:space="preserve">v </w:t>
      </w:r>
      <w:r w:rsidR="00E46689" w:rsidRPr="00D60858">
        <w:rPr>
          <w:rFonts w:ascii="Raleway" w:hAnsi="Raleway"/>
          <w:sz w:val="20"/>
          <w:szCs w:val="20"/>
        </w:rPr>
        <w:t xml:space="preserve">na Projektu operační skupiny </w:t>
      </w:r>
      <w:r w:rsidR="009527F7" w:rsidRPr="00D60858">
        <w:rPr>
          <w:rFonts w:ascii="Raleway" w:hAnsi="Raleway"/>
          <w:sz w:val="20"/>
          <w:szCs w:val="20"/>
        </w:rPr>
        <w:t>(</w:t>
      </w:r>
      <w:r w:rsidR="00F7351E" w:rsidRPr="00D60858">
        <w:rPr>
          <w:rFonts w:ascii="Raleway" w:hAnsi="Raleway"/>
          <w:sz w:val="20"/>
          <w:szCs w:val="20"/>
        </w:rPr>
        <w:t xml:space="preserve">dále </w:t>
      </w:r>
      <w:r w:rsidR="00E46689" w:rsidRPr="00D60858">
        <w:rPr>
          <w:rFonts w:ascii="Raleway" w:hAnsi="Raleway"/>
          <w:sz w:val="20"/>
          <w:szCs w:val="20"/>
        </w:rPr>
        <w:t>jako</w:t>
      </w:r>
      <w:r w:rsidR="00F7351E" w:rsidRPr="00D60858">
        <w:rPr>
          <w:rFonts w:ascii="Raleway" w:hAnsi="Raleway"/>
          <w:sz w:val="20"/>
          <w:szCs w:val="20"/>
        </w:rPr>
        <w:t xml:space="preserve"> „</w:t>
      </w:r>
      <w:r w:rsidR="00D967E4">
        <w:rPr>
          <w:rFonts w:ascii="Raleway" w:hAnsi="Raleway"/>
          <w:b/>
          <w:bCs/>
          <w:sz w:val="20"/>
          <w:szCs w:val="20"/>
        </w:rPr>
        <w:t>Smlouva</w:t>
      </w:r>
      <w:r w:rsidR="00F7351E" w:rsidRPr="00D60858">
        <w:rPr>
          <w:rFonts w:ascii="Raleway" w:hAnsi="Raleway"/>
          <w:sz w:val="20"/>
          <w:szCs w:val="20"/>
        </w:rPr>
        <w:t>“</w:t>
      </w:r>
      <w:r w:rsidR="009527F7" w:rsidRPr="00D60858">
        <w:rPr>
          <w:rFonts w:ascii="Raleway" w:hAnsi="Raleway"/>
          <w:sz w:val="20"/>
          <w:szCs w:val="20"/>
        </w:rPr>
        <w:t>)</w:t>
      </w:r>
    </w:p>
    <w:p w14:paraId="33F3994D" w14:textId="4D4E2289" w:rsidR="009527F7" w:rsidRPr="00FF501F" w:rsidRDefault="00C0115B" w:rsidP="00FF501F">
      <w:pPr>
        <w:spacing w:line="276" w:lineRule="auto"/>
        <w:jc w:val="center"/>
        <w:rPr>
          <w:rFonts w:ascii="Raleway" w:hAnsi="Raleway"/>
          <w:sz w:val="20"/>
          <w:szCs w:val="20"/>
        </w:rPr>
      </w:pPr>
      <w:r w:rsidRPr="00D60858">
        <w:rPr>
          <w:rFonts w:ascii="Raleway" w:hAnsi="Raleway"/>
          <w:sz w:val="20"/>
          <w:szCs w:val="20"/>
        </w:rPr>
        <w:t xml:space="preserve">uzavřená podle § </w:t>
      </w:r>
      <w:r w:rsidR="00AC2C86">
        <w:rPr>
          <w:rFonts w:ascii="Raleway" w:hAnsi="Raleway"/>
          <w:sz w:val="20"/>
          <w:szCs w:val="20"/>
        </w:rPr>
        <w:t>2716 a násl.</w:t>
      </w:r>
      <w:r w:rsidRPr="00D60858">
        <w:rPr>
          <w:rFonts w:ascii="Raleway" w:hAnsi="Raleway"/>
          <w:sz w:val="20"/>
          <w:szCs w:val="20"/>
        </w:rPr>
        <w:t xml:space="preserve"> zák. č. 89/2012 Sb., </w:t>
      </w:r>
      <w:r w:rsidR="00E42F88" w:rsidRPr="6545BA2C">
        <w:rPr>
          <w:rFonts w:ascii="Raleway" w:hAnsi="Raleway"/>
          <w:sz w:val="20"/>
          <w:szCs w:val="20"/>
        </w:rPr>
        <w:t>občanský zákoník, ve znění pozdějších předpisů (dále také jen „</w:t>
      </w:r>
      <w:r w:rsidR="00E42F88" w:rsidRPr="6545BA2C">
        <w:rPr>
          <w:rFonts w:ascii="Raleway" w:hAnsi="Raleway"/>
          <w:b/>
          <w:bCs/>
          <w:sz w:val="20"/>
          <w:szCs w:val="20"/>
        </w:rPr>
        <w:t>Občanský zákoník</w:t>
      </w:r>
      <w:r w:rsidR="00E42F88" w:rsidRPr="6545BA2C">
        <w:rPr>
          <w:rFonts w:ascii="Raleway" w:hAnsi="Raleway"/>
          <w:sz w:val="20"/>
          <w:szCs w:val="20"/>
        </w:rPr>
        <w:t>“),</w:t>
      </w:r>
      <w:r w:rsidR="00A4126E" w:rsidRPr="00D60858">
        <w:rPr>
          <w:rFonts w:ascii="Raleway" w:hAnsi="Raleway"/>
          <w:sz w:val="20"/>
          <w:szCs w:val="20"/>
        </w:rPr>
        <w:t xml:space="preserve"> v souladu s Pravidly intervence 53.77 - Podpora operačních skupin a projektů EIP Ministerstva zemědělství České republiky, Č. j.: MZE-25264/2023-14112</w:t>
      </w:r>
      <w:r w:rsidR="00C80966" w:rsidRPr="00D60858">
        <w:rPr>
          <w:rFonts w:ascii="Raleway" w:hAnsi="Raleway"/>
          <w:sz w:val="20"/>
          <w:szCs w:val="20"/>
        </w:rPr>
        <w:t xml:space="preserve"> (dále jako „</w:t>
      </w:r>
      <w:r w:rsidR="00C80966" w:rsidRPr="00D60858">
        <w:rPr>
          <w:rFonts w:ascii="Raleway" w:hAnsi="Raleway"/>
          <w:b/>
          <w:bCs/>
          <w:sz w:val="20"/>
          <w:szCs w:val="20"/>
        </w:rPr>
        <w:t>Pravidla</w:t>
      </w:r>
      <w:r w:rsidR="00C80966" w:rsidRPr="00D60858">
        <w:rPr>
          <w:rFonts w:ascii="Raleway" w:hAnsi="Raleway"/>
          <w:sz w:val="20"/>
          <w:szCs w:val="20"/>
        </w:rPr>
        <w:t>“)</w:t>
      </w:r>
    </w:p>
    <w:tbl>
      <w:tblPr>
        <w:tblStyle w:val="Mkatabulky"/>
        <w:tblW w:w="9062" w:type="dxa"/>
        <w:tblInd w:w="-5" w:type="dxa"/>
        <w:tblLook w:val="04A0" w:firstRow="1" w:lastRow="0" w:firstColumn="1" w:lastColumn="0" w:noHBand="0" w:noVBand="1"/>
      </w:tblPr>
      <w:tblGrid>
        <w:gridCol w:w="4665"/>
        <w:gridCol w:w="4397"/>
      </w:tblGrid>
      <w:tr w:rsidR="00987084" w:rsidRPr="00D60858" w14:paraId="77B4C77C" w14:textId="77777777" w:rsidTr="008849CD">
        <w:trPr>
          <w:trHeight w:val="548"/>
        </w:trPr>
        <w:tc>
          <w:tcPr>
            <w:tcW w:w="4665" w:type="dxa"/>
            <w:vAlign w:val="center"/>
          </w:tcPr>
          <w:p w14:paraId="6ECD0823" w14:textId="540A7899" w:rsidR="00987084" w:rsidRPr="00D60858" w:rsidRDefault="204BC533" w:rsidP="00987084">
            <w:pPr>
              <w:spacing w:line="276" w:lineRule="auto"/>
              <w:jc w:val="center"/>
              <w:rPr>
                <w:rFonts w:ascii="Raleway" w:hAnsi="Raleway"/>
                <w:b/>
                <w:bCs/>
              </w:rPr>
            </w:pPr>
            <w:r w:rsidRPr="204BC533">
              <w:rPr>
                <w:rFonts w:ascii="Raleway" w:hAnsi="Raleway"/>
                <w:b/>
                <w:bCs/>
              </w:rPr>
              <w:t>Název Operační skupiny</w:t>
            </w:r>
          </w:p>
        </w:tc>
        <w:tc>
          <w:tcPr>
            <w:tcW w:w="4397" w:type="dxa"/>
            <w:vAlign w:val="center"/>
          </w:tcPr>
          <w:p w14:paraId="780E8D18" w14:textId="3E355348" w:rsidR="00987084" w:rsidRPr="00D60858" w:rsidRDefault="204BC533" w:rsidP="204BC533">
            <w:pPr>
              <w:spacing w:line="276" w:lineRule="auto"/>
              <w:jc w:val="both"/>
              <w:rPr>
                <w:rFonts w:ascii="Raleway" w:eastAsia="Raleway" w:hAnsi="Raleway" w:cs="Raleway"/>
              </w:rPr>
            </w:pPr>
            <w:r w:rsidRPr="204BC533">
              <w:rPr>
                <w:rFonts w:ascii="Raleway" w:hAnsi="Raleway"/>
              </w:rPr>
              <w:t xml:space="preserve">OS EIP Nový Dvůr </w:t>
            </w:r>
            <w:r w:rsidRPr="204BC533">
              <w:rPr>
                <w:rFonts w:ascii="Raleway" w:eastAsia="Raleway" w:hAnsi="Raleway" w:cs="Raleway"/>
              </w:rPr>
              <w:t>(dále jako „</w:t>
            </w:r>
            <w:r w:rsidRPr="204BC533">
              <w:rPr>
                <w:rFonts w:ascii="Raleway" w:eastAsia="Raleway" w:hAnsi="Raleway" w:cs="Raleway"/>
                <w:b/>
                <w:bCs/>
              </w:rPr>
              <w:t>OS</w:t>
            </w:r>
            <w:r w:rsidRPr="204BC533">
              <w:rPr>
                <w:rFonts w:ascii="Raleway" w:eastAsia="Raleway" w:hAnsi="Raleway" w:cs="Raleway"/>
              </w:rPr>
              <w:t>“)</w:t>
            </w:r>
          </w:p>
        </w:tc>
      </w:tr>
      <w:tr w:rsidR="00987084" w:rsidRPr="00D60858" w14:paraId="566C4DD3" w14:textId="77777777" w:rsidTr="008849CD">
        <w:trPr>
          <w:trHeight w:val="554"/>
        </w:trPr>
        <w:tc>
          <w:tcPr>
            <w:tcW w:w="4665" w:type="dxa"/>
            <w:vAlign w:val="center"/>
          </w:tcPr>
          <w:p w14:paraId="6D55C725" w14:textId="43354A2B" w:rsidR="00987084" w:rsidRPr="00D60858" w:rsidRDefault="00987084" w:rsidP="00987084">
            <w:pPr>
              <w:spacing w:line="276" w:lineRule="auto"/>
              <w:jc w:val="center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Název projektu</w:t>
            </w:r>
          </w:p>
        </w:tc>
        <w:tc>
          <w:tcPr>
            <w:tcW w:w="4397" w:type="dxa"/>
            <w:vAlign w:val="center"/>
          </w:tcPr>
          <w:p w14:paraId="2FA03E3E" w14:textId="3F9FCF9A" w:rsidR="0068214F" w:rsidRPr="0068214F" w:rsidRDefault="0068214F" w:rsidP="0068214F">
            <w:pPr>
              <w:spacing w:line="276" w:lineRule="auto"/>
              <w:rPr>
                <w:rFonts w:ascii="Raleway" w:hAnsi="Raleway"/>
              </w:rPr>
            </w:pPr>
            <w:proofErr w:type="spellStart"/>
            <w:r w:rsidRPr="0068214F">
              <w:rPr>
                <w:rFonts w:ascii="Raleway" w:hAnsi="Raleway"/>
              </w:rPr>
              <w:t>WildGuard</w:t>
            </w:r>
            <w:proofErr w:type="spellEnd"/>
            <w:r w:rsidRPr="0068214F">
              <w:rPr>
                <w:rFonts w:ascii="Raleway" w:hAnsi="Raleway"/>
              </w:rPr>
              <w:t xml:space="preserve"> – Systém monitoringu vlivu zvěře na lesní výsadbu</w:t>
            </w:r>
          </w:p>
          <w:p w14:paraId="1A75861C" w14:textId="3180A515" w:rsidR="00987084" w:rsidRPr="000A2E80" w:rsidRDefault="0068214F" w:rsidP="0068214F">
            <w:pPr>
              <w:spacing w:line="276" w:lineRule="auto"/>
              <w:rPr>
                <w:rFonts w:ascii="Raleway" w:hAnsi="Raleway"/>
              </w:rPr>
            </w:pPr>
            <w:r w:rsidRPr="0068214F">
              <w:rPr>
                <w:rFonts w:ascii="Raleway" w:hAnsi="Raleway"/>
              </w:rPr>
              <w:t>pomocí sledování migračních tras</w:t>
            </w:r>
            <w:r w:rsidR="00893225" w:rsidRPr="00893225">
              <w:rPr>
                <w:rFonts w:ascii="Raleway" w:hAnsi="Raleway"/>
              </w:rPr>
              <w:t xml:space="preserve"> </w:t>
            </w:r>
            <w:r w:rsidR="3BC184E9" w:rsidRPr="3BC184E9">
              <w:rPr>
                <w:rFonts w:ascii="Raleway" w:hAnsi="Raleway"/>
              </w:rPr>
              <w:t xml:space="preserve">(dále jen </w:t>
            </w:r>
            <w:r w:rsidR="3BC184E9" w:rsidRPr="3BC184E9">
              <w:rPr>
                <w:rFonts w:ascii="Raleway" w:hAnsi="Raleway"/>
                <w:b/>
                <w:bCs/>
              </w:rPr>
              <w:t>„Projekt</w:t>
            </w:r>
            <w:r w:rsidR="3BC184E9" w:rsidRPr="3BC184E9">
              <w:rPr>
                <w:rFonts w:ascii="Raleway" w:hAnsi="Raleway"/>
              </w:rPr>
              <w:t>“)</w:t>
            </w:r>
          </w:p>
        </w:tc>
      </w:tr>
      <w:tr w:rsidR="00987084" w:rsidRPr="00D60858" w14:paraId="178652CD" w14:textId="77777777" w:rsidTr="008849CD">
        <w:trPr>
          <w:trHeight w:val="559"/>
        </w:trPr>
        <w:tc>
          <w:tcPr>
            <w:tcW w:w="4665" w:type="dxa"/>
            <w:vAlign w:val="center"/>
          </w:tcPr>
          <w:p w14:paraId="13F288CC" w14:textId="34F2B0A6" w:rsidR="00987084" w:rsidRPr="00D60858" w:rsidRDefault="00987084" w:rsidP="00987084">
            <w:pPr>
              <w:spacing w:line="276" w:lineRule="auto"/>
              <w:jc w:val="center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Registrační číslo žádosti</w:t>
            </w:r>
          </w:p>
        </w:tc>
        <w:tc>
          <w:tcPr>
            <w:tcW w:w="4397" w:type="dxa"/>
            <w:vAlign w:val="center"/>
          </w:tcPr>
          <w:p w14:paraId="76BD3600" w14:textId="3DB29128" w:rsidR="00987084" w:rsidRPr="00437320" w:rsidRDefault="0068214F" w:rsidP="3BC184E9">
            <w:pPr>
              <w:spacing w:line="276" w:lineRule="auto"/>
              <w:jc w:val="both"/>
              <w:rPr>
                <w:rFonts w:ascii="Raleway" w:hAnsi="Raleway"/>
              </w:rPr>
            </w:pPr>
            <w:r w:rsidRPr="0068214F">
              <w:rPr>
                <w:rFonts w:ascii="Raleway" w:hAnsi="Raleway"/>
              </w:rPr>
              <w:t>23/001/5377e/100/002049</w:t>
            </w:r>
          </w:p>
        </w:tc>
      </w:tr>
      <w:tr w:rsidR="00987084" w:rsidRPr="00D60858" w14:paraId="4BCBC307" w14:textId="77777777" w:rsidTr="008849CD">
        <w:trPr>
          <w:trHeight w:val="559"/>
        </w:trPr>
        <w:tc>
          <w:tcPr>
            <w:tcW w:w="4665" w:type="dxa"/>
            <w:vAlign w:val="center"/>
          </w:tcPr>
          <w:p w14:paraId="308F843E" w14:textId="27163EB0" w:rsidR="00987084" w:rsidRPr="00D60858" w:rsidRDefault="00987084" w:rsidP="00987084">
            <w:pPr>
              <w:spacing w:line="276" w:lineRule="auto"/>
              <w:jc w:val="center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Žadatel</w:t>
            </w:r>
          </w:p>
        </w:tc>
        <w:tc>
          <w:tcPr>
            <w:tcW w:w="4397" w:type="dxa"/>
            <w:vAlign w:val="center"/>
          </w:tcPr>
          <w:p w14:paraId="556CB291" w14:textId="77777777" w:rsidR="0068214F" w:rsidRDefault="0068214F" w:rsidP="00987084">
            <w:pPr>
              <w:spacing w:line="276" w:lineRule="auto"/>
              <w:jc w:val="both"/>
              <w:rPr>
                <w:rFonts w:ascii="Raleway" w:hAnsi="Raleway"/>
                <w:b/>
                <w:bCs/>
              </w:rPr>
            </w:pPr>
            <w:proofErr w:type="spellStart"/>
            <w:r w:rsidRPr="0068214F">
              <w:rPr>
                <w:rFonts w:ascii="Raleway" w:hAnsi="Raleway"/>
                <w:b/>
                <w:bCs/>
              </w:rPr>
              <w:t>Gunnar</w:t>
            </w:r>
            <w:proofErr w:type="spellEnd"/>
            <w:r w:rsidRPr="0068214F">
              <w:rPr>
                <w:rFonts w:ascii="Raleway" w:hAnsi="Raleway"/>
                <w:b/>
                <w:bCs/>
              </w:rPr>
              <w:t xml:space="preserve"> </w:t>
            </w:r>
            <w:proofErr w:type="spellStart"/>
            <w:r w:rsidRPr="0068214F">
              <w:rPr>
                <w:rFonts w:ascii="Raleway" w:hAnsi="Raleway"/>
                <w:b/>
                <w:bCs/>
              </w:rPr>
              <w:t>Grabowski</w:t>
            </w:r>
            <w:proofErr w:type="spellEnd"/>
          </w:p>
          <w:p w14:paraId="236E1781" w14:textId="12CAA492" w:rsidR="00987084" w:rsidRPr="00D60858" w:rsidRDefault="3BC184E9" w:rsidP="00987084">
            <w:pPr>
              <w:spacing w:line="276" w:lineRule="auto"/>
              <w:jc w:val="both"/>
              <w:rPr>
                <w:rFonts w:ascii="Raleway" w:hAnsi="Raleway"/>
              </w:rPr>
            </w:pPr>
            <w:r w:rsidRPr="3BC184E9">
              <w:rPr>
                <w:rFonts w:ascii="Raleway" w:hAnsi="Raleway"/>
                <w:b/>
                <w:bCs/>
              </w:rPr>
              <w:t>IČO:</w:t>
            </w:r>
            <w:r w:rsidRPr="3BC184E9">
              <w:rPr>
                <w:rFonts w:ascii="Raleway" w:hAnsi="Raleway"/>
              </w:rPr>
              <w:t xml:space="preserve"> </w:t>
            </w:r>
            <w:r w:rsidR="00BF0FD7" w:rsidRPr="00BF0FD7">
              <w:rPr>
                <w:rFonts w:ascii="Raleway" w:hAnsi="Raleway"/>
              </w:rPr>
              <w:t>11260131</w:t>
            </w:r>
          </w:p>
          <w:p w14:paraId="7853DD4F" w14:textId="198E7E2B" w:rsidR="004029C2" w:rsidRDefault="3BC184E9" w:rsidP="00987084">
            <w:pPr>
              <w:spacing w:line="276" w:lineRule="auto"/>
              <w:jc w:val="both"/>
              <w:rPr>
                <w:rFonts w:ascii="Raleway" w:hAnsi="Raleway"/>
              </w:rPr>
            </w:pPr>
            <w:r w:rsidRPr="3BC184E9">
              <w:rPr>
                <w:rFonts w:ascii="Raleway" w:hAnsi="Raleway"/>
                <w:b/>
                <w:bCs/>
              </w:rPr>
              <w:t>Adresa:</w:t>
            </w:r>
            <w:r w:rsidRPr="3BC184E9">
              <w:rPr>
                <w:rFonts w:ascii="Raleway" w:hAnsi="Raleway"/>
              </w:rPr>
              <w:t xml:space="preserve"> </w:t>
            </w:r>
            <w:r w:rsidR="00BF0FD7" w:rsidRPr="00BF0FD7">
              <w:rPr>
                <w:rFonts w:ascii="Raleway" w:hAnsi="Raleway"/>
              </w:rPr>
              <w:t>Nový Dvůr 7, 270 35 Řeřichy-Petrovice u Rakovníka</w:t>
            </w:r>
          </w:p>
          <w:p w14:paraId="79D62113" w14:textId="4821E8C3" w:rsidR="00987084" w:rsidRPr="00D60858" w:rsidRDefault="3BC184E9" w:rsidP="00987084">
            <w:pPr>
              <w:spacing w:line="276" w:lineRule="auto"/>
              <w:jc w:val="both"/>
              <w:rPr>
                <w:rFonts w:ascii="Raleway" w:hAnsi="Raleway"/>
              </w:rPr>
            </w:pPr>
            <w:r w:rsidRPr="3BC184E9">
              <w:rPr>
                <w:rFonts w:ascii="Raleway" w:hAnsi="Raleway"/>
                <w:b/>
                <w:bCs/>
              </w:rPr>
              <w:t>Telefon:</w:t>
            </w:r>
            <w:r w:rsidRPr="3BC184E9">
              <w:rPr>
                <w:rFonts w:ascii="Raleway" w:hAnsi="Raleway"/>
              </w:rPr>
              <w:t xml:space="preserve"> </w:t>
            </w:r>
          </w:p>
          <w:p w14:paraId="26BFCAA4" w14:textId="30D72136" w:rsidR="00987084" w:rsidRPr="00D60858" w:rsidRDefault="3BC184E9" w:rsidP="00987084">
            <w:pPr>
              <w:spacing w:line="276" w:lineRule="auto"/>
              <w:jc w:val="both"/>
              <w:rPr>
                <w:rFonts w:ascii="Raleway" w:hAnsi="Raleway"/>
              </w:rPr>
            </w:pPr>
            <w:r w:rsidRPr="3BC184E9">
              <w:rPr>
                <w:rFonts w:ascii="Raleway" w:hAnsi="Raleway"/>
                <w:b/>
                <w:bCs/>
              </w:rPr>
              <w:t>E-mail:</w:t>
            </w:r>
            <w:r w:rsidRPr="3BC184E9">
              <w:rPr>
                <w:rFonts w:ascii="Raleway" w:hAnsi="Raleway"/>
              </w:rPr>
              <w:t xml:space="preserve"> </w:t>
            </w:r>
          </w:p>
          <w:p w14:paraId="15076B56" w14:textId="77777777" w:rsidR="00987084" w:rsidRDefault="3BC184E9" w:rsidP="00987084">
            <w:pPr>
              <w:spacing w:line="276" w:lineRule="auto"/>
              <w:jc w:val="both"/>
              <w:rPr>
                <w:rFonts w:ascii="Raleway" w:hAnsi="Raleway"/>
              </w:rPr>
            </w:pPr>
            <w:r w:rsidRPr="3BC184E9">
              <w:rPr>
                <w:rFonts w:ascii="Raleway" w:hAnsi="Raleway"/>
                <w:b/>
                <w:bCs/>
              </w:rPr>
              <w:t>Bankovní spojení:</w:t>
            </w:r>
            <w:r w:rsidRPr="3BC184E9">
              <w:rPr>
                <w:rFonts w:ascii="Raleway" w:hAnsi="Raleway"/>
              </w:rPr>
              <w:t xml:space="preserve"> </w:t>
            </w:r>
          </w:p>
          <w:p w14:paraId="0F750282" w14:textId="02EA2B29" w:rsidR="00B76B8C" w:rsidRPr="00BF0FD7" w:rsidRDefault="00B76B8C" w:rsidP="00987084">
            <w:pPr>
              <w:spacing w:line="276" w:lineRule="auto"/>
              <w:jc w:val="both"/>
              <w:rPr>
                <w:rFonts w:ascii="Raleway" w:hAnsi="Raleway"/>
              </w:rPr>
            </w:pPr>
            <w:r w:rsidRPr="00B20011">
              <w:rPr>
                <w:rFonts w:ascii="Raleway" w:hAnsi="Raleway"/>
              </w:rPr>
              <w:t>(dále jako „</w:t>
            </w:r>
            <w:r>
              <w:rPr>
                <w:rFonts w:ascii="Raleway" w:hAnsi="Raleway"/>
                <w:b/>
                <w:bCs/>
              </w:rPr>
              <w:t>Žadatel</w:t>
            </w:r>
            <w:r w:rsidRPr="00B20011">
              <w:rPr>
                <w:rFonts w:ascii="Raleway" w:hAnsi="Raleway"/>
              </w:rPr>
              <w:t>“)</w:t>
            </w:r>
          </w:p>
        </w:tc>
      </w:tr>
    </w:tbl>
    <w:p w14:paraId="0263CE5C" w14:textId="77777777" w:rsidR="009527F7" w:rsidRPr="00D60858" w:rsidRDefault="009527F7" w:rsidP="0087533E">
      <w:pPr>
        <w:spacing w:line="276" w:lineRule="auto"/>
        <w:jc w:val="center"/>
        <w:rPr>
          <w:rFonts w:ascii="Raleway" w:hAnsi="Raleway"/>
          <w:b/>
          <w:bCs/>
        </w:rPr>
      </w:pPr>
    </w:p>
    <w:p w14:paraId="3669B41F" w14:textId="6B5B6F7C" w:rsidR="009527F7" w:rsidRPr="00D60858" w:rsidRDefault="00C80966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00D60858">
        <w:rPr>
          <w:rFonts w:ascii="Raleway" w:hAnsi="Raleway"/>
          <w:b/>
          <w:bCs/>
        </w:rPr>
        <w:t xml:space="preserve">Inovativní Broker jmenovaný </w:t>
      </w:r>
      <w:proofErr w:type="spellStart"/>
      <w:r w:rsidRPr="00D60858">
        <w:rPr>
          <w:rFonts w:ascii="Raleway" w:hAnsi="Raleway"/>
          <w:b/>
          <w:bCs/>
        </w:rPr>
        <w:t>MZe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C0115B" w:rsidRPr="00D60858" w14:paraId="7133DEC9" w14:textId="77777777" w:rsidTr="3BC184E9">
        <w:trPr>
          <w:trHeight w:val="80"/>
        </w:trPr>
        <w:tc>
          <w:tcPr>
            <w:tcW w:w="9062" w:type="dxa"/>
            <w:gridSpan w:val="2"/>
            <w:vAlign w:val="center"/>
          </w:tcPr>
          <w:p w14:paraId="1ACACD54" w14:textId="76F2AC1C" w:rsidR="00C0115B" w:rsidRPr="00D60858" w:rsidRDefault="00BF0FD7" w:rsidP="3BC184E9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BF0FD7">
              <w:rPr>
                <w:rFonts w:ascii="Raleway" w:hAnsi="Raleway"/>
                <w:b/>
                <w:bCs/>
              </w:rPr>
              <w:t xml:space="preserve">Karel </w:t>
            </w:r>
            <w:proofErr w:type="spellStart"/>
            <w:r w:rsidRPr="00BF0FD7">
              <w:rPr>
                <w:rFonts w:ascii="Raleway" w:hAnsi="Raleway"/>
                <w:b/>
                <w:bCs/>
              </w:rPr>
              <w:t>Piškule</w:t>
            </w:r>
            <w:proofErr w:type="spellEnd"/>
          </w:p>
        </w:tc>
      </w:tr>
      <w:tr w:rsidR="008C13EA" w:rsidRPr="00D60858" w14:paraId="637B95BB" w14:textId="77777777" w:rsidTr="3BC184E9">
        <w:trPr>
          <w:trHeight w:val="80"/>
        </w:trPr>
        <w:tc>
          <w:tcPr>
            <w:tcW w:w="4520" w:type="dxa"/>
            <w:vAlign w:val="center"/>
          </w:tcPr>
          <w:p w14:paraId="6F420993" w14:textId="77777777" w:rsidR="008C13EA" w:rsidRDefault="008C13EA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IČO</w:t>
            </w:r>
          </w:p>
          <w:p w14:paraId="6DF6CBF7" w14:textId="0C08CF32" w:rsidR="00DD1508" w:rsidRPr="00D60858" w:rsidRDefault="00DD150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DIČ</w:t>
            </w:r>
          </w:p>
        </w:tc>
        <w:tc>
          <w:tcPr>
            <w:tcW w:w="4542" w:type="dxa"/>
            <w:vAlign w:val="center"/>
          </w:tcPr>
          <w:p w14:paraId="15850AAA" w14:textId="77777777" w:rsidR="008C13EA" w:rsidRDefault="00BF0FD7" w:rsidP="3BC184E9">
            <w:pPr>
              <w:spacing w:line="276" w:lineRule="auto"/>
              <w:rPr>
                <w:rFonts w:ascii="Raleway" w:hAnsi="Raleway"/>
              </w:rPr>
            </w:pPr>
            <w:r w:rsidRPr="00BF0FD7">
              <w:rPr>
                <w:rFonts w:ascii="Raleway" w:hAnsi="Raleway"/>
              </w:rPr>
              <w:t>61641316</w:t>
            </w:r>
          </w:p>
          <w:p w14:paraId="2FFBA1D1" w14:textId="7C9612D7" w:rsidR="00DD1508" w:rsidRPr="00D60858" w:rsidRDefault="003D207A" w:rsidP="3BC184E9">
            <w:pPr>
              <w:spacing w:line="276" w:lineRule="auto"/>
              <w:rPr>
                <w:rFonts w:ascii="Raleway" w:hAnsi="Raleway"/>
              </w:rPr>
            </w:pPr>
            <w:r w:rsidRPr="003D207A">
              <w:rPr>
                <w:rFonts w:ascii="Raleway" w:hAnsi="Raleway"/>
              </w:rPr>
              <w:t>CZ7207112759</w:t>
            </w:r>
          </w:p>
        </w:tc>
      </w:tr>
      <w:tr w:rsidR="008C13EA" w:rsidRPr="00D60858" w14:paraId="674513EC" w14:textId="77777777" w:rsidTr="3BC184E9">
        <w:trPr>
          <w:trHeight w:val="80"/>
        </w:trPr>
        <w:tc>
          <w:tcPr>
            <w:tcW w:w="4520" w:type="dxa"/>
            <w:vAlign w:val="center"/>
          </w:tcPr>
          <w:p w14:paraId="172C19BA" w14:textId="77777777" w:rsidR="008C13EA" w:rsidRPr="00D60858" w:rsidRDefault="008C13EA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Adresa</w:t>
            </w:r>
          </w:p>
        </w:tc>
        <w:tc>
          <w:tcPr>
            <w:tcW w:w="4542" w:type="dxa"/>
            <w:vAlign w:val="center"/>
          </w:tcPr>
          <w:p w14:paraId="11E3B28A" w14:textId="10E4B484" w:rsidR="008C13EA" w:rsidRPr="00D60858" w:rsidRDefault="00BF0FD7" w:rsidP="3BC184E9">
            <w:pPr>
              <w:spacing w:line="276" w:lineRule="auto"/>
              <w:rPr>
                <w:rFonts w:ascii="Raleway" w:hAnsi="Raleway"/>
              </w:rPr>
            </w:pPr>
            <w:r w:rsidRPr="00BF0FD7">
              <w:rPr>
                <w:rFonts w:ascii="Raleway" w:hAnsi="Raleway"/>
              </w:rPr>
              <w:t>Petržílkova 1436/35, Praha, 158 00, Česká republika</w:t>
            </w:r>
          </w:p>
        </w:tc>
      </w:tr>
      <w:tr w:rsidR="008C13EA" w:rsidRPr="00D60858" w14:paraId="1B431C28" w14:textId="77777777" w:rsidTr="3BC184E9">
        <w:trPr>
          <w:trHeight w:val="80"/>
        </w:trPr>
        <w:tc>
          <w:tcPr>
            <w:tcW w:w="4520" w:type="dxa"/>
            <w:vAlign w:val="center"/>
          </w:tcPr>
          <w:p w14:paraId="601A42FD" w14:textId="77777777" w:rsidR="008C13EA" w:rsidRPr="00D60858" w:rsidRDefault="008C13EA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Telefon</w:t>
            </w:r>
          </w:p>
        </w:tc>
        <w:tc>
          <w:tcPr>
            <w:tcW w:w="4542" w:type="dxa"/>
            <w:vAlign w:val="center"/>
          </w:tcPr>
          <w:p w14:paraId="6A88C038" w14:textId="4CE97C79" w:rsidR="008C13EA" w:rsidRPr="00D60858" w:rsidRDefault="3BC184E9" w:rsidP="0087533E">
            <w:pPr>
              <w:spacing w:line="276" w:lineRule="auto"/>
              <w:rPr>
                <w:rFonts w:ascii="Raleway" w:hAnsi="Raleway"/>
              </w:rPr>
            </w:pPr>
            <w:r w:rsidRPr="3BC184E9">
              <w:rPr>
                <w:rFonts w:ascii="Raleway" w:hAnsi="Raleway"/>
              </w:rPr>
              <w:t>+</w:t>
            </w:r>
          </w:p>
        </w:tc>
      </w:tr>
      <w:tr w:rsidR="008C13EA" w:rsidRPr="00D60858" w14:paraId="110B3BB4" w14:textId="77777777" w:rsidTr="3BC184E9">
        <w:trPr>
          <w:trHeight w:val="80"/>
        </w:trPr>
        <w:tc>
          <w:tcPr>
            <w:tcW w:w="4520" w:type="dxa"/>
            <w:vAlign w:val="center"/>
          </w:tcPr>
          <w:p w14:paraId="789BEF03" w14:textId="77777777" w:rsidR="008C13EA" w:rsidRPr="00D60858" w:rsidRDefault="008C13EA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proofErr w:type="spellStart"/>
            <w:r w:rsidRPr="00D60858">
              <w:rPr>
                <w:rFonts w:ascii="Raleway" w:hAnsi="Raleway"/>
                <w:b/>
                <w:bCs/>
              </w:rPr>
              <w:t>E-Mail</w:t>
            </w:r>
            <w:proofErr w:type="spellEnd"/>
          </w:p>
        </w:tc>
        <w:tc>
          <w:tcPr>
            <w:tcW w:w="4542" w:type="dxa"/>
            <w:vAlign w:val="center"/>
          </w:tcPr>
          <w:p w14:paraId="112D470B" w14:textId="57EB5A01" w:rsidR="008C13EA" w:rsidRPr="00D60858" w:rsidRDefault="008C13EA" w:rsidP="3BC184E9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267ACF" w:rsidRPr="00FE033A" w14:paraId="40BEE760" w14:textId="77777777" w:rsidTr="00BC0662">
        <w:trPr>
          <w:trHeight w:val="80"/>
        </w:trPr>
        <w:tc>
          <w:tcPr>
            <w:tcW w:w="4520" w:type="dxa"/>
            <w:vAlign w:val="center"/>
          </w:tcPr>
          <w:p w14:paraId="754F76A0" w14:textId="273AE98C" w:rsidR="00267ACF" w:rsidRPr="00D60858" w:rsidRDefault="00BC6E9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Bankovní spojení</w:t>
            </w:r>
          </w:p>
        </w:tc>
        <w:tc>
          <w:tcPr>
            <w:tcW w:w="4542" w:type="dxa"/>
            <w:vAlign w:val="center"/>
          </w:tcPr>
          <w:p w14:paraId="0486C1A1" w14:textId="7AE8B80B" w:rsidR="00267ACF" w:rsidRPr="00FE033A" w:rsidRDefault="00267ACF" w:rsidP="0087533E">
            <w:pPr>
              <w:spacing w:line="276" w:lineRule="auto"/>
              <w:rPr>
                <w:rFonts w:ascii="Raleway" w:hAnsi="Raleway"/>
              </w:rPr>
            </w:pPr>
          </w:p>
        </w:tc>
      </w:tr>
    </w:tbl>
    <w:p w14:paraId="0AC62917" w14:textId="1A09A81B" w:rsidR="003D207A" w:rsidRPr="00FD28C2" w:rsidRDefault="3BC184E9" w:rsidP="00FD28C2">
      <w:pPr>
        <w:spacing w:line="276" w:lineRule="auto"/>
        <w:rPr>
          <w:rFonts w:ascii="Raleway" w:hAnsi="Raleway"/>
        </w:rPr>
      </w:pPr>
      <w:r w:rsidRPr="3BC184E9">
        <w:rPr>
          <w:rFonts w:ascii="Raleway" w:hAnsi="Raleway"/>
        </w:rPr>
        <w:t>dále jen</w:t>
      </w:r>
      <w:r w:rsidRPr="3BC184E9">
        <w:rPr>
          <w:rFonts w:ascii="Raleway" w:hAnsi="Raleway"/>
          <w:b/>
          <w:bCs/>
        </w:rPr>
        <w:t xml:space="preserve"> </w:t>
      </w:r>
      <w:r w:rsidRPr="3BC184E9">
        <w:rPr>
          <w:rFonts w:ascii="Raleway" w:hAnsi="Raleway"/>
        </w:rPr>
        <w:t>„</w:t>
      </w:r>
      <w:r w:rsidRPr="3BC184E9">
        <w:rPr>
          <w:rFonts w:ascii="Raleway" w:hAnsi="Raleway"/>
          <w:b/>
          <w:bCs/>
        </w:rPr>
        <w:t>Broker</w:t>
      </w:r>
      <w:r w:rsidRPr="3BC184E9">
        <w:rPr>
          <w:rFonts w:ascii="Raleway" w:hAnsi="Raleway"/>
        </w:rPr>
        <w:t>“,</w:t>
      </w:r>
      <w:r w:rsidR="00FD28C2">
        <w:br/>
      </w:r>
    </w:p>
    <w:p w14:paraId="2615BC85" w14:textId="60BC92BF" w:rsidR="00C80966" w:rsidRPr="00E666D1" w:rsidRDefault="204BC533" w:rsidP="00E666D1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204BC533">
        <w:rPr>
          <w:rFonts w:ascii="Raleway" w:hAnsi="Raleway"/>
          <w:b/>
          <w:bCs/>
        </w:rPr>
        <w:t>Spolupracující členové OS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A4142C" w:rsidRPr="00D60858" w14:paraId="1A8D9B07" w14:textId="77777777">
        <w:trPr>
          <w:trHeight w:val="80"/>
        </w:trPr>
        <w:tc>
          <w:tcPr>
            <w:tcW w:w="9062" w:type="dxa"/>
            <w:gridSpan w:val="2"/>
            <w:vAlign w:val="center"/>
          </w:tcPr>
          <w:p w14:paraId="5B8864BD" w14:textId="23EC77DA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Česká zemědělská univerzita v Praze</w:t>
            </w:r>
          </w:p>
        </w:tc>
      </w:tr>
      <w:tr w:rsidR="00A4142C" w:rsidRPr="00D60858" w14:paraId="605BA5E1" w14:textId="77777777">
        <w:trPr>
          <w:trHeight w:val="80"/>
        </w:trPr>
        <w:tc>
          <w:tcPr>
            <w:tcW w:w="4520" w:type="dxa"/>
            <w:vAlign w:val="center"/>
          </w:tcPr>
          <w:p w14:paraId="45811264" w14:textId="77777777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IČO</w:t>
            </w:r>
          </w:p>
        </w:tc>
        <w:tc>
          <w:tcPr>
            <w:tcW w:w="4542" w:type="dxa"/>
            <w:vAlign w:val="center"/>
          </w:tcPr>
          <w:p w14:paraId="03AB5EAC" w14:textId="795BBFF3" w:rsidR="00A4142C" w:rsidRPr="00D60858" w:rsidRDefault="00A4142C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60460709</w:t>
            </w:r>
          </w:p>
        </w:tc>
      </w:tr>
      <w:tr w:rsidR="00A4142C" w:rsidRPr="00D60858" w14:paraId="313E4B6D" w14:textId="77777777">
        <w:trPr>
          <w:trHeight w:val="80"/>
        </w:trPr>
        <w:tc>
          <w:tcPr>
            <w:tcW w:w="4520" w:type="dxa"/>
            <w:vAlign w:val="center"/>
          </w:tcPr>
          <w:p w14:paraId="36F787D3" w14:textId="77777777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Adresa</w:t>
            </w:r>
          </w:p>
        </w:tc>
        <w:tc>
          <w:tcPr>
            <w:tcW w:w="4542" w:type="dxa"/>
            <w:vAlign w:val="center"/>
          </w:tcPr>
          <w:p w14:paraId="51227062" w14:textId="3C57EDBF" w:rsidR="00A4142C" w:rsidRPr="00D60858" w:rsidRDefault="00A4142C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Kamýcká 129, Suchdol, 165 00 Praha</w:t>
            </w:r>
          </w:p>
        </w:tc>
      </w:tr>
      <w:tr w:rsidR="00A4142C" w:rsidRPr="00D60858" w14:paraId="24F2D379" w14:textId="77777777">
        <w:trPr>
          <w:trHeight w:val="80"/>
        </w:trPr>
        <w:tc>
          <w:tcPr>
            <w:tcW w:w="4520" w:type="dxa"/>
            <w:vAlign w:val="center"/>
          </w:tcPr>
          <w:p w14:paraId="3DE056AF" w14:textId="77777777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Telefon</w:t>
            </w:r>
          </w:p>
        </w:tc>
        <w:tc>
          <w:tcPr>
            <w:tcW w:w="4542" w:type="dxa"/>
            <w:vAlign w:val="center"/>
          </w:tcPr>
          <w:p w14:paraId="626A595B" w14:textId="59BDBB6F" w:rsidR="00A4142C" w:rsidRPr="00D60858" w:rsidRDefault="00A4142C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+420 224383860</w:t>
            </w:r>
          </w:p>
        </w:tc>
      </w:tr>
      <w:tr w:rsidR="00A4142C" w:rsidRPr="00D60858" w14:paraId="50BB995A" w14:textId="77777777">
        <w:trPr>
          <w:trHeight w:val="80"/>
        </w:trPr>
        <w:tc>
          <w:tcPr>
            <w:tcW w:w="4520" w:type="dxa"/>
            <w:vAlign w:val="center"/>
          </w:tcPr>
          <w:p w14:paraId="12A79384" w14:textId="77777777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proofErr w:type="spellStart"/>
            <w:r w:rsidRPr="00D60858">
              <w:rPr>
                <w:rFonts w:ascii="Raleway" w:hAnsi="Raleway"/>
                <w:b/>
                <w:bCs/>
              </w:rPr>
              <w:lastRenderedPageBreak/>
              <w:t>E-Mail</w:t>
            </w:r>
            <w:proofErr w:type="spellEnd"/>
          </w:p>
        </w:tc>
        <w:tc>
          <w:tcPr>
            <w:tcW w:w="4542" w:type="dxa"/>
            <w:vAlign w:val="center"/>
          </w:tcPr>
          <w:p w14:paraId="41D2D82A" w14:textId="3C68E51F" w:rsidR="00A4142C" w:rsidRPr="00D60858" w:rsidRDefault="00A4142C" w:rsidP="0087533E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267ACF" w:rsidRPr="00D60858" w14:paraId="3F3F4F16" w14:textId="77777777">
        <w:trPr>
          <w:trHeight w:val="80"/>
        </w:trPr>
        <w:tc>
          <w:tcPr>
            <w:tcW w:w="4520" w:type="dxa"/>
            <w:vAlign w:val="center"/>
          </w:tcPr>
          <w:p w14:paraId="6F1952BF" w14:textId="77C71B92" w:rsidR="00267ACF" w:rsidRPr="00D60858" w:rsidRDefault="00BC6E9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Bankovní spojení</w:t>
            </w:r>
          </w:p>
        </w:tc>
        <w:tc>
          <w:tcPr>
            <w:tcW w:w="4542" w:type="dxa"/>
            <w:vAlign w:val="center"/>
          </w:tcPr>
          <w:p w14:paraId="39885C07" w14:textId="1F2AAB88" w:rsidR="00267ACF" w:rsidRPr="00D60858" w:rsidRDefault="00267ACF" w:rsidP="0087533E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A4142C" w:rsidRPr="00D60858" w14:paraId="7F462AF2" w14:textId="77777777">
        <w:trPr>
          <w:trHeight w:val="80"/>
        </w:trPr>
        <w:tc>
          <w:tcPr>
            <w:tcW w:w="4520" w:type="dxa"/>
            <w:vAlign w:val="center"/>
          </w:tcPr>
          <w:p w14:paraId="47F6E038" w14:textId="77777777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Zastoupen/á</w:t>
            </w:r>
          </w:p>
        </w:tc>
        <w:tc>
          <w:tcPr>
            <w:tcW w:w="4542" w:type="dxa"/>
            <w:vAlign w:val="center"/>
          </w:tcPr>
          <w:p w14:paraId="6504ABF8" w14:textId="4932AFCA" w:rsidR="00A4142C" w:rsidRPr="00D60858" w:rsidRDefault="00A4142C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prof. Ing. Petr</w:t>
            </w:r>
            <w:r w:rsidR="003D207A">
              <w:rPr>
                <w:rFonts w:ascii="Raleway" w:hAnsi="Raleway"/>
              </w:rPr>
              <w:t>em</w:t>
            </w:r>
            <w:r w:rsidRPr="00D60858">
              <w:rPr>
                <w:rFonts w:ascii="Raleway" w:hAnsi="Raleway"/>
              </w:rPr>
              <w:t xml:space="preserve"> Skleničk</w:t>
            </w:r>
            <w:r w:rsidR="003D207A">
              <w:rPr>
                <w:rFonts w:ascii="Raleway" w:hAnsi="Raleway"/>
              </w:rPr>
              <w:t>ou</w:t>
            </w:r>
            <w:r w:rsidRPr="00D60858">
              <w:rPr>
                <w:rFonts w:ascii="Raleway" w:hAnsi="Raleway"/>
              </w:rPr>
              <w:t>, CSc.</w:t>
            </w:r>
          </w:p>
        </w:tc>
      </w:tr>
      <w:tr w:rsidR="00A4142C" w:rsidRPr="00D60858" w14:paraId="7DBC07D5" w14:textId="77777777">
        <w:trPr>
          <w:trHeight w:val="348"/>
        </w:trPr>
        <w:tc>
          <w:tcPr>
            <w:tcW w:w="4520" w:type="dxa"/>
            <w:vAlign w:val="center"/>
          </w:tcPr>
          <w:p w14:paraId="41EA8EA9" w14:textId="54E31C72" w:rsidR="00A4142C" w:rsidRPr="00D60858" w:rsidRDefault="00A4142C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Pověřená osoba činností v OS</w:t>
            </w:r>
          </w:p>
        </w:tc>
        <w:tc>
          <w:tcPr>
            <w:tcW w:w="4542" w:type="dxa"/>
            <w:vAlign w:val="center"/>
          </w:tcPr>
          <w:p w14:paraId="5E6FAFE7" w14:textId="43034F02" w:rsidR="00A4142C" w:rsidRPr="00D60858" w:rsidRDefault="00A4142C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.</w:t>
            </w:r>
          </w:p>
        </w:tc>
      </w:tr>
    </w:tbl>
    <w:p w14:paraId="53084A44" w14:textId="77777777" w:rsidR="00A4142C" w:rsidRPr="00D60858" w:rsidRDefault="00A4142C" w:rsidP="0087533E">
      <w:pPr>
        <w:spacing w:line="276" w:lineRule="auto"/>
        <w:rPr>
          <w:rFonts w:ascii="Raleway" w:hAnsi="Raleway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F57C62" w:rsidRPr="00D60858" w14:paraId="2E9B869E" w14:textId="77777777" w:rsidTr="00212005">
        <w:trPr>
          <w:trHeight w:val="80"/>
        </w:trPr>
        <w:tc>
          <w:tcPr>
            <w:tcW w:w="9062" w:type="dxa"/>
            <w:gridSpan w:val="2"/>
            <w:vAlign w:val="center"/>
          </w:tcPr>
          <w:p w14:paraId="44529143" w14:textId="4D50D258" w:rsidR="00F57C62" w:rsidRPr="00D60858" w:rsidRDefault="00437320" w:rsidP="00212005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437320">
              <w:rPr>
                <w:rFonts w:ascii="Raleway" w:hAnsi="Raleway"/>
                <w:b/>
                <w:bCs/>
              </w:rPr>
              <w:t>Středočeské inovační centrum, spolek</w:t>
            </w:r>
          </w:p>
        </w:tc>
      </w:tr>
      <w:tr w:rsidR="00F57C62" w:rsidRPr="00D60858" w14:paraId="4884D4E9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1F88159F" w14:textId="77777777" w:rsidR="00F57C62" w:rsidRPr="00D60858" w:rsidRDefault="00F57C62" w:rsidP="00212005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IČO</w:t>
            </w:r>
          </w:p>
        </w:tc>
        <w:tc>
          <w:tcPr>
            <w:tcW w:w="4542" w:type="dxa"/>
            <w:vAlign w:val="center"/>
          </w:tcPr>
          <w:p w14:paraId="42B22D68" w14:textId="7F4DCFBD" w:rsidR="00F57C62" w:rsidRPr="00D60858" w:rsidRDefault="00181586" w:rsidP="00212005">
            <w:pPr>
              <w:spacing w:line="276" w:lineRule="auto"/>
              <w:rPr>
                <w:rFonts w:ascii="Raleway" w:hAnsi="Raleway"/>
              </w:rPr>
            </w:pPr>
            <w:r w:rsidRPr="00181586">
              <w:rPr>
                <w:rFonts w:ascii="Raleway" w:hAnsi="Raleway"/>
              </w:rPr>
              <w:t>04228235</w:t>
            </w:r>
          </w:p>
        </w:tc>
      </w:tr>
      <w:tr w:rsidR="00F57C62" w:rsidRPr="00D60858" w14:paraId="6971BFF5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2AE8B83A" w14:textId="77777777" w:rsidR="00F57C62" w:rsidRPr="00D60858" w:rsidRDefault="00F57C62" w:rsidP="00212005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Adresa</w:t>
            </w:r>
          </w:p>
        </w:tc>
        <w:tc>
          <w:tcPr>
            <w:tcW w:w="4542" w:type="dxa"/>
            <w:vAlign w:val="center"/>
          </w:tcPr>
          <w:p w14:paraId="3CF04AC8" w14:textId="68963EF7" w:rsidR="00F57C62" w:rsidRPr="00D60858" w:rsidRDefault="00181586" w:rsidP="00212005">
            <w:pPr>
              <w:spacing w:line="276" w:lineRule="auto"/>
              <w:rPr>
                <w:rFonts w:ascii="Raleway" w:hAnsi="Raleway"/>
              </w:rPr>
            </w:pPr>
            <w:r w:rsidRPr="00181586">
              <w:rPr>
                <w:rFonts w:ascii="Raleway" w:hAnsi="Raleway"/>
              </w:rPr>
              <w:t>Strakonická 3367, 150 00 Praha 5 – Smíchov</w:t>
            </w:r>
          </w:p>
        </w:tc>
      </w:tr>
      <w:tr w:rsidR="00F57C62" w:rsidRPr="00D60858" w14:paraId="6BB1E91A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4BDE0A05" w14:textId="77777777" w:rsidR="00F57C62" w:rsidRPr="00D60858" w:rsidRDefault="00F57C62" w:rsidP="00212005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Telefon</w:t>
            </w:r>
          </w:p>
        </w:tc>
        <w:tc>
          <w:tcPr>
            <w:tcW w:w="4542" w:type="dxa"/>
            <w:vAlign w:val="center"/>
          </w:tcPr>
          <w:p w14:paraId="203350DD" w14:textId="0D08C32D" w:rsidR="00F57C62" w:rsidRPr="00D60858" w:rsidRDefault="00F57C62" w:rsidP="00212005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FE033A" w:rsidRPr="00D60858" w14:paraId="63F6B047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23487AD7" w14:textId="77777777" w:rsidR="00FE033A" w:rsidRPr="00D60858" w:rsidRDefault="00FE033A" w:rsidP="00FE033A">
            <w:pPr>
              <w:spacing w:line="276" w:lineRule="auto"/>
              <w:rPr>
                <w:rFonts w:ascii="Raleway" w:hAnsi="Raleway"/>
                <w:b/>
                <w:bCs/>
              </w:rPr>
            </w:pPr>
            <w:proofErr w:type="spellStart"/>
            <w:r w:rsidRPr="00D60858">
              <w:rPr>
                <w:rFonts w:ascii="Raleway" w:hAnsi="Raleway"/>
                <w:b/>
                <w:bCs/>
              </w:rPr>
              <w:t>E-Mail</w:t>
            </w:r>
            <w:proofErr w:type="spellEnd"/>
          </w:p>
        </w:tc>
        <w:tc>
          <w:tcPr>
            <w:tcW w:w="4542" w:type="dxa"/>
            <w:vAlign w:val="center"/>
          </w:tcPr>
          <w:p w14:paraId="2E9D4F44" w14:textId="70FAC7F4" w:rsidR="00FE033A" w:rsidRPr="00D60858" w:rsidRDefault="00FE033A" w:rsidP="00FE033A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FE033A" w:rsidRPr="00D60858" w14:paraId="03E1136E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09D58610" w14:textId="77777777" w:rsidR="00FE033A" w:rsidRPr="00D60858" w:rsidRDefault="00FE033A" w:rsidP="00FE033A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Bankovní spojení</w:t>
            </w:r>
          </w:p>
        </w:tc>
        <w:tc>
          <w:tcPr>
            <w:tcW w:w="4542" w:type="dxa"/>
            <w:vAlign w:val="center"/>
          </w:tcPr>
          <w:p w14:paraId="5F84C75D" w14:textId="7FDE44F7" w:rsidR="00FE033A" w:rsidRPr="00D60858" w:rsidRDefault="00FE033A" w:rsidP="00FE033A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FE033A" w:rsidRPr="00D60858" w14:paraId="3E3BC1DC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0EB77949" w14:textId="7EF1B7B8" w:rsidR="00FE033A" w:rsidRPr="00D60858" w:rsidRDefault="00FE033A" w:rsidP="00FE033A">
            <w:pPr>
              <w:spacing w:line="276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Zastoupen/á</w:t>
            </w:r>
          </w:p>
        </w:tc>
        <w:tc>
          <w:tcPr>
            <w:tcW w:w="4542" w:type="dxa"/>
            <w:vAlign w:val="center"/>
          </w:tcPr>
          <w:p w14:paraId="2FB49819" w14:textId="25D996D9" w:rsidR="00FE033A" w:rsidRPr="00D60858" w:rsidRDefault="00FE033A" w:rsidP="00FE033A">
            <w:pPr>
              <w:spacing w:line="276" w:lineRule="auto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Mgr. PAVEL JOVANOVIČ</w:t>
            </w:r>
          </w:p>
        </w:tc>
      </w:tr>
      <w:tr w:rsidR="00181586" w:rsidRPr="00D60858" w14:paraId="581343EF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294F0C92" w14:textId="25EF4637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Pověřená osoba činností v OS</w:t>
            </w:r>
          </w:p>
        </w:tc>
        <w:tc>
          <w:tcPr>
            <w:tcW w:w="4542" w:type="dxa"/>
            <w:vAlign w:val="center"/>
          </w:tcPr>
          <w:p w14:paraId="58A1F3CF" w14:textId="780FB3FA" w:rsidR="00181586" w:rsidRPr="00D60858" w:rsidRDefault="00181586" w:rsidP="00181586">
            <w:pPr>
              <w:spacing w:line="276" w:lineRule="auto"/>
              <w:rPr>
                <w:rFonts w:ascii="Raleway" w:hAnsi="Raleway"/>
              </w:rPr>
            </w:pPr>
            <w:r w:rsidRPr="00181586">
              <w:rPr>
                <w:rFonts w:ascii="Raleway" w:hAnsi="Raleway"/>
              </w:rPr>
              <w:t>Přemysl Růžička</w:t>
            </w:r>
          </w:p>
        </w:tc>
      </w:tr>
    </w:tbl>
    <w:p w14:paraId="03BEA87E" w14:textId="77777777" w:rsidR="00F57C62" w:rsidRPr="00BC0662" w:rsidRDefault="00F57C62" w:rsidP="3BC184E9">
      <w:pPr>
        <w:spacing w:line="276" w:lineRule="auto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BC0662" w:rsidRPr="00D60858" w14:paraId="6550EC11" w14:textId="77777777" w:rsidTr="00212005">
        <w:trPr>
          <w:trHeight w:val="80"/>
        </w:trPr>
        <w:tc>
          <w:tcPr>
            <w:tcW w:w="9062" w:type="dxa"/>
            <w:gridSpan w:val="2"/>
            <w:vAlign w:val="center"/>
          </w:tcPr>
          <w:p w14:paraId="051081D1" w14:textId="5D1EBA5F" w:rsidR="00BC0662" w:rsidRPr="00D60858" w:rsidRDefault="00181586" w:rsidP="00212005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181586">
              <w:rPr>
                <w:rFonts w:ascii="Raleway" w:hAnsi="Raleway"/>
                <w:b/>
                <w:bCs/>
              </w:rPr>
              <w:t>CZECOM, s.r.o.</w:t>
            </w:r>
          </w:p>
        </w:tc>
      </w:tr>
      <w:tr w:rsidR="00181586" w:rsidRPr="00D60858" w14:paraId="45825BD2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50BAF684" w14:textId="1383F74D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IČO</w:t>
            </w:r>
          </w:p>
        </w:tc>
        <w:tc>
          <w:tcPr>
            <w:tcW w:w="4542" w:type="dxa"/>
            <w:vAlign w:val="center"/>
          </w:tcPr>
          <w:p w14:paraId="2F901500" w14:textId="755FD179" w:rsidR="00181586" w:rsidRPr="006B5456" w:rsidRDefault="00181586" w:rsidP="00181586">
            <w:pPr>
              <w:spacing w:line="276" w:lineRule="auto"/>
              <w:rPr>
                <w:rFonts w:ascii="Raleway" w:hAnsi="Raleway"/>
              </w:rPr>
            </w:pPr>
            <w:r w:rsidRPr="00181586">
              <w:rPr>
                <w:rFonts w:ascii="Raleway" w:hAnsi="Raleway"/>
              </w:rPr>
              <w:t>49822993</w:t>
            </w:r>
          </w:p>
        </w:tc>
      </w:tr>
      <w:tr w:rsidR="00181586" w:rsidRPr="00D60858" w14:paraId="083D48A3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61E6DC21" w14:textId="77777777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Adresa</w:t>
            </w:r>
          </w:p>
        </w:tc>
        <w:tc>
          <w:tcPr>
            <w:tcW w:w="4542" w:type="dxa"/>
            <w:vAlign w:val="center"/>
          </w:tcPr>
          <w:p w14:paraId="7097BD12" w14:textId="299D8B2F" w:rsidR="00181586" w:rsidRPr="00D60858" w:rsidRDefault="00181586" w:rsidP="00181586">
            <w:pPr>
              <w:spacing w:line="276" w:lineRule="auto"/>
              <w:rPr>
                <w:rFonts w:ascii="Raleway" w:hAnsi="Raleway"/>
              </w:rPr>
            </w:pPr>
            <w:r w:rsidRPr="00181586">
              <w:rPr>
                <w:rFonts w:ascii="Raleway" w:hAnsi="Raleway"/>
              </w:rPr>
              <w:t>Vinohradská 2234, Rakovník II, 269 01 Rakovník</w:t>
            </w:r>
          </w:p>
        </w:tc>
      </w:tr>
      <w:tr w:rsidR="00181586" w:rsidRPr="00D60858" w14:paraId="2BA2929B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32185AAD" w14:textId="77777777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Telefon</w:t>
            </w:r>
          </w:p>
        </w:tc>
        <w:tc>
          <w:tcPr>
            <w:tcW w:w="4542" w:type="dxa"/>
            <w:vAlign w:val="center"/>
          </w:tcPr>
          <w:p w14:paraId="6B5B60EF" w14:textId="050E5600" w:rsidR="00181586" w:rsidRPr="00D60858" w:rsidRDefault="00181586" w:rsidP="00181586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181586" w:rsidRPr="00D60858" w14:paraId="3AAC604E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16DF1FCD" w14:textId="77777777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proofErr w:type="spellStart"/>
            <w:r w:rsidRPr="00D60858">
              <w:rPr>
                <w:rFonts w:ascii="Raleway" w:hAnsi="Raleway"/>
                <w:b/>
                <w:bCs/>
              </w:rPr>
              <w:t>E-Mail</w:t>
            </w:r>
            <w:proofErr w:type="spellEnd"/>
          </w:p>
        </w:tc>
        <w:tc>
          <w:tcPr>
            <w:tcW w:w="4542" w:type="dxa"/>
            <w:vAlign w:val="center"/>
          </w:tcPr>
          <w:p w14:paraId="08D3A6A3" w14:textId="24344A2D" w:rsidR="00181586" w:rsidRPr="00D60858" w:rsidRDefault="00181586" w:rsidP="00181586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181586" w:rsidRPr="00D60858" w14:paraId="40AC8621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01F766CF" w14:textId="77777777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Bankovní spojení</w:t>
            </w:r>
          </w:p>
        </w:tc>
        <w:tc>
          <w:tcPr>
            <w:tcW w:w="4542" w:type="dxa"/>
            <w:vAlign w:val="center"/>
          </w:tcPr>
          <w:p w14:paraId="0B2FB7D8" w14:textId="1205F394" w:rsidR="00181586" w:rsidRPr="00D60858" w:rsidRDefault="00181586" w:rsidP="00181586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181586" w:rsidRPr="00D60858" w14:paraId="7921C3B8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43C39A1C" w14:textId="24888BA3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Zastoupen/á</w:t>
            </w:r>
          </w:p>
        </w:tc>
        <w:tc>
          <w:tcPr>
            <w:tcW w:w="4542" w:type="dxa"/>
            <w:vAlign w:val="center"/>
          </w:tcPr>
          <w:p w14:paraId="41FBEF8D" w14:textId="38F6B9FE" w:rsidR="00181586" w:rsidRPr="00BC0662" w:rsidRDefault="00181586" w:rsidP="00181586">
            <w:pPr>
              <w:spacing w:line="276" w:lineRule="auto"/>
              <w:rPr>
                <w:rFonts w:ascii="Raleway" w:hAnsi="Raleway"/>
                <w:highlight w:val="yellow"/>
              </w:rPr>
            </w:pPr>
            <w:r w:rsidRPr="00181586">
              <w:rPr>
                <w:rFonts w:ascii="Raleway" w:hAnsi="Raleway"/>
              </w:rPr>
              <w:t>Pavel Hrubeš</w:t>
            </w:r>
          </w:p>
        </w:tc>
      </w:tr>
      <w:tr w:rsidR="00181586" w:rsidRPr="00D60858" w14:paraId="232091AE" w14:textId="77777777" w:rsidTr="00212005">
        <w:trPr>
          <w:trHeight w:val="80"/>
        </w:trPr>
        <w:tc>
          <w:tcPr>
            <w:tcW w:w="4520" w:type="dxa"/>
            <w:vAlign w:val="center"/>
          </w:tcPr>
          <w:p w14:paraId="05C80B27" w14:textId="2561B951" w:rsidR="00181586" w:rsidRPr="00D60858" w:rsidRDefault="00181586" w:rsidP="00181586">
            <w:pPr>
              <w:spacing w:line="276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Pověřená osoba činností v OS</w:t>
            </w:r>
          </w:p>
        </w:tc>
        <w:tc>
          <w:tcPr>
            <w:tcW w:w="4542" w:type="dxa"/>
            <w:vAlign w:val="center"/>
          </w:tcPr>
          <w:p w14:paraId="66609AD4" w14:textId="094F52E5" w:rsidR="00181586" w:rsidRPr="00BC0662" w:rsidRDefault="00181586" w:rsidP="00181586">
            <w:pPr>
              <w:spacing w:line="276" w:lineRule="auto"/>
              <w:rPr>
                <w:rFonts w:ascii="Raleway" w:hAnsi="Raleway"/>
                <w:highlight w:val="yellow"/>
              </w:rPr>
            </w:pPr>
            <w:r w:rsidRPr="00181586">
              <w:rPr>
                <w:rFonts w:ascii="Raleway" w:hAnsi="Raleway"/>
              </w:rPr>
              <w:t>Pavel Hrubeš</w:t>
            </w:r>
          </w:p>
        </w:tc>
      </w:tr>
    </w:tbl>
    <w:p w14:paraId="4DF73049" w14:textId="77777777" w:rsidR="00BC0662" w:rsidRDefault="00BC0662" w:rsidP="3BC184E9">
      <w:pPr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375968" w:rsidRPr="00D60858" w14:paraId="18C9F7A1" w14:textId="77777777">
        <w:trPr>
          <w:trHeight w:val="80"/>
        </w:trPr>
        <w:tc>
          <w:tcPr>
            <w:tcW w:w="9062" w:type="dxa"/>
            <w:gridSpan w:val="2"/>
            <w:vAlign w:val="center"/>
          </w:tcPr>
          <w:p w14:paraId="20D14ED5" w14:textId="27FD7B95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 xml:space="preserve">Komora zemědělských poradců České republiky, </w:t>
            </w:r>
            <w:proofErr w:type="spellStart"/>
            <w:r w:rsidRPr="00D60858">
              <w:rPr>
                <w:rFonts w:ascii="Raleway" w:hAnsi="Raleway"/>
                <w:b/>
                <w:bCs/>
              </w:rPr>
              <w:t>z.s</w:t>
            </w:r>
            <w:proofErr w:type="spellEnd"/>
            <w:r w:rsidRPr="00D60858">
              <w:rPr>
                <w:rFonts w:ascii="Raleway" w:hAnsi="Raleway"/>
                <w:b/>
                <w:bCs/>
              </w:rPr>
              <w:t>.</w:t>
            </w:r>
          </w:p>
        </w:tc>
      </w:tr>
      <w:tr w:rsidR="00375968" w:rsidRPr="00D60858" w14:paraId="27F2B362" w14:textId="77777777">
        <w:trPr>
          <w:trHeight w:val="80"/>
        </w:trPr>
        <w:tc>
          <w:tcPr>
            <w:tcW w:w="4520" w:type="dxa"/>
            <w:vAlign w:val="center"/>
          </w:tcPr>
          <w:p w14:paraId="172DA273" w14:textId="77777777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IČO</w:t>
            </w:r>
          </w:p>
        </w:tc>
        <w:tc>
          <w:tcPr>
            <w:tcW w:w="4542" w:type="dxa"/>
            <w:vAlign w:val="center"/>
          </w:tcPr>
          <w:p w14:paraId="4CBDC9C7" w14:textId="608A523C" w:rsidR="00375968" w:rsidRPr="00D60858" w:rsidRDefault="00375968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27050840</w:t>
            </w:r>
          </w:p>
        </w:tc>
      </w:tr>
      <w:tr w:rsidR="00375968" w:rsidRPr="00D60858" w14:paraId="3244A759" w14:textId="77777777">
        <w:trPr>
          <w:trHeight w:val="80"/>
        </w:trPr>
        <w:tc>
          <w:tcPr>
            <w:tcW w:w="4520" w:type="dxa"/>
            <w:vAlign w:val="center"/>
          </w:tcPr>
          <w:p w14:paraId="24D87325" w14:textId="77777777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Adresa</w:t>
            </w:r>
          </w:p>
        </w:tc>
        <w:tc>
          <w:tcPr>
            <w:tcW w:w="4542" w:type="dxa"/>
            <w:vAlign w:val="center"/>
          </w:tcPr>
          <w:p w14:paraId="1EC6234B" w14:textId="14850CBA" w:rsidR="00375968" w:rsidRPr="00D60858" w:rsidRDefault="00375968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Jiráskova 2112/15, 586 01 Jihlava</w:t>
            </w:r>
          </w:p>
        </w:tc>
      </w:tr>
      <w:tr w:rsidR="00375968" w:rsidRPr="00D60858" w14:paraId="4D8A7933" w14:textId="77777777">
        <w:trPr>
          <w:trHeight w:val="80"/>
        </w:trPr>
        <w:tc>
          <w:tcPr>
            <w:tcW w:w="4520" w:type="dxa"/>
            <w:vAlign w:val="center"/>
          </w:tcPr>
          <w:p w14:paraId="0ED4D687" w14:textId="77777777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Telefon</w:t>
            </w:r>
          </w:p>
        </w:tc>
        <w:tc>
          <w:tcPr>
            <w:tcW w:w="4542" w:type="dxa"/>
            <w:vAlign w:val="center"/>
          </w:tcPr>
          <w:p w14:paraId="1636C0AD" w14:textId="7B7FCC99" w:rsidR="00375968" w:rsidRPr="00D60858" w:rsidRDefault="00375968" w:rsidP="0087533E">
            <w:pPr>
              <w:spacing w:line="276" w:lineRule="auto"/>
              <w:rPr>
                <w:rFonts w:ascii="Raleway" w:hAnsi="Raleway"/>
              </w:rPr>
            </w:pPr>
          </w:p>
        </w:tc>
      </w:tr>
      <w:tr w:rsidR="00375968" w:rsidRPr="00D60858" w14:paraId="0482F88B" w14:textId="77777777">
        <w:trPr>
          <w:trHeight w:val="80"/>
        </w:trPr>
        <w:tc>
          <w:tcPr>
            <w:tcW w:w="4520" w:type="dxa"/>
            <w:vAlign w:val="center"/>
          </w:tcPr>
          <w:p w14:paraId="545876E3" w14:textId="77777777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proofErr w:type="spellStart"/>
            <w:r w:rsidRPr="00D60858">
              <w:rPr>
                <w:rFonts w:ascii="Raleway" w:hAnsi="Raleway"/>
                <w:b/>
                <w:bCs/>
              </w:rPr>
              <w:t>E-Mail</w:t>
            </w:r>
            <w:proofErr w:type="spellEnd"/>
          </w:p>
        </w:tc>
        <w:tc>
          <w:tcPr>
            <w:tcW w:w="4542" w:type="dxa"/>
            <w:vAlign w:val="center"/>
          </w:tcPr>
          <w:p w14:paraId="60D5C8BE" w14:textId="26E41F82" w:rsidR="00375968" w:rsidRPr="00D60858" w:rsidRDefault="00375968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info@kzpcr.cz</w:t>
            </w:r>
          </w:p>
        </w:tc>
      </w:tr>
      <w:tr w:rsidR="00375968" w:rsidRPr="00D60858" w14:paraId="7AA213A1" w14:textId="77777777">
        <w:trPr>
          <w:trHeight w:val="80"/>
        </w:trPr>
        <w:tc>
          <w:tcPr>
            <w:tcW w:w="4520" w:type="dxa"/>
            <w:vAlign w:val="center"/>
          </w:tcPr>
          <w:p w14:paraId="2F85A5F8" w14:textId="77777777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Zastoupen/á</w:t>
            </w:r>
          </w:p>
        </w:tc>
        <w:tc>
          <w:tcPr>
            <w:tcW w:w="4542" w:type="dxa"/>
            <w:vAlign w:val="center"/>
          </w:tcPr>
          <w:p w14:paraId="353CDAC9" w14:textId="29FCC443" w:rsidR="00375968" w:rsidRPr="00D60858" w:rsidRDefault="00375968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Ing. Marie Rubišarová Medová</w:t>
            </w:r>
          </w:p>
        </w:tc>
      </w:tr>
      <w:tr w:rsidR="00375968" w:rsidRPr="00D60858" w14:paraId="11BED30B" w14:textId="77777777">
        <w:trPr>
          <w:trHeight w:val="348"/>
        </w:trPr>
        <w:tc>
          <w:tcPr>
            <w:tcW w:w="4520" w:type="dxa"/>
            <w:vAlign w:val="center"/>
          </w:tcPr>
          <w:p w14:paraId="36D7F3B0" w14:textId="2EFFD6E6" w:rsidR="00375968" w:rsidRPr="00D60858" w:rsidRDefault="00375968" w:rsidP="0087533E">
            <w:pPr>
              <w:spacing w:line="276" w:lineRule="auto"/>
              <w:rPr>
                <w:rFonts w:ascii="Raleway" w:hAnsi="Raleway"/>
                <w:b/>
                <w:bCs/>
              </w:rPr>
            </w:pPr>
            <w:r w:rsidRPr="00D60858">
              <w:rPr>
                <w:rFonts w:ascii="Raleway" w:hAnsi="Raleway"/>
                <w:b/>
                <w:bCs/>
              </w:rPr>
              <w:t>Pověřená osoba činností v OS</w:t>
            </w:r>
          </w:p>
        </w:tc>
        <w:tc>
          <w:tcPr>
            <w:tcW w:w="4542" w:type="dxa"/>
            <w:vAlign w:val="center"/>
          </w:tcPr>
          <w:p w14:paraId="15AC6581" w14:textId="28742743" w:rsidR="00375968" w:rsidRPr="00D60858" w:rsidRDefault="00375968" w:rsidP="0087533E">
            <w:pPr>
              <w:spacing w:line="276" w:lineRule="auto"/>
              <w:rPr>
                <w:rFonts w:ascii="Raleway" w:hAnsi="Raleway"/>
              </w:rPr>
            </w:pPr>
            <w:r w:rsidRPr="00D60858">
              <w:rPr>
                <w:rFonts w:ascii="Raleway" w:hAnsi="Raleway"/>
              </w:rPr>
              <w:t>Ing. Marie Rubišarová Medová</w:t>
            </w:r>
          </w:p>
        </w:tc>
      </w:tr>
    </w:tbl>
    <w:p w14:paraId="77975127" w14:textId="77777777" w:rsidR="00E843B5" w:rsidRDefault="00E843B5" w:rsidP="204BC533">
      <w:pPr>
        <w:spacing w:line="276" w:lineRule="auto"/>
        <w:jc w:val="both"/>
        <w:rPr>
          <w:rFonts w:ascii="Raleway" w:eastAsia="Raleway" w:hAnsi="Raleway" w:cs="Raleway"/>
        </w:rPr>
      </w:pPr>
    </w:p>
    <w:p w14:paraId="75B77DF0" w14:textId="0F0CC2BC" w:rsidR="204BC533" w:rsidRDefault="204BC533" w:rsidP="204BC533">
      <w:pPr>
        <w:spacing w:line="276" w:lineRule="auto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(dále jen „</w:t>
      </w:r>
      <w:r w:rsidRPr="204BC533">
        <w:rPr>
          <w:rFonts w:ascii="Raleway" w:eastAsia="Raleway" w:hAnsi="Raleway" w:cs="Raleway"/>
          <w:b/>
          <w:bCs/>
        </w:rPr>
        <w:t>Spolupracující členové OS</w:t>
      </w:r>
      <w:r w:rsidRPr="204BC533">
        <w:rPr>
          <w:rFonts w:ascii="Raleway" w:eastAsia="Raleway" w:hAnsi="Raleway" w:cs="Raleway"/>
        </w:rPr>
        <w:t>“ nebo každý samostatně jako „</w:t>
      </w:r>
      <w:r w:rsidRPr="204BC533">
        <w:rPr>
          <w:rFonts w:ascii="Raleway" w:eastAsia="Raleway" w:hAnsi="Raleway" w:cs="Raleway"/>
          <w:b/>
          <w:bCs/>
        </w:rPr>
        <w:t>Spolupracující člen OS</w:t>
      </w:r>
      <w:r w:rsidRPr="204BC533">
        <w:rPr>
          <w:rFonts w:ascii="Raleway" w:eastAsia="Raleway" w:hAnsi="Raleway" w:cs="Raleway"/>
        </w:rPr>
        <w:t>“)</w:t>
      </w:r>
    </w:p>
    <w:p w14:paraId="62A40EF5" w14:textId="3F62DC30" w:rsidR="204BC533" w:rsidRDefault="204BC533" w:rsidP="008849CD">
      <w:pPr>
        <w:spacing w:line="276" w:lineRule="auto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(všichni společně dále také jako „</w:t>
      </w:r>
      <w:r w:rsidRPr="204BC533">
        <w:rPr>
          <w:rFonts w:ascii="Raleway" w:eastAsia="Raleway" w:hAnsi="Raleway" w:cs="Raleway"/>
          <w:b/>
          <w:bCs/>
        </w:rPr>
        <w:t>Smluvní strany</w:t>
      </w:r>
      <w:r w:rsidRPr="204BC533">
        <w:rPr>
          <w:rFonts w:ascii="Raleway" w:eastAsia="Raleway" w:hAnsi="Raleway" w:cs="Raleway"/>
        </w:rPr>
        <w:t>“ nebo každý samostatně jako „</w:t>
      </w:r>
      <w:r w:rsidRPr="204BC533">
        <w:rPr>
          <w:rFonts w:ascii="Raleway" w:eastAsia="Raleway" w:hAnsi="Raleway" w:cs="Raleway"/>
          <w:b/>
          <w:bCs/>
        </w:rPr>
        <w:t>Smluvní strana</w:t>
      </w:r>
      <w:r w:rsidRPr="204BC533">
        <w:rPr>
          <w:rFonts w:ascii="Raleway" w:eastAsia="Raleway" w:hAnsi="Raleway" w:cs="Raleway"/>
        </w:rPr>
        <w:t>“)</w:t>
      </w:r>
    </w:p>
    <w:p w14:paraId="2634E068" w14:textId="77777777" w:rsidR="000D0BE1" w:rsidRDefault="000D0BE1" w:rsidP="0087533E">
      <w:pPr>
        <w:spacing w:line="276" w:lineRule="auto"/>
        <w:rPr>
          <w:rFonts w:ascii="Raleway" w:hAnsi="Raleway"/>
        </w:rPr>
      </w:pPr>
    </w:p>
    <w:p w14:paraId="4809A5FC" w14:textId="77777777" w:rsidR="00E843B5" w:rsidRPr="00D60858" w:rsidRDefault="00E843B5" w:rsidP="0087533E">
      <w:pPr>
        <w:spacing w:line="276" w:lineRule="auto"/>
        <w:rPr>
          <w:rFonts w:ascii="Raleway" w:hAnsi="Raleway"/>
        </w:rPr>
      </w:pPr>
    </w:p>
    <w:p w14:paraId="4B2C27F8" w14:textId="599E708C" w:rsidR="00FE35E5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lastRenderedPageBreak/>
        <w:t>Úvodní ustanovení</w:t>
      </w:r>
    </w:p>
    <w:p w14:paraId="3F4FB717" w14:textId="77777777" w:rsidR="00AF261F" w:rsidRPr="00D60858" w:rsidRDefault="00AF261F" w:rsidP="0087533E">
      <w:pPr>
        <w:pStyle w:val="Odstavecseseznamem"/>
        <w:spacing w:line="276" w:lineRule="auto"/>
        <w:ind w:left="284"/>
        <w:jc w:val="both"/>
        <w:rPr>
          <w:rFonts w:ascii="Raleway" w:hAnsi="Raleway"/>
        </w:rPr>
      </w:pPr>
    </w:p>
    <w:p w14:paraId="623ED5DA" w14:textId="109D559C" w:rsidR="00FE35E5" w:rsidRPr="00D60858" w:rsidRDefault="204BC533" w:rsidP="204BC533">
      <w:pPr>
        <w:pStyle w:val="Odstavecseseznamem"/>
        <w:numPr>
          <w:ilvl w:val="3"/>
          <w:numId w:val="27"/>
        </w:numPr>
        <w:spacing w:line="276" w:lineRule="auto"/>
        <w:ind w:left="567" w:hanging="470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 Žadatel, Broker a Spolupracující členové OS před uzavřením této Smlouvy bez jakýchkoliv výhrad a připomínek prohlašují, že mají zájem na uzavření této Smlouvy, a to za účelem spolupráce na vývoji a aplikaci nových produktů, postupů a technologií, která bude založena na zásadě rovnosti a bude výhodná pro všechny Smluvní strany.</w:t>
      </w:r>
    </w:p>
    <w:p w14:paraId="76995542" w14:textId="77777777" w:rsidR="00AF261F" w:rsidRPr="00D60858" w:rsidRDefault="00AF261F" w:rsidP="0087533E">
      <w:pPr>
        <w:pStyle w:val="Odstavecseseznamem"/>
        <w:spacing w:line="276" w:lineRule="auto"/>
        <w:ind w:left="284"/>
        <w:jc w:val="both"/>
        <w:rPr>
          <w:rFonts w:ascii="Raleway" w:hAnsi="Raleway"/>
        </w:rPr>
      </w:pPr>
    </w:p>
    <w:p w14:paraId="47BDA4F8" w14:textId="388EBFDC" w:rsidR="00AF261F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 xml:space="preserve">Předmět </w:t>
      </w:r>
      <w:r w:rsidR="00702B70">
        <w:rPr>
          <w:rFonts w:ascii="Raleway" w:hAnsi="Raleway"/>
          <w:b/>
          <w:bCs/>
        </w:rPr>
        <w:t>S</w:t>
      </w:r>
      <w:r w:rsidRPr="3BC184E9">
        <w:rPr>
          <w:rFonts w:ascii="Raleway" w:hAnsi="Raleway"/>
          <w:b/>
          <w:bCs/>
        </w:rPr>
        <w:t>mlouvy</w:t>
      </w:r>
    </w:p>
    <w:p w14:paraId="52BEA63F" w14:textId="77777777" w:rsidR="00AF261F" w:rsidRPr="00D60858" w:rsidRDefault="00AF261F" w:rsidP="0087533E">
      <w:pPr>
        <w:pStyle w:val="Odstavecseseznamem"/>
        <w:spacing w:line="276" w:lineRule="auto"/>
        <w:ind w:left="0"/>
        <w:rPr>
          <w:rFonts w:ascii="Raleway" w:hAnsi="Raleway"/>
          <w:b/>
          <w:bCs/>
        </w:rPr>
      </w:pPr>
    </w:p>
    <w:p w14:paraId="7A40C605" w14:textId="077E4FE2" w:rsidR="005F7539" w:rsidRPr="00D352C4" w:rsidRDefault="204BC533" w:rsidP="00D352C4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</w:pPr>
      <w:r w:rsidRPr="204BC533">
        <w:rPr>
          <w:rFonts w:ascii="Raleway" w:eastAsia="Raleway" w:hAnsi="Raleway" w:cs="Raleway"/>
        </w:rPr>
        <w:t xml:space="preserve"> Předmětem této Smlouvy je (i) spolupráce Žadatele, Brokera a Spolupracujících členů OS ve prospěch Projektu a (</w:t>
      </w:r>
      <w:proofErr w:type="spellStart"/>
      <w:r w:rsidRPr="204BC533">
        <w:rPr>
          <w:rFonts w:ascii="Raleway" w:eastAsia="Raleway" w:hAnsi="Raleway" w:cs="Raleway"/>
        </w:rPr>
        <w:t>ii</w:t>
      </w:r>
      <w:proofErr w:type="spellEnd"/>
      <w:r w:rsidRPr="204BC533">
        <w:rPr>
          <w:rFonts w:ascii="Raleway" w:eastAsia="Raleway" w:hAnsi="Raleway" w:cs="Raleway"/>
        </w:rPr>
        <w:t>) vývoj ve vzájemné spolupráci činnost směřující k vývoji a aplikaci nových produktů, postupů a technologií, a to převážně v oblastech vědeckovýzkumných a inovačních aktivit, užívání interaktivního inovačního modelu, zvýšení úrovně znalostí v lesním hospodářství pomocí zesíleného znalostního transferu, transferu technologií a dalších aktivit dle Pravidel</w:t>
      </w:r>
    </w:p>
    <w:p w14:paraId="78888E22" w14:textId="77777777" w:rsidR="00D352C4" w:rsidRPr="00D352C4" w:rsidRDefault="00D352C4" w:rsidP="00D352C4">
      <w:pPr>
        <w:pStyle w:val="Odstavecseseznamem"/>
        <w:spacing w:line="276" w:lineRule="auto"/>
        <w:ind w:left="567"/>
        <w:jc w:val="both"/>
      </w:pPr>
    </w:p>
    <w:p w14:paraId="30368F0B" w14:textId="1308D8BB" w:rsidR="00B7299A" w:rsidRDefault="3BC184E9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bookmarkStart w:id="0" w:name="_Hlk148975309"/>
      <w:r w:rsidRPr="3BC184E9">
        <w:rPr>
          <w:rFonts w:ascii="Raleway" w:hAnsi="Raleway"/>
          <w:b/>
          <w:bCs/>
        </w:rPr>
        <w:t xml:space="preserve">Jmenný seznam členů </w:t>
      </w:r>
      <w:r w:rsidR="00702B70">
        <w:rPr>
          <w:rFonts w:ascii="Raleway" w:hAnsi="Raleway"/>
          <w:b/>
          <w:bCs/>
        </w:rPr>
        <w:t xml:space="preserve">OS </w:t>
      </w:r>
      <w:r w:rsidRPr="3BC184E9">
        <w:rPr>
          <w:rFonts w:ascii="Raleway" w:hAnsi="Raleway"/>
          <w:b/>
          <w:bCs/>
        </w:rPr>
        <w:t>s</w:t>
      </w:r>
      <w:r w:rsidR="00702B70">
        <w:rPr>
          <w:rFonts w:ascii="Raleway" w:hAnsi="Raleway"/>
          <w:b/>
          <w:bCs/>
        </w:rPr>
        <w:t> </w:t>
      </w:r>
      <w:r w:rsidRPr="3BC184E9">
        <w:rPr>
          <w:rFonts w:ascii="Raleway" w:hAnsi="Raleway"/>
          <w:b/>
          <w:bCs/>
        </w:rPr>
        <w:t>vymezením pozice v </w:t>
      </w:r>
      <w:r w:rsidR="00702B70">
        <w:rPr>
          <w:rFonts w:ascii="Raleway" w:hAnsi="Raleway"/>
          <w:b/>
          <w:bCs/>
        </w:rPr>
        <w:t>OS</w:t>
      </w:r>
    </w:p>
    <w:bookmarkEnd w:id="0"/>
    <w:p w14:paraId="141BE2F8" w14:textId="77777777" w:rsidR="000A2E80" w:rsidRPr="00D60858" w:rsidRDefault="000A2E80" w:rsidP="000A2E80">
      <w:pPr>
        <w:pStyle w:val="Odstavecseseznamem"/>
        <w:spacing w:line="276" w:lineRule="auto"/>
        <w:ind w:left="1080"/>
        <w:rPr>
          <w:rFonts w:ascii="Raleway" w:hAnsi="Raleway"/>
          <w:b/>
          <w:bCs/>
        </w:rPr>
      </w:pPr>
    </w:p>
    <w:p w14:paraId="59B1D465" w14:textId="707A03F5" w:rsidR="204BC533" w:rsidRDefault="204BC533" w:rsidP="204BC533">
      <w:pPr>
        <w:pStyle w:val="Odstavecseseznamem"/>
        <w:numPr>
          <w:ilvl w:val="3"/>
          <w:numId w:val="27"/>
        </w:numPr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 Jmenný seznam členů s vymezením pozice v OS je uveden v příloze č. 2 – Seznam členů OS a jmenný seznam členů podílejících se na Projektu, která je nedílnou součástí této Smlouvy (dále také jen „</w:t>
      </w:r>
      <w:r w:rsidRPr="204BC533">
        <w:rPr>
          <w:rFonts w:ascii="Raleway" w:eastAsia="Raleway" w:hAnsi="Raleway" w:cs="Raleway"/>
          <w:b/>
          <w:bCs/>
        </w:rPr>
        <w:t>Příloha č. 2</w:t>
      </w:r>
      <w:r w:rsidRPr="204BC533">
        <w:rPr>
          <w:rFonts w:ascii="Raleway" w:eastAsia="Raleway" w:hAnsi="Raleway" w:cs="Raleway"/>
        </w:rPr>
        <w:t>“).</w:t>
      </w:r>
    </w:p>
    <w:p w14:paraId="0B681889" w14:textId="77777777" w:rsidR="00702B70" w:rsidRDefault="00702B70" w:rsidP="00702B70">
      <w:pPr>
        <w:pStyle w:val="Odstavecseseznamem"/>
        <w:ind w:left="567"/>
        <w:jc w:val="both"/>
        <w:rPr>
          <w:rFonts w:ascii="Raleway" w:eastAsia="Raleway" w:hAnsi="Raleway" w:cs="Raleway"/>
        </w:rPr>
      </w:pPr>
    </w:p>
    <w:p w14:paraId="5229333D" w14:textId="21495317" w:rsidR="00AB10C6" w:rsidRDefault="3BC184E9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 xml:space="preserve">Místo realizace </w:t>
      </w:r>
      <w:r w:rsidR="00702B70">
        <w:rPr>
          <w:rFonts w:ascii="Raleway" w:hAnsi="Raleway"/>
          <w:b/>
          <w:bCs/>
        </w:rPr>
        <w:t>P</w:t>
      </w:r>
      <w:r w:rsidRPr="3BC184E9">
        <w:rPr>
          <w:rFonts w:ascii="Raleway" w:hAnsi="Raleway"/>
          <w:b/>
          <w:bCs/>
        </w:rPr>
        <w:t>rojektu</w:t>
      </w:r>
    </w:p>
    <w:p w14:paraId="4B6D6207" w14:textId="77777777" w:rsidR="005F7539" w:rsidRPr="005F7539" w:rsidRDefault="005F7539" w:rsidP="00FF501F">
      <w:pPr>
        <w:pStyle w:val="Odstavecseseznamem"/>
        <w:spacing w:line="276" w:lineRule="auto"/>
        <w:ind w:left="1080"/>
        <w:jc w:val="both"/>
        <w:rPr>
          <w:rFonts w:ascii="Raleway" w:hAnsi="Raleway"/>
          <w:b/>
          <w:bCs/>
        </w:rPr>
      </w:pPr>
    </w:p>
    <w:p w14:paraId="1882A356" w14:textId="586B185B" w:rsidR="00FD28C2" w:rsidRPr="00A0202E" w:rsidRDefault="204BC533" w:rsidP="00835E60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hAnsi="Raleway"/>
        </w:rPr>
        <w:t>Za místo realizace Projektu se považuje sídlo žadatele; Žadatel může pro účely realizace Projektu a činnosti Operační skupiny vymezit pozemky v souladu s Pravidly.</w:t>
      </w:r>
    </w:p>
    <w:p w14:paraId="25229D50" w14:textId="509405D1" w:rsidR="204BC533" w:rsidRDefault="204BC533" w:rsidP="204BC533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hAnsi="Raleway"/>
        </w:rPr>
        <w:t xml:space="preserve">Žadatel vymezuje další místo realizace jako </w:t>
      </w:r>
      <w:r w:rsidRPr="008849CD">
        <w:rPr>
          <w:rFonts w:ascii="Raleway" w:hAnsi="Raleway"/>
          <w:b/>
          <w:bCs/>
        </w:rPr>
        <w:t>BG Lesy Rakovnicko</w:t>
      </w:r>
      <w:r w:rsidRPr="204BC533">
        <w:rPr>
          <w:rFonts w:ascii="Raleway" w:hAnsi="Raleway"/>
        </w:rPr>
        <w:t xml:space="preserve"> v souladu s Lesn</w:t>
      </w:r>
      <w:r w:rsidR="00212005">
        <w:rPr>
          <w:rFonts w:ascii="Raleway" w:hAnsi="Raleway"/>
        </w:rPr>
        <w:t>ím hospodářským plánem č. LHC 102 704</w:t>
      </w:r>
    </w:p>
    <w:p w14:paraId="027C099C" w14:textId="77777777" w:rsidR="00181586" w:rsidRDefault="00181586" w:rsidP="00181586">
      <w:pPr>
        <w:pStyle w:val="Odstavecseseznamem"/>
        <w:spacing w:line="276" w:lineRule="auto"/>
        <w:ind w:left="1080"/>
        <w:rPr>
          <w:rFonts w:ascii="Raleway" w:hAnsi="Raleway"/>
          <w:b/>
          <w:bCs/>
        </w:rPr>
      </w:pPr>
    </w:p>
    <w:p w14:paraId="7917C6EB" w14:textId="432BCD9E" w:rsidR="00A639CB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>Popis Projektu spolupráce a organizace řízení</w:t>
      </w:r>
      <w:r w:rsidR="00A639CB">
        <w:br/>
      </w:r>
    </w:p>
    <w:p w14:paraId="02623FA9" w14:textId="20D7FC23" w:rsidR="00B7299A" w:rsidRDefault="204BC533" w:rsidP="204BC533">
      <w:pPr>
        <w:pStyle w:val="Odstavecseseznamem"/>
        <w:numPr>
          <w:ilvl w:val="3"/>
          <w:numId w:val="28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Projekt se zaměřuje na vývoj a aplikaci nových produktů, postupů a technologií s využitím modelu znalostního transferu, včetně diseminace výsledků, přesahující povinné šíření informací o plánech a dosažených výsledcích prostřednictvím inovačního interaktivního modelu a znalostního transferu dle Pravidel a Žádosti; podrobný popis Projektu je uveden v příloze č. 1– Technický a technologický popis Projektu spolupráce Operační skupiny, která je nedílnou součástí této Smlouvy.</w:t>
      </w:r>
    </w:p>
    <w:p w14:paraId="2261D9CB" w14:textId="0E967CE4" w:rsidR="00B7299A" w:rsidRDefault="204BC533" w:rsidP="00E666D1">
      <w:pPr>
        <w:pStyle w:val="Odstavecseseznamem"/>
        <w:numPr>
          <w:ilvl w:val="3"/>
          <w:numId w:val="28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Projekt bude řízen Žadatelem jako příjemcem dotace dle Pravidel; projektové řízení spočívá v plánování, organizování, řízení a kontroly klíčových aktivit Projektu dle Časového plánu Projektu, který byl stanoven pro realizaci specifických cílů a záměrů.</w:t>
      </w:r>
    </w:p>
    <w:p w14:paraId="18E9CFAD" w14:textId="6BE8A52C" w:rsidR="00B7299A" w:rsidRDefault="204BC533" w:rsidP="00E666D1">
      <w:pPr>
        <w:pStyle w:val="Odstavecseseznamem"/>
        <w:numPr>
          <w:ilvl w:val="3"/>
          <w:numId w:val="28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Projekt bude organizován Brokerem; Mezi hlavní činnosti Brokera patří identifikace a podpora členů OS, usnadnění jejich komunikace, pomoc s upřesněním cílů Projektu </w:t>
      </w:r>
      <w:r w:rsidRPr="204BC533">
        <w:rPr>
          <w:rFonts w:ascii="Raleway" w:eastAsia="Raleway" w:hAnsi="Raleway" w:cs="Raleway"/>
        </w:rPr>
        <w:lastRenderedPageBreak/>
        <w:t xml:space="preserve">a určením rolí jednotlivých členů OS, následná realizace návrhu Projektu (včetně plánu OS), který je podporován všemi Spolupracujícími členy OS. </w:t>
      </w:r>
    </w:p>
    <w:p w14:paraId="5144539A" w14:textId="2D8A766B" w:rsidR="00B7299A" w:rsidRPr="00124ACF" w:rsidRDefault="204BC533" w:rsidP="00E666D1">
      <w:pPr>
        <w:pStyle w:val="Odstavecseseznamem"/>
        <w:numPr>
          <w:ilvl w:val="3"/>
          <w:numId w:val="28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Administrátorem OS a </w:t>
      </w:r>
      <w:r w:rsidRPr="00124ACF">
        <w:rPr>
          <w:rFonts w:ascii="Raleway" w:eastAsia="Raleway" w:hAnsi="Raleway" w:cs="Raleway"/>
        </w:rPr>
        <w:t>výkazu práce, který je přílohou č. 5 – Výkaz práce – vzor, která je nedílnou součástí této Smlouvy, je Broker.</w:t>
      </w:r>
    </w:p>
    <w:p w14:paraId="067221C3" w14:textId="057636AC" w:rsidR="00B7299A" w:rsidRDefault="204BC533" w:rsidP="00E666D1">
      <w:pPr>
        <w:pStyle w:val="Odstavecseseznamem"/>
        <w:numPr>
          <w:ilvl w:val="3"/>
          <w:numId w:val="28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Mezi činnosti Brokera v rámci administrativy OS patří vnitřní kontrola Projektu a všech výkazů práce, administrativní podpora OS a Projektu, kvartální hodnocení Projektu, a podpora činností spojených se zesíleným znalostním transferem a nadstandardním šířením výsledků OS a Projektu.</w:t>
      </w:r>
    </w:p>
    <w:p w14:paraId="6C61090B" w14:textId="6BB1B008" w:rsidR="204BC533" w:rsidRPr="0052324F" w:rsidRDefault="204BC533" w:rsidP="0052324F">
      <w:pPr>
        <w:pStyle w:val="Odstavecseseznamem"/>
        <w:numPr>
          <w:ilvl w:val="3"/>
          <w:numId w:val="28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eastAsia="Raleway" w:hAnsi="Raleway" w:cs="Raleway"/>
        </w:rPr>
        <w:t>Technologický dohled nad úplnou realizací Projektu provádí Spolupracující člen OS na Pozici „</w:t>
      </w:r>
      <w:r w:rsidRPr="204BC533">
        <w:rPr>
          <w:rFonts w:ascii="Raleway" w:eastAsia="Raleway" w:hAnsi="Raleway" w:cs="Raleway"/>
          <w:b/>
          <w:bCs/>
        </w:rPr>
        <w:t>Inovační partner</w:t>
      </w:r>
      <w:r w:rsidRPr="204BC533">
        <w:rPr>
          <w:rFonts w:ascii="Raleway" w:eastAsia="Raleway" w:hAnsi="Raleway" w:cs="Raleway"/>
        </w:rPr>
        <w:t>“ dle Přílohy č. 2; Technologický dohled spočívá v konzultacích pomáhajících definovat technologické cíle Projektu a strategie pro dosažení těchto cílů, identifikací technických výzev, překážek a návrhu řešení, vytvoření technického plánu Projektu zahrnující výběr technologií, postupů a metod jejich proveditelnosti a možnosti realizace, aktivního hledání nových technologií a inovačních příležitosti pro cíle Projektu, spolupráci s realizačními týmy a dalšími Spolupracujícími členy OS v oblasti technologického zajištění Projektu a OS a celkovém dozoru technologické realizace Projektu.</w:t>
      </w:r>
    </w:p>
    <w:p w14:paraId="5B211D9B" w14:textId="77777777" w:rsidR="00870306" w:rsidRPr="00D60858" w:rsidRDefault="00870306" w:rsidP="0087533E">
      <w:pPr>
        <w:pStyle w:val="Odstavecseseznamem"/>
        <w:spacing w:line="276" w:lineRule="auto"/>
        <w:ind w:left="426"/>
        <w:jc w:val="both"/>
        <w:rPr>
          <w:rFonts w:ascii="Raleway" w:hAnsi="Raleway"/>
        </w:rPr>
      </w:pPr>
    </w:p>
    <w:p w14:paraId="09E95139" w14:textId="6D4D6B48" w:rsidR="00F80AD5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>Přibližný časový plán</w:t>
      </w:r>
    </w:p>
    <w:p w14:paraId="37A5EA20" w14:textId="77777777" w:rsidR="00F80AD5" w:rsidRPr="00D60858" w:rsidRDefault="00F80AD5" w:rsidP="0087533E">
      <w:pPr>
        <w:pStyle w:val="Odstavecseseznamem"/>
        <w:spacing w:line="276" w:lineRule="auto"/>
        <w:ind w:left="1080"/>
        <w:rPr>
          <w:rFonts w:ascii="Raleway" w:hAnsi="Raleway"/>
          <w:b/>
          <w:bCs/>
        </w:rPr>
      </w:pPr>
    </w:p>
    <w:p w14:paraId="2B2FC354" w14:textId="121F7286" w:rsidR="204BC533" w:rsidRDefault="204BC533" w:rsidP="204BC533">
      <w:pPr>
        <w:pStyle w:val="Odstavecseseznamem"/>
        <w:numPr>
          <w:ilvl w:val="6"/>
          <w:numId w:val="28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 Časový plán Projektu (dále jako „</w:t>
      </w:r>
      <w:r w:rsidRPr="204BC533">
        <w:rPr>
          <w:rFonts w:ascii="Raleway" w:eastAsia="Raleway" w:hAnsi="Raleway" w:cs="Raleway"/>
          <w:b/>
          <w:bCs/>
        </w:rPr>
        <w:t>Harmonogram</w:t>
      </w:r>
      <w:r w:rsidRPr="204BC533">
        <w:rPr>
          <w:rFonts w:ascii="Raleway" w:eastAsia="Raleway" w:hAnsi="Raleway" w:cs="Raleway"/>
        </w:rPr>
        <w:t>“) je rozdělený do 5 klíčových aktivit označených jako „</w:t>
      </w:r>
      <w:r w:rsidRPr="204BC533">
        <w:rPr>
          <w:rFonts w:ascii="Raleway" w:eastAsia="Raleway" w:hAnsi="Raleway" w:cs="Raleway"/>
          <w:b/>
          <w:bCs/>
        </w:rPr>
        <w:t>KA</w:t>
      </w:r>
      <w:r w:rsidRPr="204BC533">
        <w:rPr>
          <w:rFonts w:ascii="Raleway" w:eastAsia="Raleway" w:hAnsi="Raleway" w:cs="Raleway"/>
        </w:rPr>
        <w:t>“, a obsah KA je v souladu s Žádostí.</w:t>
      </w:r>
    </w:p>
    <w:p w14:paraId="3F0C4907" w14:textId="5B793D8B" w:rsidR="00E62DDD" w:rsidRDefault="204BC533" w:rsidP="3BC184E9">
      <w:pPr>
        <w:pStyle w:val="Odstavecseseznamem"/>
        <w:numPr>
          <w:ilvl w:val="6"/>
          <w:numId w:val="28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hAnsi="Raleway"/>
        </w:rPr>
        <w:t xml:space="preserve">Celková časová náročnost projektu je </w:t>
      </w:r>
      <w:r w:rsidRPr="008849CD">
        <w:rPr>
          <w:rFonts w:ascii="Raleway" w:hAnsi="Raleway"/>
          <w:b/>
          <w:bCs/>
        </w:rPr>
        <w:t>48</w:t>
      </w:r>
      <w:r w:rsidRPr="204BC533">
        <w:rPr>
          <w:rFonts w:ascii="Raleway" w:hAnsi="Raleway"/>
          <w:b/>
          <w:bCs/>
        </w:rPr>
        <w:t xml:space="preserve"> měsíců</w:t>
      </w:r>
      <w:r w:rsidRPr="204BC533">
        <w:rPr>
          <w:rFonts w:ascii="Raleway" w:hAnsi="Raleway"/>
        </w:rPr>
        <w:t xml:space="preserve">; harmonogram klíčových aktivit je následující: </w:t>
      </w:r>
    </w:p>
    <w:p w14:paraId="2C9CE914" w14:textId="3540A1A0" w:rsidR="3BC184E9" w:rsidRDefault="204BC533" w:rsidP="3BC184E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>Přípravné práce dnem doporučení Žádosti o dotaci</w:t>
      </w:r>
    </w:p>
    <w:p w14:paraId="04B35435" w14:textId="6F9AD2DA" w:rsidR="00A0202E" w:rsidRPr="00A0202E" w:rsidRDefault="204BC533" w:rsidP="00835E6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>Zahájení realizace odborných aktivit dnem podpisu Smlouvy</w:t>
      </w:r>
    </w:p>
    <w:p w14:paraId="6EB22E32" w14:textId="553AE68B" w:rsidR="00A0202E" w:rsidRPr="00A0202E" w:rsidRDefault="204BC533" w:rsidP="00835E6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>KA 01: 2024            12 měsíců</w:t>
      </w:r>
    </w:p>
    <w:p w14:paraId="44A3362A" w14:textId="7B021533" w:rsidR="00A0202E" w:rsidRPr="00A0202E" w:rsidRDefault="204BC533" w:rsidP="00835E6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 xml:space="preserve">KA 02: 2024-2026           24 měsíců </w:t>
      </w:r>
    </w:p>
    <w:p w14:paraId="4461C8CB" w14:textId="16866581" w:rsidR="00A0202E" w:rsidRPr="00A0202E" w:rsidRDefault="204BC533" w:rsidP="00835E6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>KA 03: 2026-2028           12 měsíců</w:t>
      </w:r>
    </w:p>
    <w:p w14:paraId="7660DDEC" w14:textId="1F8B0958" w:rsidR="00A0202E" w:rsidRPr="00A0202E" w:rsidRDefault="204BC533" w:rsidP="00835E6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>KA 04: 2024–2028          4</w:t>
      </w:r>
      <w:r w:rsidR="008849CD">
        <w:rPr>
          <w:rFonts w:ascii="Raleway" w:hAnsi="Raleway"/>
        </w:rPr>
        <w:t>8</w:t>
      </w:r>
      <w:r w:rsidRPr="204BC533">
        <w:rPr>
          <w:rFonts w:ascii="Raleway" w:hAnsi="Raleway"/>
        </w:rPr>
        <w:t xml:space="preserve"> měsíců</w:t>
      </w:r>
    </w:p>
    <w:p w14:paraId="28E99DE2" w14:textId="4601D1FB" w:rsidR="006C7F67" w:rsidRDefault="204BC533" w:rsidP="00835E60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Raleway" w:hAnsi="Raleway"/>
        </w:rPr>
      </w:pPr>
      <w:r w:rsidRPr="204BC533">
        <w:rPr>
          <w:rFonts w:ascii="Raleway" w:hAnsi="Raleway"/>
        </w:rPr>
        <w:t>KA 05: průběžně</w:t>
      </w:r>
    </w:p>
    <w:p w14:paraId="3F425A4B" w14:textId="77777777" w:rsidR="00236E95" w:rsidRDefault="00236E95" w:rsidP="00236E95">
      <w:pPr>
        <w:pStyle w:val="Odstavecseseznamem"/>
        <w:spacing w:line="276" w:lineRule="auto"/>
        <w:ind w:left="927"/>
        <w:jc w:val="both"/>
        <w:rPr>
          <w:rFonts w:ascii="Raleway" w:hAnsi="Raleway"/>
        </w:rPr>
      </w:pPr>
    </w:p>
    <w:p w14:paraId="59B72148" w14:textId="4CEDD1D7" w:rsidR="00A0202E" w:rsidRPr="00A0202E" w:rsidRDefault="204BC533" w:rsidP="00835E60">
      <w:pPr>
        <w:pStyle w:val="Odstavecseseznamem"/>
        <w:numPr>
          <w:ilvl w:val="0"/>
          <w:numId w:val="30"/>
        </w:numPr>
        <w:spacing w:line="276" w:lineRule="auto"/>
        <w:ind w:left="567"/>
        <w:jc w:val="both"/>
        <w:rPr>
          <w:rFonts w:ascii="Raleway" w:hAnsi="Raleway"/>
        </w:rPr>
      </w:pPr>
      <w:r w:rsidRPr="204BC533">
        <w:rPr>
          <w:rFonts w:ascii="Raleway" w:hAnsi="Raleway"/>
        </w:rPr>
        <w:t xml:space="preserve"> Podrobný Harmonogram je uveden v příloze č. 3 – Harmonogram projektu, která je nedílnou součástí této Smlouvy.</w:t>
      </w:r>
    </w:p>
    <w:p w14:paraId="09615621" w14:textId="5AA11B5B" w:rsidR="204BC533" w:rsidRDefault="204BC533" w:rsidP="0024166D">
      <w:pPr>
        <w:pStyle w:val="Odstavecseseznamem"/>
        <w:spacing w:line="276" w:lineRule="auto"/>
        <w:ind w:left="567"/>
        <w:jc w:val="both"/>
        <w:rPr>
          <w:rFonts w:ascii="Raleway" w:hAnsi="Raleway"/>
        </w:rPr>
      </w:pPr>
    </w:p>
    <w:p w14:paraId="4D45E0BA" w14:textId="120B7363" w:rsidR="204BC533" w:rsidRDefault="204BC533" w:rsidP="204BC533">
      <w:pPr>
        <w:pStyle w:val="Odstavecseseznamem"/>
        <w:numPr>
          <w:ilvl w:val="0"/>
          <w:numId w:val="30"/>
        </w:numPr>
        <w:spacing w:line="276" w:lineRule="auto"/>
        <w:ind w:left="567"/>
        <w:jc w:val="both"/>
      </w:pPr>
      <w:r w:rsidRPr="204BC533">
        <w:rPr>
          <w:rFonts w:ascii="Raleway" w:eastAsia="Raleway" w:hAnsi="Raleway" w:cs="Raleway"/>
        </w:rPr>
        <w:t xml:space="preserve"> Časová náročnost jednotlivých KA může být změněna Žadatelem dle potřeby a po domluvě s Inovačním partnerem; změnu časové náročnosti je nutné prokázat a dostatečně odůvodnit všem ostatním Spolupracujícím členům OS.</w:t>
      </w:r>
    </w:p>
    <w:p w14:paraId="29237245" w14:textId="5C564700" w:rsidR="204BC533" w:rsidRDefault="204BC533" w:rsidP="204BC533">
      <w:pPr>
        <w:pStyle w:val="Odstavecseseznamem"/>
        <w:numPr>
          <w:ilvl w:val="0"/>
          <w:numId w:val="30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hAnsi="Raleway"/>
        </w:rPr>
        <w:t>Spolupracující člen OS nebo Broker může Žadatele požádat o změnu harmonogramu zejména z důvodu časové náročnosti,</w:t>
      </w:r>
    </w:p>
    <w:p w14:paraId="5B3BD9B9" w14:textId="77777777" w:rsidR="00814005" w:rsidRDefault="00814005" w:rsidP="0087533E">
      <w:pPr>
        <w:pStyle w:val="Odstavecseseznamem"/>
        <w:spacing w:line="276" w:lineRule="auto"/>
        <w:ind w:left="2160"/>
        <w:jc w:val="both"/>
        <w:rPr>
          <w:rFonts w:ascii="Raleway" w:hAnsi="Raleway"/>
        </w:rPr>
      </w:pPr>
    </w:p>
    <w:p w14:paraId="10346171" w14:textId="77777777" w:rsidR="00D352C4" w:rsidRDefault="00D352C4" w:rsidP="0087533E">
      <w:pPr>
        <w:pStyle w:val="Odstavecseseznamem"/>
        <w:spacing w:line="276" w:lineRule="auto"/>
        <w:ind w:left="2160"/>
        <w:jc w:val="both"/>
        <w:rPr>
          <w:rFonts w:ascii="Raleway" w:hAnsi="Raleway"/>
        </w:rPr>
      </w:pPr>
    </w:p>
    <w:p w14:paraId="74C78A58" w14:textId="77777777" w:rsidR="00D352C4" w:rsidRDefault="00D352C4" w:rsidP="0087533E">
      <w:pPr>
        <w:pStyle w:val="Odstavecseseznamem"/>
        <w:spacing w:line="276" w:lineRule="auto"/>
        <w:ind w:left="2160"/>
        <w:jc w:val="both"/>
        <w:rPr>
          <w:rFonts w:ascii="Raleway" w:hAnsi="Raleway"/>
        </w:rPr>
      </w:pPr>
    </w:p>
    <w:p w14:paraId="4A4D8175" w14:textId="77777777" w:rsidR="00D352C4" w:rsidRPr="00D60858" w:rsidRDefault="00D352C4" w:rsidP="0087533E">
      <w:pPr>
        <w:pStyle w:val="Odstavecseseznamem"/>
        <w:spacing w:line="276" w:lineRule="auto"/>
        <w:ind w:left="2160"/>
        <w:jc w:val="both"/>
        <w:rPr>
          <w:rFonts w:ascii="Raleway" w:hAnsi="Raleway"/>
        </w:rPr>
      </w:pPr>
    </w:p>
    <w:p w14:paraId="4B1F59EA" w14:textId="43AC8F27" w:rsidR="006C7F67" w:rsidRPr="00D352C4" w:rsidRDefault="3BC184E9" w:rsidP="00D352C4">
      <w:pPr>
        <w:pStyle w:val="Odstavecseseznamem"/>
        <w:numPr>
          <w:ilvl w:val="0"/>
          <w:numId w:val="27"/>
        </w:numPr>
        <w:spacing w:line="276" w:lineRule="auto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lastRenderedPageBreak/>
        <w:t>Rozpočet a financování Projektu</w:t>
      </w:r>
    </w:p>
    <w:p w14:paraId="614F0992" w14:textId="74EEA104" w:rsidR="006C7F67" w:rsidRPr="006C7F67" w:rsidRDefault="204BC533" w:rsidP="3BC184E9">
      <w:pPr>
        <w:pStyle w:val="Zpat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hAnsi="Raleway"/>
        </w:rPr>
        <w:t xml:space="preserve">Předpokládaný rozpočet projektu činí </w:t>
      </w:r>
      <w:r w:rsidRPr="204BC533">
        <w:rPr>
          <w:rFonts w:ascii="Raleway" w:hAnsi="Raleway"/>
          <w:b/>
          <w:bCs/>
        </w:rPr>
        <w:t>11 493 504 Kč</w:t>
      </w:r>
      <w:r w:rsidRPr="204BC533">
        <w:rPr>
          <w:rFonts w:ascii="Raleway" w:hAnsi="Raleway"/>
        </w:rPr>
        <w:t xml:space="preserve"> (slovy: jedenáct milionů čtyři sta devadesát tři pět set čtyři korun českých) bez DPH, na neinvestiční náklady spolupráce OS.</w:t>
      </w:r>
    </w:p>
    <w:p w14:paraId="33E3289B" w14:textId="01A40461" w:rsidR="204BC533" w:rsidRDefault="204BC533" w:rsidP="204BC533">
      <w:pPr>
        <w:pStyle w:val="Zpat"/>
        <w:numPr>
          <w:ilvl w:val="3"/>
          <w:numId w:val="27"/>
        </w:numPr>
        <w:spacing w:line="276" w:lineRule="auto"/>
        <w:ind w:left="567" w:hanging="425"/>
        <w:jc w:val="both"/>
      </w:pPr>
      <w:r w:rsidRPr="204BC533">
        <w:rPr>
          <w:rFonts w:ascii="Raleway" w:eastAsia="Raleway" w:hAnsi="Raleway" w:cs="Raleway"/>
        </w:rPr>
        <w:t xml:space="preserve"> Podrobný rozpis rozpočtu Projektu je uveden v Příloze č. 4– Rozpočet projektu, která je nedílnou součástí této Smlouvy (dále také jen „</w:t>
      </w:r>
      <w:r w:rsidRPr="204BC533">
        <w:rPr>
          <w:rFonts w:ascii="Raleway" w:eastAsia="Raleway" w:hAnsi="Raleway" w:cs="Raleway"/>
          <w:b/>
          <w:bCs/>
        </w:rPr>
        <w:t>Příloha č. 4</w:t>
      </w:r>
      <w:r w:rsidRPr="204BC533">
        <w:rPr>
          <w:rFonts w:ascii="Raleway" w:eastAsia="Raleway" w:hAnsi="Raleway" w:cs="Raleway"/>
        </w:rPr>
        <w:t>“).</w:t>
      </w:r>
    </w:p>
    <w:p w14:paraId="62F166C3" w14:textId="58A25154" w:rsidR="004D363F" w:rsidRPr="00D60858" w:rsidRDefault="204BC533" w:rsidP="00835E60">
      <w:pPr>
        <w:pStyle w:val="Zpat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204BC533">
        <w:rPr>
          <w:rFonts w:ascii="Raleway" w:eastAsia="Raleway" w:hAnsi="Raleway" w:cs="Raleway"/>
        </w:rPr>
        <w:t xml:space="preserve"> Náklady na spolupráci jednotlivých Spolupracujících členů OS budou hrazené z dotace na neinvestiční náklady poskytnutého Žadateli na Žádost v souladu s Pravidly.</w:t>
      </w:r>
    </w:p>
    <w:p w14:paraId="22F020B6" w14:textId="10BAEB1A" w:rsidR="204BC533" w:rsidRDefault="204BC533" w:rsidP="204BC533">
      <w:pPr>
        <w:pStyle w:val="Zpat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eastAsia="Raleway" w:hAnsi="Raleway" w:cs="Raleway"/>
        </w:rPr>
      </w:pPr>
    </w:p>
    <w:p w14:paraId="7F7667B4" w14:textId="157B4EE3" w:rsidR="00DB1AAE" w:rsidRDefault="204BC533" w:rsidP="3BC184E9">
      <w:pPr>
        <w:pStyle w:val="Odstavecseseznamem"/>
        <w:spacing w:line="276" w:lineRule="auto"/>
        <w:ind w:left="567"/>
        <w:jc w:val="both"/>
        <w:rPr>
          <w:rFonts w:ascii="Raleway" w:eastAsia="Raleway" w:hAnsi="Raleway" w:cs="Raleway"/>
        </w:rPr>
      </w:pPr>
      <w:r w:rsidRPr="00D4121C">
        <w:rPr>
          <w:rFonts w:ascii="Raleway" w:eastAsia="Raleway" w:hAnsi="Raleway" w:cs="Raleway"/>
        </w:rPr>
        <w:t xml:space="preserve"> Investiční náklady Projektu hradí Žadatel z vlastních prostředků a nejsou předmětem této Smlouvy.</w:t>
      </w:r>
    </w:p>
    <w:p w14:paraId="0F0F892C" w14:textId="77777777" w:rsidR="008849CD" w:rsidRPr="00987084" w:rsidRDefault="008849CD" w:rsidP="3BC184E9">
      <w:pPr>
        <w:pStyle w:val="Odstavecseseznamem"/>
        <w:spacing w:line="276" w:lineRule="auto"/>
        <w:ind w:left="567"/>
        <w:jc w:val="both"/>
        <w:rPr>
          <w:rFonts w:ascii="Raleway" w:hAnsi="Raleway"/>
        </w:rPr>
      </w:pPr>
    </w:p>
    <w:p w14:paraId="7C1AEC32" w14:textId="7F589054" w:rsidR="004D363F" w:rsidRPr="00D60858" w:rsidRDefault="204BC533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204BC533">
        <w:rPr>
          <w:rFonts w:ascii="Raleway" w:hAnsi="Raleway"/>
          <w:b/>
          <w:bCs/>
        </w:rPr>
        <w:t xml:space="preserve">Způsob financování </w:t>
      </w:r>
      <w:r w:rsidR="005A30A5">
        <w:rPr>
          <w:rFonts w:ascii="Raleway" w:hAnsi="Raleway"/>
          <w:b/>
          <w:bCs/>
        </w:rPr>
        <w:t>P</w:t>
      </w:r>
      <w:r w:rsidRPr="204BC533">
        <w:rPr>
          <w:rFonts w:ascii="Raleway" w:hAnsi="Raleway"/>
          <w:b/>
          <w:bCs/>
        </w:rPr>
        <w:t xml:space="preserve">rojektu ze strany ostatních </w:t>
      </w:r>
      <w:r w:rsidR="005A30A5">
        <w:rPr>
          <w:rFonts w:ascii="Raleway" w:hAnsi="Raleway"/>
          <w:b/>
          <w:bCs/>
        </w:rPr>
        <w:t xml:space="preserve">Spolupracujících </w:t>
      </w:r>
      <w:r w:rsidRPr="204BC533">
        <w:rPr>
          <w:rFonts w:ascii="Raleway" w:hAnsi="Raleway"/>
          <w:b/>
          <w:bCs/>
        </w:rPr>
        <w:t xml:space="preserve">členů </w:t>
      </w:r>
      <w:r w:rsidR="005A30A5">
        <w:rPr>
          <w:rFonts w:ascii="Raleway" w:hAnsi="Raleway"/>
          <w:b/>
          <w:bCs/>
        </w:rPr>
        <w:t>OS</w:t>
      </w:r>
      <w:r w:rsidRPr="204BC533">
        <w:rPr>
          <w:rFonts w:ascii="Raleway" w:hAnsi="Raleway"/>
          <w:b/>
          <w:bCs/>
        </w:rPr>
        <w:t xml:space="preserve">, včetně způsobu vypořádání závazků výdajů na spolupráci vůči Žadateli, u všech </w:t>
      </w:r>
      <w:r w:rsidR="005A30A5">
        <w:rPr>
          <w:rFonts w:ascii="Raleway" w:hAnsi="Raleway"/>
          <w:b/>
          <w:bCs/>
        </w:rPr>
        <w:t>S</w:t>
      </w:r>
      <w:r w:rsidRPr="204BC533">
        <w:rPr>
          <w:rFonts w:ascii="Raleway" w:hAnsi="Raleway"/>
          <w:b/>
          <w:bCs/>
        </w:rPr>
        <w:t xml:space="preserve">polupracujících </w:t>
      </w:r>
      <w:r w:rsidR="005A30A5">
        <w:rPr>
          <w:rFonts w:ascii="Raleway" w:hAnsi="Raleway"/>
          <w:b/>
          <w:bCs/>
        </w:rPr>
        <w:t>členů OS</w:t>
      </w:r>
      <w:r w:rsidRPr="204BC533">
        <w:rPr>
          <w:rFonts w:ascii="Raleway" w:hAnsi="Raleway"/>
          <w:b/>
          <w:bCs/>
        </w:rPr>
        <w:t xml:space="preserve"> </w:t>
      </w:r>
    </w:p>
    <w:p w14:paraId="0C2C0BAC" w14:textId="77777777" w:rsidR="00D4121C" w:rsidRDefault="00D4121C" w:rsidP="008849CD">
      <w:pPr>
        <w:pStyle w:val="Odstavecseseznamem"/>
        <w:spacing w:after="0" w:line="276" w:lineRule="auto"/>
        <w:ind w:left="567"/>
        <w:jc w:val="both"/>
        <w:rPr>
          <w:rFonts w:ascii="Raleway" w:eastAsia="Raleway" w:hAnsi="Raleway" w:cs="Raleway"/>
        </w:rPr>
      </w:pPr>
    </w:p>
    <w:p w14:paraId="7751FF7E" w14:textId="60402168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Spolupracující členové OS financují neinvestiční náklady Projektu z vlastních finančních prostředků, vynaložené náklady následně prokazují Žadateli formou výkazu práce s průkazní dokumentací; za průkazní dokumentaci se považuje fotografická dokumentace a inovační deník k prokázání vynaložených nákladů (dále také jen „</w:t>
      </w:r>
      <w:r w:rsidRPr="204BC533">
        <w:rPr>
          <w:rFonts w:ascii="Raleway" w:eastAsia="Raleway" w:hAnsi="Raleway" w:cs="Raleway"/>
          <w:b/>
          <w:bCs/>
        </w:rPr>
        <w:t>Průkazní dokumentace</w:t>
      </w:r>
      <w:r w:rsidRPr="204BC533">
        <w:rPr>
          <w:rFonts w:ascii="Raleway" w:eastAsia="Raleway" w:hAnsi="Raleway" w:cs="Raleway"/>
        </w:rPr>
        <w:t xml:space="preserve">“). </w:t>
      </w:r>
    </w:p>
    <w:p w14:paraId="3628C5E2" w14:textId="6C196933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Forma nákladů je určená jako náklady na člověkohodinu dle Pravidel; konkrétní škála jednotkových nákladů/sazeb (standardní stupnice jednotkových nákladů) je určená dle Pravidel. </w:t>
      </w:r>
    </w:p>
    <w:p w14:paraId="3DA23497" w14:textId="7ADF2116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 xml:space="preserve">Žadateli náleží náhrada vynaložených nákladů na spolupráci v podobě dotace, která mu bude vyplacena Státním zemědělským intervenčním fondem v souladu s Pravidly. </w:t>
      </w:r>
    </w:p>
    <w:p w14:paraId="4477B440" w14:textId="0DFBF1D0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Do výkazu práce zaznamenává vynaložené neinvestiční náklady také Žadatel a Broker.</w:t>
      </w:r>
    </w:p>
    <w:p w14:paraId="24CA6C67" w14:textId="174E74CA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Brokerovi náleží náhrada vynaložených odůvodněných nákladů za činnosti související se založením a počáteční administrativou OS a Projektu, včetně podání žádosti a úkonů s ní spojených. Tyto náklady Broker prokáže ve výkazu práce za dané období, a Žadatel je plně uhradí v přiměřené lhůtě od obdržení první části či zálohy dotace, pokud není domluveno písemně jinak; tyto náklady jsou stanovené v Příloze č. 4, a jsou součástí nákladů na spolupráci, administraci Projektu, a šíření výsledků. Za datum uskutečnění zdanitelného plnění se považuje den, kdy Žadatel obdržel první část nebo zálohu dotace.</w:t>
      </w:r>
    </w:p>
    <w:p w14:paraId="3E8AF804" w14:textId="0BB9EEC4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Odhadované náklady Brokera jako Administrátora jsou stanovené v Příloze č. 4, a jsou součástí nákladů na spolupráci, administraci Projektu, a šíření výsledků Projektu spolupráce OS.</w:t>
      </w:r>
    </w:p>
    <w:p w14:paraId="025EDBB1" w14:textId="0ABB563C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Způsobilé jsou pouze výdaje, které byly uhrazeny po doporučení Žádosti o dotaci Žadateli, tj. 25. 9. 2023.</w:t>
      </w:r>
    </w:p>
    <w:p w14:paraId="3FBEDB7A" w14:textId="06D1284B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lastRenderedPageBreak/>
        <w:t xml:space="preserve"> Spolupracující členové OS, Broker a Žadatel jsou povinni vést výkazy práce za každý kalendářní měsíc, ve kterém je vykonávána činnost na Projektu. </w:t>
      </w:r>
    </w:p>
    <w:p w14:paraId="5359A22F" w14:textId="135808BB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Za správnost výkazu práce a kvalitu poskytnuté Průkazní dokumentace zodpovídá Spolupracující člen OS.</w:t>
      </w:r>
    </w:p>
    <w:p w14:paraId="239E3FEB" w14:textId="5B2F5BB9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Broker nejpozději měsíc před podáním průběžné žádosti o platbu (dále také jen „</w:t>
      </w:r>
      <w:r w:rsidRPr="204BC533">
        <w:rPr>
          <w:rFonts w:ascii="Raleway" w:eastAsia="Raleway" w:hAnsi="Raleway" w:cs="Raleway"/>
          <w:b/>
          <w:bCs/>
        </w:rPr>
        <w:t>Průběžná žádost</w:t>
      </w:r>
      <w:r w:rsidRPr="204BC533">
        <w:rPr>
          <w:rFonts w:ascii="Raleway" w:eastAsia="Raleway" w:hAnsi="Raleway" w:cs="Raleway"/>
        </w:rPr>
        <w:t>“) vyzve písemně všechny Smluvní strany včetně Žadatele o zaslání výkazů práce; všichni musí poskytnou</w:t>
      </w:r>
      <w:r w:rsidR="005A30A5">
        <w:rPr>
          <w:rFonts w:ascii="Raleway" w:eastAsia="Raleway" w:hAnsi="Raleway" w:cs="Raleway"/>
        </w:rPr>
        <w:t>t</w:t>
      </w:r>
      <w:r w:rsidRPr="204BC533">
        <w:rPr>
          <w:rFonts w:ascii="Raleway" w:eastAsia="Raleway" w:hAnsi="Raleway" w:cs="Raleway"/>
        </w:rPr>
        <w:t xml:space="preserve"> výkazy práce Brokerovi do 5 dní od písemné výzvy.</w:t>
      </w:r>
    </w:p>
    <w:p w14:paraId="33A3A0B0" w14:textId="36E33F17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Pokud Broker zjistí v rámci kontrolní činnosti nesrovnalosti, informuje o těchto nesrovnalostech Žadatele, a ve spolupráci s Žadatelem vyzve písemně Spolupracujícího člena OS k potřebné opravě; Spolupracující člen OS má následně 5 dní k opravě, kterou zašle zpětně Brokerovi.</w:t>
      </w:r>
    </w:p>
    <w:p w14:paraId="4C49ED0B" w14:textId="4E566AC8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Broker poskytne Žadateli všechny výkazy práce spolu se stručným protokolem o kontrole nejpozději 10 dní před podáním Průběžné žádosti; Žadatel provede finální kontrolu a pokud neupozorní člena na nesrovnalost, považují se výkazy v den podání Průběžné žádosti za přijaté a člen vystavuje fakturu k proplacení nákladů na spolupráci se splatností 30 dní.</w:t>
      </w:r>
    </w:p>
    <w:p w14:paraId="281E182B" w14:textId="3D87365A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Spolupracující člen OS vystaví Žadateli fakturu s náležitostmi daňového dokladu ve výši požadované náhrady neinvestičních nákladů; faktura obsahuje datum splatnosti náhrady v souladu s daňovým řádem; za datum uskutečnění zdanitelného plnění (DUZP) se považuje poslední zaznamenaný den práce vykazovaného období.</w:t>
      </w:r>
    </w:p>
    <w:p w14:paraId="65A7858B" w14:textId="0D2C9ACD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Spolupracující členové OS a Broker mají nárok na proplacení nákladů na spolupráci i v případě, že z prokazatelného pochybení na straně Žadatele nebyly na základě žádosti o platbu poskytnuty finanční prostředky na úhradu nákladů na spolupráci.</w:t>
      </w:r>
    </w:p>
    <w:p w14:paraId="4227AF25" w14:textId="7B8D6B7F" w:rsidR="00267ACF" w:rsidRPr="00D60858" w:rsidRDefault="204BC533" w:rsidP="008849CD">
      <w:pPr>
        <w:pStyle w:val="Odstavecseseznamem"/>
        <w:numPr>
          <w:ilvl w:val="3"/>
          <w:numId w:val="15"/>
        </w:numPr>
        <w:spacing w:after="0" w:line="276" w:lineRule="auto"/>
        <w:ind w:left="567" w:hanging="425"/>
        <w:jc w:val="both"/>
        <w:rPr>
          <w:rFonts w:ascii="Raleway" w:eastAsia="Raleway" w:hAnsi="Raleway" w:cs="Raleway"/>
        </w:rPr>
      </w:pPr>
      <w:r w:rsidRPr="204BC533">
        <w:rPr>
          <w:rFonts w:ascii="Raleway" w:eastAsia="Raleway" w:hAnsi="Raleway" w:cs="Raleway"/>
        </w:rPr>
        <w:t>Žadatel uhradí neinvestiční náklady Spolupracujícímu členovi OS dle vystavené faktury; náhradu Žadatel poskytne na bankovní účet Spolupracujícího člena OS uvedený v čl. II. Smlouvy v korunách českých, pokud není domluveno jinak.</w:t>
      </w:r>
    </w:p>
    <w:p w14:paraId="22041F2B" w14:textId="368E27F1" w:rsidR="00BB4719" w:rsidRDefault="00BB4719" w:rsidP="0052324F">
      <w:pPr>
        <w:spacing w:after="0"/>
        <w:jc w:val="both"/>
      </w:pPr>
    </w:p>
    <w:p w14:paraId="4532910F" w14:textId="37E33356" w:rsidR="00E46689" w:rsidRPr="00373F07" w:rsidRDefault="3BC184E9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 xml:space="preserve">Jednoznačné stanovení činností, které budou Spolupracující členové OS vykonávat v rámci </w:t>
      </w:r>
      <w:r w:rsidR="005A30A5">
        <w:rPr>
          <w:rFonts w:ascii="Raleway" w:hAnsi="Raleway"/>
          <w:b/>
          <w:bCs/>
        </w:rPr>
        <w:t>P</w:t>
      </w:r>
      <w:r w:rsidRPr="3BC184E9">
        <w:rPr>
          <w:rFonts w:ascii="Raleway" w:hAnsi="Raleway"/>
          <w:b/>
          <w:bCs/>
        </w:rPr>
        <w:t>rojektu</w:t>
      </w:r>
    </w:p>
    <w:p w14:paraId="2B5E4CFE" w14:textId="77777777" w:rsidR="00FC06D4" w:rsidRPr="00D60858" w:rsidRDefault="00FC06D4" w:rsidP="0087533E">
      <w:pPr>
        <w:pStyle w:val="Odstavecseseznamem"/>
        <w:spacing w:line="276" w:lineRule="auto"/>
        <w:ind w:left="567" w:hanging="425"/>
        <w:jc w:val="both"/>
        <w:rPr>
          <w:rFonts w:ascii="Raleway" w:hAnsi="Raleway"/>
        </w:rPr>
      </w:pPr>
    </w:p>
    <w:p w14:paraId="4238B6A8" w14:textId="1C4BB696" w:rsidR="005A30A5" w:rsidRDefault="204BC533" w:rsidP="0052324F">
      <w:pPr>
        <w:pStyle w:val="Odstavecseseznamem"/>
        <w:ind w:left="567"/>
        <w:rPr>
          <w:rFonts w:ascii="Raleway" w:hAnsi="Raleway"/>
        </w:rPr>
      </w:pPr>
      <w:r w:rsidRPr="204BC533">
        <w:rPr>
          <w:rFonts w:ascii="Raleway" w:hAnsi="Raleway"/>
        </w:rPr>
        <w:t>Jednoznačné stanovení činností, které budou Spolupracující členové OS vykonávat v rámci Projektu, je uvedeno v Příloze č. 2.</w:t>
      </w:r>
    </w:p>
    <w:p w14:paraId="18CD1FDE" w14:textId="77777777" w:rsidR="0052324F" w:rsidRPr="0052324F" w:rsidRDefault="0052324F" w:rsidP="0052324F">
      <w:pPr>
        <w:pStyle w:val="Odstavecseseznamem"/>
        <w:ind w:left="567"/>
        <w:rPr>
          <w:rFonts w:ascii="Raleway" w:hAnsi="Raleway"/>
        </w:rPr>
      </w:pPr>
    </w:p>
    <w:p w14:paraId="64331BDE" w14:textId="22354ECC" w:rsidR="00CF427C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</w:rPr>
        <w:t xml:space="preserve"> </w:t>
      </w:r>
      <w:r w:rsidRPr="3BC184E9">
        <w:rPr>
          <w:rFonts w:ascii="Raleway" w:hAnsi="Raleway"/>
          <w:b/>
          <w:bCs/>
        </w:rPr>
        <w:t xml:space="preserve">Technické zajištění komunikace </w:t>
      </w:r>
      <w:r w:rsidR="005A30A5">
        <w:rPr>
          <w:rFonts w:ascii="Raleway" w:hAnsi="Raleway"/>
          <w:b/>
          <w:bCs/>
        </w:rPr>
        <w:t>OS</w:t>
      </w:r>
    </w:p>
    <w:p w14:paraId="537E839B" w14:textId="77777777" w:rsidR="00F91705" w:rsidRPr="00D60858" w:rsidRDefault="00F91705" w:rsidP="0087533E">
      <w:pPr>
        <w:pStyle w:val="Odstavecseseznamem"/>
        <w:spacing w:line="276" w:lineRule="auto"/>
        <w:ind w:left="1080" w:hanging="425"/>
        <w:rPr>
          <w:rFonts w:ascii="Raleway" w:hAnsi="Raleway"/>
          <w:b/>
          <w:bCs/>
        </w:rPr>
      </w:pPr>
    </w:p>
    <w:p w14:paraId="60177EE9" w14:textId="77777777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Žadatel, Broker a Spolupracující členové OS mezi sebou komunikují v průběhu Projektu prostřednictvím kontaktů uvedených v čl. II. Smlouvy, dále pak během pracovních porad a Povinných pracovních porad. </w:t>
      </w:r>
    </w:p>
    <w:p w14:paraId="006C9C78" w14:textId="77777777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00D60858">
        <w:rPr>
          <w:rFonts w:ascii="Raleway" w:hAnsi="Raleway"/>
        </w:rPr>
        <w:t xml:space="preserve">Pracovní porady a Povinné pracovní porady mohou </w:t>
      </w:r>
      <w:r>
        <w:rPr>
          <w:rFonts w:ascii="Raleway" w:hAnsi="Raleway"/>
        </w:rPr>
        <w:t>probíhat formou</w:t>
      </w:r>
      <w:r w:rsidRPr="00D60858">
        <w:rPr>
          <w:rFonts w:ascii="Raleway" w:hAnsi="Raleway"/>
        </w:rPr>
        <w:t xml:space="preserve"> osobního setkání, anebo prostřednictvím elektronických komunikačních prostředků; za elektronické komunikační prostředky se považují např. online platformy pro schůzky a videokonference.</w:t>
      </w:r>
    </w:p>
    <w:p w14:paraId="61BB69AE" w14:textId="721CB8CE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lastRenderedPageBreak/>
        <w:t>Žadatel, Broker a Spolupracující členové OS mají povinnost vést záznam ve výkazu práce o času, místě, důvodu a způsobu komunikace s ostatními Spolupracujícími členy OS a osobami v rámci činnosti ve prospěch Projektu. Povinná pracovní porada je setkání Žadatele a všech Spolupracujících členů OS, a to za účelem vytvoření a úpravy Monitorovací zprávy k Projektu v souladu s Pravidly (dále jako „</w:t>
      </w:r>
      <w:r w:rsidRPr="6545BA2C">
        <w:rPr>
          <w:rFonts w:ascii="Raleway" w:hAnsi="Raleway"/>
          <w:b/>
          <w:bCs/>
        </w:rPr>
        <w:t>Povinná porada</w:t>
      </w:r>
      <w:r w:rsidRPr="6545BA2C">
        <w:rPr>
          <w:rFonts w:ascii="Raleway" w:hAnsi="Raleway"/>
        </w:rPr>
        <w:t>“); Povinné porady dále slouží k definování dílčích Projektových cílů, znalostního transferu, sledování úspěšnosti Projektu a řešení významných záležitostí Projektu.</w:t>
      </w:r>
    </w:p>
    <w:p w14:paraId="6DD219FE" w14:textId="77777777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Povinnou poradu svolává Žadatel a v jeho nepřítomnosti Broker. Povinná porada se koná nejméně jednou za 6 měsíců; Povinná porada konaná za účelem vytvoření a úprav Monitorovací zprávy se koná nejpozději měsíc před datem odevzdání Monitorovací zprávy k Projektu, která musí být v souladu s Pravidly odevzdána nejpozději do 31. 7. daného kalendářního roku, a to po celou dobu vázaností Projektu na účel.</w:t>
      </w:r>
    </w:p>
    <w:p w14:paraId="303C0C27" w14:textId="77777777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O průběhu Povinné porady sepisuje Broker záznam; záznam Broker zašle elektronicky všem pozvaným do 7 dnů od konání Povinné porady.</w:t>
      </w:r>
    </w:p>
    <w:p w14:paraId="296395FC" w14:textId="18445B8A" w:rsidR="0045117E" w:rsidRDefault="00D4121C" w:rsidP="0052324F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Pokud průběh nebo téma Povinné porady vyžaduje hlasování, rozhoduje se většinou všech přítomných, pokud není prokazatelně domluveno jinak.</w:t>
      </w:r>
    </w:p>
    <w:p w14:paraId="57E33B8B" w14:textId="77777777" w:rsidR="0052324F" w:rsidRPr="0052324F" w:rsidRDefault="0052324F" w:rsidP="0052324F">
      <w:pPr>
        <w:pStyle w:val="Odstavecseseznamem"/>
        <w:spacing w:line="276" w:lineRule="auto"/>
        <w:ind w:left="567"/>
        <w:jc w:val="both"/>
        <w:rPr>
          <w:rFonts w:ascii="Raleway" w:hAnsi="Raleway"/>
        </w:rPr>
      </w:pPr>
    </w:p>
    <w:p w14:paraId="353A768A" w14:textId="52EAA8BA" w:rsidR="00CF427C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 xml:space="preserve">Způsob ochrany a využití výsledků </w:t>
      </w:r>
      <w:r w:rsidR="005A30A5">
        <w:rPr>
          <w:rFonts w:ascii="Raleway" w:hAnsi="Raleway"/>
          <w:b/>
          <w:bCs/>
        </w:rPr>
        <w:t>P</w:t>
      </w:r>
      <w:r w:rsidRPr="3BC184E9">
        <w:rPr>
          <w:rFonts w:ascii="Raleway" w:hAnsi="Raleway"/>
          <w:b/>
          <w:bCs/>
        </w:rPr>
        <w:t>rojektu, včetně řešení vlastnických práv</w:t>
      </w:r>
      <w:r w:rsidR="00816DCC">
        <w:rPr>
          <w:rFonts w:ascii="Raleway" w:hAnsi="Raleway"/>
          <w:b/>
          <w:bCs/>
        </w:rPr>
        <w:t xml:space="preserve"> a práv duševního vlastnictví</w:t>
      </w:r>
    </w:p>
    <w:p w14:paraId="7CDCEBFC" w14:textId="77777777" w:rsidR="009431A3" w:rsidRPr="00D60858" w:rsidRDefault="009431A3" w:rsidP="0087533E">
      <w:pPr>
        <w:pStyle w:val="Odstavecseseznamem"/>
        <w:spacing w:line="276" w:lineRule="auto"/>
        <w:ind w:left="1080" w:hanging="425"/>
        <w:rPr>
          <w:rFonts w:ascii="Raleway" w:hAnsi="Raleway"/>
          <w:b/>
          <w:bCs/>
        </w:rPr>
      </w:pPr>
    </w:p>
    <w:p w14:paraId="14D5BB39" w14:textId="77777777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Vlastníkem a uživatelem Projektu je Žadatel. </w:t>
      </w:r>
    </w:p>
    <w:p w14:paraId="667C23BD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Nově vzniklé duševní vlastnictví a obchodní tajemství Projektu je rozděleno tak, že u každého vzniklého duševního vlastnictví budou určeny podíly dle skutečného přispění Smluvních stran k řešení a inovaci, a bude k tomu sepsán dodatek Smlouvy v průběhu Projektu, kde budou výše podílů dotčených Smluvních stran uvedeny.</w:t>
      </w:r>
    </w:p>
    <w:p w14:paraId="4374060B" w14:textId="77777777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Žadatel, Broker a Spolupracující členové OS budou při prezentaci produktu či služeb vzniklých na základě využití výsledku Projektu uvádět, že bylo užito výsledku vzniklého v rámci Projektu s uvedením všech identifikačních údajů   .</w:t>
      </w:r>
    </w:p>
    <w:p w14:paraId="55189B8D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Všechny smluvní strany mají nárok projekt propagovat a prezentovat v rámci znalostního transferu a nadstandardního šíření výsledků dle Pravidel, v souladu s Žádostí za podmínky zachování případného obchodního tajemství.</w:t>
      </w:r>
    </w:p>
    <w:p w14:paraId="2C145BF9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Všechny Smluvní strany jsou fakticky zapojeny do vývojového a inovačního partnerství po celou dobu trvání Smlouvy a Projektu v rámci OS. </w:t>
      </w:r>
    </w:p>
    <w:p w14:paraId="24191A94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Smluvní strany se zavazují dodržovat mlčenlivost o skutečnostech, které se týkají obchodního tajemství ostatních Smluvních stran a další důvěrné informace (takové informace, které předávající Smluvní strana za důvěrné označí), které se v rámci této spolupráce dozví, zvláště pak týkající se duševního vlastnictví, bez ohledu na formu a způsob jejich sdělení či zachycení, a to až do doby jejich zveřejnění; tato povinnost neplatí vůči subjektům, které jsou na základě právních předpisů k informacím o takových skutečnostech oprávněny. </w:t>
      </w:r>
    </w:p>
    <w:p w14:paraId="721D5F4D" w14:textId="0F57C502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Povinnost mlčenlivosti Smluvní strany přenesou i na své zaměstnance; zaměstnancem Smluvní strany se pro účely této Smlouvy rozumí zaměstnanci </w:t>
      </w:r>
      <w:r w:rsidRPr="6545BA2C">
        <w:rPr>
          <w:rFonts w:ascii="Raleway" w:hAnsi="Raleway"/>
        </w:rPr>
        <w:lastRenderedPageBreak/>
        <w:t xml:space="preserve">Smluvní strany, případně jiné osoby, které vykonávají činnost pro Smluvní stranu na základě jakéhokoliv prokazatelného právního vztahu při plnění závazků ze Smlouvy. </w:t>
      </w:r>
    </w:p>
    <w:p w14:paraId="6BDE0E5F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Za porušení povinností týkajících se ochrany důvěrných informací podle této Smlouvy má poškozená Smluvní strana právo uplatnit u té Smluvní strany, která tyto povinnosti porušila, nárok na zaplacení smluvní pokuty; výše smluvní pokuty je stanovena na 50.000,- Kč (slovy: padesát tisíc korun českých) za každý jednotlivý prokázaný případ porušení této povinností.</w:t>
      </w:r>
    </w:p>
    <w:p w14:paraId="40DA4707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Povinnost mlčenlivosti se nevztahuje na výsledky Projektu v rozsahu, který Žadateli umožní zveřejňovat úplné, pravdivé a včasné informace o Projektu a jeho výsledcích ve formě, rozsahu a způsobem stanoveným poskytovatelem. </w:t>
      </w:r>
    </w:p>
    <w:p w14:paraId="10E39C68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Smluvní strany nepoužijí duševní vlastnictví v rozporu s jeho účelem, s účelem vzájemné spolupráce určeným touto Smlouvou, ve prospěch třetích osob jinak než podle této Smlouvy, ani pro vlastní potřebu, která nemá vztah k předmětu spolupráce, nebude-li dohodnuto jinak. Informace utajované podle zákona č. 412/2005 Sb., o ochraně utajovaných informací a o bezpečnostní způsobilosti, ve znění pozdějších předpisů, chrání Smluvní strany způsobem stanoveným zákonem; duševní vlastnictví vložené jednou Smluvní stranou do spolupráce zůstává i nadále ve vlastnictví této Smluvní strany, kdy ostatní Smluvní strany mohou duševní vlastnictví užít pouze pro účely řešení Projektu.</w:t>
      </w:r>
    </w:p>
    <w:p w14:paraId="06F3F27D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Smluvní strany se výslovně dohodly, že duševní vlastnictví vzniklé v rámci Projektu může být Smluvní stranou využito pro výzkumné a vzdělávací účely bezúplatně způsobem, který však nijak neohrozí jeho ochranu. Smluvní strany jsou oprávněny využít duševní vlastnictví vzniklé v rámci Projektu k nekomerčním účelům v rámci nadstandardního šíření výsledků Projektu a znalostního transferu dle Smlouvy a Pravidel. Případné komerční využití výsledků bude Smluvními stranami upravené v samostatné písemné smlouvě, která zohlední rozdělení podílů dle této Smlouvy, zejména dle čl. XIII. odst. 2. a 3. Smlouvy, včetně rozdělení podílu na případném zisku a další náležitosti.  </w:t>
      </w:r>
    </w:p>
    <w:p w14:paraId="57AA5B6F" w14:textId="77777777" w:rsidR="00D4121C" w:rsidRPr="00BB1459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Převede-li Smluvní strana vlastnictví k duševnímu vlastnictví vzniklému v rámci Projektu nebo svůj podíl na takovém duševním spoluvlastnictví na třetí osobu, je povinna zajistit prostřednictvím odpovídajících opatření nebo smluv, aby povinnosti vyplývající z této Smlouvy přešly na nabyvatele tak, aby byly zajištěny zájmy poskytovatele vyplývající z této Smlouvy; převod je však možný pouze v případě, že budou písemně uvědomeny ostatní Smluvní strany a všechny Smluvní strany s tímto vysloví svůj písemný souhlasu.</w:t>
      </w:r>
    </w:p>
    <w:p w14:paraId="3D8289BD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Způsob ochrany průmyslových práv a duševního vlastnictví se řídí právním řádem České republiky a Evropské unie.</w:t>
      </w:r>
    </w:p>
    <w:p w14:paraId="45809F4D" w14:textId="77777777" w:rsidR="000D7C9F" w:rsidRDefault="000D7C9F" w:rsidP="000D7C9F">
      <w:pPr>
        <w:pStyle w:val="Odstavecseseznamem"/>
        <w:spacing w:line="276" w:lineRule="auto"/>
        <w:ind w:left="567"/>
        <w:jc w:val="both"/>
        <w:rPr>
          <w:rFonts w:ascii="Raleway" w:hAnsi="Raleway"/>
        </w:rPr>
      </w:pPr>
    </w:p>
    <w:p w14:paraId="16B13968" w14:textId="099AFC5B" w:rsidR="00E75105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 xml:space="preserve">Způsob řešení sporů, v případě mezinárodní spolupráce rozhodné právo a příslušný soud pro případ sporu mezi </w:t>
      </w:r>
      <w:r w:rsidR="00816DCC">
        <w:rPr>
          <w:rFonts w:ascii="Raleway" w:hAnsi="Raleway"/>
          <w:b/>
          <w:bCs/>
        </w:rPr>
        <w:t xml:space="preserve">Smluvními </w:t>
      </w:r>
      <w:r w:rsidRPr="3BC184E9">
        <w:rPr>
          <w:rFonts w:ascii="Raleway" w:hAnsi="Raleway"/>
          <w:b/>
          <w:bCs/>
        </w:rPr>
        <w:t>stranami, který nelze urovnat smírem</w:t>
      </w:r>
    </w:p>
    <w:p w14:paraId="1830797C" w14:textId="77777777" w:rsidR="00E75105" w:rsidRPr="00D60858" w:rsidRDefault="00E75105" w:rsidP="0087533E">
      <w:pPr>
        <w:pStyle w:val="Odstavecseseznamem"/>
        <w:spacing w:line="276" w:lineRule="auto"/>
        <w:ind w:left="1080" w:hanging="425"/>
        <w:rPr>
          <w:rFonts w:ascii="Raleway" w:hAnsi="Raleway"/>
          <w:b/>
          <w:bCs/>
        </w:rPr>
      </w:pPr>
    </w:p>
    <w:p w14:paraId="6357EF24" w14:textId="40B584D6" w:rsidR="00D4121C" w:rsidRPr="00D60858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Veškeré spory související nebo vyplývající z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této Smlouvy, Projektu, nebo činnosti 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 xml:space="preserve">OS budou vždy řešeny nejprve smírně vzájemnou dohodou. Nebude-li smírného </w:t>
      </w:r>
      <w:r w:rsidRPr="6545BA2C">
        <w:rPr>
          <w:rFonts w:ascii="Raleway" w:hAnsi="Raleway"/>
        </w:rPr>
        <w:lastRenderedPageBreak/>
        <w:t>řešení dosaženo 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přiměřené době, bude mít kterákoliv ze Smluvních stran právo předložit spornou záležitost k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rozhodnutí místně příslušnému soudu 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ČR.</w:t>
      </w:r>
    </w:p>
    <w:p w14:paraId="3F7E197C" w14:textId="77777777" w:rsidR="00D4121C" w:rsidRDefault="00D4121C" w:rsidP="00D4121C">
      <w:pPr>
        <w:pStyle w:val="Odstavecseseznamem"/>
        <w:spacing w:line="276" w:lineRule="auto"/>
        <w:ind w:left="567"/>
        <w:jc w:val="both"/>
        <w:rPr>
          <w:rFonts w:ascii="Raleway" w:hAnsi="Raleway"/>
        </w:rPr>
      </w:pPr>
    </w:p>
    <w:p w14:paraId="5727D069" w14:textId="31737DA8" w:rsidR="0052324F" w:rsidRDefault="00D4121C" w:rsidP="00D352C4">
      <w:pPr>
        <w:pStyle w:val="Odstavecseseznamem"/>
        <w:numPr>
          <w:ilvl w:val="3"/>
          <w:numId w:val="27"/>
        </w:numPr>
        <w:spacing w:after="0"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případě mezinárodní spolupráce na Projektu je pro případ sporu mezi Smluvními stranami, který nelze urovnat smírem, rozhodný právní řád České republiky; příslušný je pak obecný soud žalobce. 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případě, že žalobce má sídlo 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zahraničí, bude příslušný soud dle sídla v</w:t>
      </w:r>
      <w:r w:rsidR="00816DCC">
        <w:rPr>
          <w:rFonts w:ascii="Raleway" w:hAnsi="Raleway"/>
        </w:rPr>
        <w:t> </w:t>
      </w:r>
      <w:r w:rsidRPr="6545BA2C">
        <w:rPr>
          <w:rFonts w:ascii="Raleway" w:hAnsi="Raleway"/>
        </w:rPr>
        <w:t>zahraničí.</w:t>
      </w:r>
    </w:p>
    <w:p w14:paraId="75BEDC5B" w14:textId="77777777" w:rsidR="00D352C4" w:rsidRPr="00D352C4" w:rsidRDefault="00D352C4" w:rsidP="00D352C4">
      <w:pPr>
        <w:spacing w:after="0" w:line="276" w:lineRule="auto"/>
        <w:jc w:val="both"/>
        <w:rPr>
          <w:rFonts w:ascii="Raleway" w:hAnsi="Raleway"/>
        </w:rPr>
      </w:pPr>
    </w:p>
    <w:p w14:paraId="273DD4BB" w14:textId="3A8C547A" w:rsidR="006202C3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>Stanovení vnitřních postupů zajišťujících transparentnost a předcházení střetu zájmů</w:t>
      </w:r>
    </w:p>
    <w:p w14:paraId="314D6ADF" w14:textId="77777777" w:rsidR="006202C3" w:rsidRPr="00D60858" w:rsidRDefault="006202C3" w:rsidP="0087533E">
      <w:pPr>
        <w:pStyle w:val="Odstavecseseznamem"/>
        <w:spacing w:line="276" w:lineRule="auto"/>
        <w:ind w:left="1080" w:hanging="425"/>
        <w:rPr>
          <w:rFonts w:ascii="Raleway" w:hAnsi="Raleway"/>
          <w:b/>
          <w:bCs/>
        </w:rPr>
      </w:pPr>
    </w:p>
    <w:p w14:paraId="5EF221C1" w14:textId="77777777" w:rsidR="00D4121C" w:rsidRPr="00D60858" w:rsidRDefault="00D4121C" w:rsidP="00D4121C">
      <w:pPr>
        <w:pStyle w:val="Odstavecseseznamem"/>
        <w:numPr>
          <w:ilvl w:val="6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Smluvní strany se zavazují k dosažení vnitřní i vnější transparentnosti prostřednictvím posíleného interaktivního inovačního a informačního modelu, který slouží k efektivnímu implementování výsledků do praxe s využitím znalostních transferů. Ustanovený model spolupráce centralizuje spolupráci mezi Žadatelem, Brokerem, Ministerstvem zemědělství (dále také jen „</w:t>
      </w:r>
      <w:r w:rsidRPr="6545BA2C">
        <w:rPr>
          <w:rFonts w:ascii="Raleway" w:hAnsi="Raleway"/>
          <w:b/>
          <w:bCs/>
        </w:rPr>
        <w:t>MZE</w:t>
      </w:r>
      <w:r w:rsidRPr="6545BA2C">
        <w:rPr>
          <w:rFonts w:ascii="Raleway" w:hAnsi="Raleway"/>
        </w:rPr>
        <w:t>“), Spolupracujícími členy OS, dalšími souvisejícími Operačními skupinami Evropského inovačního partnerství (EIP) a inovačními centry působícími na území České republiky.</w:t>
      </w:r>
    </w:p>
    <w:p w14:paraId="0A05CB0C" w14:textId="6CBC4812" w:rsidR="00D4121C" w:rsidRPr="0024166D" w:rsidRDefault="00D4121C" w:rsidP="00AB467E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Žadatel, Broker a Spolupracující členové OS mají právo na plný přístup ke všem informacím a dokumentům týkajícím se Projektu či OS, včetně způsobu využívání dotace, právo na účast a aktivní spolupráci na Projektu v souladu s dohodnutými povinnostmi a plány, a právo na pravidelné zprávy o průběhu Projektu a na informace o tom, jak jsou alokovány finanční prostředky</w:t>
      </w:r>
      <w:r w:rsidR="00AB467E">
        <w:rPr>
          <w:rFonts w:ascii="Raleway" w:hAnsi="Raleway"/>
        </w:rPr>
        <w:t xml:space="preserve">; </w:t>
      </w:r>
      <w:r w:rsidR="00AB467E" w:rsidRPr="009D2F12">
        <w:rPr>
          <w:rFonts w:ascii="Raleway" w:hAnsi="Raleway"/>
        </w:rPr>
        <w:t>Spolupracující členové OS mají právo na přístup ke všem klíčovým dokumentům projektu, které mají souvislost s jejich rolí v</w:t>
      </w:r>
      <w:r w:rsidR="00AB467E">
        <w:rPr>
          <w:rFonts w:ascii="Raleway" w:hAnsi="Raleway"/>
        </w:rPr>
        <w:t> </w:t>
      </w:r>
      <w:r w:rsidR="00AB467E" w:rsidRPr="009D2F12">
        <w:rPr>
          <w:rFonts w:ascii="Raleway" w:hAnsi="Raleway"/>
        </w:rPr>
        <w:t>Projektu</w:t>
      </w:r>
      <w:r w:rsidRPr="0024166D">
        <w:rPr>
          <w:rFonts w:ascii="Raleway" w:hAnsi="Raleway"/>
        </w:rPr>
        <w:t>.</w:t>
      </w:r>
    </w:p>
    <w:p w14:paraId="1B4B4E59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Žadatel, Broker a Spolupracující členové OS mají povinnost chránit duševní vlastnictví související s Projektem a v rámci Projektu vzniklé a respektovat vlastnická práva všech Smluvních stran, okamžitě informovat všechny Smluvní strany o jakýchkoli změnách, které mohou ovlivnit průběh Projektu, dodržovat veškeré dohody a závazky, které byly stanoveny v rámci Projektu, včetně Harmonogramu a termínů, jednat vůči sobě transparentně a v souladu s Pravidly a právními předpisy ČR.</w:t>
      </w:r>
    </w:p>
    <w:p w14:paraId="33096EA5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Shromažďování dat souvisejících s Projektem, jejich zabezpečení a přístup zajišťuje Žadatel na vlastní náklady ve spolupráci s Brokerem; Žadatel tato data bude shromažďovat na sdíleném zabezpečeném datovém uložišti a umožní všem Spolupracujícím členům OS dálkový přístup k těmto datům s ohledem a respektem k případným objektivně oprávněným omezením daným poskytovatelem těchto dat. </w:t>
      </w:r>
    </w:p>
    <w:p w14:paraId="0BE68045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Přístup k datům mají Žadatel, Broker, Spolupracující členové OS a Administrátor; Žadatel, Broker, Spolupracující členové OS a Administrátor mají povinnost chránit data související s Projektem a neposkytnou je třetí straně bez předchozího písemného souhlasu všech Smluvních stran.</w:t>
      </w:r>
    </w:p>
    <w:p w14:paraId="24D37FC1" w14:textId="77777777" w:rsidR="00D4121C" w:rsidRDefault="00D4121C" w:rsidP="00D4121C">
      <w:pPr>
        <w:pStyle w:val="Odstavecseseznamem"/>
        <w:numPr>
          <w:ilvl w:val="3"/>
          <w:numId w:val="27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Administrátor ve spolupráci se Žadatelem, Brokerem a Spolupracujícími členy OS provádí průběžnou vnitřní kontrolu Projektu a činností OS, která spočívá v kontrole výkazů práce a Průkazní dokumentace, plnění plánů Projektu a OS, záznamů z Povinných a jiných porad,</w:t>
      </w:r>
      <w:r>
        <w:t xml:space="preserve"> </w:t>
      </w:r>
      <w:r w:rsidRPr="6545BA2C">
        <w:rPr>
          <w:rFonts w:ascii="Raleway" w:hAnsi="Raleway"/>
        </w:rPr>
        <w:t xml:space="preserve">monitorovací zprávy, a dalších kontrolních činnostech </w:t>
      </w:r>
      <w:r w:rsidRPr="6545BA2C">
        <w:rPr>
          <w:rFonts w:ascii="Raleway" w:hAnsi="Raleway"/>
        </w:rPr>
        <w:lastRenderedPageBreak/>
        <w:t>souvisejících s plněním podmínek stanovenými Pravidly a plnění povinností stanovených touto Smlouvou.</w:t>
      </w:r>
    </w:p>
    <w:p w14:paraId="6B3CEF0E" w14:textId="77777777" w:rsidR="0052324F" w:rsidRPr="00D60858" w:rsidRDefault="0052324F" w:rsidP="0052324F">
      <w:pPr>
        <w:pStyle w:val="Odstavecseseznamem"/>
        <w:spacing w:line="276" w:lineRule="auto"/>
        <w:ind w:left="567"/>
        <w:jc w:val="both"/>
        <w:rPr>
          <w:rFonts w:ascii="Raleway" w:hAnsi="Raleway"/>
        </w:rPr>
      </w:pPr>
    </w:p>
    <w:p w14:paraId="7A5EB461" w14:textId="0EAFF93C" w:rsidR="00CF427C" w:rsidRPr="00D60858" w:rsidRDefault="3BC184E9" w:rsidP="00835E60">
      <w:pPr>
        <w:pStyle w:val="Odstavecseseznamem"/>
        <w:numPr>
          <w:ilvl w:val="0"/>
          <w:numId w:val="27"/>
        </w:numPr>
        <w:spacing w:line="276" w:lineRule="auto"/>
        <w:ind w:hanging="425"/>
        <w:jc w:val="center"/>
        <w:rPr>
          <w:rFonts w:ascii="Raleway" w:hAnsi="Raleway"/>
          <w:b/>
          <w:bCs/>
        </w:rPr>
      </w:pPr>
      <w:r w:rsidRPr="3BC184E9">
        <w:rPr>
          <w:rFonts w:ascii="Raleway" w:hAnsi="Raleway"/>
          <w:b/>
          <w:bCs/>
        </w:rPr>
        <w:t>Závěrečná ustanovení</w:t>
      </w:r>
    </w:p>
    <w:p w14:paraId="4FE79B5C" w14:textId="77777777" w:rsidR="00BC6E9C" w:rsidRPr="00D60858" w:rsidRDefault="00BC6E9C" w:rsidP="0087533E">
      <w:pPr>
        <w:pStyle w:val="Odstavecseseznamem"/>
        <w:spacing w:line="276" w:lineRule="auto"/>
        <w:ind w:left="1080" w:hanging="425"/>
        <w:rPr>
          <w:rFonts w:ascii="Raleway" w:hAnsi="Raleway"/>
          <w:b/>
          <w:bCs/>
        </w:rPr>
      </w:pPr>
    </w:p>
    <w:p w14:paraId="16E2B828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Případné úpravy Smlouvy se provádějí očíslovaným písemným dodatkem ke Smlouvě; dodatek ke Smlouvě musí být podepsán všemi Smluvními stranami.</w:t>
      </w:r>
    </w:p>
    <w:p w14:paraId="12BF8D28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Tato Smlouva nabývá platnosti dnem jejího podpisu oprávněnými zástupci všech Smluvních stran a účinnosti dnem jejího uveřejnění v registru smluv dle zákona č. 340/2015 Sb., o zvláštních podmínkách účinnosti některých smluv, uveřejňování těchto smluv a o registru smluv (zákon o registru smluv), ve znění pozdějších předpisů (dále jen "</w:t>
      </w:r>
      <w:r w:rsidRPr="6545BA2C">
        <w:rPr>
          <w:rFonts w:ascii="Raleway" w:hAnsi="Raleway"/>
          <w:b/>
          <w:bCs/>
        </w:rPr>
        <w:t>Zákon o registru smluv</w:t>
      </w:r>
      <w:r w:rsidRPr="6545BA2C">
        <w:rPr>
          <w:rFonts w:ascii="Raleway" w:hAnsi="Raleway"/>
        </w:rPr>
        <w:t>").</w:t>
      </w:r>
    </w:p>
    <w:p w14:paraId="5996FAF7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Tato Smlouva se uzavírá na dobu určitou, a to na dobu 4 let a nelze ji ukončit jinak než za podmínek v této Smlouvě sjednaných; Smlouva může být  prodloužena o další rok, pokud se na tom Smluvní strany nejméně 30 dní před uplynutím doby trvání Smlouvy dohodnou, a žádná ze Smluvních stran všem ostatním Smluvním stranám alespoň 14 dní před uplynutím doby trvání Smlouvy nedoručí písemné sdělení, že o další prodloužení této Smlouvy nemá zájem, projekt nedostane další financování, nebo pokud Projekt nevyžaduje žádnou další spolupráci.</w:t>
      </w:r>
    </w:p>
    <w:p w14:paraId="1026C1DB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Smluvní strany se dohodly, že v případě, kdy Spolupracující člen OS nedodržuje podmínky stanovené v této Smlouvě, může být z OS anebo Projektu vyloučen ostatními Smluvními stranami; pro takové vyloučení je třeba většinového písemného souhlasu zbylých Smluvních stran.</w:t>
      </w:r>
    </w:p>
    <w:p w14:paraId="39E7A628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00D60858">
        <w:rPr>
          <w:rFonts w:ascii="Raleway" w:hAnsi="Raleway"/>
        </w:rPr>
        <w:t>Přílohy Smlouvy tvoří: č.</w:t>
      </w:r>
      <w:r>
        <w:rPr>
          <w:rFonts w:ascii="Raleway" w:hAnsi="Raleway"/>
        </w:rPr>
        <w:t xml:space="preserve"> </w:t>
      </w:r>
      <w:r w:rsidRPr="00D60858">
        <w:rPr>
          <w:rFonts w:ascii="Raleway" w:hAnsi="Raleway"/>
        </w:rPr>
        <w:t xml:space="preserve">1 </w:t>
      </w:r>
      <w:r>
        <w:rPr>
          <w:rFonts w:ascii="Raleway" w:hAnsi="Raleway"/>
          <w:kern w:val="0"/>
          <w14:ligatures w14:val="none"/>
        </w:rPr>
        <w:t>Technický a technologický popis Projektu spolupráce Operační skupiny</w:t>
      </w:r>
      <w:r w:rsidRPr="00D60858">
        <w:rPr>
          <w:rFonts w:ascii="Raleway" w:hAnsi="Raleway"/>
        </w:rPr>
        <w:t>, č.</w:t>
      </w:r>
      <w:r>
        <w:rPr>
          <w:rFonts w:ascii="Raleway" w:hAnsi="Raleway"/>
        </w:rPr>
        <w:t xml:space="preserve"> </w:t>
      </w:r>
      <w:r w:rsidRPr="00D60858">
        <w:rPr>
          <w:rFonts w:ascii="Raleway" w:hAnsi="Raleway"/>
        </w:rPr>
        <w:t xml:space="preserve">2 </w:t>
      </w:r>
      <w:r>
        <w:rPr>
          <w:rFonts w:ascii="Raleway" w:hAnsi="Raleway"/>
        </w:rPr>
        <w:t>Seznam členů Operační skupiny a jmenný seznam členů podílejících se na Projektu</w:t>
      </w:r>
      <w:r w:rsidRPr="00D60858">
        <w:rPr>
          <w:rFonts w:ascii="Raleway" w:hAnsi="Raleway"/>
        </w:rPr>
        <w:t>,</w:t>
      </w:r>
      <w:r>
        <w:rPr>
          <w:rFonts w:ascii="Raleway" w:hAnsi="Raleway"/>
        </w:rPr>
        <w:t xml:space="preserve"> č. 3 Harmonogram Projektu, č. 4 Rozpočet projektu,</w:t>
      </w:r>
      <w:r w:rsidRPr="00D60858">
        <w:rPr>
          <w:rFonts w:ascii="Raleway" w:hAnsi="Raleway"/>
        </w:rPr>
        <w:t xml:space="preserve"> </w:t>
      </w:r>
      <w:r>
        <w:rPr>
          <w:rFonts w:ascii="Raleway" w:hAnsi="Raleway"/>
        </w:rPr>
        <w:t>č</w:t>
      </w:r>
      <w:r>
        <w:rPr>
          <w:rFonts w:ascii="Raleway" w:hAnsi="Raleway"/>
          <w:kern w:val="0"/>
          <w14:ligatures w14:val="none"/>
        </w:rPr>
        <w:t>. 5 Výkaz práce – vzor, a</w:t>
      </w:r>
      <w:r w:rsidRPr="00D60858">
        <w:rPr>
          <w:rFonts w:ascii="Raleway" w:hAnsi="Raleway"/>
        </w:rPr>
        <w:t xml:space="preserve"> č.</w:t>
      </w:r>
      <w:r>
        <w:rPr>
          <w:rFonts w:ascii="Raleway" w:hAnsi="Raleway"/>
        </w:rPr>
        <w:t xml:space="preserve"> 6</w:t>
      </w:r>
      <w:r w:rsidRPr="00D60858">
        <w:rPr>
          <w:rFonts w:ascii="Raleway" w:hAnsi="Raleway"/>
        </w:rPr>
        <w:t xml:space="preserve"> Struktura Inovačního deníku, resp. Závěrečné zprávy operační skupiny</w:t>
      </w:r>
      <w:r>
        <w:rPr>
          <w:rFonts w:ascii="Raleway" w:hAnsi="Raleway"/>
        </w:rPr>
        <w:t>.</w:t>
      </w:r>
    </w:p>
    <w:p w14:paraId="06DE1DD5" w14:textId="77777777" w:rsidR="00D4121C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Vztahy neupravené touto Smlouvou se řídí příslušnými ustanoveními Občanského zákoníku a ostatními obecně závaznými právními předpisy ČR. </w:t>
      </w:r>
    </w:p>
    <w:p w14:paraId="122B2AEE" w14:textId="77777777" w:rsidR="00D4121C" w:rsidRPr="00A84D1B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Smluvní strany bezvýhradně souhlasí se zveřejněním plného znění Smlouvy tak, aby tato Smlouva mohla být předmětem poskytnuté informace ve smyslu zákona č. 106/1999 Sb., o svobodném přístupu k informacím, ve znění pozdějších předpisů. Smluvní strany rovněž souhlasí s uveřejněním plného znění Smlouvy dle Zákona o registru smluv.</w:t>
      </w:r>
    </w:p>
    <w:p w14:paraId="1D1AA8EE" w14:textId="47C904CE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 xml:space="preserve">Tato Smlouva se vyhotovuje v </w:t>
      </w:r>
      <w:r w:rsidR="00E843B5">
        <w:rPr>
          <w:rFonts w:ascii="Raleway" w:hAnsi="Raleway"/>
          <w:b/>
          <w:bCs/>
        </w:rPr>
        <w:t>7</w:t>
      </w:r>
      <w:r w:rsidRPr="6545BA2C">
        <w:rPr>
          <w:rFonts w:ascii="Raleway" w:hAnsi="Raleway"/>
        </w:rPr>
        <w:t xml:space="preserve"> stejnopisech s platností originálu, přičemž každá ze Smluvních stran obdrží po 1 vyhotovení.</w:t>
      </w:r>
    </w:p>
    <w:p w14:paraId="22CF7C58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32B4D8F7">
        <w:rPr>
          <w:rFonts w:ascii="Raleway" w:hAnsi="Raleway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14:paraId="0CE1F332" w14:textId="77777777" w:rsidR="00D4121C" w:rsidRPr="00D60858" w:rsidRDefault="00D4121C" w:rsidP="00D4121C">
      <w:pPr>
        <w:pStyle w:val="Odstavecseseznamem"/>
        <w:numPr>
          <w:ilvl w:val="3"/>
          <w:numId w:val="29"/>
        </w:numPr>
        <w:spacing w:line="276" w:lineRule="auto"/>
        <w:ind w:left="567" w:hanging="425"/>
        <w:jc w:val="both"/>
        <w:rPr>
          <w:rFonts w:ascii="Raleway" w:hAnsi="Raleway"/>
        </w:rPr>
      </w:pPr>
      <w:r w:rsidRPr="6545BA2C">
        <w:rPr>
          <w:rFonts w:ascii="Raleway" w:hAnsi="Raleway"/>
        </w:rPr>
        <w:t>Smluvní strany prohlašují, že je jim obsah Smlouvy dobře znám v celém rozsahu, je projevem jejich pravé a svobodné vůle prosté nátlaku a že jej neuzavírají v tísni za nápadně nevýhodných podmínek, na důkaz čehož jejich oprávnění zástupci níže připojují své podpisy.</w:t>
      </w:r>
    </w:p>
    <w:p w14:paraId="14490705" w14:textId="4EDB7A5D" w:rsidR="002D3DDC" w:rsidRDefault="00413D18">
      <w:pPr>
        <w:rPr>
          <w:rFonts w:ascii="Raleway" w:hAnsi="Raleway"/>
        </w:rPr>
      </w:pPr>
      <w:r w:rsidRPr="00D60858"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0ED2A02" wp14:editId="51E9F37C">
                <wp:simplePos x="0" y="0"/>
                <wp:positionH relativeFrom="column">
                  <wp:posOffset>3243580</wp:posOffset>
                </wp:positionH>
                <wp:positionV relativeFrom="paragraph">
                  <wp:posOffset>4199890</wp:posOffset>
                </wp:positionV>
                <wp:extent cx="2304415" cy="1596390"/>
                <wp:effectExtent l="0" t="0" r="4445" b="0"/>
                <wp:wrapSquare wrapText="bothSides"/>
                <wp:docPr id="2536585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036A" w14:textId="77777777" w:rsidR="007F01EE" w:rsidRPr="00E71A03" w:rsidRDefault="007F01EE" w:rsidP="002D3DDC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dne </w:t>
                            </w:r>
                          </w:p>
                          <w:p w14:paraId="4F46F79D" w14:textId="77777777" w:rsidR="007F01EE" w:rsidRPr="00E71A03" w:rsidRDefault="007F01EE" w:rsidP="002D3DDC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7096107C" w14:textId="77777777" w:rsidR="007F01EE" w:rsidRPr="00E71A03" w:rsidRDefault="007F01EE" w:rsidP="002D3D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33E88518" w14:textId="530FE370" w:rsidR="007F01EE" w:rsidRDefault="004C4811" w:rsidP="00173AFB">
                            <w:pPr>
                              <w:spacing w:line="276" w:lineRule="auto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Pavel Jonanovič</w:t>
                            </w:r>
                            <w:r w:rsidR="007F01EE">
                              <w:rPr>
                                <w:rFonts w:ascii="Raleway" w:hAnsi="Raleway"/>
                              </w:rPr>
                              <w:br/>
                            </w:r>
                            <w:r w:rsidR="007F01EE">
                              <w:rPr>
                                <w:rFonts w:ascii="Raleway" w:hAnsi="Raleway"/>
                                <w:b/>
                                <w:bCs/>
                              </w:rPr>
                              <w:t>Středočeské inovační centrum, spolek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D2A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.4pt;margin-top:330.7pt;width:181.45pt;height:125.7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" stroked="f">
                <v:textbox style="mso-fit-shape-to-text:t">
                  <w:txbxContent>
                    <w:p w14:paraId="7923036A" w14:textId="77777777" w:rsidR="007F01EE" w:rsidRPr="00E71A03" w:rsidRDefault="007F01EE" w:rsidP="002D3DDC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 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dne </w:t>
                      </w:r>
                    </w:p>
                    <w:p w14:paraId="4F46F79D" w14:textId="77777777" w:rsidR="007F01EE" w:rsidRPr="00E71A03" w:rsidRDefault="007F01EE" w:rsidP="002D3DDC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7096107C" w14:textId="77777777" w:rsidR="007F01EE" w:rsidRPr="00E71A03" w:rsidRDefault="007F01EE" w:rsidP="002D3DDC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33E88518" w14:textId="530FE370" w:rsidR="007F01EE" w:rsidRDefault="004C4811" w:rsidP="00173AFB">
                      <w:pPr>
                        <w:spacing w:line="276" w:lineRule="auto"/>
                        <w:rPr>
                          <w:rFonts w:ascii="Raleway" w:hAnsi="Raleway"/>
                          <w:b/>
                          <w:bCs/>
                        </w:rPr>
                      </w:pPr>
                      <w:r>
                        <w:rPr>
                          <w:rFonts w:ascii="Raleway" w:hAnsi="Raleway"/>
                        </w:rPr>
                        <w:t>Pavel Jonanovič</w:t>
                      </w:r>
                      <w:r w:rsidR="007F01EE">
                        <w:rPr>
                          <w:rFonts w:ascii="Raleway" w:hAnsi="Raleway"/>
                        </w:rPr>
                        <w:br/>
                      </w:r>
                      <w:r w:rsidR="007F01EE">
                        <w:rPr>
                          <w:rFonts w:ascii="Raleway" w:hAnsi="Raleway"/>
                          <w:b/>
                          <w:bCs/>
                        </w:rPr>
                        <w:t>Středočeské inovační centrum, spolek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85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6F93D80" wp14:editId="3820A597">
                <wp:simplePos x="0" y="0"/>
                <wp:positionH relativeFrom="column">
                  <wp:posOffset>-71120</wp:posOffset>
                </wp:positionH>
                <wp:positionV relativeFrom="paragraph">
                  <wp:posOffset>4184015</wp:posOffset>
                </wp:positionV>
                <wp:extent cx="2304415" cy="1596390"/>
                <wp:effectExtent l="0" t="0" r="4445" b="0"/>
                <wp:wrapSquare wrapText="bothSides"/>
                <wp:docPr id="16976070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B3BC" w14:textId="77777777" w:rsidR="007F01EE" w:rsidRPr="00E71A03" w:rsidRDefault="007F01EE" w:rsidP="00F57C62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dne </w:t>
                            </w:r>
                          </w:p>
                          <w:p w14:paraId="0093F3F7" w14:textId="77777777" w:rsidR="007F01EE" w:rsidRPr="00E71A03" w:rsidRDefault="007F01EE" w:rsidP="00F57C62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4702F4D7" w14:textId="77777777" w:rsidR="007F01EE" w:rsidRPr="00E71A03" w:rsidRDefault="007F01EE" w:rsidP="00F57C6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53236D88" w14:textId="77777777" w:rsidR="007F01EE" w:rsidRPr="00BC0662" w:rsidRDefault="007F01EE" w:rsidP="00173AFB">
                            <w:pPr>
                              <w:spacing w:line="276" w:lineRule="auto"/>
                              <w:rPr>
                                <w:rFonts w:ascii="Raleway" w:hAnsi="Raleway"/>
                                <w:highlight w:val="yellow"/>
                              </w:rPr>
                            </w:pPr>
                            <w:r w:rsidRPr="00181586">
                              <w:rPr>
                                <w:rFonts w:ascii="Raleway" w:hAnsi="Raleway"/>
                              </w:rPr>
                              <w:t>Pavel Hrubeš</w:t>
                            </w:r>
                          </w:p>
                          <w:p w14:paraId="55DC14E4" w14:textId="77777777" w:rsidR="007F01EE" w:rsidRDefault="007F01EE" w:rsidP="00173AFB">
                            <w:pPr>
                              <w:spacing w:line="276" w:lineRule="auto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</w:rPr>
                              <w:t>CZECOM,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93D80" id="_x0000_s1027" type="#_x0000_t202" style="position:absolute;margin-left:-5.6pt;margin-top:329.45pt;width:181.45pt;height:125.7pt;z-index:2516853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" stroked="f">
                <v:textbox style="mso-fit-shape-to-text:t">
                  <w:txbxContent>
                    <w:p w14:paraId="1B78B3BC" w14:textId="77777777" w:rsidR="007F01EE" w:rsidRPr="00E71A03" w:rsidRDefault="007F01EE" w:rsidP="00F57C62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 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dne </w:t>
                      </w:r>
                    </w:p>
                    <w:p w14:paraId="0093F3F7" w14:textId="77777777" w:rsidR="007F01EE" w:rsidRPr="00E71A03" w:rsidRDefault="007F01EE" w:rsidP="00F57C62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4702F4D7" w14:textId="77777777" w:rsidR="007F01EE" w:rsidRPr="00E71A03" w:rsidRDefault="007F01EE" w:rsidP="00F57C62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53236D88" w14:textId="77777777" w:rsidR="007F01EE" w:rsidRPr="00BC0662" w:rsidRDefault="007F01EE" w:rsidP="00173AFB">
                      <w:pPr>
                        <w:spacing w:line="276" w:lineRule="auto"/>
                        <w:rPr>
                          <w:rFonts w:ascii="Raleway" w:hAnsi="Raleway"/>
                          <w:highlight w:val="yellow"/>
                        </w:rPr>
                      </w:pPr>
                      <w:r w:rsidRPr="00181586">
                        <w:rPr>
                          <w:rFonts w:ascii="Raleway" w:hAnsi="Raleway"/>
                        </w:rPr>
                        <w:t>Pavel Hrubeš</w:t>
                      </w:r>
                    </w:p>
                    <w:p w14:paraId="55DC14E4" w14:textId="77777777" w:rsidR="007F01EE" w:rsidRDefault="007F01EE" w:rsidP="00173AFB">
                      <w:pPr>
                        <w:spacing w:line="276" w:lineRule="auto"/>
                        <w:rPr>
                          <w:rFonts w:ascii="Raleway" w:hAnsi="Raleway"/>
                          <w:b/>
                          <w:bCs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</w:rPr>
                        <w:t>CZECOM,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85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E7317AE" wp14:editId="4C280E1F">
                <wp:simplePos x="0" y="0"/>
                <wp:positionH relativeFrom="column">
                  <wp:posOffset>3246755</wp:posOffset>
                </wp:positionH>
                <wp:positionV relativeFrom="paragraph">
                  <wp:posOffset>2288540</wp:posOffset>
                </wp:positionV>
                <wp:extent cx="2299970" cy="1982470"/>
                <wp:effectExtent l="0" t="0" r="0" b="1905"/>
                <wp:wrapSquare wrapText="bothSides"/>
                <wp:docPr id="16887684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BC9EC" w14:textId="0BC201F4" w:rsidR="007F01EE" w:rsidRPr="00E71A03" w:rsidRDefault="007F01EE" w:rsidP="00E71A0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dne </w:t>
                            </w:r>
                          </w:p>
                          <w:p w14:paraId="03CE5F32" w14:textId="77777777" w:rsidR="007F01EE" w:rsidRPr="00E71A03" w:rsidRDefault="007F01EE" w:rsidP="00E71A0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1F26A967" w14:textId="77777777" w:rsidR="007F01EE" w:rsidRPr="00E71A03" w:rsidRDefault="007F01EE" w:rsidP="00E71A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363AA66C" w14:textId="77777777" w:rsidR="007F01EE" w:rsidRDefault="007F01EE" w:rsidP="005E249D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Ing. Marie Rubišarová Medová</w:t>
                            </w:r>
                          </w:p>
                          <w:p w14:paraId="77DB4651" w14:textId="1024C02F" w:rsidR="007F01EE" w:rsidRPr="00E71A03" w:rsidRDefault="007F01EE" w:rsidP="005E249D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  <w:t>Komora zemědělských poradců České republiky, z.s.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317AE" id="Text Box 7" o:spid="_x0000_s1028" type="#_x0000_t202" style="position:absolute;margin-left:255.65pt;margin-top:180.2pt;width:181.1pt;height:156.1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" stroked="f">
                <v:textbox style="mso-fit-shape-to-text:t">
                  <w:txbxContent>
                    <w:p w14:paraId="6E8BC9EC" w14:textId="0BC201F4" w:rsidR="007F01EE" w:rsidRPr="00E71A03" w:rsidRDefault="007F01EE" w:rsidP="00E71A0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 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dne </w:t>
                      </w:r>
                    </w:p>
                    <w:p w14:paraId="03CE5F32" w14:textId="77777777" w:rsidR="007F01EE" w:rsidRPr="00E71A03" w:rsidRDefault="007F01EE" w:rsidP="00E71A0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1F26A967" w14:textId="77777777" w:rsidR="007F01EE" w:rsidRPr="00E71A03" w:rsidRDefault="007F01EE" w:rsidP="00E71A03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363AA66C" w14:textId="77777777" w:rsidR="007F01EE" w:rsidRDefault="007F01EE" w:rsidP="005E249D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>Ing. Marie Rubišarová Medová</w:t>
                      </w:r>
                    </w:p>
                    <w:p w14:paraId="77DB4651" w14:textId="1024C02F" w:rsidR="007F01EE" w:rsidRPr="00E71A03" w:rsidRDefault="007F01EE" w:rsidP="005E249D">
                      <w:pPr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  <w:t>Komora zemědělských poradců České republiky, z.s.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85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660764" wp14:editId="6EFD30F6">
                <wp:simplePos x="0" y="0"/>
                <wp:positionH relativeFrom="column">
                  <wp:posOffset>-71120</wp:posOffset>
                </wp:positionH>
                <wp:positionV relativeFrom="paragraph">
                  <wp:posOffset>2302510</wp:posOffset>
                </wp:positionV>
                <wp:extent cx="2299970" cy="1301750"/>
                <wp:effectExtent l="0" t="0" r="0" b="0"/>
                <wp:wrapSquare wrapText="bothSides"/>
                <wp:docPr id="13385078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6AB5" w14:textId="3E02B2A6" w:rsidR="007F01EE" w:rsidRPr="00E71A03" w:rsidRDefault="007F01EE" w:rsidP="00E71A0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dne </w:t>
                            </w:r>
                          </w:p>
                          <w:p w14:paraId="53F85D52" w14:textId="77777777" w:rsidR="007F01EE" w:rsidRPr="00E71A03" w:rsidRDefault="007F01EE" w:rsidP="00E71A0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7A20FC23" w14:textId="77777777" w:rsidR="007F01EE" w:rsidRPr="00E71A03" w:rsidRDefault="007F01EE" w:rsidP="00E71A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714AB4F5" w14:textId="33B90D38" w:rsidR="007F01EE" w:rsidRPr="00E71A03" w:rsidRDefault="007F01EE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Karel Piškule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60764" id="Text Box 4" o:spid="_x0000_s1029" type="#_x0000_t202" style="position:absolute;margin-left:-5.6pt;margin-top:181.3pt;width:181.1pt;height:102.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" stroked="f">
                <v:textbox style="mso-fit-shape-to-text:t">
                  <w:txbxContent>
                    <w:p w14:paraId="21C66AB5" w14:textId="3E02B2A6" w:rsidR="007F01EE" w:rsidRPr="00E71A03" w:rsidRDefault="007F01EE" w:rsidP="00E71A0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 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dne </w:t>
                      </w:r>
                    </w:p>
                    <w:p w14:paraId="53F85D52" w14:textId="77777777" w:rsidR="007F01EE" w:rsidRPr="00E71A03" w:rsidRDefault="007F01EE" w:rsidP="00E71A0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7A20FC23" w14:textId="77777777" w:rsidR="007F01EE" w:rsidRPr="00E71A03" w:rsidRDefault="007F01EE" w:rsidP="00E71A03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714AB4F5" w14:textId="33B90D38" w:rsidR="007F01EE" w:rsidRPr="00E71A03" w:rsidRDefault="007F01EE">
                      <w:pPr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</w:rPr>
                        <w:t>Karel Piškule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85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D3E7628" wp14:editId="02F96C8B">
                <wp:simplePos x="0" y="0"/>
                <wp:positionH relativeFrom="column">
                  <wp:posOffset>3248660</wp:posOffset>
                </wp:positionH>
                <wp:positionV relativeFrom="paragraph">
                  <wp:posOffset>398145</wp:posOffset>
                </wp:positionV>
                <wp:extent cx="2304415" cy="1666875"/>
                <wp:effectExtent l="0" t="0" r="635" b="9525"/>
                <wp:wrapSquare wrapText="bothSides"/>
                <wp:docPr id="1543158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48BA" w14:textId="0B3E0C9D" w:rsidR="007F01EE" w:rsidRPr="00E71A03" w:rsidRDefault="007F01EE" w:rsidP="00E71A0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37C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Praze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dne </w:t>
                            </w:r>
                          </w:p>
                          <w:p w14:paraId="0DFFDCEB" w14:textId="77777777" w:rsidR="007F01EE" w:rsidRPr="00E71A03" w:rsidRDefault="007F01EE" w:rsidP="00E71A0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2BCAD294" w14:textId="77777777" w:rsidR="007F01EE" w:rsidRPr="00E71A03" w:rsidRDefault="007F01EE" w:rsidP="00E71A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07FBAB23" w14:textId="77777777" w:rsidR="007F01EE" w:rsidRDefault="007F01EE" w:rsidP="005E249D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prof. Ing. Petr Sklenička, CSc.</w:t>
                            </w:r>
                          </w:p>
                          <w:p w14:paraId="24F1B79B" w14:textId="77777777" w:rsidR="007F01EE" w:rsidRDefault="007F01EE" w:rsidP="005E249D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  <w:t>Česká zemědělská univerzita v Praze</w:t>
                            </w:r>
                          </w:p>
                          <w:p w14:paraId="593BA749" w14:textId="4960C463" w:rsidR="007F01EE" w:rsidRPr="00E71A03" w:rsidRDefault="007F01EE" w:rsidP="005E249D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7628" id="Text Box 3" o:spid="_x0000_s1030" type="#_x0000_t202" style="position:absolute;margin-left:255.8pt;margin-top:31.35pt;width:181.45pt;height:131.25pt;z-index:251649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" stroked="f">
                <v:textbox>
                  <w:txbxContent>
                    <w:p w14:paraId="4D7148BA" w14:textId="0B3E0C9D" w:rsidR="007F01EE" w:rsidRPr="00E71A03" w:rsidRDefault="007F01EE" w:rsidP="00E71A0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 w:rsidR="001B437C">
                        <w:rPr>
                          <w:rFonts w:ascii="Raleway" w:hAnsi="Raleway"/>
                          <w:sz w:val="24"/>
                          <w:szCs w:val="24"/>
                        </w:rPr>
                        <w:t>Praze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dne </w:t>
                      </w:r>
                    </w:p>
                    <w:p w14:paraId="0DFFDCEB" w14:textId="77777777" w:rsidR="007F01EE" w:rsidRPr="00E71A03" w:rsidRDefault="007F01EE" w:rsidP="00E71A0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2BCAD294" w14:textId="77777777" w:rsidR="007F01EE" w:rsidRPr="00E71A03" w:rsidRDefault="007F01EE" w:rsidP="00E71A03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07FBAB23" w14:textId="77777777" w:rsidR="007F01EE" w:rsidRDefault="007F01EE" w:rsidP="005E249D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>prof. Ing. Petr Sklenička, CSc.</w:t>
                      </w:r>
                    </w:p>
                    <w:p w14:paraId="24F1B79B" w14:textId="77777777" w:rsidR="007F01EE" w:rsidRDefault="007F01EE" w:rsidP="005E249D">
                      <w:pPr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  <w:t>Česká zemědělská univerzita v Praze</w:t>
                      </w:r>
                    </w:p>
                    <w:p w14:paraId="593BA749" w14:textId="4960C463" w:rsidR="007F01EE" w:rsidRPr="00E71A03" w:rsidRDefault="007F01EE" w:rsidP="005E249D">
                      <w:pPr>
                        <w:rPr>
                          <w:rFonts w:ascii="Raleway" w:hAnsi="Raleway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0858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6661049A" wp14:editId="5F862BB6">
                <wp:simplePos x="0" y="0"/>
                <wp:positionH relativeFrom="column">
                  <wp:posOffset>-67945</wp:posOffset>
                </wp:positionH>
                <wp:positionV relativeFrom="paragraph">
                  <wp:posOffset>419735</wp:posOffset>
                </wp:positionV>
                <wp:extent cx="2304415" cy="1596390"/>
                <wp:effectExtent l="635" t="0" r="0" b="0"/>
                <wp:wrapSquare wrapText="bothSides"/>
                <wp:docPr id="122177377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B0299" w14:textId="2CDDF0D3" w:rsidR="007F01EE" w:rsidRPr="00E71A03" w:rsidRDefault="007F01EE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71A03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 xml:space="preserve">dne </w:t>
                            </w:r>
                          </w:p>
                          <w:p w14:paraId="24BA40CB" w14:textId="77777777" w:rsidR="007F01EE" w:rsidRPr="00E71A03" w:rsidRDefault="007F01EE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7D1CE298" w14:textId="77777777" w:rsidR="007F01EE" w:rsidRPr="00E71A03" w:rsidRDefault="007F01E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</w:p>
                          <w:p w14:paraId="54F79CF7" w14:textId="462FFF5E" w:rsidR="007F01EE" w:rsidRDefault="007F01EE" w:rsidP="006B3348">
                            <w:pPr>
                              <w:spacing w:line="276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</w:rPr>
                              <w:t>Gunnar Grabowski</w:t>
                            </w:r>
                            <w:r w:rsidRPr="00893225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1049A" id="Textové pole 2" o:spid="_x0000_s1031" type="#_x0000_t202" style="position:absolute;margin-left:-5.35pt;margin-top:33.05pt;width:181.45pt;height:125.7pt;z-index:251638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" stroked="f">
                <v:textbox style="mso-fit-shape-to-text:t">
                  <w:txbxContent>
                    <w:p w14:paraId="09FB0299" w14:textId="2CDDF0D3" w:rsidR="007F01EE" w:rsidRPr="00E71A03" w:rsidRDefault="007F01EE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 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       </w:t>
                      </w:r>
                      <w:r w:rsidRPr="00E71A03">
                        <w:rPr>
                          <w:rFonts w:ascii="Raleway" w:hAnsi="Raleway"/>
                          <w:sz w:val="24"/>
                          <w:szCs w:val="24"/>
                        </w:rPr>
                        <w:t xml:space="preserve">dne </w:t>
                      </w:r>
                    </w:p>
                    <w:p w14:paraId="24BA40CB" w14:textId="77777777" w:rsidR="007F01EE" w:rsidRPr="00E71A03" w:rsidRDefault="007F01EE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7D1CE298" w14:textId="77777777" w:rsidR="007F01EE" w:rsidRPr="00E71A03" w:rsidRDefault="007F01EE">
                      <w:pPr>
                        <w:pBdr>
                          <w:bottom w:val="single" w:sz="12" w:space="1" w:color="auto"/>
                        </w:pBd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</w:p>
                    <w:p w14:paraId="54F79CF7" w14:textId="462FFF5E" w:rsidR="007F01EE" w:rsidRDefault="007F01EE" w:rsidP="006B3348">
                      <w:pPr>
                        <w:spacing w:line="276" w:lineRule="auto"/>
                        <w:jc w:val="both"/>
                        <w:rPr>
                          <w:rFonts w:ascii="Raleway" w:hAnsi="Raleway"/>
                          <w:b/>
                          <w:bCs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</w:rPr>
                        <w:t>Gunnar Grabowski</w:t>
                      </w:r>
                      <w:r w:rsidRPr="00893225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C4" w:rsidRPr="00D60858">
        <w:rPr>
          <w:rFonts w:ascii="Raleway" w:hAnsi="Raleway"/>
        </w:rPr>
        <w:br w:type="page"/>
      </w:r>
    </w:p>
    <w:p w14:paraId="331538A4" w14:textId="77777777" w:rsidR="00FF501F" w:rsidRDefault="00FF501F">
      <w:pPr>
        <w:rPr>
          <w:rFonts w:ascii="Raleway" w:hAnsi="Raleway"/>
        </w:rPr>
        <w:sectPr w:rsidR="00FF501F" w:rsidSect="00BA5C7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3BF725" w14:textId="77777777" w:rsidR="00922278" w:rsidRDefault="00922278" w:rsidP="3BC184E9">
      <w:pPr>
        <w:jc w:val="center"/>
        <w:rPr>
          <w:rFonts w:ascii="Raleway" w:hAnsi="Raleway"/>
          <w:b/>
          <w:bCs/>
          <w:kern w:val="0"/>
          <w:sz w:val="32"/>
          <w:szCs w:val="32"/>
          <w14:ligatures w14:val="none"/>
        </w:rPr>
      </w:pPr>
      <w:bookmarkStart w:id="1" w:name="_Hlk148980766"/>
      <w:r w:rsidRPr="000F7828">
        <w:rPr>
          <w:rFonts w:ascii="Raleway" w:hAnsi="Raleway"/>
          <w:b/>
          <w:bCs/>
          <w:kern w:val="0"/>
          <w:sz w:val="32"/>
          <w:szCs w:val="32"/>
          <w14:ligatures w14:val="none"/>
        </w:rPr>
        <w:lastRenderedPageBreak/>
        <w:t>Technický a technologický popis Projektu spolupráce Operační skupiny</w:t>
      </w:r>
    </w:p>
    <w:p w14:paraId="5F854093" w14:textId="231EC81E" w:rsidR="00922278" w:rsidRDefault="00001CE7" w:rsidP="00922278">
      <w:pPr>
        <w:pStyle w:val="Odstavecseseznamem"/>
        <w:numPr>
          <w:ilvl w:val="0"/>
          <w:numId w:val="37"/>
        </w:num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P</w:t>
      </w:r>
      <w:r w:rsidR="00922278" w:rsidRPr="00751E78">
        <w:rPr>
          <w:rFonts w:ascii="Raleway" w:hAnsi="Raleway"/>
          <w:b/>
          <w:bCs/>
          <w:kern w:val="0"/>
          <w14:ligatures w14:val="none"/>
        </w:rPr>
        <w:t>opis projektu spolupráce</w:t>
      </w:r>
      <w:r w:rsidR="00D4121C">
        <w:rPr>
          <w:rFonts w:ascii="Raleway" w:hAnsi="Raleway"/>
          <w:b/>
          <w:bCs/>
          <w:kern w:val="0"/>
          <w14:ligatures w14:val="none"/>
        </w:rPr>
        <w:t xml:space="preserve"> a výchozí situace</w:t>
      </w:r>
    </w:p>
    <w:p w14:paraId="3D2288F8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70ED6CD4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Výchozí situace:</w:t>
      </w:r>
    </w:p>
    <w:p w14:paraId="5F74FFF1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268BB55E" w14:textId="7ED5D346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Zemědělská půda, která byla zalesněna, zejména</w:t>
      </w:r>
      <w:r w:rsidR="00212005">
        <w:rPr>
          <w:rFonts w:ascii="Raleway" w:hAnsi="Raleway"/>
          <w:kern w:val="0"/>
          <w14:ligatures w14:val="none"/>
        </w:rPr>
        <w:t xml:space="preserve"> u stromů první generace se</w:t>
      </w:r>
      <w:r w:rsidRPr="008849CD">
        <w:rPr>
          <w:rFonts w:ascii="Raleway" w:hAnsi="Raleway"/>
          <w:kern w:val="0"/>
          <w14:ligatures w14:val="none"/>
        </w:rPr>
        <w:t xml:space="preserve"> projevuje mnoho chorob. V důsledku objektivně neuspoko</w:t>
      </w:r>
      <w:r w:rsidR="00212005">
        <w:rPr>
          <w:rFonts w:ascii="Raleway" w:hAnsi="Raleway"/>
          <w:kern w:val="0"/>
          <w14:ligatures w14:val="none"/>
        </w:rPr>
        <w:t>jivého zdravotního stavu mají tyto stromy</w:t>
      </w:r>
      <w:r w:rsidRPr="008849CD">
        <w:rPr>
          <w:rFonts w:ascii="Raleway" w:hAnsi="Raleway"/>
          <w:kern w:val="0"/>
          <w14:ligatures w14:val="none"/>
        </w:rPr>
        <w:t xml:space="preserve"> výrazně zkrácenou životnost. BG Lesy Rakovnicko byly založeny v letech 2005–2011 jako zalesnění zemědělské půdy o rozloze 160 ha, včetně nelesní půdy, s následujícími negativními vlivy na růst lesních sazenic. To zahrnuje nejen </w:t>
      </w:r>
      <w:r w:rsidR="00212005">
        <w:rPr>
          <w:rFonts w:ascii="Raleway" w:hAnsi="Raleway"/>
          <w:kern w:val="0"/>
          <w14:ligatures w14:val="none"/>
        </w:rPr>
        <w:t xml:space="preserve">nepřirozeně pomalý růst na některých pozicích, </w:t>
      </w:r>
      <w:r w:rsidRPr="008849CD">
        <w:rPr>
          <w:rFonts w:ascii="Raleway" w:hAnsi="Raleway"/>
          <w:kern w:val="0"/>
          <w14:ligatures w14:val="none"/>
        </w:rPr>
        <w:t>ale také přehnaně rychlý růst v důsledku využívání průmyslového hnojení plodin a nedostatku vzdušných mezer v horních vrstvách půdy, což vytváří problémy v mikrobiálním prostředí.</w:t>
      </w:r>
    </w:p>
    <w:p w14:paraId="58B99171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620D8207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Majitelé lesního celku se rozhodli prohlásit své lesy za lesy zvláštního určení, konkrétně lesy krajinotvorné. Tím deklarují zvýšený zájem o dlouhověkost lesa a jeho zdravotní stav od mládí lesních sazenic, i když to může být na úkor budoucích ekonomických efektů.</w:t>
      </w:r>
    </w:p>
    <w:p w14:paraId="3B42288D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741A732D" w14:textId="0F88956B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 xml:space="preserve">Při zalesňování zemědělské půdy bylo jasně zjištěno, že bez nadstandardních lesních oplocenek není možné vypěstovat kvalitní jedince lesních dřevin. To platí zejména kvůli výraznému množství černé, srnčí a jelení zvěře. Zalesněná zemědělská půda dlouhodobě neumožňuje přirozenou obnovu lesa kvůli absenci mateřských stromů. Proto je klíčové dlouhodobé dosazování lesních sazenic a jejich </w:t>
      </w:r>
      <w:r w:rsidR="00212005">
        <w:rPr>
          <w:rFonts w:ascii="Raleway" w:hAnsi="Raleway"/>
          <w:kern w:val="0"/>
          <w14:ligatures w14:val="none"/>
        </w:rPr>
        <w:t xml:space="preserve">dlouhodobá </w:t>
      </w:r>
      <w:r w:rsidRPr="008849CD">
        <w:rPr>
          <w:rFonts w:ascii="Raleway" w:hAnsi="Raleway"/>
          <w:kern w:val="0"/>
          <w14:ligatures w14:val="none"/>
        </w:rPr>
        <w:t xml:space="preserve">ochrana proti okusu, vytloukání a oděru pro </w:t>
      </w:r>
      <w:r w:rsidR="00212005">
        <w:rPr>
          <w:rFonts w:ascii="Raleway" w:hAnsi="Raleway"/>
          <w:kern w:val="0"/>
          <w14:ligatures w14:val="none"/>
        </w:rPr>
        <w:t>zajištění věkové a druhové</w:t>
      </w:r>
      <w:r w:rsidRPr="008849CD">
        <w:rPr>
          <w:rFonts w:ascii="Raleway" w:hAnsi="Raleway"/>
          <w:kern w:val="0"/>
          <w14:ligatures w14:val="none"/>
        </w:rPr>
        <w:t xml:space="preserve"> rozmanitost</w:t>
      </w:r>
      <w:r w:rsidR="00212005">
        <w:rPr>
          <w:rFonts w:ascii="Raleway" w:hAnsi="Raleway"/>
          <w:kern w:val="0"/>
          <w14:ligatures w14:val="none"/>
        </w:rPr>
        <w:t>i</w:t>
      </w:r>
      <w:r w:rsidRPr="008849CD">
        <w:rPr>
          <w:rFonts w:ascii="Raleway" w:hAnsi="Raleway"/>
          <w:kern w:val="0"/>
          <w14:ligatures w14:val="none"/>
        </w:rPr>
        <w:t xml:space="preserve"> lesa.</w:t>
      </w:r>
    </w:p>
    <w:p w14:paraId="35C169E7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580893C4" w14:textId="0911B206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Dosadby lesních sazenic buků, jedlí a douglasek začaly v roce 2019, využívajíce oplocenky z předchozí fáze zalesňování. Bohužel byly poměrně neúspěšné kvůli pokročilé amortizaci použitého materiálu. Z tohoto důvodu byly</w:t>
      </w:r>
      <w:r w:rsidR="007F01EE">
        <w:rPr>
          <w:rFonts w:ascii="Raleway" w:hAnsi="Raleway"/>
          <w:kern w:val="0"/>
          <w14:ligatures w14:val="none"/>
        </w:rPr>
        <w:t xml:space="preserve"> pro pokračující dosadby</w:t>
      </w:r>
      <w:r w:rsidRPr="008849CD">
        <w:rPr>
          <w:rFonts w:ascii="Raleway" w:hAnsi="Raleway"/>
          <w:kern w:val="0"/>
          <w14:ligatures w14:val="none"/>
        </w:rPr>
        <w:t xml:space="preserve"> na obvodu lesní plochy BG Lesy Rakovnicko instalovány nové, pevnější oplocenky (betonové sloupky, vyšší pletivo, </w:t>
      </w:r>
      <w:proofErr w:type="spellStart"/>
      <w:r w:rsidRPr="008849CD">
        <w:rPr>
          <w:rFonts w:ascii="Raleway" w:hAnsi="Raleway"/>
          <w:kern w:val="0"/>
          <w14:ligatures w14:val="none"/>
        </w:rPr>
        <w:t>podhrabové</w:t>
      </w:r>
      <w:proofErr w:type="spellEnd"/>
      <w:r w:rsidRPr="008849CD">
        <w:rPr>
          <w:rFonts w:ascii="Raleway" w:hAnsi="Raleway"/>
          <w:kern w:val="0"/>
          <w14:ligatures w14:val="none"/>
        </w:rPr>
        <w:t xml:space="preserve"> desky, </w:t>
      </w:r>
      <w:proofErr w:type="spellStart"/>
      <w:r w:rsidR="00212005">
        <w:rPr>
          <w:rFonts w:ascii="Raleway" w:hAnsi="Raleway"/>
          <w:kern w:val="0"/>
          <w14:ligatures w14:val="none"/>
        </w:rPr>
        <w:t>gabiony</w:t>
      </w:r>
      <w:proofErr w:type="spellEnd"/>
      <w:r w:rsidR="00212005">
        <w:rPr>
          <w:rFonts w:ascii="Raleway" w:hAnsi="Raleway"/>
          <w:kern w:val="0"/>
          <w14:ligatures w14:val="none"/>
        </w:rPr>
        <w:t xml:space="preserve">, </w:t>
      </w:r>
      <w:r w:rsidRPr="008849CD">
        <w:rPr>
          <w:rFonts w:ascii="Raleway" w:hAnsi="Raleway"/>
          <w:kern w:val="0"/>
          <w14:ligatures w14:val="none"/>
        </w:rPr>
        <w:t xml:space="preserve">betonářské sítě atd.) a vnitřní oplocenky odpovídající </w:t>
      </w:r>
      <w:r w:rsidR="00212005">
        <w:rPr>
          <w:rFonts w:ascii="Raleway" w:hAnsi="Raleway"/>
          <w:kern w:val="0"/>
          <w14:ligatures w14:val="none"/>
        </w:rPr>
        <w:t>konkrétním dosadbá</w:t>
      </w:r>
      <w:r w:rsidRPr="008849CD">
        <w:rPr>
          <w:rFonts w:ascii="Raleway" w:hAnsi="Raleway"/>
          <w:kern w:val="0"/>
          <w14:ligatures w14:val="none"/>
        </w:rPr>
        <w:t>m.</w:t>
      </w:r>
    </w:p>
    <w:p w14:paraId="5C199FAB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5E0F3850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Problematika řešení projektu:</w:t>
      </w:r>
    </w:p>
    <w:p w14:paraId="08F04310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044962CE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Monitorování lesní zvěře jak vně, tak uvnitř plochy BG Lesy Rakovnicko s cílem zjištění a potvrzení stále se rozšiřujícího vlivu jelení a černé zvěře, a následné narušování oplocenek a škody na sazenicích.</w:t>
      </w:r>
    </w:p>
    <w:p w14:paraId="0E602FD6" w14:textId="14B65A20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Systémové řešení identifikace porušení oplocenek s cílem zajistit co nejrychlejší opravy</w:t>
      </w:r>
      <w:r w:rsidR="00212005">
        <w:rPr>
          <w:rFonts w:ascii="Raleway" w:hAnsi="Raleway"/>
          <w:kern w:val="0"/>
          <w14:ligatures w14:val="none"/>
        </w:rPr>
        <w:t>, respektive zpevnění těchto oplocenek</w:t>
      </w:r>
      <w:r w:rsidRPr="008849CD">
        <w:rPr>
          <w:rFonts w:ascii="Raleway" w:hAnsi="Raleway"/>
          <w:kern w:val="0"/>
          <w14:ligatures w14:val="none"/>
        </w:rPr>
        <w:t>.</w:t>
      </w:r>
    </w:p>
    <w:p w14:paraId="1B17E4A9" w14:textId="77777777" w:rsidR="008849CD" w:rsidRP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t>Cíl projektu:</w:t>
      </w:r>
    </w:p>
    <w:p w14:paraId="7EABD88B" w14:textId="77777777" w:rsidR="008849CD" w:rsidRDefault="008849CD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32AC4841" w14:textId="3DB056A9" w:rsidR="00212005" w:rsidRPr="008849CD" w:rsidRDefault="00212005" w:rsidP="008849CD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>Při průběžných dosadbách stále zlepšovat ochranu vysázených lesních sazenic kvalitními oplocenkami</w:t>
      </w:r>
      <w:r w:rsidR="001B437C">
        <w:rPr>
          <w:rFonts w:ascii="Raleway" w:hAnsi="Raleway"/>
          <w:kern w:val="0"/>
          <w14:ligatures w14:val="none"/>
        </w:rPr>
        <w:t>,</w:t>
      </w:r>
      <w:r>
        <w:rPr>
          <w:rFonts w:ascii="Raleway" w:hAnsi="Raleway"/>
          <w:kern w:val="0"/>
          <w14:ligatures w14:val="none"/>
        </w:rPr>
        <w:t xml:space="preserve"> resp. jejich strukturou i novými technologiemi např. elektrické ohradníky a elektrické sítě v kombinaci s pletivem.</w:t>
      </w:r>
    </w:p>
    <w:p w14:paraId="219F52B2" w14:textId="165EC5A4" w:rsidR="008849CD" w:rsidRPr="00BC4CF4" w:rsidRDefault="008849CD" w:rsidP="00BC4CF4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8849CD">
        <w:rPr>
          <w:rFonts w:ascii="Raleway" w:hAnsi="Raleway"/>
          <w:kern w:val="0"/>
          <w14:ligatures w14:val="none"/>
        </w:rPr>
        <w:lastRenderedPageBreak/>
        <w:t xml:space="preserve">Vývoj systému monitorování zvěře za účelem získání údajů o stavu zvěře a migračních trasách. Cílem je optimalizovat ochranu lesních sazenic pomocí moderních technologií, včetně senzorů, monitorovacích zařízení, softwaru a senzorických analýz. Dílčím cílem je systémová použitelnost pro předcházení a eliminaci škod zvěří. Projekt plánuje instalaci monitorovacích a senzorických zařízení do lesa, vývoj systému a softwaru pro analýzu dat, který bude schopen vyhodnocovat data z pozorování a navrhovat optimální ochranu sazenic s ohledem na migrační trasy zvěře. Úspěšnost těchto opatření bude následně pozorována na lesní ploše </w:t>
      </w:r>
      <w:r w:rsidR="00212005">
        <w:rPr>
          <w:rFonts w:ascii="Raleway" w:hAnsi="Raleway"/>
          <w:kern w:val="0"/>
          <w14:ligatures w14:val="none"/>
        </w:rPr>
        <w:t>o</w:t>
      </w:r>
      <w:r w:rsidR="00BC4CF4">
        <w:rPr>
          <w:rFonts w:ascii="Raleway" w:hAnsi="Raleway"/>
          <w:kern w:val="0"/>
          <w14:ligatures w14:val="none"/>
        </w:rPr>
        <w:t xml:space="preserve"> celkové výměře</w:t>
      </w:r>
      <w:r w:rsidRPr="00BC4CF4">
        <w:rPr>
          <w:rFonts w:ascii="Raleway" w:hAnsi="Raleway"/>
          <w:kern w:val="0"/>
          <w14:ligatures w14:val="none"/>
        </w:rPr>
        <w:t xml:space="preserve"> 160 ha. Operační skupina se bude systematicky zabývat transformací managementu lesní zvěře směrem k přírodním metodám, zajištěním vyšší efektivity a zlepšení životních podmínek lesní zvěře. Tato transformace je klíčovým prvkem oficiálních adaptačních strategií na různých úrovních.</w:t>
      </w:r>
    </w:p>
    <w:p w14:paraId="78C7D3F6" w14:textId="77777777" w:rsidR="00E64A7F" w:rsidRPr="00173AFB" w:rsidRDefault="00E64A7F" w:rsidP="00173AFB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1E5C7C16" w14:textId="77AFB154" w:rsidR="008B2FAD" w:rsidRDefault="008B2FAD" w:rsidP="008B2FAD">
      <w:pPr>
        <w:pStyle w:val="Odstavecseseznamem"/>
        <w:numPr>
          <w:ilvl w:val="0"/>
          <w:numId w:val="37"/>
        </w:numPr>
        <w:jc w:val="both"/>
        <w:rPr>
          <w:rFonts w:ascii="Raleway" w:hAnsi="Raleway"/>
          <w:b/>
          <w:bCs/>
          <w:kern w:val="0"/>
          <w14:ligatures w14:val="none"/>
        </w:rPr>
      </w:pPr>
      <w:r w:rsidRPr="008B2FAD">
        <w:rPr>
          <w:rFonts w:ascii="Raleway" w:hAnsi="Raleway"/>
          <w:b/>
          <w:bCs/>
          <w:kern w:val="0"/>
          <w14:ligatures w14:val="none"/>
        </w:rPr>
        <w:t xml:space="preserve">Inovativnost projektu </w:t>
      </w:r>
    </w:p>
    <w:p w14:paraId="0B57E625" w14:textId="77777777" w:rsidR="00AF4E8D" w:rsidRDefault="00AF4E8D" w:rsidP="00AF4E8D">
      <w:pPr>
        <w:pStyle w:val="Odstavecseseznamem"/>
        <w:jc w:val="both"/>
        <w:rPr>
          <w:rFonts w:ascii="Raleway" w:hAnsi="Raleway"/>
          <w:b/>
          <w:bCs/>
          <w:kern w:val="0"/>
          <w14:ligatures w14:val="none"/>
        </w:rPr>
      </w:pPr>
    </w:p>
    <w:p w14:paraId="6B5743B5" w14:textId="511078C5" w:rsidR="00BF0FD7" w:rsidRPr="00BF0FD7" w:rsidRDefault="00BF0FD7" w:rsidP="00BF0FD7">
      <w:pPr>
        <w:pStyle w:val="Odstavecseseznamem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>Projekt je unikátní a inovativní v těchto aktivitách:</w:t>
      </w:r>
    </w:p>
    <w:p w14:paraId="0DCD76CF" w14:textId="7FF5F0CF" w:rsidR="00BF0FD7" w:rsidRPr="00BF0FD7" w:rsidRDefault="00BF0FD7" w:rsidP="00BF0FD7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>Využití senzorů, monitorovacích zařízení a softwarového řešení:</w:t>
      </w:r>
      <w:r w:rsidRPr="00BF0FD7">
        <w:rPr>
          <w:rFonts w:ascii="Raleway" w:hAnsi="Raleway"/>
          <w:kern w:val="0"/>
          <w14:ligatures w14:val="none"/>
        </w:rPr>
        <w:t xml:space="preserve"> Projekt využívá pokročilé technologie, jakými jsou senzory a softwarové zpracování dat, pro přesné a efektivní mapování lesních porostů a pohybu zvěře v oblasti. Tím se výrazně zlepšuje přesnost a rychlost jednotlivých ochranných opatření.</w:t>
      </w:r>
    </w:p>
    <w:p w14:paraId="1E53A703" w14:textId="19242DD6" w:rsidR="00BF0FD7" w:rsidRPr="00BF0FD7" w:rsidRDefault="00BF0FD7" w:rsidP="00BF0FD7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>Inteligentní monitorování migračních tras zvěře:</w:t>
      </w:r>
      <w:r w:rsidRPr="00BF0FD7">
        <w:rPr>
          <w:rFonts w:ascii="Raleway" w:hAnsi="Raleway"/>
          <w:kern w:val="0"/>
          <w14:ligatures w14:val="none"/>
        </w:rPr>
        <w:t xml:space="preserve"> Projekt zahrnuje monitorování migračních tras a pohybu zvěře v lese pomocí senzorů a termokamery. Tím se identifikují kritická místa, kde by mohlo dojít k poškození lesních porostů, a navrhují se opatření k eliminaci těchto rizik. To umožňuje včasnou intervenci a minimalizaci ekonomických ztrát.</w:t>
      </w:r>
    </w:p>
    <w:p w14:paraId="0A3AE054" w14:textId="1BFF2F4E" w:rsidR="00BF0FD7" w:rsidRPr="00BF0FD7" w:rsidRDefault="00BF0FD7" w:rsidP="00BF0FD7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>Komplexní integrace dat a informací:</w:t>
      </w:r>
      <w:r w:rsidRPr="00BF0FD7">
        <w:rPr>
          <w:rFonts w:ascii="Raleway" w:hAnsi="Raleway"/>
          <w:kern w:val="0"/>
          <w14:ligatures w14:val="none"/>
        </w:rPr>
        <w:t xml:space="preserve"> Projekt integruje výstupy z různých senzorů, výpočtů a informací o lesních porostech a zvěři do jednoho softwarového systému. To umožňuje efektivní a koordinované rozhodování a správu sázení sazenic, což vede k větší ekonomické efektivitě a optimalizaci procesu</w:t>
      </w:r>
    </w:p>
    <w:p w14:paraId="0FBCBFE0" w14:textId="27C67E88" w:rsidR="00BF0FD7" w:rsidRPr="00BF0FD7" w:rsidRDefault="00BF0FD7" w:rsidP="00BF0FD7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>Ekonomická a ekologická efektivita:</w:t>
      </w:r>
      <w:r w:rsidRPr="00BF0FD7">
        <w:rPr>
          <w:rFonts w:ascii="Raleway" w:hAnsi="Raleway"/>
          <w:kern w:val="0"/>
          <w14:ligatures w14:val="none"/>
        </w:rPr>
        <w:t xml:space="preserve"> Projekt si klade za cíl maximalizovat ekonomickou efektivitu a minimalizovat negativní dopady na životní prostředí. Současně se minimalizuje riziko poškození prostředí a ztráty stromků.</w:t>
      </w:r>
    </w:p>
    <w:p w14:paraId="6E4EC581" w14:textId="04F0EDEB" w:rsidR="00137B73" w:rsidRDefault="00BF0FD7" w:rsidP="00BF0FD7">
      <w:pPr>
        <w:pStyle w:val="Odstavecseseznamem"/>
        <w:jc w:val="both"/>
        <w:rPr>
          <w:rFonts w:ascii="Raleway" w:hAnsi="Raleway"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 xml:space="preserve">Znalostní transfer : </w:t>
      </w:r>
      <w:r w:rsidRPr="00BF0FD7">
        <w:rPr>
          <w:rFonts w:ascii="Raleway" w:hAnsi="Raleway"/>
          <w:kern w:val="0"/>
          <w14:ligatures w14:val="none"/>
        </w:rPr>
        <w:t>Pomoc a konzultace v komunikaci a propagačních aktivitách, vlastní www, networking s ostatními subjekty a případnými potencionálními klienty a investory, pořádání interaktivních seminářů a workshopů pro všechny zainteresované aktéry, organizování odborných akcí, kde budou prezentovány klíčové poznatky a inovace projektu, předvádění nových postupů a technologií na projektových dnech, které umožní praktickou demonstraci výsledků projektu, aktivní zapojení prostřednictvím online platforem a sociálních médií pro širokou veřejnost, vytvoření interaktivního webového portálu, kde budou prezentovány výsledky a aktualizace projektu, vydání informačních brožur a materiálů pro partnery a veřejnost, které budou šířeny prostřednictvím povinných a jiných kanálů, Účast v online výstavě projektových záměrů a zapojení v EIP informačních centrech.</w:t>
      </w:r>
    </w:p>
    <w:p w14:paraId="309D3FBF" w14:textId="77777777" w:rsidR="00E64A7F" w:rsidRPr="00137B73" w:rsidRDefault="00E64A7F" w:rsidP="00E64A7F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44745448" w14:textId="77777777" w:rsidR="00922278" w:rsidRDefault="00922278" w:rsidP="00922278">
      <w:pPr>
        <w:pStyle w:val="Odstavecseseznamem"/>
        <w:numPr>
          <w:ilvl w:val="0"/>
          <w:numId w:val="37"/>
        </w:num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Jednotlivé klíčové kroky projektu spolupráce</w:t>
      </w:r>
    </w:p>
    <w:p w14:paraId="58564634" w14:textId="25D81463" w:rsidR="00BF0FD7" w:rsidRPr="00BF0FD7" w:rsidRDefault="00BF0FD7" w:rsidP="00BF0FD7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 xml:space="preserve">Základní postupy námětu: </w:t>
      </w:r>
    </w:p>
    <w:p w14:paraId="00D02551" w14:textId="12479E75" w:rsidR="00BF0FD7" w:rsidRPr="00BF0FD7" w:rsidRDefault="00BF0FD7" w:rsidP="00BF0FD7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lastRenderedPageBreak/>
        <w:t xml:space="preserve">• Terénní průzkum a instalace monitorovacích zařízení: </w:t>
      </w:r>
      <w:r w:rsidRPr="00BF0FD7">
        <w:rPr>
          <w:rFonts w:ascii="Raleway" w:hAnsi="Raleway"/>
          <w:kern w:val="0"/>
          <w14:ligatures w14:val="none"/>
        </w:rPr>
        <w:t>Nejprve se provede detailní průzk</w:t>
      </w:r>
      <w:r w:rsidR="001A38CE">
        <w:rPr>
          <w:rFonts w:ascii="Raleway" w:hAnsi="Raleway"/>
          <w:kern w:val="0"/>
          <w14:ligatures w14:val="none"/>
        </w:rPr>
        <w:t>um lesních porostů a mladých saz</w:t>
      </w:r>
      <w:r w:rsidRPr="00BF0FD7">
        <w:rPr>
          <w:rFonts w:ascii="Raleway" w:hAnsi="Raleway"/>
          <w:kern w:val="0"/>
          <w14:ligatures w14:val="none"/>
        </w:rPr>
        <w:t>enic a určí se plochy pro monitoring lesní zvěře. Plochy budou vybavené příslušnými senzory a kamerami, které zachytí potřebné informace o migraci zvěře, půdě a lesních porostech.</w:t>
      </w:r>
      <w:r w:rsidRPr="00BF0FD7">
        <w:rPr>
          <w:rFonts w:ascii="Raleway" w:hAnsi="Raleway"/>
          <w:b/>
          <w:bCs/>
          <w:kern w:val="0"/>
          <w14:ligatures w14:val="none"/>
        </w:rPr>
        <w:t xml:space="preserve"> </w:t>
      </w:r>
    </w:p>
    <w:p w14:paraId="4C344188" w14:textId="77777777" w:rsidR="00BF0FD7" w:rsidRPr="00BF0FD7" w:rsidRDefault="00BF0FD7" w:rsidP="00BF0FD7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 xml:space="preserve">• Vývoj softwaru pro analýzu dat: </w:t>
      </w:r>
      <w:r w:rsidRPr="00BF0FD7">
        <w:rPr>
          <w:rFonts w:ascii="Raleway" w:hAnsi="Raleway"/>
          <w:kern w:val="0"/>
          <w14:ligatures w14:val="none"/>
        </w:rPr>
        <w:t xml:space="preserve">Na základě nutnosti zpracování dat ze senzorů a monitorovacích zařízení se vyvine sofistikovaný software, který bude schopen zpracovávat informace. </w:t>
      </w:r>
    </w:p>
    <w:p w14:paraId="0BC2E596" w14:textId="77777777" w:rsidR="00BF0FD7" w:rsidRPr="00BF0FD7" w:rsidRDefault="00BF0FD7" w:rsidP="00BF0FD7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 xml:space="preserve">• Navržení způsobu ochrany lesních porostů před zvěří: </w:t>
      </w:r>
      <w:r w:rsidRPr="00BF0FD7">
        <w:rPr>
          <w:rFonts w:ascii="Raleway" w:hAnsi="Raleway"/>
          <w:kern w:val="0"/>
          <w14:ligatures w14:val="none"/>
        </w:rPr>
        <w:t>Na základě zpracovaných dat z monitorovacích zařízení se analyzuje stav stromků, a software navrhne nejvhodnější způsob ochrany lesních porostů pro danou monitorovanou oblast. Software také přesně označí migrační trasy zvěře v monitorované oblasti.</w:t>
      </w:r>
    </w:p>
    <w:p w14:paraId="4EEE6F01" w14:textId="460ADED9" w:rsidR="00BF0FD7" w:rsidRPr="00BF0FD7" w:rsidRDefault="00BF0FD7" w:rsidP="00BF0FD7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 xml:space="preserve">• Navrhnutí opatření k eliminaci škod na lesních porostech: </w:t>
      </w:r>
      <w:r w:rsidRPr="00BF0FD7">
        <w:rPr>
          <w:rFonts w:ascii="Raleway" w:hAnsi="Raleway"/>
          <w:kern w:val="0"/>
          <w14:ligatures w14:val="none"/>
        </w:rPr>
        <w:t xml:space="preserve">Na základě výstupů z analýzy stavu lesních porostů a migračních tras zvěře software navrhne opatření k minimalizaci ekonomických škod. Tyto návrhy mohou zahrnovat úpravy ochrany stromů (oplocení, feromony, </w:t>
      </w:r>
      <w:proofErr w:type="spellStart"/>
      <w:r w:rsidRPr="00BF0FD7">
        <w:rPr>
          <w:rFonts w:ascii="Raleway" w:hAnsi="Raleway"/>
          <w:kern w:val="0"/>
          <w14:ligatures w14:val="none"/>
        </w:rPr>
        <w:t>plašičky</w:t>
      </w:r>
      <w:proofErr w:type="spellEnd"/>
      <w:r w:rsidRPr="00BF0FD7">
        <w:rPr>
          <w:rFonts w:ascii="Raleway" w:hAnsi="Raleway"/>
          <w:kern w:val="0"/>
          <w14:ligatures w14:val="none"/>
        </w:rPr>
        <w:t xml:space="preserve"> apod.) či jiné intervence založené na chován</w:t>
      </w:r>
      <w:r w:rsidR="001A38CE">
        <w:rPr>
          <w:rFonts w:ascii="Raleway" w:hAnsi="Raleway"/>
          <w:kern w:val="0"/>
          <w14:ligatures w14:val="none"/>
        </w:rPr>
        <w:t>í zvěře v oblasti a dalších spec</w:t>
      </w:r>
      <w:r w:rsidRPr="00BF0FD7">
        <w:rPr>
          <w:rFonts w:ascii="Raleway" w:hAnsi="Raleway"/>
          <w:kern w:val="0"/>
          <w14:ligatures w14:val="none"/>
        </w:rPr>
        <w:t>ifik monitorované oblasti.</w:t>
      </w:r>
      <w:r w:rsidRPr="00BF0FD7">
        <w:rPr>
          <w:rFonts w:ascii="Raleway" w:hAnsi="Raleway"/>
          <w:b/>
          <w:bCs/>
          <w:kern w:val="0"/>
          <w14:ligatures w14:val="none"/>
        </w:rPr>
        <w:t xml:space="preserve"> </w:t>
      </w:r>
    </w:p>
    <w:p w14:paraId="2C254617" w14:textId="5B472007" w:rsidR="00BF0FD7" w:rsidRPr="00BF0FD7" w:rsidRDefault="00BF0FD7" w:rsidP="00BF0FD7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BF0FD7">
        <w:rPr>
          <w:rFonts w:ascii="Raleway" w:hAnsi="Raleway"/>
          <w:b/>
          <w:bCs/>
          <w:kern w:val="0"/>
          <w14:ligatures w14:val="none"/>
        </w:rPr>
        <w:t xml:space="preserve">• Integrace výstupů do softwaru: </w:t>
      </w:r>
      <w:r w:rsidRPr="00BF0FD7">
        <w:rPr>
          <w:rFonts w:ascii="Raleway" w:hAnsi="Raleway"/>
          <w:kern w:val="0"/>
          <w14:ligatures w14:val="none"/>
        </w:rPr>
        <w:t>Výstupy ze senzorů a monitorovacích zařízení budou integrovány do softwarového řešení. To umožní uživatelům efektivně spravovat a optimalizovat celý pro</w:t>
      </w:r>
      <w:r w:rsidR="0087529C">
        <w:rPr>
          <w:rFonts w:ascii="Raleway" w:hAnsi="Raleway"/>
          <w:kern w:val="0"/>
          <w14:ligatures w14:val="none"/>
        </w:rPr>
        <w:t>ces ochrany lesních porostů a ma</w:t>
      </w:r>
      <w:r w:rsidRPr="00BF0FD7">
        <w:rPr>
          <w:rFonts w:ascii="Raleway" w:hAnsi="Raleway"/>
          <w:kern w:val="0"/>
          <w14:ligatures w14:val="none"/>
        </w:rPr>
        <w:t>nagementu zvěře nejméně ofenzivním způsobem.</w:t>
      </w:r>
      <w:r w:rsidRPr="00BF0FD7">
        <w:rPr>
          <w:rFonts w:ascii="Raleway" w:hAnsi="Raleway"/>
          <w:b/>
          <w:bCs/>
          <w:kern w:val="0"/>
          <w14:ligatures w14:val="none"/>
        </w:rPr>
        <w:t xml:space="preserve"> </w:t>
      </w:r>
    </w:p>
    <w:p w14:paraId="5BF163E6" w14:textId="27C257CF" w:rsidR="00E64A7F" w:rsidRPr="00BF0FD7" w:rsidRDefault="00BF0FD7" w:rsidP="00BF0FD7">
      <w:pPr>
        <w:ind w:left="708"/>
        <w:jc w:val="both"/>
        <w:rPr>
          <w:rFonts w:ascii="Raleway" w:hAnsi="Raleway"/>
          <w:kern w:val="0"/>
          <w14:ligatures w14:val="none"/>
        </w:rPr>
      </w:pPr>
      <w:r w:rsidRPr="00BF0FD7">
        <w:rPr>
          <w:rFonts w:ascii="Raleway" w:hAnsi="Raleway"/>
          <w:kern w:val="0"/>
          <w14:ligatures w14:val="none"/>
        </w:rPr>
        <w:t xml:space="preserve">Postup v zesíleném interaktivním inovačním a informativním modelu pro úspěšné zavádění výsledků do praxe s využitím znalostních transferů: cílem projektu je přispět k dosažení konkurenceschopnějších profesních aktérů venkova (zemědělci, lesníci a další podnikatelé) a napomoci tak, mimo jiné, zajištění udržitelného hospodaření s přírodními zdroji pro danou venkovskou oblast. Využívaný model (SB) soustřeďuje spolupráci brokerů MZE, akreditovaných a certifikovaných poradců MZE, České zemědělské univerzity v Praze, Institutu pro vzdělávání a poradenství CZU, Komory zemědělských poradců ČR, dalších souvisejících Operačních skupin EIP a inovačních center na území celé ČR. Účelem této spolupráce je zesílené předávání znalostí, odborného vzdělávání, zvyšování kvalifikace a předávání zkušeností z aktuální praxe v celorepublikovém rozsahu se zabezpečením kvalifikované provozní zpětné vazby. EIP centra pro vzdělávání a informace jsou nyní: Centrum EIP Rakovník, CZU Praha, Institut vzdělávání a poradenství CZU Praha, Zahrady </w:t>
      </w:r>
      <w:proofErr w:type="spellStart"/>
      <w:r w:rsidRPr="00BF0FD7">
        <w:rPr>
          <w:rFonts w:ascii="Raleway" w:hAnsi="Raleway"/>
          <w:kern w:val="0"/>
          <w14:ligatures w14:val="none"/>
        </w:rPr>
        <w:t>Myšlín</w:t>
      </w:r>
      <w:proofErr w:type="spellEnd"/>
      <w:r w:rsidRPr="00BF0FD7">
        <w:rPr>
          <w:rFonts w:ascii="Raleway" w:hAnsi="Raleway"/>
          <w:kern w:val="0"/>
          <w14:ligatures w14:val="none"/>
        </w:rPr>
        <w:t xml:space="preserve">, Dvůr Seletice, Centrum EIP </w:t>
      </w:r>
      <w:r w:rsidR="007E5CAC">
        <w:rPr>
          <w:rFonts w:ascii="Raleway" w:hAnsi="Raleway"/>
          <w:kern w:val="0"/>
          <w14:ligatures w14:val="none"/>
        </w:rPr>
        <w:t>Roubenka</w:t>
      </w:r>
      <w:r w:rsidRPr="00BF0FD7">
        <w:rPr>
          <w:rFonts w:ascii="Raleway" w:hAnsi="Raleway"/>
          <w:kern w:val="0"/>
          <w14:ligatures w14:val="none"/>
        </w:rPr>
        <w:t xml:space="preserve">, Centrum EIP Cvikov, Centrum EIP </w:t>
      </w:r>
      <w:proofErr w:type="spellStart"/>
      <w:r w:rsidRPr="00BF0FD7">
        <w:rPr>
          <w:rFonts w:ascii="Raleway" w:hAnsi="Raleway"/>
          <w:kern w:val="0"/>
          <w14:ligatures w14:val="none"/>
        </w:rPr>
        <w:t>Střekov</w:t>
      </w:r>
      <w:proofErr w:type="spellEnd"/>
      <w:r w:rsidRPr="00BF0FD7">
        <w:rPr>
          <w:rFonts w:ascii="Raleway" w:hAnsi="Raleway"/>
          <w:kern w:val="0"/>
          <w14:ligatures w14:val="none"/>
        </w:rPr>
        <w:t>,</w:t>
      </w:r>
      <w:r w:rsidR="007E5CAC">
        <w:rPr>
          <w:rFonts w:ascii="Raleway" w:hAnsi="Raleway"/>
          <w:kern w:val="0"/>
          <w14:ligatures w14:val="none"/>
        </w:rPr>
        <w:t xml:space="preserve"> </w:t>
      </w:r>
      <w:r w:rsidRPr="00BF0FD7">
        <w:rPr>
          <w:rFonts w:ascii="Raleway" w:hAnsi="Raleway"/>
          <w:kern w:val="0"/>
          <w14:ligatures w14:val="none"/>
        </w:rPr>
        <w:t xml:space="preserve">a Komora ZP ČR Jihlava. Výstupem této spolupráce je nastavení přirozeného a více směrného šíření informací, zapojování dalších partnerů a aktérů venkova, pilotní využívání a rozvíjení výsledků partnerských Operačních skupin ve vzájemné vazbě, rozšiřování dalších souvisejících aktivit pro místní i zahraniční spolupráci a prvotřídní plnění strategických cílů Společné zemědělské politiky. Důležitým aspektem tohoto modelu je, že pro aktivity Operační skupiny logicky zabezpečuje personální dostatek kvalifikovaných pracovníků ve výsledku spolupráce významně optimalizuje lidské zdroje a prostředky všech zúčastněných aktérů. A jeden z nejdůležitějších výstupů – model přirozeně provazuje různé aktivity personálně i věcně, a svou komplexní povahou naplňuje veškeré aspekty maximální transparentnosti (včetně transparentního využívání finančních prostředků) - partneři a členové Operační skupiny, kteří se vzájemně doplňují a obohacují se znalostmi a dovednostmi, dále se podílí na rozhodování a výsledku v </w:t>
      </w:r>
      <w:r w:rsidRPr="00BF0FD7">
        <w:rPr>
          <w:rFonts w:ascii="Raleway" w:hAnsi="Raleway"/>
          <w:kern w:val="0"/>
          <w14:ligatures w14:val="none"/>
        </w:rPr>
        <w:lastRenderedPageBreak/>
        <w:t>průběhu projektu tak, jak bude postupovat inovativní vývoj, budou do operační skupiny přibíráni další aktéři venkova s dalšími pozemky v jiných částech oblasti způsobem, který zabezpečí maximální užitnou objektivnost a přínos do obecné praxe celého záměru v různých podmínkách venkovských oblastí ČR.</w:t>
      </w:r>
    </w:p>
    <w:p w14:paraId="5C1E4576" w14:textId="377B39A1" w:rsidR="008A40FD" w:rsidRPr="005612F1" w:rsidRDefault="00137B73" w:rsidP="00137B73">
      <w:pPr>
        <w:ind w:left="708"/>
        <w:jc w:val="both"/>
        <w:rPr>
          <w:rFonts w:ascii="Raleway" w:hAnsi="Raleway"/>
          <w:b/>
          <w:bCs/>
          <w:kern w:val="0"/>
          <w14:ligatures w14:val="none"/>
        </w:rPr>
      </w:pPr>
      <w:r w:rsidRPr="00137B73">
        <w:rPr>
          <w:rFonts w:ascii="Raleway" w:hAnsi="Raleway"/>
          <w:kern w:val="0"/>
          <w14:ligatures w14:val="none"/>
        </w:rPr>
        <w:t>.</w:t>
      </w:r>
    </w:p>
    <w:p w14:paraId="2C6A5C57" w14:textId="35BFD9AA" w:rsidR="00922278" w:rsidRDefault="00922278" w:rsidP="00922278">
      <w:pPr>
        <w:pStyle w:val="Odstavecseseznamem"/>
        <w:numPr>
          <w:ilvl w:val="0"/>
          <w:numId w:val="37"/>
        </w:num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Výzkumné nejistoty a rizika projektu</w:t>
      </w:r>
    </w:p>
    <w:p w14:paraId="6F8CD08F" w14:textId="77777777" w:rsidR="00236E95" w:rsidRDefault="00236E95" w:rsidP="008A40FD">
      <w:pPr>
        <w:pStyle w:val="Odstavecseseznamem"/>
        <w:jc w:val="both"/>
        <w:rPr>
          <w:rFonts w:ascii="Raleway" w:hAnsi="Raleway"/>
          <w:b/>
          <w:bCs/>
          <w:kern w:val="0"/>
          <w14:ligatures w14:val="none"/>
        </w:rPr>
      </w:pPr>
    </w:p>
    <w:p w14:paraId="359CE3C2" w14:textId="77777777" w:rsidR="00B63A28" w:rsidRPr="00B63A28" w:rsidRDefault="00B63A28" w:rsidP="00B63A28">
      <w:pPr>
        <w:pStyle w:val="Odstavecseseznamem"/>
        <w:jc w:val="both"/>
        <w:rPr>
          <w:rFonts w:ascii="Raleway" w:hAnsi="Raleway"/>
          <w:kern w:val="0"/>
          <w14:ligatures w14:val="none"/>
        </w:rPr>
      </w:pPr>
    </w:p>
    <w:p w14:paraId="056980EC" w14:textId="0A56C606" w:rsidR="00835C99" w:rsidRDefault="00922278" w:rsidP="00835C99">
      <w:pPr>
        <w:pStyle w:val="Odstavecseseznamem"/>
        <w:numPr>
          <w:ilvl w:val="0"/>
          <w:numId w:val="37"/>
        </w:num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SWOT Analýza</w:t>
      </w:r>
      <w:bookmarkEnd w:id="1"/>
    </w:p>
    <w:p w14:paraId="260FBB82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  <w:b/>
          <w:bCs/>
        </w:rPr>
      </w:pPr>
      <w:r w:rsidRPr="00BF0FD7">
        <w:rPr>
          <w:rFonts w:ascii="Raleway" w:hAnsi="Raleway"/>
          <w:b/>
          <w:bCs/>
        </w:rPr>
        <w:t>Silné stránky:</w:t>
      </w:r>
    </w:p>
    <w:p w14:paraId="44993980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Použití moderní technologie a senzorů pro skenování lokalit a získávání dat.  Detailní analýza lesních porostů a pohybů zvěře</w:t>
      </w:r>
    </w:p>
    <w:p w14:paraId="453FC415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Využití softwaru pro optimalizaci a plánování opatření pro ochranu lesních porostů</w:t>
      </w:r>
    </w:p>
    <w:p w14:paraId="3A5238A3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Zlepšení efektivity a ekonomických aspektů lesního hospodářství</w:t>
      </w:r>
    </w:p>
    <w:p w14:paraId="7F53AB57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Snížení rizika poškození stromů díky identifikaci kritických míst a migračních tras</w:t>
      </w:r>
    </w:p>
    <w:p w14:paraId="47E1188C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Získané údaje o stavu zvěře a migračních trasách mohou přispět k vědeckým výzkumům a lepšímu porozumění chování divoké zvěře.</w:t>
      </w:r>
    </w:p>
    <w:p w14:paraId="21779B16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  <w:b/>
          <w:bCs/>
        </w:rPr>
      </w:pPr>
    </w:p>
    <w:p w14:paraId="048567DF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  <w:b/>
          <w:bCs/>
        </w:rPr>
      </w:pPr>
      <w:r w:rsidRPr="00BF0FD7">
        <w:rPr>
          <w:rFonts w:ascii="Raleway" w:hAnsi="Raleway"/>
          <w:b/>
          <w:bCs/>
        </w:rPr>
        <w:t>Slabé stránky:</w:t>
      </w:r>
    </w:p>
    <w:p w14:paraId="0CEE976D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Potřeba spolupráce s odborníky v oblasti lesního hospodářství a myslivosti</w:t>
      </w:r>
    </w:p>
    <w:p w14:paraId="3833FA07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Možnost technických problémů se senzory a softwarovými aplikacemi</w:t>
      </w:r>
    </w:p>
    <w:p w14:paraId="3D0BB8AF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Potřeba adekvátního školení personálu pro obsluhu senzorů a práci s daty</w:t>
      </w:r>
    </w:p>
    <w:p w14:paraId="05B8D8C3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Potřeba časového a finančního investování do přípravy projektu</w:t>
      </w:r>
    </w:p>
    <w:p w14:paraId="1F605362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  <w:b/>
          <w:bCs/>
        </w:rPr>
      </w:pPr>
    </w:p>
    <w:p w14:paraId="4D6BA653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  <w:b/>
          <w:bCs/>
        </w:rPr>
      </w:pPr>
      <w:r w:rsidRPr="00BF0FD7">
        <w:rPr>
          <w:rFonts w:ascii="Raleway" w:hAnsi="Raleway"/>
          <w:b/>
          <w:bCs/>
        </w:rPr>
        <w:t>Příležitosti:</w:t>
      </w:r>
    </w:p>
    <w:p w14:paraId="35D8A22F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Zlepšení výnosnosti a udržitelnosti zemědělského sektoru</w:t>
      </w:r>
    </w:p>
    <w:p w14:paraId="52D2AB5B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Možnost rozšíření projektu do dalších oblastí nebo zemí</w:t>
      </w:r>
    </w:p>
    <w:p w14:paraId="7704AA6E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Potenciál spolupráce s výzkumnými institucemi a zemědělskými organizacemi</w:t>
      </w:r>
    </w:p>
    <w:p w14:paraId="090B3F24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Zájem zákazníků o efektivnější a udržitelnější metody ochrany lesních porostů</w:t>
      </w:r>
    </w:p>
    <w:p w14:paraId="0F820140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</w:p>
    <w:p w14:paraId="0976BE6F" w14:textId="77777777" w:rsidR="00BF0FD7" w:rsidRPr="00BF0FD7" w:rsidRDefault="00BF0FD7" w:rsidP="004C4811">
      <w:pPr>
        <w:spacing w:line="240" w:lineRule="auto"/>
        <w:ind w:left="708"/>
        <w:rPr>
          <w:rFonts w:ascii="Raleway" w:hAnsi="Raleway"/>
          <w:b/>
          <w:bCs/>
        </w:rPr>
      </w:pPr>
      <w:r w:rsidRPr="00BF0FD7">
        <w:rPr>
          <w:rFonts w:ascii="Raleway" w:hAnsi="Raleway"/>
          <w:b/>
          <w:bCs/>
        </w:rPr>
        <w:t>Hrozby:</w:t>
      </w:r>
    </w:p>
    <w:p w14:paraId="2B74550F" w14:textId="696BC52E" w:rsidR="00BF0FD7" w:rsidRPr="00BF0FD7" w:rsidRDefault="00BF0FD7" w:rsidP="004C4811">
      <w:pPr>
        <w:spacing w:line="240" w:lineRule="auto"/>
        <w:ind w:left="708"/>
        <w:rPr>
          <w:rFonts w:ascii="Raleway" w:hAnsi="Raleway"/>
        </w:rPr>
      </w:pPr>
      <w:r w:rsidRPr="00BF0FD7">
        <w:rPr>
          <w:rFonts w:ascii="Raleway" w:hAnsi="Raleway"/>
        </w:rPr>
        <w:t>• Regulační omezení pro použití opatření ochrany stromů před zvěří</w:t>
      </w:r>
      <w:r w:rsidR="00BC4CF4">
        <w:rPr>
          <w:rFonts w:ascii="Raleway" w:hAnsi="Raleway"/>
        </w:rPr>
        <w:t xml:space="preserve"> ze strany státní správy lesů</w:t>
      </w:r>
    </w:p>
    <w:p w14:paraId="2E4FFF09" w14:textId="28EFE4C9" w:rsidR="00E4797B" w:rsidRPr="00236E95" w:rsidRDefault="00BF0FD7" w:rsidP="004C4811">
      <w:pPr>
        <w:spacing w:line="240" w:lineRule="auto"/>
        <w:ind w:left="708"/>
        <w:rPr>
          <w:rFonts w:ascii="Raleway" w:hAnsi="Raleway"/>
        </w:rPr>
        <w:sectPr w:rsidR="00E4797B" w:rsidRPr="00236E95" w:rsidSect="00BA5C77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0FD7">
        <w:rPr>
          <w:rFonts w:ascii="Raleway" w:hAnsi="Raleway"/>
        </w:rPr>
        <w:t>• Možné změny v poptávce na trhu nebo ekonomické faktory, které by mohly ovlivnit zájem o projekt</w:t>
      </w:r>
      <w:r w:rsidR="00236E95" w:rsidRPr="00236E95">
        <w:rPr>
          <w:rFonts w:ascii="Raleway" w:hAnsi="Raleway"/>
        </w:rPr>
        <w:t>.</w:t>
      </w:r>
    </w:p>
    <w:p w14:paraId="2DD900DC" w14:textId="1E753FDE" w:rsidR="00922278" w:rsidRPr="00AB4DE9" w:rsidRDefault="3BC184E9" w:rsidP="00922278">
      <w:pPr>
        <w:pStyle w:val="Odstavecseseznamem"/>
        <w:jc w:val="center"/>
        <w:rPr>
          <w:rFonts w:ascii="Raleway" w:hAnsi="Raleway"/>
          <w:b/>
          <w:bCs/>
          <w:color w:val="000000" w:themeColor="text1"/>
          <w:sz w:val="36"/>
          <w:szCs w:val="36"/>
        </w:rPr>
      </w:pPr>
      <w:r w:rsidRPr="3BC184E9">
        <w:rPr>
          <w:rFonts w:ascii="Raleway" w:hAnsi="Raleway"/>
          <w:b/>
          <w:bCs/>
          <w:sz w:val="32"/>
          <w:szCs w:val="32"/>
        </w:rPr>
        <w:lastRenderedPageBreak/>
        <w:t>Seznam členů Operační skupiny a jmenný seznam členů podílejících se na Projektu</w:t>
      </w:r>
    </w:p>
    <w:p w14:paraId="7902BD01" w14:textId="77777777" w:rsidR="00922278" w:rsidRDefault="00922278" w:rsidP="3BC184E9">
      <w:pPr>
        <w:pStyle w:val="Odstavecseseznamem"/>
        <w:jc w:val="center"/>
        <w:rPr>
          <w:rFonts w:ascii="Raleway" w:hAnsi="Raleway"/>
          <w:b/>
          <w:bCs/>
          <w:color w:val="000000" w:themeColor="text1"/>
          <w:sz w:val="24"/>
          <w:szCs w:val="24"/>
        </w:rPr>
      </w:pPr>
    </w:p>
    <w:p w14:paraId="7919BB55" w14:textId="77777777" w:rsidR="00922278" w:rsidRDefault="3BC184E9" w:rsidP="3BC184E9">
      <w:pPr>
        <w:pStyle w:val="Odstavecseseznamem"/>
        <w:jc w:val="center"/>
        <w:rPr>
          <w:rFonts w:ascii="Raleway" w:hAnsi="Raleway"/>
          <w:b/>
          <w:bCs/>
          <w:color w:val="000000" w:themeColor="text1"/>
          <w:sz w:val="24"/>
          <w:szCs w:val="24"/>
        </w:rPr>
      </w:pPr>
      <w:r w:rsidRPr="3BC184E9">
        <w:rPr>
          <w:rFonts w:ascii="Raleway" w:hAnsi="Raleway"/>
          <w:b/>
          <w:bCs/>
          <w:color w:val="000000" w:themeColor="text1"/>
          <w:sz w:val="24"/>
          <w:szCs w:val="24"/>
        </w:rPr>
        <w:t>Jmenný seznam Spolupracujících členů OS s vymezením pozice v operační skupině</w:t>
      </w:r>
    </w:p>
    <w:p w14:paraId="6B34A257" w14:textId="77777777" w:rsidR="00922278" w:rsidRPr="00B62759" w:rsidRDefault="00922278" w:rsidP="00922278">
      <w:pPr>
        <w:pStyle w:val="Odstavecseseznamem"/>
        <w:rPr>
          <w:b/>
          <w:bCs/>
        </w:rPr>
      </w:pPr>
    </w:p>
    <w:tbl>
      <w:tblPr>
        <w:tblStyle w:val="Mkatabulky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35"/>
        <w:gridCol w:w="3650"/>
        <w:gridCol w:w="4338"/>
      </w:tblGrid>
      <w:tr w:rsidR="00922278" w14:paraId="5CC3DE2E" w14:textId="77777777" w:rsidTr="00003068">
        <w:trPr>
          <w:trHeight w:val="564"/>
        </w:trPr>
        <w:tc>
          <w:tcPr>
            <w:tcW w:w="3011" w:type="dxa"/>
            <w:shd w:val="clear" w:color="auto" w:fill="F6BC52"/>
            <w:vAlign w:val="center"/>
          </w:tcPr>
          <w:p w14:paraId="5D44C430" w14:textId="77777777" w:rsidR="00922278" w:rsidRPr="00461687" w:rsidRDefault="3BC184E9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3BC184E9">
              <w:rPr>
                <w:rFonts w:ascii="Raleway" w:hAnsi="Raleway"/>
                <w:b/>
                <w:bCs/>
              </w:rPr>
              <w:t>Člen OS</w:t>
            </w:r>
          </w:p>
        </w:tc>
        <w:tc>
          <w:tcPr>
            <w:tcW w:w="3035" w:type="dxa"/>
            <w:shd w:val="clear" w:color="auto" w:fill="F6BC52"/>
            <w:vAlign w:val="center"/>
          </w:tcPr>
          <w:p w14:paraId="32274486" w14:textId="77777777" w:rsidR="00922278" w:rsidRPr="00461687" w:rsidRDefault="3BC184E9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3BC184E9">
              <w:rPr>
                <w:rFonts w:ascii="Raleway" w:hAnsi="Raleway"/>
                <w:b/>
                <w:bCs/>
              </w:rPr>
              <w:t>Zástupce</w:t>
            </w:r>
          </w:p>
        </w:tc>
        <w:tc>
          <w:tcPr>
            <w:tcW w:w="3650" w:type="dxa"/>
            <w:shd w:val="clear" w:color="auto" w:fill="F6BC52"/>
            <w:vAlign w:val="center"/>
          </w:tcPr>
          <w:p w14:paraId="277C8F6A" w14:textId="77777777" w:rsidR="00922278" w:rsidRPr="00461687" w:rsidRDefault="3BC184E9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3BC184E9">
              <w:rPr>
                <w:rFonts w:ascii="Raleway" w:hAnsi="Raleway"/>
                <w:b/>
                <w:bCs/>
              </w:rPr>
              <w:t>Telefon/email</w:t>
            </w:r>
          </w:p>
        </w:tc>
        <w:tc>
          <w:tcPr>
            <w:tcW w:w="4338" w:type="dxa"/>
            <w:shd w:val="clear" w:color="auto" w:fill="F6BC52"/>
            <w:vAlign w:val="center"/>
          </w:tcPr>
          <w:p w14:paraId="70969AF7" w14:textId="77777777" w:rsidR="00922278" w:rsidRPr="00461687" w:rsidRDefault="3BC184E9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3BC184E9">
              <w:rPr>
                <w:rFonts w:ascii="Raleway" w:hAnsi="Raleway"/>
                <w:b/>
                <w:bCs/>
              </w:rPr>
              <w:t>Pozice v OS</w:t>
            </w:r>
          </w:p>
        </w:tc>
      </w:tr>
      <w:tr w:rsidR="00AF4E8D" w:rsidRPr="00043F42" w14:paraId="6577DC9B" w14:textId="77777777" w:rsidTr="00003068">
        <w:trPr>
          <w:trHeight w:val="625"/>
        </w:trPr>
        <w:tc>
          <w:tcPr>
            <w:tcW w:w="3011" w:type="dxa"/>
            <w:tcBorders>
              <w:bottom w:val="single" w:sz="4" w:space="0" w:color="656B86"/>
              <w:right w:val="single" w:sz="4" w:space="0" w:color="656B86"/>
            </w:tcBorders>
          </w:tcPr>
          <w:p w14:paraId="612F6CA4" w14:textId="544B3F9A" w:rsidR="00AF4E8D" w:rsidRPr="00003068" w:rsidRDefault="00BF0FD7" w:rsidP="004C4811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003068">
              <w:rPr>
                <w:rFonts w:cstheme="minorHAnsi"/>
              </w:rPr>
              <w:t>Gunnar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  <w:proofErr w:type="spellStart"/>
            <w:r w:rsidRPr="00003068">
              <w:rPr>
                <w:rFonts w:cstheme="minorHAnsi"/>
              </w:rPr>
              <w:t>Grabowski</w:t>
            </w:r>
            <w:proofErr w:type="spellEnd"/>
          </w:p>
        </w:tc>
        <w:tc>
          <w:tcPr>
            <w:tcW w:w="3035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367B8ED" w14:textId="4FFBF6B1" w:rsidR="00AF4E8D" w:rsidRPr="00003068" w:rsidRDefault="00AF4E8D" w:rsidP="004C481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650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6D2E44C5" w14:textId="5D423519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left w:val="single" w:sz="4" w:space="0" w:color="656B86"/>
              <w:bottom w:val="single" w:sz="4" w:space="0" w:color="656B86"/>
            </w:tcBorders>
          </w:tcPr>
          <w:p w14:paraId="23113054" w14:textId="6360705E" w:rsidR="00AF4E8D" w:rsidRPr="00003068" w:rsidRDefault="00EB53F1" w:rsidP="00AF4E8D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cstheme="minorHAnsi"/>
              </w:rPr>
              <w:t xml:space="preserve">Žadatel a </w:t>
            </w:r>
            <w:r w:rsidR="001D2EA1" w:rsidRPr="00003068">
              <w:rPr>
                <w:rFonts w:cstheme="minorHAnsi"/>
              </w:rPr>
              <w:t>lesnický</w:t>
            </w:r>
            <w:r w:rsidR="00236E95" w:rsidRPr="00003068">
              <w:rPr>
                <w:rFonts w:cstheme="minorHAnsi"/>
              </w:rPr>
              <w:t xml:space="preserve"> podnikatel</w:t>
            </w:r>
          </w:p>
        </w:tc>
      </w:tr>
      <w:tr w:rsidR="00AF4E8D" w:rsidRPr="00043F42" w14:paraId="4AFA6BEE" w14:textId="77777777" w:rsidTr="00003068">
        <w:trPr>
          <w:trHeight w:val="564"/>
        </w:trPr>
        <w:tc>
          <w:tcPr>
            <w:tcW w:w="3011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2571B32" w14:textId="28095489" w:rsidR="00AF4E8D" w:rsidRPr="00003068" w:rsidRDefault="00AF4E8D" w:rsidP="00AF4E8D">
            <w:pPr>
              <w:spacing w:line="276" w:lineRule="auto"/>
              <w:rPr>
                <w:rFonts w:cstheme="minorHAnsi"/>
                <w:b/>
                <w:bCs/>
              </w:rPr>
            </w:pPr>
            <w:r w:rsidRPr="00003068">
              <w:rPr>
                <w:rFonts w:eastAsia="Calibri" w:cstheme="minorHAnsi"/>
              </w:rPr>
              <w:t>Česká zemědělská univerzita v Praze</w:t>
            </w:r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2BB34CB" w14:textId="2F28B930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2E50B3E" w14:textId="1033D2C0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27ED058B" w14:textId="62D4C57D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>Výzkumná instituce/vědecko-výzkumná instituce; Organizace zabývající se změnou klimatu/environmentálními tématy</w:t>
            </w:r>
          </w:p>
        </w:tc>
      </w:tr>
      <w:tr w:rsidR="00AF4E8D" w:rsidRPr="00043F42" w14:paraId="105312E4" w14:textId="77777777" w:rsidTr="00003068">
        <w:trPr>
          <w:trHeight w:val="564"/>
        </w:trPr>
        <w:tc>
          <w:tcPr>
            <w:tcW w:w="3011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FD6D0CC" w14:textId="339F85AE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>České Radiokomunikace a.s.</w:t>
            </w:r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F150324" w14:textId="06623A11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4265E88" w14:textId="48552B12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7F057B2B" w14:textId="04CDFEC2" w:rsidR="00AF4E8D" w:rsidRPr="00003068" w:rsidRDefault="00AF4E8D" w:rsidP="00AF4E8D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>Výzkumná instituce/vědecko-výzkumná instituce</w:t>
            </w:r>
          </w:p>
        </w:tc>
      </w:tr>
      <w:tr w:rsidR="00003068" w:rsidRPr="00043F42" w14:paraId="552A871D" w14:textId="77777777" w:rsidTr="00003068">
        <w:trPr>
          <w:trHeight w:val="533"/>
        </w:trPr>
        <w:tc>
          <w:tcPr>
            <w:tcW w:w="3011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E086874" w14:textId="6569B49E" w:rsidR="00003068" w:rsidRPr="00003068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 xml:space="preserve">Karel </w:t>
            </w:r>
            <w:proofErr w:type="spellStart"/>
            <w:r w:rsidRPr="00003068">
              <w:rPr>
                <w:rFonts w:eastAsia="Calibri" w:cstheme="minorHAnsi"/>
              </w:rPr>
              <w:t>Piškule</w:t>
            </w:r>
            <w:proofErr w:type="spellEnd"/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39C09C1" w14:textId="51E0EFA0" w:rsidR="00003068" w:rsidRPr="00003068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42EDBE6" w14:textId="50E3E54F" w:rsidR="00003068" w:rsidRPr="00003068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64B6D587" w14:textId="12F84DEE" w:rsidR="00003068" w:rsidRPr="00003068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>Broker</w:t>
            </w:r>
          </w:p>
        </w:tc>
      </w:tr>
      <w:tr w:rsidR="00EB53F1" w:rsidRPr="00043F42" w14:paraId="71BEEB74" w14:textId="77777777" w:rsidTr="00003068">
        <w:trPr>
          <w:trHeight w:val="564"/>
        </w:trPr>
        <w:tc>
          <w:tcPr>
            <w:tcW w:w="3011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B8E5307" w14:textId="03B9752F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cstheme="minorHAnsi"/>
              </w:rPr>
              <w:t>Středočeské inovační centrum, spolek</w:t>
            </w:r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E14182B" w14:textId="199447AC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63F027A6" w14:textId="3D55A47E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0F2DF93A" w14:textId="2E8EA127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cstheme="minorHAnsi"/>
              </w:rPr>
              <w:t>Veřejná instituce</w:t>
            </w:r>
          </w:p>
        </w:tc>
      </w:tr>
      <w:tr w:rsidR="00EB53F1" w:rsidRPr="00043F42" w14:paraId="56BAF274" w14:textId="77777777" w:rsidTr="00003068">
        <w:trPr>
          <w:trHeight w:val="533"/>
        </w:trPr>
        <w:tc>
          <w:tcPr>
            <w:tcW w:w="3011" w:type="dxa"/>
            <w:tcBorders>
              <w:top w:val="single" w:sz="4" w:space="0" w:color="656B86"/>
              <w:right w:val="single" w:sz="4" w:space="0" w:color="656B86"/>
            </w:tcBorders>
          </w:tcPr>
          <w:p w14:paraId="445BA29F" w14:textId="2D0120BC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cstheme="minorHAnsi"/>
              </w:rPr>
              <w:t>CZECOM, s.r.o.</w:t>
            </w:r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right w:val="single" w:sz="4" w:space="0" w:color="656B86"/>
            </w:tcBorders>
          </w:tcPr>
          <w:p w14:paraId="0A7A93BE" w14:textId="38091FBC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right w:val="single" w:sz="4" w:space="0" w:color="656B86"/>
            </w:tcBorders>
          </w:tcPr>
          <w:p w14:paraId="1B829BAB" w14:textId="688E596A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</w:tcBorders>
          </w:tcPr>
          <w:p w14:paraId="7C9AB912" w14:textId="7478AB29" w:rsidR="00EB53F1" w:rsidRPr="00003068" w:rsidRDefault="00EB53F1" w:rsidP="00EB53F1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>Podnik ve venkovské oblasti</w:t>
            </w:r>
            <w:r w:rsidR="004C4811">
              <w:rPr>
                <w:rFonts w:eastAsia="Calibri" w:cstheme="minorHAnsi"/>
              </w:rPr>
              <w:t>, inovační partner</w:t>
            </w:r>
          </w:p>
        </w:tc>
      </w:tr>
      <w:tr w:rsidR="00043F42" w:rsidRPr="00043F42" w14:paraId="717C02AB" w14:textId="77777777" w:rsidTr="00003068">
        <w:trPr>
          <w:trHeight w:val="533"/>
        </w:trPr>
        <w:tc>
          <w:tcPr>
            <w:tcW w:w="3011" w:type="dxa"/>
            <w:tcBorders>
              <w:top w:val="single" w:sz="4" w:space="0" w:color="656B86"/>
              <w:right w:val="single" w:sz="4" w:space="0" w:color="656B86"/>
            </w:tcBorders>
          </w:tcPr>
          <w:p w14:paraId="1F77E5B4" w14:textId="6D4EEA09" w:rsidR="00043F42" w:rsidRPr="00003068" w:rsidRDefault="00043F42" w:rsidP="00043F42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 xml:space="preserve">Komora zemědělských poradců České republiky, </w:t>
            </w:r>
            <w:proofErr w:type="spellStart"/>
            <w:r w:rsidRPr="00003068">
              <w:rPr>
                <w:rFonts w:eastAsia="Calibri" w:cstheme="minorHAnsi"/>
              </w:rPr>
              <w:t>z.s</w:t>
            </w:r>
            <w:proofErr w:type="spellEnd"/>
            <w:r w:rsidRPr="00003068">
              <w:rPr>
                <w:rFonts w:eastAsia="Calibri" w:cstheme="minorHAnsi"/>
              </w:rPr>
              <w:t>.</w:t>
            </w:r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right w:val="single" w:sz="4" w:space="0" w:color="656B86"/>
            </w:tcBorders>
          </w:tcPr>
          <w:p w14:paraId="55B3EA4E" w14:textId="69F84BC2" w:rsidR="00043F42" w:rsidRPr="00003068" w:rsidRDefault="00043F42" w:rsidP="00043F42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right w:val="single" w:sz="4" w:space="0" w:color="656B86"/>
            </w:tcBorders>
          </w:tcPr>
          <w:p w14:paraId="723089D9" w14:textId="51133C2C" w:rsidR="00043F42" w:rsidRPr="00003068" w:rsidRDefault="00043F42" w:rsidP="00043F42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</w:tcBorders>
          </w:tcPr>
          <w:p w14:paraId="4B255007" w14:textId="7F7647A4" w:rsidR="00043F42" w:rsidRPr="00003068" w:rsidRDefault="00043F42" w:rsidP="00043F42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>Koordinátor</w:t>
            </w:r>
          </w:p>
        </w:tc>
      </w:tr>
      <w:tr w:rsidR="00043F42" w14:paraId="6E52C095" w14:textId="77777777" w:rsidTr="00003068">
        <w:trPr>
          <w:trHeight w:val="533"/>
        </w:trPr>
        <w:tc>
          <w:tcPr>
            <w:tcW w:w="3011" w:type="dxa"/>
            <w:tcBorders>
              <w:top w:val="single" w:sz="4" w:space="0" w:color="656B86"/>
              <w:right w:val="single" w:sz="4" w:space="0" w:color="656B86"/>
            </w:tcBorders>
            <w:shd w:val="clear" w:color="auto" w:fill="656B86"/>
          </w:tcPr>
          <w:p w14:paraId="5BD20262" w14:textId="77777777" w:rsidR="00043F42" w:rsidRDefault="00043F42" w:rsidP="00043F42">
            <w:pPr>
              <w:spacing w:line="276" w:lineRule="auto"/>
              <w:rPr>
                <w:rFonts w:ascii="Raleway" w:hAnsi="Raleway"/>
                <w:b/>
                <w:bCs/>
              </w:rPr>
            </w:pPr>
          </w:p>
        </w:tc>
        <w:tc>
          <w:tcPr>
            <w:tcW w:w="3035" w:type="dxa"/>
            <w:tcBorders>
              <w:top w:val="single" w:sz="4" w:space="0" w:color="656B86"/>
              <w:left w:val="single" w:sz="4" w:space="0" w:color="656B86"/>
              <w:right w:val="single" w:sz="4" w:space="0" w:color="656B86"/>
            </w:tcBorders>
            <w:shd w:val="clear" w:color="auto" w:fill="656B86"/>
          </w:tcPr>
          <w:p w14:paraId="22B24DB5" w14:textId="77777777" w:rsidR="00043F42" w:rsidRPr="00835C99" w:rsidRDefault="00043F42" w:rsidP="00043F42">
            <w:pPr>
              <w:pStyle w:val="Odstavecseseznamem"/>
              <w:ind w:left="0"/>
              <w:rPr>
                <w:rFonts w:ascii="Raleway" w:hAnsi="Raleway"/>
                <w:kern w:val="0"/>
                <w14:ligatures w14:val="none"/>
              </w:rPr>
            </w:pPr>
          </w:p>
        </w:tc>
        <w:tc>
          <w:tcPr>
            <w:tcW w:w="3650" w:type="dxa"/>
            <w:tcBorders>
              <w:top w:val="single" w:sz="4" w:space="0" w:color="656B86"/>
              <w:left w:val="single" w:sz="4" w:space="0" w:color="656B86"/>
              <w:right w:val="single" w:sz="4" w:space="0" w:color="656B86"/>
            </w:tcBorders>
            <w:shd w:val="clear" w:color="auto" w:fill="656B86"/>
          </w:tcPr>
          <w:p w14:paraId="2D5BE602" w14:textId="77777777" w:rsidR="00043F42" w:rsidRPr="00B35367" w:rsidRDefault="00043F42" w:rsidP="00043F42">
            <w:pPr>
              <w:pStyle w:val="Odstavecseseznamem"/>
              <w:ind w:left="0"/>
            </w:pPr>
          </w:p>
        </w:tc>
        <w:tc>
          <w:tcPr>
            <w:tcW w:w="4338" w:type="dxa"/>
            <w:tcBorders>
              <w:top w:val="single" w:sz="4" w:space="0" w:color="656B86"/>
              <w:left w:val="single" w:sz="4" w:space="0" w:color="656B86"/>
            </w:tcBorders>
            <w:shd w:val="clear" w:color="auto" w:fill="656B86"/>
          </w:tcPr>
          <w:p w14:paraId="3993989E" w14:textId="77777777" w:rsidR="00043F42" w:rsidRPr="00B35367" w:rsidRDefault="00043F42" w:rsidP="00043F42">
            <w:pPr>
              <w:pStyle w:val="Odstavecseseznamem"/>
              <w:ind w:left="0"/>
            </w:pPr>
          </w:p>
        </w:tc>
      </w:tr>
    </w:tbl>
    <w:p w14:paraId="78947FE2" w14:textId="77777777" w:rsidR="00922278" w:rsidRDefault="00922278" w:rsidP="00922278">
      <w:pPr>
        <w:rPr>
          <w:rFonts w:ascii="Raleway" w:hAnsi="Raleway"/>
        </w:rPr>
      </w:pPr>
    </w:p>
    <w:p w14:paraId="73FAEEA5" w14:textId="77777777" w:rsidR="00922278" w:rsidRDefault="00922278" w:rsidP="00922278">
      <w:pPr>
        <w:rPr>
          <w:rFonts w:ascii="Raleway" w:hAnsi="Raleway"/>
        </w:rPr>
      </w:pPr>
      <w:r w:rsidRPr="3BC184E9">
        <w:rPr>
          <w:rFonts w:ascii="Raleway" w:hAnsi="Raleway"/>
        </w:rPr>
        <w:br w:type="page"/>
      </w:r>
    </w:p>
    <w:p w14:paraId="7CA21F5B" w14:textId="77777777" w:rsidR="00922278" w:rsidRPr="00B62759" w:rsidRDefault="3BC184E9" w:rsidP="00922278">
      <w:pPr>
        <w:pStyle w:val="Odstavecseseznamem"/>
        <w:jc w:val="center"/>
        <w:rPr>
          <w:b/>
          <w:bCs/>
        </w:rPr>
      </w:pPr>
      <w:r w:rsidRPr="3BC184E9">
        <w:rPr>
          <w:rFonts w:ascii="Raleway" w:hAnsi="Raleway"/>
          <w:b/>
          <w:bCs/>
          <w:color w:val="000000" w:themeColor="text1"/>
          <w:sz w:val="24"/>
          <w:szCs w:val="24"/>
        </w:rPr>
        <w:lastRenderedPageBreak/>
        <w:t>Jmenný seznam osob podílejících se na projektu spolupráce</w:t>
      </w:r>
      <w:r w:rsidR="00922278">
        <w:br/>
      </w:r>
      <w:r w:rsidRPr="3BC184E9">
        <w:rPr>
          <w:i/>
          <w:iCs/>
        </w:rPr>
        <w:t>rozdělit na členy OS, jejich zaměstnance a spolupracující subjekty</w:t>
      </w:r>
    </w:p>
    <w:tbl>
      <w:tblPr>
        <w:tblStyle w:val="Mkatabulky"/>
        <w:tblW w:w="16302" w:type="dxa"/>
        <w:tblInd w:w="-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886"/>
        <w:gridCol w:w="3741"/>
        <w:gridCol w:w="2037"/>
        <w:gridCol w:w="4761"/>
      </w:tblGrid>
      <w:tr w:rsidR="006731CE" w14:paraId="3E31D37B" w14:textId="77777777" w:rsidTr="0029401B">
        <w:trPr>
          <w:trHeight w:val="504"/>
        </w:trPr>
        <w:tc>
          <w:tcPr>
            <w:tcW w:w="2877" w:type="dxa"/>
            <w:shd w:val="clear" w:color="auto" w:fill="F6BC52"/>
            <w:vAlign w:val="center"/>
          </w:tcPr>
          <w:p w14:paraId="7299EA28" w14:textId="77777777" w:rsidR="00922278" w:rsidRPr="00461687" w:rsidRDefault="00922278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00461687">
              <w:rPr>
                <w:rFonts w:ascii="Raleway" w:hAnsi="Raleway"/>
                <w:b/>
                <w:bCs/>
              </w:rPr>
              <w:t>Člen OS</w:t>
            </w:r>
          </w:p>
        </w:tc>
        <w:tc>
          <w:tcPr>
            <w:tcW w:w="2886" w:type="dxa"/>
            <w:shd w:val="clear" w:color="auto" w:fill="F6BC52"/>
            <w:vAlign w:val="center"/>
          </w:tcPr>
          <w:p w14:paraId="15B8E35D" w14:textId="77777777" w:rsidR="00922278" w:rsidRPr="00461687" w:rsidRDefault="00922278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00461687">
              <w:rPr>
                <w:rFonts w:ascii="Raleway" w:hAnsi="Raleway"/>
                <w:b/>
                <w:bCs/>
              </w:rPr>
              <w:t>Jméno</w:t>
            </w:r>
          </w:p>
        </w:tc>
        <w:tc>
          <w:tcPr>
            <w:tcW w:w="3741" w:type="dxa"/>
            <w:shd w:val="clear" w:color="auto" w:fill="F6BC52"/>
            <w:vAlign w:val="center"/>
          </w:tcPr>
          <w:p w14:paraId="70F730BD" w14:textId="77777777" w:rsidR="00922278" w:rsidRPr="00461687" w:rsidRDefault="00922278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 w:rsidRPr="00461687">
              <w:rPr>
                <w:rFonts w:ascii="Raleway" w:hAnsi="Raleway"/>
                <w:b/>
                <w:bCs/>
              </w:rPr>
              <w:t>Telefon/email</w:t>
            </w:r>
          </w:p>
        </w:tc>
        <w:tc>
          <w:tcPr>
            <w:tcW w:w="2037" w:type="dxa"/>
            <w:shd w:val="clear" w:color="auto" w:fill="F6BC52"/>
          </w:tcPr>
          <w:p w14:paraId="5615A737" w14:textId="77777777" w:rsidR="00922278" w:rsidRDefault="00922278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Pozice v realizačním týmu</w:t>
            </w:r>
          </w:p>
        </w:tc>
        <w:tc>
          <w:tcPr>
            <w:tcW w:w="4761" w:type="dxa"/>
            <w:shd w:val="clear" w:color="auto" w:fill="F6BC52"/>
            <w:vAlign w:val="center"/>
          </w:tcPr>
          <w:p w14:paraId="17BCB9D5" w14:textId="77777777" w:rsidR="00922278" w:rsidRPr="00461687" w:rsidRDefault="00922278" w:rsidP="00212005">
            <w:pPr>
              <w:pStyle w:val="Odstavecseseznamem"/>
              <w:ind w:left="0"/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Konkrétní popis činnosti v OS</w:t>
            </w:r>
          </w:p>
        </w:tc>
      </w:tr>
      <w:tr w:rsidR="00003068" w14:paraId="6831E7DC" w14:textId="77777777" w:rsidTr="0029401B">
        <w:trPr>
          <w:trHeight w:val="558"/>
        </w:trPr>
        <w:tc>
          <w:tcPr>
            <w:tcW w:w="2877" w:type="dxa"/>
            <w:tcBorders>
              <w:bottom w:val="single" w:sz="4" w:space="0" w:color="656B86"/>
              <w:right w:val="single" w:sz="4" w:space="0" w:color="656B86"/>
            </w:tcBorders>
          </w:tcPr>
          <w:p w14:paraId="188AEAE1" w14:textId="752ED491" w:rsidR="00003068" w:rsidRPr="00043F42" w:rsidRDefault="00003068" w:rsidP="004C4811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003068">
              <w:rPr>
                <w:rFonts w:cstheme="minorHAnsi"/>
              </w:rPr>
              <w:t>Gunnar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  <w:proofErr w:type="spellStart"/>
            <w:r w:rsidRPr="00003068">
              <w:rPr>
                <w:rFonts w:cstheme="minorHAnsi"/>
              </w:rPr>
              <w:t>Grabowski</w:t>
            </w:r>
            <w:proofErr w:type="spellEnd"/>
          </w:p>
        </w:tc>
        <w:tc>
          <w:tcPr>
            <w:tcW w:w="2886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461815F" w14:textId="6D883844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BACE5DD" w14:textId="757F4144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2FB2CA5" w14:textId="266F6682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cstheme="minorHAnsi"/>
              </w:rPr>
              <w:t xml:space="preserve">Žadatel, </w:t>
            </w:r>
            <w:r>
              <w:rPr>
                <w:rFonts w:cstheme="minorHAnsi"/>
              </w:rPr>
              <w:t>držitel lesa</w:t>
            </w:r>
            <w:r w:rsidR="008849CD">
              <w:rPr>
                <w:rFonts w:cstheme="minorHAnsi"/>
              </w:rPr>
              <w:t xml:space="preserve"> a vedoucí projektu</w:t>
            </w:r>
          </w:p>
        </w:tc>
        <w:tc>
          <w:tcPr>
            <w:tcW w:w="4761" w:type="dxa"/>
            <w:tcBorders>
              <w:left w:val="single" w:sz="4" w:space="0" w:color="656B86"/>
              <w:bottom w:val="single" w:sz="4" w:space="0" w:color="656B86"/>
            </w:tcBorders>
          </w:tcPr>
          <w:p w14:paraId="38EC9C38" w14:textId="1F93DBB3" w:rsidR="00003068" w:rsidRPr="00980FDC" w:rsidRDefault="00191808" w:rsidP="0029401B">
            <w:pPr>
              <w:rPr>
                <w:rFonts w:cstheme="minorHAnsi"/>
              </w:rPr>
            </w:pPr>
            <w:r w:rsidRPr="00191808">
              <w:rPr>
                <w:rFonts w:cstheme="minorHAnsi"/>
              </w:rPr>
              <w:t>Monitorování zdraví lesních porostů na přidělené ploše.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Zajišťování nezbytných opatření pro zachování a zlepšení zdraví lesa.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Spolupráce s ostatními členy realizačního týmu při implementaci opatření.</w:t>
            </w:r>
            <w:r>
              <w:t xml:space="preserve"> </w:t>
            </w:r>
            <w:r w:rsidRPr="00191808">
              <w:rPr>
                <w:rFonts w:cstheme="minorHAnsi"/>
              </w:rPr>
              <w:t>Koordinace všech členů realizačního týmu.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Zajištění komunikace a spolupráce mezi jednotlivými odborníky.</w:t>
            </w:r>
          </w:p>
        </w:tc>
      </w:tr>
      <w:tr w:rsidR="004C4811" w14:paraId="23D491A3" w14:textId="77777777" w:rsidTr="0029401B">
        <w:trPr>
          <w:trHeight w:val="558"/>
        </w:trPr>
        <w:tc>
          <w:tcPr>
            <w:tcW w:w="2877" w:type="dxa"/>
            <w:tcBorders>
              <w:bottom w:val="single" w:sz="4" w:space="0" w:color="656B86"/>
              <w:right w:val="single" w:sz="4" w:space="0" w:color="656B86"/>
            </w:tcBorders>
          </w:tcPr>
          <w:p w14:paraId="6F08B339" w14:textId="0F1C5E88" w:rsidR="004C4811" w:rsidRPr="00003068" w:rsidRDefault="004C4811" w:rsidP="00003068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003068">
              <w:rPr>
                <w:rFonts w:cstheme="minorHAnsi"/>
              </w:rPr>
              <w:t>Gunnar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  <w:proofErr w:type="spellStart"/>
            <w:r w:rsidRPr="00003068">
              <w:rPr>
                <w:rFonts w:cstheme="minorHAnsi"/>
              </w:rPr>
              <w:t>Grabowski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</w:p>
        </w:tc>
        <w:tc>
          <w:tcPr>
            <w:tcW w:w="2886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BD08133" w14:textId="66912BD5" w:rsidR="004C4811" w:rsidRPr="00003068" w:rsidRDefault="004C4811" w:rsidP="000030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41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8F96628" w14:textId="419E0777" w:rsidR="004C4811" w:rsidRDefault="004C4811" w:rsidP="00003068">
            <w:pPr>
              <w:pStyle w:val="Odstavecseseznamem"/>
              <w:ind w:left="0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2037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2D0E433" w14:textId="4ADA53AC" w:rsidR="004C4811" w:rsidRPr="00043F42" w:rsidRDefault="004C4811" w:rsidP="00003068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C4811">
              <w:rPr>
                <w:rFonts w:cstheme="minorHAnsi"/>
              </w:rPr>
              <w:t>ealizace elektrických zdrojů</w:t>
            </w:r>
          </w:p>
        </w:tc>
        <w:tc>
          <w:tcPr>
            <w:tcW w:w="4761" w:type="dxa"/>
            <w:tcBorders>
              <w:left w:val="single" w:sz="4" w:space="0" w:color="656B86"/>
              <w:bottom w:val="single" w:sz="4" w:space="0" w:color="656B86"/>
            </w:tcBorders>
          </w:tcPr>
          <w:p w14:paraId="42CF3FEF" w14:textId="48F52044" w:rsidR="004C4811" w:rsidRPr="00191808" w:rsidRDefault="004C4811" w:rsidP="0029401B">
            <w:pPr>
              <w:rPr>
                <w:rFonts w:cstheme="minorHAnsi"/>
              </w:rPr>
            </w:pPr>
            <w:r w:rsidRPr="004C4811">
              <w:rPr>
                <w:rFonts w:cstheme="minorHAnsi"/>
              </w:rPr>
              <w:t xml:space="preserve">zajištění elektrických zdrojů pro nové el. </w:t>
            </w:r>
            <w:proofErr w:type="spellStart"/>
            <w:r w:rsidRPr="004C4811">
              <w:rPr>
                <w:rFonts w:cstheme="minorHAnsi"/>
              </w:rPr>
              <w:t>ohradníkové</w:t>
            </w:r>
            <w:proofErr w:type="spellEnd"/>
            <w:r w:rsidRPr="004C4811">
              <w:rPr>
                <w:rFonts w:cstheme="minorHAnsi"/>
              </w:rPr>
              <w:t xml:space="preserve"> oplocení</w:t>
            </w:r>
          </w:p>
        </w:tc>
      </w:tr>
      <w:tr w:rsidR="004C4811" w14:paraId="0920B9FF" w14:textId="77777777" w:rsidTr="0029401B">
        <w:trPr>
          <w:trHeight w:val="558"/>
        </w:trPr>
        <w:tc>
          <w:tcPr>
            <w:tcW w:w="2877" w:type="dxa"/>
            <w:tcBorders>
              <w:bottom w:val="single" w:sz="4" w:space="0" w:color="656B86"/>
              <w:right w:val="single" w:sz="4" w:space="0" w:color="656B86"/>
            </w:tcBorders>
          </w:tcPr>
          <w:p w14:paraId="6987D72F" w14:textId="6D489B9A" w:rsidR="004C4811" w:rsidRPr="00003068" w:rsidRDefault="004C4811" w:rsidP="00003068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003068">
              <w:rPr>
                <w:rFonts w:cstheme="minorHAnsi"/>
              </w:rPr>
              <w:t>Gunnar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  <w:proofErr w:type="spellStart"/>
            <w:r w:rsidRPr="00003068">
              <w:rPr>
                <w:rFonts w:cstheme="minorHAnsi"/>
              </w:rPr>
              <w:t>Grabowski</w:t>
            </w:r>
            <w:proofErr w:type="spellEnd"/>
          </w:p>
        </w:tc>
        <w:tc>
          <w:tcPr>
            <w:tcW w:w="2886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B571D70" w14:textId="6AE5D7C7" w:rsidR="004C4811" w:rsidRDefault="004C4811" w:rsidP="004C4811">
            <w:pPr>
              <w:spacing w:after="200" w:line="276" w:lineRule="auto"/>
            </w:pPr>
          </w:p>
        </w:tc>
        <w:tc>
          <w:tcPr>
            <w:tcW w:w="3741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81112B9" w14:textId="6A4B6EC8" w:rsidR="004C4811" w:rsidRPr="004C4811" w:rsidRDefault="004C4811" w:rsidP="00003068">
            <w:pPr>
              <w:pStyle w:val="Odstavecseseznamem"/>
              <w:ind w:left="0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2037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2083686" w14:textId="09EE89F1" w:rsidR="004C4811" w:rsidRDefault="004C4811" w:rsidP="00003068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Právník</w:t>
            </w:r>
          </w:p>
        </w:tc>
        <w:tc>
          <w:tcPr>
            <w:tcW w:w="4761" w:type="dxa"/>
            <w:tcBorders>
              <w:left w:val="single" w:sz="4" w:space="0" w:color="656B86"/>
              <w:bottom w:val="single" w:sz="4" w:space="0" w:color="656B86"/>
            </w:tcBorders>
          </w:tcPr>
          <w:p w14:paraId="50207B22" w14:textId="13BD47D1" w:rsidR="004C4811" w:rsidRPr="004C4811" w:rsidRDefault="004C4811" w:rsidP="0029401B">
            <w:pPr>
              <w:rPr>
                <w:rFonts w:cstheme="minorHAnsi"/>
              </w:rPr>
            </w:pPr>
            <w:r w:rsidRPr="004C4811">
              <w:rPr>
                <w:rFonts w:cstheme="minorHAnsi"/>
              </w:rPr>
              <w:t xml:space="preserve">právní analýzy navrhovaných řešení včetně výchozího stavu </w:t>
            </w:r>
            <w:proofErr w:type="spellStart"/>
            <w:r w:rsidRPr="004C4811">
              <w:rPr>
                <w:rFonts w:cstheme="minorHAnsi"/>
              </w:rPr>
              <w:t>resp.právní</w:t>
            </w:r>
            <w:proofErr w:type="spellEnd"/>
            <w:r w:rsidRPr="004C4811">
              <w:rPr>
                <w:rFonts w:cstheme="minorHAnsi"/>
              </w:rPr>
              <w:t xml:space="preserve"> zastoupení.</w:t>
            </w:r>
          </w:p>
        </w:tc>
      </w:tr>
      <w:tr w:rsidR="008849CD" w14:paraId="71D270A8" w14:textId="77777777" w:rsidTr="008849CD">
        <w:trPr>
          <w:trHeight w:val="558"/>
        </w:trPr>
        <w:tc>
          <w:tcPr>
            <w:tcW w:w="2877" w:type="dxa"/>
            <w:tcBorders>
              <w:bottom w:val="single" w:sz="4" w:space="0" w:color="656B86"/>
              <w:right w:val="single" w:sz="4" w:space="0" w:color="656B86"/>
            </w:tcBorders>
          </w:tcPr>
          <w:p w14:paraId="58184360" w14:textId="1FE2B4F4" w:rsidR="008849CD" w:rsidRPr="00003068" w:rsidRDefault="004C4811" w:rsidP="00003068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003068">
              <w:rPr>
                <w:rFonts w:cstheme="minorHAnsi"/>
              </w:rPr>
              <w:t>Gunnar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  <w:proofErr w:type="spellStart"/>
            <w:r w:rsidRPr="00003068">
              <w:rPr>
                <w:rFonts w:cstheme="minorHAnsi"/>
              </w:rPr>
              <w:t>Grabowski</w:t>
            </w:r>
            <w:proofErr w:type="spellEnd"/>
          </w:p>
        </w:tc>
        <w:tc>
          <w:tcPr>
            <w:tcW w:w="2886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5DDA5B3" w14:textId="5B221D6F" w:rsidR="008849CD" w:rsidRPr="00003068" w:rsidRDefault="008849CD" w:rsidP="000030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41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32A861E" w14:textId="0E93E76E" w:rsidR="008849CD" w:rsidRPr="00003068" w:rsidRDefault="008849CD" w:rsidP="004C4811">
            <w:pPr>
              <w:spacing w:after="160" w:line="259" w:lineRule="auto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2037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6167E851" w14:textId="42A213DE" w:rsidR="008849CD" w:rsidRPr="00043F42" w:rsidRDefault="008849CD" w:rsidP="00003068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Žadatel - realizátor</w:t>
            </w:r>
          </w:p>
        </w:tc>
        <w:tc>
          <w:tcPr>
            <w:tcW w:w="4761" w:type="dxa"/>
            <w:tcBorders>
              <w:left w:val="single" w:sz="4" w:space="0" w:color="656B86"/>
              <w:bottom w:val="single" w:sz="4" w:space="0" w:color="656B86"/>
            </w:tcBorders>
          </w:tcPr>
          <w:p w14:paraId="6A4846D6" w14:textId="3977AEA5" w:rsidR="008849CD" w:rsidRPr="00080676" w:rsidRDefault="00191808" w:rsidP="0029401B">
            <w:pPr>
              <w:rPr>
                <w:rFonts w:cstheme="minorHAnsi"/>
              </w:rPr>
            </w:pPr>
            <w:r w:rsidRPr="00191808">
              <w:rPr>
                <w:rFonts w:cstheme="minorHAnsi"/>
              </w:rPr>
              <w:t>Přímá účast na terénním průzkumu pro sběr informací o lesní ploše. Shromažďování dat ze senzorů a monitorovacích zařízení.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Úzká spolupráce s analytickým specialistou na vývoj softwaru pro analýzu a zpracování těchto dat.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Sledování migrace zvěře pomocí monitorovacích zařízení.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Identifikace porušení lesních oplocenek a zaznamenávání těchto událostí.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Na základě analýzy dat a výsledků monitorování navrhování optimálních opatření k ochraně lesních sazenic.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Spolupráce s ostatními odborníky na terénních technologiích a konzultanty.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>Realizace testů navržených opatření v terénu.</w:t>
            </w:r>
            <w:r>
              <w:rPr>
                <w:rFonts w:cstheme="minorHAnsi"/>
              </w:rPr>
              <w:t xml:space="preserve"> </w:t>
            </w:r>
            <w:r w:rsidRPr="00191808">
              <w:rPr>
                <w:rFonts w:cstheme="minorHAnsi"/>
              </w:rPr>
              <w:t xml:space="preserve">Monitorování účinnosti těchto opatření a provádění optimalizací </w:t>
            </w:r>
            <w:r w:rsidRPr="00191808">
              <w:rPr>
                <w:rFonts w:cstheme="minorHAnsi"/>
              </w:rPr>
              <w:lastRenderedPageBreak/>
              <w:t>podle potřeby.</w:t>
            </w:r>
            <w:r w:rsidR="004C4811">
              <w:rPr>
                <w:rFonts w:cstheme="minorHAnsi"/>
              </w:rPr>
              <w:t xml:space="preserve"> </w:t>
            </w:r>
            <w:r w:rsidR="004C4811" w:rsidRPr="004C4811">
              <w:rPr>
                <w:rFonts w:cstheme="minorHAnsi"/>
              </w:rPr>
              <w:t>práce s motorovou pilou, práce s křovinořezem, realizace oprav a zpevňování oplocenek</w:t>
            </w:r>
          </w:p>
        </w:tc>
      </w:tr>
      <w:tr w:rsidR="004C4811" w14:paraId="75F86202" w14:textId="77777777" w:rsidTr="008849CD">
        <w:trPr>
          <w:trHeight w:val="558"/>
        </w:trPr>
        <w:tc>
          <w:tcPr>
            <w:tcW w:w="2877" w:type="dxa"/>
            <w:tcBorders>
              <w:bottom w:val="single" w:sz="4" w:space="0" w:color="656B86"/>
              <w:right w:val="single" w:sz="4" w:space="0" w:color="656B86"/>
            </w:tcBorders>
          </w:tcPr>
          <w:p w14:paraId="5342F781" w14:textId="1C02A72D" w:rsidR="004C4811" w:rsidRPr="00003068" w:rsidRDefault="004C4811" w:rsidP="004C4811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003068">
              <w:rPr>
                <w:rFonts w:cstheme="minorHAnsi"/>
              </w:rPr>
              <w:lastRenderedPageBreak/>
              <w:t>Gunnar</w:t>
            </w:r>
            <w:proofErr w:type="spellEnd"/>
            <w:r w:rsidRPr="00003068">
              <w:rPr>
                <w:rFonts w:cstheme="minorHAnsi"/>
              </w:rPr>
              <w:t xml:space="preserve"> </w:t>
            </w:r>
            <w:proofErr w:type="spellStart"/>
            <w:r w:rsidRPr="00003068">
              <w:rPr>
                <w:rFonts w:cstheme="minorHAnsi"/>
              </w:rPr>
              <w:t>Grabowski</w:t>
            </w:r>
            <w:proofErr w:type="spellEnd"/>
          </w:p>
        </w:tc>
        <w:tc>
          <w:tcPr>
            <w:tcW w:w="2886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B1DE85A" w14:textId="35B08A70" w:rsidR="004C4811" w:rsidRPr="00003068" w:rsidRDefault="004C4811" w:rsidP="004C481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741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567B264" w14:textId="46D00730" w:rsidR="004C4811" w:rsidRPr="00003068" w:rsidRDefault="004C4811" w:rsidP="004C4811">
            <w:pPr>
              <w:pStyle w:val="Odstavecseseznamem"/>
              <w:ind w:left="0"/>
              <w:rPr>
                <w:rFonts w:cstheme="minorHAnsi"/>
                <w:kern w:val="0"/>
                <w14:ligatures w14:val="none"/>
              </w:rPr>
            </w:pPr>
          </w:p>
        </w:tc>
        <w:tc>
          <w:tcPr>
            <w:tcW w:w="2037" w:type="dxa"/>
            <w:tcBorders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6337D2D" w14:textId="338CEEE7" w:rsidR="004C4811" w:rsidRPr="00043F42" w:rsidRDefault="004C4811" w:rsidP="004C4811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Žadatel – analytický specialista-koordinátor lesnických prací</w:t>
            </w:r>
          </w:p>
        </w:tc>
        <w:tc>
          <w:tcPr>
            <w:tcW w:w="4761" w:type="dxa"/>
            <w:tcBorders>
              <w:left w:val="single" w:sz="4" w:space="0" w:color="656B86"/>
              <w:bottom w:val="single" w:sz="4" w:space="0" w:color="656B86"/>
            </w:tcBorders>
          </w:tcPr>
          <w:p w14:paraId="0055C878" w14:textId="2358C2B0" w:rsidR="004C4811" w:rsidRPr="00080676" w:rsidRDefault="004C4811" w:rsidP="004C481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D68FF">
              <w:rPr>
                <w:rFonts w:cstheme="minorHAnsi"/>
              </w:rPr>
              <w:t>rovedení detailní rešerše technologií a metodik souvisejících s ochranou lesních porostů.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Spolupráce s vedoucím projektu a ostatními členy týmu při definování projektových cílů a požadavků.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Provádění analýzy půdních podmínek na zalesněných plochách a identifikace možností pro sázení sazenic.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Sběr relevantních dat o lokalitách a příprava analýz prostředí.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Navrhování a implementace metod sledování migrace zvěře s využitím moderních technologií.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Interpretace dat o migračních trasách a migraci zvěře v monitorovaných oblastech.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Úzká spolupráce s realizačním týmem na vývoji softwaru pro zpracování a analýzu dat ze senzorů a monitorovacích zařízení.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Vyhodnocování dat a generování relevantních informací pro ochranu lesních porostů.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Na základě analýzy dat navrhování optimálních opatření k ochraně lesních sazenic.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Spolupráce s ostatními odborníky na terénních technologiích a s členy týmu.</w:t>
            </w:r>
            <w:r>
              <w:rPr>
                <w:rFonts w:cstheme="minorHAnsi"/>
              </w:rPr>
              <w:t xml:space="preserve"> Koordinace lesnických činností nezbytných pro instalaci monitorovací techniky a jejího řádného fungování, dále činností při výstavbě, opravách a zpevňování oplocenek. Koordinace lesnických prací při opravách zlepšování či výstavbě nových oplocenek dle poznatků získaných monitorovacím systémem. </w:t>
            </w:r>
            <w:r w:rsidRPr="004C4811">
              <w:rPr>
                <w:rFonts w:cstheme="minorHAnsi"/>
              </w:rPr>
              <w:lastRenderedPageBreak/>
              <w:t xml:space="preserve">zajištění elektrických zdrojů pro nové el. </w:t>
            </w:r>
            <w:proofErr w:type="spellStart"/>
            <w:r w:rsidRPr="004C4811">
              <w:rPr>
                <w:rFonts w:cstheme="minorHAnsi"/>
              </w:rPr>
              <w:t>ohradníkové</w:t>
            </w:r>
            <w:proofErr w:type="spellEnd"/>
            <w:r w:rsidRPr="004C4811">
              <w:rPr>
                <w:rFonts w:cstheme="minorHAnsi"/>
              </w:rPr>
              <w:t xml:space="preserve"> oplocení</w:t>
            </w:r>
          </w:p>
        </w:tc>
      </w:tr>
      <w:tr w:rsidR="006B3348" w14:paraId="1BCF1942" w14:textId="77777777" w:rsidTr="0029401B">
        <w:trPr>
          <w:trHeight w:val="504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0966AF8" w14:textId="2CE65ED5" w:rsidR="006B3348" w:rsidRPr="00043F42" w:rsidRDefault="004C4811" w:rsidP="006B3348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 </w:t>
            </w:r>
            <w:r w:rsidR="006B3348" w:rsidRPr="00043F42">
              <w:rPr>
                <w:rFonts w:eastAsia="Calibri" w:cstheme="minorHAnsi"/>
              </w:rPr>
              <w:t>Česká zemědělská univerzita v Praze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5925515" w14:textId="4EF09AE5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9D6C7D1" w14:textId="50BBC7E6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FBC8351" w14:textId="673E8D20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cstheme="minorHAnsi"/>
              </w:rPr>
              <w:t>Vedoucí výzkumného týmu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3E068953" w14:textId="0A9075F8" w:rsidR="006B3348" w:rsidRPr="00043F42" w:rsidRDefault="00080676" w:rsidP="006B3348">
            <w:pPr>
              <w:pStyle w:val="Odstavecseseznamem"/>
              <w:ind w:left="0"/>
              <w:rPr>
                <w:rFonts w:cstheme="minorHAnsi"/>
              </w:rPr>
            </w:pPr>
            <w:r w:rsidRPr="00080676">
              <w:rPr>
                <w:rFonts w:cstheme="minorHAnsi"/>
              </w:rPr>
              <w:t xml:space="preserve">Řídí výzkumný tým, definuje výzkumné směry a koordinuje sběr dat. </w:t>
            </w:r>
            <w:r>
              <w:rPr>
                <w:rFonts w:cstheme="minorHAnsi"/>
              </w:rPr>
              <w:t>N</w:t>
            </w:r>
            <w:r w:rsidRPr="00080676">
              <w:rPr>
                <w:rFonts w:cstheme="minorHAnsi"/>
              </w:rPr>
              <w:t>avrhování metodiky výzkumu a sledování aktuálních trendů v oboru.</w:t>
            </w:r>
          </w:p>
        </w:tc>
      </w:tr>
      <w:tr w:rsidR="00003068" w14:paraId="5A45278E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09B568C" w14:textId="77E39B0B" w:rsidR="00003068" w:rsidRPr="00043F42" w:rsidRDefault="00003068" w:rsidP="00003068">
            <w:pPr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 xml:space="preserve">Karel </w:t>
            </w:r>
            <w:proofErr w:type="spellStart"/>
            <w:r w:rsidRPr="00003068">
              <w:rPr>
                <w:rFonts w:eastAsia="Calibri" w:cstheme="minorHAnsi"/>
              </w:rPr>
              <w:t>Piškule</w:t>
            </w:r>
            <w:proofErr w:type="spellEnd"/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254262D" w14:textId="7F10A35C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1498D14" w14:textId="7F7322F2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DB5EE24" w14:textId="5EB04CF5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cstheme="minorHAnsi"/>
              </w:rPr>
              <w:t>Broker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677DA58E" w14:textId="06601E0C" w:rsidR="00003068" w:rsidRPr="00043F42" w:rsidRDefault="00003068" w:rsidP="0029401B">
            <w:pPr>
              <w:rPr>
                <w:rFonts w:cstheme="minorHAnsi"/>
              </w:rPr>
            </w:pPr>
            <w:r w:rsidRPr="00BD68FF">
              <w:rPr>
                <w:rFonts w:cstheme="minorHAnsi"/>
              </w:rPr>
              <w:t xml:space="preserve">Broker Ministerstva zemědělství a koordinátor Operační skupiny dle pravidel SZIF. </w:t>
            </w:r>
            <w:r w:rsidR="00BD68FF" w:rsidRPr="00BD68FF">
              <w:rPr>
                <w:rFonts w:cstheme="minorHAnsi"/>
              </w:rPr>
              <w:t>Navazování a udržování kontaktu s klíčovými aktéry projektu, včetně vlastníků lesa, vědeckých pracovníků, technických odborníků a dalších zainteresovaných stran.</w:t>
            </w:r>
            <w:r w:rsidR="00BD68FF">
              <w:rPr>
                <w:rFonts w:cstheme="minorHAnsi"/>
              </w:rPr>
              <w:t xml:space="preserve"> </w:t>
            </w:r>
            <w:r w:rsidR="00BD68FF" w:rsidRPr="00BD68FF">
              <w:rPr>
                <w:rFonts w:cstheme="minorHAnsi"/>
              </w:rPr>
              <w:t>Pravidelná aktualizace o průběhu projektu a sdílení relevantních informací.</w:t>
            </w:r>
            <w:r w:rsidR="00BD68FF">
              <w:rPr>
                <w:rFonts w:cstheme="minorHAnsi"/>
              </w:rPr>
              <w:t xml:space="preserve"> </w:t>
            </w:r>
            <w:r w:rsidR="00BD68FF" w:rsidRPr="00BD68FF">
              <w:rPr>
                <w:rFonts w:cstheme="minorHAnsi"/>
              </w:rPr>
              <w:t>Koordinace komunikace a spolupráce mezi jednotlivými členy realizačního týmu, včetně vedoucího projektu, analytického specialisty a technického týmu.</w:t>
            </w:r>
            <w:r w:rsidR="00BD68FF">
              <w:rPr>
                <w:rFonts w:cstheme="minorHAnsi"/>
              </w:rPr>
              <w:t xml:space="preserve"> </w:t>
            </w:r>
            <w:r w:rsidR="00BD68FF" w:rsidRPr="00BD68FF">
              <w:rPr>
                <w:rFonts w:cstheme="minorHAnsi"/>
              </w:rPr>
              <w:t>Koordinace procesu znalostního transferu mezi různými účastníky projektu.</w:t>
            </w:r>
            <w:r w:rsidR="00BD68FF">
              <w:rPr>
                <w:rFonts w:cstheme="minorHAnsi"/>
              </w:rPr>
              <w:t xml:space="preserve"> </w:t>
            </w:r>
            <w:r w:rsidR="00BD68FF" w:rsidRPr="00BD68FF">
              <w:rPr>
                <w:rFonts w:cstheme="minorHAnsi"/>
              </w:rPr>
              <w:t xml:space="preserve">Pomoc při šíření výsledků projektu a </w:t>
            </w:r>
            <w:r w:rsidR="00C710AB" w:rsidRPr="00BD68FF">
              <w:rPr>
                <w:rFonts w:cstheme="minorHAnsi"/>
              </w:rPr>
              <w:t>zajištění</w:t>
            </w:r>
            <w:r w:rsidR="00BD68FF" w:rsidRPr="00BD68FF">
              <w:rPr>
                <w:rFonts w:cstheme="minorHAnsi"/>
              </w:rPr>
              <w:t>, aby byly informace efektivně předávány mezi jednotlivými aktéry.</w:t>
            </w:r>
            <w:r w:rsidR="00BD68FF">
              <w:rPr>
                <w:rFonts w:cstheme="minorHAnsi"/>
              </w:rPr>
              <w:t xml:space="preserve"> </w:t>
            </w:r>
            <w:r w:rsidR="00BD68FF" w:rsidRPr="00BD68FF">
              <w:rPr>
                <w:rFonts w:cstheme="minorHAnsi"/>
              </w:rPr>
              <w:t>Pomoc při komunikačních a propagačních aktivitách projektu.</w:t>
            </w:r>
          </w:p>
        </w:tc>
      </w:tr>
      <w:tr w:rsidR="006B3348" w14:paraId="2506C266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9404917" w14:textId="65EAA6E9" w:rsidR="006B3348" w:rsidRPr="00043F42" w:rsidRDefault="00003068" w:rsidP="006B3348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t xml:space="preserve">Karel </w:t>
            </w:r>
            <w:proofErr w:type="spellStart"/>
            <w:r w:rsidRPr="00003068">
              <w:rPr>
                <w:rFonts w:eastAsia="Calibri" w:cstheme="minorHAnsi"/>
              </w:rPr>
              <w:t>Piškule</w:t>
            </w:r>
            <w:proofErr w:type="spellEnd"/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240F0E4" w14:textId="1442ACB9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0662649" w14:textId="3C57ED98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69D76E9F" w14:textId="0242BC11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cstheme="minorHAnsi"/>
              </w:rPr>
              <w:t>Editor Textu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08BBBB22" w14:textId="4429263C" w:rsidR="006B3348" w:rsidRPr="00043F42" w:rsidRDefault="00BD68FF" w:rsidP="0029401B">
            <w:pPr>
              <w:rPr>
                <w:rFonts w:cstheme="minorHAnsi"/>
              </w:rPr>
            </w:pPr>
            <w:r w:rsidRPr="00BD68FF">
              <w:rPr>
                <w:rFonts w:cstheme="minorHAnsi"/>
              </w:rPr>
              <w:t>Pravidelná redakce a korektura všech písemných materiálů spojených s projektem, včetně reportů, prezentací, návrhů a jiných dokumentů.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Zajištění konzistence, gramatické správnosti a srozumitelnosti textů.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Spolupráce s členy týmu na vytváření nových textů, pokud je to potřeba.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Sledování zpětné vazby od zúčastněných stran na textové materiály a přizpůsobení obsahu na základě těchto reakcí.</w:t>
            </w:r>
            <w:r w:rsidRPr="00BD68FF" w:rsidDel="00BD68FF">
              <w:rPr>
                <w:rFonts w:cstheme="minorHAnsi"/>
              </w:rPr>
              <w:t xml:space="preserve"> </w:t>
            </w:r>
          </w:p>
        </w:tc>
      </w:tr>
      <w:tr w:rsidR="00003068" w14:paraId="3EDF85D3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1A8D519" w14:textId="3B3D114C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  <w:r w:rsidRPr="00003068">
              <w:rPr>
                <w:rFonts w:eastAsia="Calibri" w:cstheme="minorHAnsi"/>
              </w:rPr>
              <w:lastRenderedPageBreak/>
              <w:t xml:space="preserve">Karel </w:t>
            </w:r>
            <w:proofErr w:type="spellStart"/>
            <w:r w:rsidRPr="00003068">
              <w:rPr>
                <w:rFonts w:eastAsia="Calibri" w:cstheme="minorHAnsi"/>
              </w:rPr>
              <w:t>Piškule</w:t>
            </w:r>
            <w:proofErr w:type="spellEnd"/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5041498" w14:textId="19347E6A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896F671" w14:textId="2023D1CE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2792432" w14:textId="09980661" w:rsidR="00003068" w:rsidRPr="00043F42" w:rsidRDefault="00003068" w:rsidP="0000306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cstheme="minorHAnsi"/>
              </w:rPr>
              <w:t>Koordinátor znalostního transferu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4C6E4F28" w14:textId="638E2171" w:rsidR="00003068" w:rsidRPr="00043F42" w:rsidRDefault="00BD68FF" w:rsidP="00003068">
            <w:pPr>
              <w:pStyle w:val="Odstavecseseznamem"/>
              <w:ind w:left="0"/>
              <w:rPr>
                <w:rFonts w:cstheme="minorHAnsi"/>
              </w:rPr>
            </w:pPr>
            <w:r w:rsidRPr="00BD68FF">
              <w:rPr>
                <w:rFonts w:cstheme="minorHAnsi"/>
              </w:rPr>
              <w:t>Identifikace klíčových znalostí v oblasti monitorování lesní zvěře, ochrany lesních porostů a využití moderních technologií pro zlepšení ekologické a ekonomické efektivity.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Shromažďování relevantních informací od členů týmu, odborníků a dalších zainteresovaných stran.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Zajištění otevřené a efektivní komunikace mezi členy týmu a dalšími partnery v rámci projektu.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Podpora spolupráce a výměny názorů mezi odborníky a praktiky v oblasti lesního hospodářství a ochrany přírody.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Plánování a organizace školení a workshopů zaměřených na sdílení know-how a zlepšení dovedností týmu a dalších zúčastněných stran.</w:t>
            </w:r>
            <w:r w:rsidRPr="00BD68FF" w:rsidDel="00BD68F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Získávání zpětné vazby od účastníků projektu ohledně úspěšnosti přenosu znalostí.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Zapojení širší veřejnosti, odborné komunity a dalších zájemců prostřednictvím komunikačních aktivit a veřejných prezentací.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Budování a udržování sítě kontaktů s ostatními projekty, výzkumnými institucemi, průmyslovými partnery a dalšími organizacemi působícími v oboru.</w:t>
            </w:r>
            <w:r w:rsidRPr="00BD68FF" w:rsidDel="00BD68FF">
              <w:rPr>
                <w:rFonts w:cstheme="minorHAnsi"/>
              </w:rPr>
              <w:t xml:space="preserve"> </w:t>
            </w:r>
          </w:p>
        </w:tc>
      </w:tr>
      <w:tr w:rsidR="006B3348" w14:paraId="1886F6DD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D363C69" w14:textId="3B441127" w:rsidR="006B3348" w:rsidRPr="00043F42" w:rsidRDefault="006B3348" w:rsidP="006B3348">
            <w:pPr>
              <w:pStyle w:val="Odstavecseseznamem"/>
              <w:ind w:left="0"/>
              <w:rPr>
                <w:rFonts w:eastAsia="Calibri" w:cstheme="minorHAnsi"/>
              </w:rPr>
            </w:pPr>
            <w:r w:rsidRPr="00043F42">
              <w:rPr>
                <w:rFonts w:eastAsia="Calibri" w:cstheme="minorHAnsi"/>
              </w:rPr>
              <w:t xml:space="preserve">Karel </w:t>
            </w:r>
            <w:proofErr w:type="spellStart"/>
            <w:r w:rsidRPr="00043F42">
              <w:rPr>
                <w:rFonts w:eastAsia="Calibri" w:cstheme="minorHAnsi"/>
              </w:rPr>
              <w:t>Piškule</w:t>
            </w:r>
            <w:proofErr w:type="spellEnd"/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4B858C4" w14:textId="436D9C00" w:rsidR="006B3348" w:rsidRPr="00043F42" w:rsidRDefault="006B3348" w:rsidP="006B3348">
            <w:pPr>
              <w:pStyle w:val="Odstavecseseznamem"/>
              <w:ind w:left="0"/>
              <w:rPr>
                <w:rFonts w:eastAsia="Calibri"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6F324220" w14:textId="0DE2734A" w:rsidR="006B3348" w:rsidRPr="00043F42" w:rsidRDefault="006B3348" w:rsidP="006B3348">
            <w:pPr>
              <w:pStyle w:val="Odstavecseseznamem"/>
              <w:ind w:left="0"/>
              <w:rPr>
                <w:rFonts w:eastAsia="Calibri"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61FA72E" w14:textId="6AC23D9E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cstheme="minorHAnsi"/>
              </w:rPr>
              <w:t>Koordinátor administrace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375D7CBC" w14:textId="1BA51670" w:rsidR="006B3348" w:rsidRPr="00043F42" w:rsidRDefault="00BD68FF" w:rsidP="006B3348">
            <w:pPr>
              <w:pStyle w:val="Odstavecseseznamem"/>
              <w:ind w:left="0"/>
              <w:rPr>
                <w:rFonts w:cstheme="minorHAnsi"/>
              </w:rPr>
            </w:pPr>
            <w:r w:rsidRPr="00BD68FF">
              <w:rPr>
                <w:rFonts w:cstheme="minorHAnsi"/>
              </w:rPr>
              <w:t>Vypracování a implementace plánu administrativních postupů specifických pro tento projekt, zahrnujících například finanční řízení a sledování, správu smluv, a dokumentaci.</w:t>
            </w:r>
            <w:r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Správa smluvních dokumentů, včetně dohod</w:t>
            </w:r>
            <w:r>
              <w:rPr>
                <w:rFonts w:cstheme="minorHAnsi"/>
              </w:rPr>
              <w:t xml:space="preserve"> s</w:t>
            </w:r>
            <w:r w:rsidRPr="00BD68FF">
              <w:rPr>
                <w:rFonts w:cstheme="minorHAnsi"/>
              </w:rPr>
              <w:t xml:space="preserve"> partnery a dalšími subjekty, a dohled nad dodržováním smluvních podmínek.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 xml:space="preserve">Zajištění bezpečné archivace všech důležitých administrativních dokumentů a pravidelné zálohování dat pro případné auditní </w:t>
            </w:r>
            <w:r w:rsidRPr="00BD68FF">
              <w:rPr>
                <w:rFonts w:cstheme="minorHAnsi"/>
              </w:rPr>
              <w:lastRenderedPageBreak/>
              <w:t>nebo kontrolní procesy.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Poskytování administrativní podpory pro ostatní členy projektového týmu, včetně plánování schůzek, koordinace komunikace a sledování termínů.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Příprava a koordinace administrativních aspektů případných auditů nebo kontrolních procesů spojených s projektem.</w:t>
            </w:r>
            <w:r w:rsidRPr="00BD68FF" w:rsidDel="00BD68FF">
              <w:rPr>
                <w:rFonts w:cstheme="minorHAnsi"/>
              </w:rPr>
              <w:t xml:space="preserve"> </w:t>
            </w:r>
            <w:r w:rsidRPr="00BD68FF">
              <w:rPr>
                <w:rFonts w:cstheme="minorHAnsi"/>
              </w:rPr>
              <w:t>Účast v nadstandardní diseminaci výsledků projektu, včetně komunikačních aktivit a podpory znalostního transferu.</w:t>
            </w:r>
            <w:r w:rsidRPr="00BD68FF" w:rsidDel="00BD68FF">
              <w:rPr>
                <w:rFonts w:cstheme="minorHAnsi"/>
              </w:rPr>
              <w:t xml:space="preserve"> </w:t>
            </w:r>
          </w:p>
        </w:tc>
      </w:tr>
      <w:tr w:rsidR="006B3348" w14:paraId="2AF2EFB6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6FF158B" w14:textId="39C28898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eastAsia="Calibri" w:cstheme="minorHAnsi"/>
              </w:rPr>
              <w:lastRenderedPageBreak/>
              <w:t>Středočeské inovační centrum, spolek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2EA5E53" w14:textId="15DF5696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4314E0D" w14:textId="5F0675BA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28C0F88" w14:textId="275A7DE9" w:rsidR="006B3348" w:rsidRPr="00043F42" w:rsidRDefault="00BD68FF" w:rsidP="006B3348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Inovační expert</w:t>
            </w:r>
            <w:r w:rsidR="006B3348" w:rsidRPr="00043F42">
              <w:rPr>
                <w:rFonts w:cstheme="minorHAnsi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423CA0D5" w14:textId="559D2876" w:rsidR="006B3348" w:rsidRPr="00043F42" w:rsidRDefault="00C710AB" w:rsidP="006B3348">
            <w:pPr>
              <w:rPr>
                <w:rFonts w:cstheme="minorHAnsi"/>
              </w:rPr>
            </w:pPr>
            <w:r w:rsidRPr="00C710AB">
              <w:rPr>
                <w:rFonts w:cstheme="minorHAnsi"/>
              </w:rPr>
              <w:t>Posouzení efektivity a vhodnosti moderních technologií, jako jsou senzory, softwarová řešení a další inovativní nástroje, pro účely projektu.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Spolupráce s ostatními členy projektového týmu na integraci inovačních prvků do celkového konceptu monitorování zvěře a implementace ochranných opatření.</w:t>
            </w:r>
            <w:r w:rsidRPr="00C710AB" w:rsidDel="00C710AB"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Hledání možností pro spolupráci s externími inovačními partnery, výzkumnými institucemi nebo firmami, které by mohly přinést přínos do projektu.</w:t>
            </w:r>
            <w:r w:rsidRPr="00C710AB" w:rsidDel="00C710AB">
              <w:rPr>
                <w:rFonts w:cstheme="minorHAnsi"/>
              </w:rPr>
              <w:t xml:space="preserve"> </w:t>
            </w:r>
          </w:p>
        </w:tc>
      </w:tr>
      <w:tr w:rsidR="006B3348" w14:paraId="7FFBDE83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8563438" w14:textId="3FDCACD1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  <w:r w:rsidRPr="00043F42">
              <w:rPr>
                <w:rFonts w:eastAsia="Calibri" w:cstheme="minorHAnsi"/>
              </w:rPr>
              <w:t xml:space="preserve">Komora zemědělských poradců České republiky, </w:t>
            </w:r>
            <w:proofErr w:type="spellStart"/>
            <w:r w:rsidRPr="00043F42">
              <w:rPr>
                <w:rFonts w:eastAsia="Calibri" w:cstheme="minorHAnsi"/>
              </w:rPr>
              <w:t>z.s</w:t>
            </w:r>
            <w:proofErr w:type="spellEnd"/>
            <w:r w:rsidRPr="00043F42">
              <w:rPr>
                <w:rFonts w:eastAsia="Calibri" w:cstheme="minorHAnsi"/>
              </w:rPr>
              <w:t>.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E1E17EC" w14:textId="68FB7534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33886877" w14:textId="34096F31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31C6BC2" w14:textId="5C3D5F85" w:rsidR="006B3348" w:rsidRPr="00043F42" w:rsidRDefault="006B3348" w:rsidP="006B3348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Zemědělský </w:t>
            </w:r>
            <w:r w:rsidRPr="00043F42">
              <w:rPr>
                <w:rFonts w:cstheme="minorHAnsi"/>
              </w:rPr>
              <w:t>Poradce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445EB2BD" w14:textId="145AF736" w:rsidR="006B3348" w:rsidRPr="00043F42" w:rsidRDefault="00C710AB" w:rsidP="006B3348">
            <w:pPr>
              <w:rPr>
                <w:rFonts w:cstheme="minorHAnsi"/>
              </w:rPr>
            </w:pPr>
            <w:r w:rsidRPr="00C710AB">
              <w:rPr>
                <w:rFonts w:cstheme="minorHAnsi"/>
              </w:rPr>
              <w:t>Poskytování odborného poradenství lesníkům a majitelům lesů v oblasti optimální péče o lesní porosty a strategií ochrany před vlivem zvěře.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Aktivní zapojení do šíření informací o projektech mezi zemědělci a dalšími relevantními stakeholdery v oblasti.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Předvídání a identifikace možných konfliktů nebo obav zemědělců v souvislosti s projektem a předkládání návrhů na jejich řešení.</w:t>
            </w:r>
            <w:r>
              <w:t xml:space="preserve"> </w:t>
            </w:r>
            <w:r w:rsidRPr="00C710AB">
              <w:rPr>
                <w:rFonts w:cstheme="minorHAnsi"/>
              </w:rPr>
              <w:t xml:space="preserve">Pořádání školení a workshopů pro zemědělce, majitele půdy a další zainteresované </w:t>
            </w:r>
            <w:r w:rsidRPr="00C710AB">
              <w:rPr>
                <w:rFonts w:cstheme="minorHAnsi"/>
              </w:rPr>
              <w:lastRenderedPageBreak/>
              <w:t>strany s cílem zvyšovat povědomí o udržitelném lesním hospodaření a účincích monitorování zvěře.</w:t>
            </w:r>
            <w:r>
              <w:rPr>
                <w:rFonts w:cstheme="minorHAnsi"/>
              </w:rPr>
              <w:t xml:space="preserve"> </w:t>
            </w:r>
          </w:p>
        </w:tc>
      </w:tr>
      <w:tr w:rsidR="00EF0846" w14:paraId="0BD217FD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C4BAC3C" w14:textId="0CB8B442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  <w:r w:rsidRPr="00043F42">
              <w:rPr>
                <w:rFonts w:eastAsia="Calibri" w:cstheme="minorHAnsi"/>
              </w:rPr>
              <w:lastRenderedPageBreak/>
              <w:t>CZECOM, s.r.o.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E1B665D" w14:textId="61EF9029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7C3305A0" w14:textId="11CC33E5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C6BD777" w14:textId="781EEF01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Koordinátor technické realizace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6035D24F" w14:textId="55C3EABB" w:rsidR="00EF0846" w:rsidRPr="00043F42" w:rsidRDefault="00EF0846" w:rsidP="00EF0846">
            <w:pPr>
              <w:rPr>
                <w:rFonts w:cstheme="minorHAnsi"/>
              </w:rPr>
            </w:pPr>
            <w:r w:rsidRPr="00C710AB">
              <w:rPr>
                <w:rFonts w:cstheme="minorHAnsi"/>
              </w:rPr>
              <w:t>Spolupráce s technickým týmem na plánování a koordinaci implementace monitorovacích zařízení a technologických inovací v lesní oblasti.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Identifikace vhodných technologií a senzorů pro monitorování zvěře a stavu lesních porostů a následná instalace těchto zařízení v terénu.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Provádění testování monitorovacích zařízení a senzorů v reálných podmínkách, sledování jejich výkonu a provádění optimalizací pro dosažení maximální efektivity.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Spolupráce s analytickým specialistou a softwarovým inženýrem na integraci dat z monitorovacích zařízení do softwarového systému projektu.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Řešení technických problémů a poruch monitorovacích zařízení v průběhu provozu, ať už v terénu nebo v rámci softwarových systémů.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Koordinace s terénními technologickými techniky při provádění terénních úprav a instalací monitorovacích zařízení.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Poskytování školení terénním technologickým technikům a dalším operativním pracovníkům pro zajištění správného fungování technických systémů.</w:t>
            </w:r>
          </w:p>
        </w:tc>
      </w:tr>
      <w:tr w:rsidR="00EF0846" w14:paraId="0A9FD229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DA06E10" w14:textId="42B70F18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  <w:r w:rsidRPr="00043F42">
              <w:rPr>
                <w:rFonts w:eastAsia="Calibri" w:cstheme="minorHAnsi"/>
              </w:rPr>
              <w:t>CZECOM, s.r.o.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EAB22FE" w14:textId="3E7A6909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666A598A" w14:textId="77777777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8F9F939" w14:textId="6C9F732A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Terénní technologický technik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48DABD5F" w14:textId="776DBCC5" w:rsidR="00EF0846" w:rsidRPr="00080676" w:rsidRDefault="00EF0846" w:rsidP="00EF0846">
            <w:pPr>
              <w:rPr>
                <w:rFonts w:cstheme="minorHAnsi"/>
              </w:rPr>
            </w:pPr>
            <w:r w:rsidRPr="00C710AB">
              <w:rPr>
                <w:rFonts w:cstheme="minorHAnsi"/>
              </w:rPr>
              <w:t>Terénní instalace a umístění monitorovacích zařízení v lesní oblasti podle plánů a pokynů koordinátora technické realizace.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Pravidelná údržba a opravy monitorovacích zařízení v terénu, včetně oprav nebo výměn senzorů a baterií.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Sběr dat a informací týkajících se stavu lesních porostů a zvěře pomocí terénních zařízení.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 xml:space="preserve">Implementace </w:t>
            </w:r>
            <w:r w:rsidRPr="00C710AB">
              <w:rPr>
                <w:rFonts w:cstheme="minorHAnsi"/>
              </w:rPr>
              <w:lastRenderedPageBreak/>
              <w:t>terénních úprav a ochranných opatření na základě doporučení analytického specialisty a koordinátora technické realizace.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Poskytování asistence při testování nových technických řešení v terénních podmínkách.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Pravidelná komunikace s vedoucím projektu ohledně pokroků, problémů a potřeb na terénní úrovni.</w:t>
            </w:r>
          </w:p>
        </w:tc>
      </w:tr>
      <w:tr w:rsidR="00EF0846" w14:paraId="5B9F84DC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41E5DDB" w14:textId="08072FB2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  <w:r w:rsidRPr="00043F42">
              <w:rPr>
                <w:rFonts w:eastAsia="Calibri" w:cstheme="minorHAnsi"/>
              </w:rPr>
              <w:lastRenderedPageBreak/>
              <w:t>CZECOM, s.r.o.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C037A78" w14:textId="791C4692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1C7E1441" w14:textId="77777777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BDBC01B" w14:textId="77856CA4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Softwarový inženýr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28659205" w14:textId="3AEE6E0D" w:rsidR="00EF0846" w:rsidRPr="00080676" w:rsidRDefault="00EF0846" w:rsidP="00EF0846">
            <w:pPr>
              <w:rPr>
                <w:rFonts w:cstheme="minorHAnsi"/>
              </w:rPr>
            </w:pPr>
            <w:r w:rsidRPr="00C710AB">
              <w:rPr>
                <w:rFonts w:cstheme="minorHAnsi"/>
              </w:rPr>
              <w:t>Spolupráce s ostatními členy týmu na definování požadavků na softwarová řešení a návrhu efektivních a uživatelsky přívětivých aplikací.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Implementace softwarových aplikací a systémů pro sběr dat z monitorovacích zařízení, včetně rozhraní pro uživatele.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Navrhování a implementace integrace dat z různých senzorů a monitorovacích zařízení do centrálního softwarového systému.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 xml:space="preserve">Programování a testování softwarových komponent a funkcionalit, </w:t>
            </w:r>
            <w:proofErr w:type="spellStart"/>
            <w:r w:rsidRPr="00C710AB">
              <w:rPr>
                <w:rFonts w:cstheme="minorHAnsi"/>
              </w:rPr>
              <w:t>zajistění</w:t>
            </w:r>
            <w:proofErr w:type="spellEnd"/>
            <w:r w:rsidRPr="00C710AB">
              <w:rPr>
                <w:rFonts w:cstheme="minorHAnsi"/>
              </w:rPr>
              <w:t xml:space="preserve"> vysoké kvality a spolehlivosti aplikací.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Vytváření algoritmů a nástrojů pro analýzu dat ze senzorů a monitorovacích zařízení s cílem získat relevantní informace o stavu lesních porostů a zvěře.</w:t>
            </w:r>
            <w:r>
              <w:rPr>
                <w:rFonts w:cstheme="minorHAnsi"/>
              </w:rPr>
              <w:t xml:space="preserve"> </w:t>
            </w:r>
            <w:r w:rsidRPr="00C710AB">
              <w:rPr>
                <w:rFonts w:cstheme="minorHAnsi"/>
              </w:rPr>
              <w:t>Komunikace a spolupráce s terénními techniky ohledně potřeb a výzev spojených s používáním softwarových systémů na terénní úrovni.</w:t>
            </w:r>
          </w:p>
        </w:tc>
      </w:tr>
      <w:tr w:rsidR="00EF0846" w14:paraId="0C12D67E" w14:textId="77777777" w:rsidTr="0029401B">
        <w:trPr>
          <w:trHeight w:val="476"/>
        </w:trPr>
        <w:tc>
          <w:tcPr>
            <w:tcW w:w="2877" w:type="dxa"/>
            <w:tcBorders>
              <w:top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012696FE" w14:textId="12F0C51C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  <w:r w:rsidRPr="00043F42">
              <w:rPr>
                <w:rFonts w:eastAsia="Calibri" w:cstheme="minorHAnsi"/>
              </w:rPr>
              <w:t>CZECOM, s.r.o.</w:t>
            </w:r>
          </w:p>
        </w:tc>
        <w:tc>
          <w:tcPr>
            <w:tcW w:w="2886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407B3829" w14:textId="4CCC5A1B" w:rsidR="00EF0846" w:rsidRPr="00043F42" w:rsidRDefault="00EF0846" w:rsidP="00EF0846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374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522644FA" w14:textId="77777777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  <w:right w:val="single" w:sz="4" w:space="0" w:color="656B86"/>
            </w:tcBorders>
          </w:tcPr>
          <w:p w14:paraId="21310616" w14:textId="1FC67627" w:rsidR="00EF0846" w:rsidRPr="00043F42" w:rsidRDefault="00EF0846" w:rsidP="00EF084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Terénní technologický technik</w:t>
            </w:r>
          </w:p>
        </w:tc>
        <w:tc>
          <w:tcPr>
            <w:tcW w:w="4761" w:type="dxa"/>
            <w:tcBorders>
              <w:top w:val="single" w:sz="4" w:space="0" w:color="656B86"/>
              <w:left w:val="single" w:sz="4" w:space="0" w:color="656B86"/>
              <w:bottom w:val="single" w:sz="4" w:space="0" w:color="656B86"/>
            </w:tcBorders>
          </w:tcPr>
          <w:p w14:paraId="70C3369B" w14:textId="6BB092C3" w:rsidR="00EF0846" w:rsidRPr="00043F42" w:rsidRDefault="00EF0846" w:rsidP="00EF0846">
            <w:pPr>
              <w:rPr>
                <w:rFonts w:cstheme="minorHAnsi"/>
              </w:rPr>
            </w:pPr>
            <w:r w:rsidRPr="00E04AD4">
              <w:rPr>
                <w:rFonts w:cstheme="minorHAnsi"/>
              </w:rPr>
              <w:t xml:space="preserve">Terénní instalace a umístění monitorovacích zařízení v lesní oblasti podle plánů a pokynů koordinátora technické realizace. Sběr dat a informací týkajících se stavu lesních porostů a zvěře pomocí terénních zařízení. Implementace terénních úprav a ochranných opatření na základě </w:t>
            </w:r>
            <w:r w:rsidRPr="00E04AD4">
              <w:rPr>
                <w:rFonts w:cstheme="minorHAnsi"/>
              </w:rPr>
              <w:lastRenderedPageBreak/>
              <w:t>doporučení analytického specialisty a koordinátora technické realizace. Implementace terénních úprav a ochranných opatření na základě doporučení analytického specialisty a koordinátora technické realizace. Implementace terénních úprav a ochranných opatření na základě doporučení analytického specialisty a koordinátora technické realizace. Sledování a hodnocení aktuálního stavu lesních porostů, včetně vývoje a růstu.</w:t>
            </w:r>
          </w:p>
        </w:tc>
      </w:tr>
      <w:tr w:rsidR="00EF0846" w14:paraId="096C8BCB" w14:textId="77777777" w:rsidTr="0029401B">
        <w:trPr>
          <w:trHeight w:val="476"/>
        </w:trPr>
        <w:tc>
          <w:tcPr>
            <w:tcW w:w="9504" w:type="dxa"/>
            <w:gridSpan w:val="3"/>
            <w:shd w:val="clear" w:color="auto" w:fill="656B86"/>
          </w:tcPr>
          <w:p w14:paraId="7F5EA6F3" w14:textId="77B31680" w:rsidR="00EF0846" w:rsidRPr="0095523C" w:rsidRDefault="00EF0846" w:rsidP="00EF0846">
            <w:pPr>
              <w:pStyle w:val="Odstavecseseznamem"/>
              <w:ind w:left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037" w:type="dxa"/>
            <w:shd w:val="clear" w:color="auto" w:fill="656B86"/>
          </w:tcPr>
          <w:p w14:paraId="6D37BA5A" w14:textId="77777777" w:rsidR="00EF0846" w:rsidRDefault="00EF0846" w:rsidP="00EF0846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761" w:type="dxa"/>
            <w:shd w:val="clear" w:color="auto" w:fill="656B86"/>
          </w:tcPr>
          <w:p w14:paraId="0DF4F520" w14:textId="77777777" w:rsidR="00EF0846" w:rsidRDefault="00EF0846" w:rsidP="00EF0846">
            <w:pPr>
              <w:pStyle w:val="Odstavecseseznamem"/>
              <w:ind w:left="0"/>
              <w:rPr>
                <w:b/>
                <w:bCs/>
              </w:rPr>
            </w:pPr>
          </w:p>
        </w:tc>
      </w:tr>
    </w:tbl>
    <w:p w14:paraId="051E43D8" w14:textId="1EE6DA3C" w:rsidR="00922278" w:rsidRPr="00922278" w:rsidRDefault="00922278" w:rsidP="00922278">
      <w:pPr>
        <w:pStyle w:val="Zhlav"/>
        <w:jc w:val="center"/>
      </w:pPr>
    </w:p>
    <w:p w14:paraId="4D975B41" w14:textId="77777777" w:rsidR="001F66F3" w:rsidRDefault="001F66F3" w:rsidP="3BC184E9">
      <w:pPr>
        <w:pStyle w:val="Zhlav"/>
        <w:jc w:val="both"/>
      </w:pPr>
    </w:p>
    <w:p w14:paraId="6757739E" w14:textId="77777777" w:rsidR="001F66F3" w:rsidRDefault="001F66F3" w:rsidP="000934FB">
      <w:pPr>
        <w:ind w:left="708"/>
        <w:rPr>
          <w:rFonts w:ascii="Raleway" w:hAnsi="Raleway"/>
        </w:rPr>
        <w:sectPr w:rsidR="001F66F3" w:rsidSect="00BA5C77">
          <w:headerReference w:type="default" r:id="rId14"/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308240" w14:textId="4736E83F" w:rsidR="00C30E26" w:rsidRDefault="001F66F3">
      <w:pPr>
        <w:tabs>
          <w:tab w:val="left" w:pos="2535"/>
          <w:tab w:val="center" w:pos="4536"/>
        </w:tabs>
        <w:rPr>
          <w:rFonts w:ascii="Raleway" w:hAnsi="Raleway"/>
          <w:b/>
          <w:bCs/>
          <w:kern w:val="0"/>
          <w:sz w:val="32"/>
          <w:szCs w:val="32"/>
          <w14:ligatures w14:val="none"/>
        </w:rPr>
      </w:pPr>
      <w:r>
        <w:rPr>
          <w:rFonts w:ascii="Raleway" w:hAnsi="Raleway"/>
          <w:b/>
          <w:bCs/>
          <w:kern w:val="0"/>
          <w:sz w:val="32"/>
          <w:szCs w:val="32"/>
          <w14:ligatures w14:val="none"/>
        </w:rPr>
        <w:lastRenderedPageBreak/>
        <w:tab/>
      </w:r>
      <w:r>
        <w:rPr>
          <w:rFonts w:ascii="Raleway" w:hAnsi="Raleway"/>
          <w:b/>
          <w:bCs/>
          <w:kern w:val="0"/>
          <w:sz w:val="32"/>
          <w:szCs w:val="32"/>
          <w14:ligatures w14:val="none"/>
        </w:rPr>
        <w:tab/>
      </w:r>
      <w:r w:rsidRPr="001F66F3">
        <w:rPr>
          <w:rFonts w:ascii="Raleway" w:hAnsi="Raleway"/>
          <w:b/>
          <w:bCs/>
          <w:kern w:val="0"/>
          <w:sz w:val="32"/>
          <w:szCs w:val="32"/>
          <w14:ligatures w14:val="none"/>
        </w:rPr>
        <w:t>Harmonogram Projektu</w:t>
      </w:r>
    </w:p>
    <w:p w14:paraId="27699E8F" w14:textId="77777777" w:rsidR="00922278" w:rsidRPr="001E49F5" w:rsidRDefault="3BC184E9" w:rsidP="3BC184E9">
      <w:pPr>
        <w:pStyle w:val="SystemSB"/>
        <w:numPr>
          <w:ilvl w:val="0"/>
          <w:numId w:val="36"/>
        </w:numPr>
        <w:spacing w:line="276" w:lineRule="auto"/>
        <w:jc w:val="center"/>
        <w:rPr>
          <w:b/>
          <w:bCs/>
          <w:sz w:val="22"/>
        </w:rPr>
      </w:pPr>
      <w:r w:rsidRPr="3BC184E9">
        <w:rPr>
          <w:b/>
          <w:bCs/>
          <w:sz w:val="22"/>
        </w:rPr>
        <w:t>Přibližný časový plán (harmonogram) projektu</w:t>
      </w:r>
    </w:p>
    <w:p w14:paraId="19F4997C" w14:textId="77777777" w:rsidR="00922278" w:rsidRPr="001E49F5" w:rsidRDefault="3BC184E9" w:rsidP="3BC184E9">
      <w:pPr>
        <w:pStyle w:val="SystemSB"/>
        <w:spacing w:line="276" w:lineRule="auto"/>
        <w:ind w:firstLine="708"/>
        <w:jc w:val="center"/>
        <w:rPr>
          <w:i/>
          <w:iCs/>
          <w:sz w:val="22"/>
        </w:rPr>
      </w:pPr>
      <w:r w:rsidRPr="3BC184E9">
        <w:rPr>
          <w:i/>
          <w:iCs/>
          <w:sz w:val="22"/>
        </w:rPr>
        <w:t>Rozdělení na klíčové aktivity, měsíce a roky</w:t>
      </w:r>
    </w:p>
    <w:p w14:paraId="294B1052" w14:textId="77777777" w:rsidR="00E82815" w:rsidRDefault="00E82815" w:rsidP="0098771F">
      <w:pPr>
        <w:pStyle w:val="SystemSB"/>
        <w:spacing w:line="276" w:lineRule="auto"/>
        <w:ind w:left="708"/>
        <w:jc w:val="left"/>
        <w:rPr>
          <w:b/>
          <w:bCs/>
          <w:sz w:val="22"/>
        </w:rPr>
      </w:pPr>
    </w:p>
    <w:p w14:paraId="67F007AB" w14:textId="77777777" w:rsidR="00003068" w:rsidRPr="00003068" w:rsidRDefault="00003068" w:rsidP="00003068">
      <w:pPr>
        <w:pStyle w:val="SystemSB"/>
        <w:spacing w:line="276" w:lineRule="auto"/>
        <w:ind w:left="708"/>
        <w:rPr>
          <w:sz w:val="22"/>
        </w:rPr>
      </w:pPr>
      <w:r w:rsidRPr="00003068">
        <w:rPr>
          <w:sz w:val="22"/>
        </w:rPr>
        <w:t>• KA 01 (klíčová aktivita 01): Přípravná a analytická část tj. definice projektových cílů a požadavků, sestavení realizačního týmu a přidělení rolí, plánování rozsahu, časového plánu a zdrojů, rešerše technologií a metodik souvisejících s ochrannou lesních porostů. Identifikace a analýza rizik spojených s vývojem. Monitorování lokalit a definice konkrétních lokací pro testování a implementaci projektu, monitorování a sběr relevantních dat o lokalitách, analýza půdních podmínek a možností pro sázení sazenic.</w:t>
      </w:r>
    </w:p>
    <w:p w14:paraId="7E63179D" w14:textId="7C7C3BE6" w:rsidR="00003068" w:rsidRPr="00003068" w:rsidRDefault="00003068" w:rsidP="00003068">
      <w:pPr>
        <w:pStyle w:val="SystemSB"/>
        <w:spacing w:line="276" w:lineRule="auto"/>
        <w:ind w:left="708"/>
        <w:rPr>
          <w:sz w:val="22"/>
        </w:rPr>
      </w:pPr>
      <w:r w:rsidRPr="00003068">
        <w:rPr>
          <w:sz w:val="22"/>
        </w:rPr>
        <w:t>• KA 02 : Zhodnocení případných omezení a specifických faktorů, plánování postupu a vývoj řešení, navržení architektury a technického řešení projektu,</w:t>
      </w:r>
      <w:r w:rsidR="00080C42">
        <w:rPr>
          <w:sz w:val="22"/>
        </w:rPr>
        <w:t xml:space="preserve"> právní rozbor rizik navrhovaných a použitých řešení a zajištění právní analýzy výchozí situace včetně právního zastoupení,</w:t>
      </w:r>
      <w:r w:rsidRPr="00003068">
        <w:rPr>
          <w:sz w:val="22"/>
        </w:rPr>
        <w:t xml:space="preserve"> vývoj softwaru pro zpracování a analýzu dat, implementace algoritmů pro výpočet optimální ochrany lesů, testování a optimalizace vývojových verzí aplikace, plány na eliminaci rizik a testování, identifikace možných rizik spojených s vývojem aplikace, plánování a implementace opatření pro eliminaci rizik, testování aplikace v kontrolovaném prostředí, vyhodnocení výsledků testů a příprava na nasazení do terénu.</w:t>
      </w:r>
      <w:r w:rsidR="00080C42">
        <w:rPr>
          <w:sz w:val="22"/>
        </w:rPr>
        <w:t xml:space="preserve"> Zajištění elektrických zdrojů pro instalaci vysokonapěťových generátorů pro oživení elektrických </w:t>
      </w:r>
      <w:proofErr w:type="spellStart"/>
      <w:r w:rsidR="00080C42">
        <w:rPr>
          <w:sz w:val="22"/>
        </w:rPr>
        <w:t>ohradníkových</w:t>
      </w:r>
      <w:proofErr w:type="spellEnd"/>
      <w:r w:rsidR="00080C42">
        <w:rPr>
          <w:sz w:val="22"/>
        </w:rPr>
        <w:t xml:space="preserve"> systémů.</w:t>
      </w:r>
    </w:p>
    <w:p w14:paraId="3A8DE2D6" w14:textId="77777777" w:rsidR="00003068" w:rsidRPr="00003068" w:rsidRDefault="00003068" w:rsidP="00003068">
      <w:pPr>
        <w:pStyle w:val="SystemSB"/>
        <w:spacing w:line="276" w:lineRule="auto"/>
        <w:ind w:left="708"/>
        <w:rPr>
          <w:sz w:val="22"/>
        </w:rPr>
      </w:pPr>
      <w:r w:rsidRPr="00003068">
        <w:rPr>
          <w:sz w:val="22"/>
        </w:rPr>
        <w:t xml:space="preserve">• KA 03: Vývoj aplikace, nasazení v terénu, integrace výstupů ze senzorů a analýz, testování aplikace v reálném terénu a rozšíření na další lesní typy a pozemky, testování v terénu a vyhodnocení výsledků, sběr dat o prostředí včetně stavu zalesněných ploch, použití softwaru pro </w:t>
      </w:r>
      <w:proofErr w:type="spellStart"/>
      <w:r w:rsidRPr="00003068">
        <w:rPr>
          <w:sz w:val="22"/>
        </w:rPr>
        <w:t>návrch</w:t>
      </w:r>
      <w:proofErr w:type="spellEnd"/>
      <w:r w:rsidRPr="00003068">
        <w:rPr>
          <w:sz w:val="22"/>
        </w:rPr>
        <w:t xml:space="preserve"> jednotlivých ochranných opatření, implementace a monitorování ochranných opatření a jejich vliv na divokou zvěř a lesní porosty, analýza úspěšnosti. Vyhodnocení ekonomických výsledků a efektivity projektu.</w:t>
      </w:r>
    </w:p>
    <w:p w14:paraId="70440EDF" w14:textId="77777777" w:rsidR="00003068" w:rsidRPr="00003068" w:rsidRDefault="00003068" w:rsidP="00003068">
      <w:pPr>
        <w:pStyle w:val="SystemSB"/>
        <w:spacing w:line="276" w:lineRule="auto"/>
        <w:ind w:left="708"/>
        <w:rPr>
          <w:sz w:val="22"/>
        </w:rPr>
      </w:pPr>
      <w:r w:rsidRPr="00003068">
        <w:rPr>
          <w:sz w:val="22"/>
        </w:rPr>
        <w:t xml:space="preserve">• KA 04: Nadstandardní šíření výsledků, PR a znalostní transfer : komunikační a propagační záměr zamýšlí provádět nadstandardní diseminaci výsledků, přesahující povinné šíření informací o plánech a dosažených výsledcích prostřednictvím inovačního marketingového modelu. Naše diseminační plánování zahrnuje rozsáhlé komunikační aktivity, které budou realizovány během celého průběhu projektu. Hlavním cílem je efektivně zapojit a zapojovat různé zainteresované aktéry, včetně zemědělců, poradců, výzkumných pracovníků, podniků, nevládních organizací a dalších subjektů s cílem zvýšení úspěšnosti komercializace projektů pro žadatele. Interaktivní inovační marketingová strategie klade důraz na synergickou spolupráci mezi partnery, kteří se vzájemně doplňují svými znalostmi a dovednostmi. Pomocí inovačního marketingového modelu aktérům umožňuje podílet se na dosažení lepších komerčních výsledků již před dokončením projektu. Interaktivní inovační </w:t>
      </w:r>
      <w:r w:rsidRPr="00003068">
        <w:rPr>
          <w:sz w:val="22"/>
        </w:rPr>
        <w:lastRenderedPageBreak/>
        <w:t>marketingová strategie podněcuje k hledaní nových možnosti komercializace a monetizace projektů.</w:t>
      </w:r>
    </w:p>
    <w:p w14:paraId="7DFB66C3" w14:textId="77777777" w:rsidR="00003068" w:rsidRDefault="00003068" w:rsidP="00003068">
      <w:pPr>
        <w:pStyle w:val="SystemSB"/>
        <w:spacing w:line="276" w:lineRule="auto"/>
        <w:ind w:left="708"/>
        <w:rPr>
          <w:sz w:val="22"/>
        </w:rPr>
      </w:pPr>
      <w:r w:rsidRPr="00003068">
        <w:rPr>
          <w:sz w:val="22"/>
        </w:rPr>
        <w:t>• KA05: Náklady na spolupráci operační skupiny, administraci projektu a jednotlivých aktivit, koordinaci, facilitaci a další nepřímé související.</w:t>
      </w:r>
    </w:p>
    <w:p w14:paraId="06E73486" w14:textId="235D676A" w:rsidR="007F01EE" w:rsidRDefault="00F97BAF" w:rsidP="00003068">
      <w:pPr>
        <w:pStyle w:val="SystemSB"/>
        <w:spacing w:line="276" w:lineRule="auto"/>
        <w:ind w:left="708"/>
        <w:rPr>
          <w:sz w:val="22"/>
        </w:rPr>
      </w:pPr>
      <w:r>
        <w:rPr>
          <w:sz w:val="22"/>
        </w:rPr>
        <w:t>Zajištění lesnických</w:t>
      </w:r>
      <w:r w:rsidR="00F117CB">
        <w:rPr>
          <w:sz w:val="22"/>
        </w:rPr>
        <w:t xml:space="preserve"> pra</w:t>
      </w:r>
      <w:r w:rsidR="007F01EE">
        <w:rPr>
          <w:sz w:val="22"/>
        </w:rPr>
        <w:t>c</w:t>
      </w:r>
      <w:r>
        <w:rPr>
          <w:sz w:val="22"/>
        </w:rPr>
        <w:t>í</w:t>
      </w:r>
      <w:r w:rsidR="007F01EE">
        <w:rPr>
          <w:sz w:val="22"/>
        </w:rPr>
        <w:t xml:space="preserve"> – prořezávky nezbytné pro instalaci monitorovací techniky</w:t>
      </w:r>
    </w:p>
    <w:p w14:paraId="66786919" w14:textId="440022B7" w:rsidR="00BC4CF4" w:rsidRDefault="00F97BAF" w:rsidP="00003068">
      <w:pPr>
        <w:pStyle w:val="SystemSB"/>
        <w:spacing w:line="276" w:lineRule="auto"/>
        <w:ind w:left="708"/>
        <w:rPr>
          <w:sz w:val="22"/>
        </w:rPr>
      </w:pPr>
      <w:r>
        <w:rPr>
          <w:sz w:val="22"/>
        </w:rPr>
        <w:t>Zajištění prací spojených</w:t>
      </w:r>
      <w:r w:rsidR="00BC4CF4">
        <w:rPr>
          <w:sz w:val="22"/>
        </w:rPr>
        <w:t xml:space="preserve"> s opravami a zpevňováním oplocenek</w:t>
      </w:r>
    </w:p>
    <w:p w14:paraId="56626670" w14:textId="572CA887" w:rsidR="00BC4CF4" w:rsidRDefault="00F97BAF" w:rsidP="00003068">
      <w:pPr>
        <w:pStyle w:val="SystemSB"/>
        <w:spacing w:line="276" w:lineRule="auto"/>
        <w:ind w:left="708"/>
        <w:rPr>
          <w:sz w:val="22"/>
        </w:rPr>
      </w:pPr>
      <w:r>
        <w:rPr>
          <w:sz w:val="22"/>
        </w:rPr>
        <w:t xml:space="preserve">Zajištění </w:t>
      </w:r>
      <w:r w:rsidR="00BC4CF4">
        <w:rPr>
          <w:sz w:val="22"/>
        </w:rPr>
        <w:t xml:space="preserve"> ožínání a ořezávání vegetace, aby nezabraňovala plánovanému monitorování zvěře resp. poškozování oplocenek</w:t>
      </w:r>
    </w:p>
    <w:p w14:paraId="25C633FD" w14:textId="74DBBD96" w:rsidR="00BC4CF4" w:rsidRDefault="00F97BAF" w:rsidP="00003068">
      <w:pPr>
        <w:pStyle w:val="SystemSB"/>
        <w:spacing w:line="276" w:lineRule="auto"/>
        <w:ind w:left="708"/>
        <w:rPr>
          <w:sz w:val="22"/>
        </w:rPr>
      </w:pPr>
      <w:r>
        <w:rPr>
          <w:sz w:val="22"/>
        </w:rPr>
        <w:t>Zajištění vylepšení</w:t>
      </w:r>
      <w:r w:rsidR="00BC4CF4">
        <w:rPr>
          <w:sz w:val="22"/>
        </w:rPr>
        <w:t xml:space="preserve"> oplocenek elektrickými ohradníky či sítěmi a jejich následné </w:t>
      </w:r>
      <w:proofErr w:type="spellStart"/>
      <w:r w:rsidR="00BC4CF4">
        <w:rPr>
          <w:sz w:val="22"/>
        </w:rPr>
        <w:t>ožinování</w:t>
      </w:r>
      <w:proofErr w:type="spellEnd"/>
      <w:r w:rsidR="00BC4CF4">
        <w:rPr>
          <w:sz w:val="22"/>
        </w:rPr>
        <w:t xml:space="preserve"> tak, aby nedocházelo k </w:t>
      </w:r>
      <w:r w:rsidR="009E77C4">
        <w:rPr>
          <w:sz w:val="22"/>
        </w:rPr>
        <w:t>ne</w:t>
      </w:r>
      <w:r w:rsidR="00BC4CF4">
        <w:rPr>
          <w:sz w:val="22"/>
        </w:rPr>
        <w:t xml:space="preserve">žádoucímu </w:t>
      </w:r>
      <w:r w:rsidR="009E77C4">
        <w:rPr>
          <w:sz w:val="22"/>
        </w:rPr>
        <w:t xml:space="preserve">poklesu </w:t>
      </w:r>
      <w:r w:rsidR="00BC4CF4">
        <w:rPr>
          <w:sz w:val="22"/>
        </w:rPr>
        <w:t>napětí ve vodičích</w:t>
      </w:r>
    </w:p>
    <w:p w14:paraId="2876C816" w14:textId="60E561C6" w:rsidR="007F01EE" w:rsidRDefault="00F97BAF" w:rsidP="00003068">
      <w:pPr>
        <w:pStyle w:val="SystemSB"/>
        <w:spacing w:line="276" w:lineRule="auto"/>
        <w:ind w:left="708"/>
        <w:rPr>
          <w:sz w:val="22"/>
        </w:rPr>
      </w:pPr>
      <w:r>
        <w:rPr>
          <w:sz w:val="22"/>
        </w:rPr>
        <w:t>Zajištění realizace</w:t>
      </w:r>
      <w:r w:rsidR="007F01EE">
        <w:rPr>
          <w:sz w:val="22"/>
        </w:rPr>
        <w:t xml:space="preserve"> nových oplocenek, jejichž potřeba vyplynula z monitorovací a vyhodnocovací činnosti</w:t>
      </w:r>
    </w:p>
    <w:p w14:paraId="47787220" w14:textId="77777777" w:rsidR="00BC4CF4" w:rsidRPr="00003068" w:rsidRDefault="00BC4CF4" w:rsidP="00003068">
      <w:pPr>
        <w:pStyle w:val="SystemSB"/>
        <w:spacing w:line="276" w:lineRule="auto"/>
        <w:ind w:left="708"/>
        <w:rPr>
          <w:sz w:val="22"/>
        </w:rPr>
      </w:pPr>
    </w:p>
    <w:p w14:paraId="233D61DF" w14:textId="6CED6A92" w:rsidR="008849CD" w:rsidRPr="008849CD" w:rsidRDefault="008849CD" w:rsidP="008849CD">
      <w:pPr>
        <w:pStyle w:val="SystemSB"/>
        <w:spacing w:line="276" w:lineRule="auto"/>
        <w:ind w:left="708"/>
        <w:rPr>
          <w:sz w:val="22"/>
        </w:rPr>
      </w:pPr>
      <w:r w:rsidRPr="008849CD">
        <w:rPr>
          <w:sz w:val="22"/>
        </w:rPr>
        <w:t>Přípravné práce dnem doporučení Žádosti o dotaci</w:t>
      </w:r>
    </w:p>
    <w:p w14:paraId="04E05CEA" w14:textId="6C38A319" w:rsidR="008849CD" w:rsidRPr="008849CD" w:rsidRDefault="008849CD" w:rsidP="008849CD">
      <w:pPr>
        <w:pStyle w:val="SystemSB"/>
        <w:spacing w:line="276" w:lineRule="auto"/>
        <w:ind w:left="708"/>
        <w:rPr>
          <w:sz w:val="22"/>
        </w:rPr>
      </w:pPr>
      <w:r w:rsidRPr="008849CD">
        <w:rPr>
          <w:sz w:val="22"/>
        </w:rPr>
        <w:t>Zahájení realizace odborných aktivit dnem podpisu Smlouvy</w:t>
      </w:r>
    </w:p>
    <w:p w14:paraId="2E5939A0" w14:textId="001D4A5C" w:rsidR="008849CD" w:rsidRPr="008849CD" w:rsidRDefault="008849CD" w:rsidP="008849CD">
      <w:pPr>
        <w:pStyle w:val="SystemSB"/>
        <w:spacing w:line="276" w:lineRule="auto"/>
        <w:ind w:left="708"/>
        <w:rPr>
          <w:sz w:val="22"/>
        </w:rPr>
      </w:pPr>
      <w:r w:rsidRPr="008849CD">
        <w:rPr>
          <w:sz w:val="22"/>
        </w:rPr>
        <w:t>KA 01: 2024            12 měsíců</w:t>
      </w:r>
    </w:p>
    <w:p w14:paraId="300486F1" w14:textId="7757C0E1" w:rsidR="008849CD" w:rsidRPr="008849CD" w:rsidRDefault="008849CD" w:rsidP="008849CD">
      <w:pPr>
        <w:pStyle w:val="SystemSB"/>
        <w:spacing w:line="276" w:lineRule="auto"/>
        <w:ind w:left="708"/>
        <w:rPr>
          <w:sz w:val="22"/>
        </w:rPr>
      </w:pPr>
      <w:r w:rsidRPr="008849CD">
        <w:rPr>
          <w:sz w:val="22"/>
        </w:rPr>
        <w:t xml:space="preserve">KA 02: 2024-2026           24 měsíců </w:t>
      </w:r>
    </w:p>
    <w:p w14:paraId="38B9A0E5" w14:textId="5FBF1820" w:rsidR="008849CD" w:rsidRPr="008849CD" w:rsidRDefault="008849CD" w:rsidP="008849CD">
      <w:pPr>
        <w:pStyle w:val="SystemSB"/>
        <w:spacing w:line="276" w:lineRule="auto"/>
        <w:ind w:left="708"/>
        <w:rPr>
          <w:sz w:val="22"/>
        </w:rPr>
      </w:pPr>
      <w:r w:rsidRPr="008849CD">
        <w:rPr>
          <w:sz w:val="22"/>
        </w:rPr>
        <w:t>KA 03: 2026-2028           12 měsíců</w:t>
      </w:r>
    </w:p>
    <w:p w14:paraId="445E46C2" w14:textId="02BA6BE3" w:rsidR="008849CD" w:rsidRPr="008849CD" w:rsidRDefault="008849CD" w:rsidP="008849CD">
      <w:pPr>
        <w:pStyle w:val="SystemSB"/>
        <w:spacing w:line="276" w:lineRule="auto"/>
        <w:ind w:left="708"/>
        <w:rPr>
          <w:sz w:val="22"/>
        </w:rPr>
      </w:pPr>
      <w:r w:rsidRPr="008849CD">
        <w:rPr>
          <w:sz w:val="22"/>
        </w:rPr>
        <w:t>KA 04: 2024–2028          4</w:t>
      </w:r>
      <w:r>
        <w:rPr>
          <w:sz w:val="22"/>
        </w:rPr>
        <w:t>8</w:t>
      </w:r>
      <w:r w:rsidRPr="008849CD">
        <w:rPr>
          <w:sz w:val="22"/>
        </w:rPr>
        <w:t xml:space="preserve"> měsíců</w:t>
      </w:r>
    </w:p>
    <w:p w14:paraId="6FB32806" w14:textId="09D30145" w:rsidR="00003068" w:rsidRPr="00003068" w:rsidRDefault="008849CD" w:rsidP="00003068">
      <w:pPr>
        <w:pStyle w:val="SystemSB"/>
        <w:spacing w:line="276" w:lineRule="auto"/>
        <w:ind w:left="720"/>
        <w:rPr>
          <w:b/>
          <w:bCs/>
          <w:sz w:val="22"/>
        </w:rPr>
      </w:pPr>
      <w:r w:rsidRPr="008849CD">
        <w:rPr>
          <w:sz w:val="22"/>
        </w:rPr>
        <w:t>KA 05: průběžně</w:t>
      </w:r>
    </w:p>
    <w:p w14:paraId="337E32F3" w14:textId="1E20E118" w:rsidR="00922278" w:rsidRPr="00307EA1" w:rsidRDefault="3BC184E9" w:rsidP="00003068">
      <w:pPr>
        <w:pStyle w:val="SystemSB"/>
        <w:numPr>
          <w:ilvl w:val="0"/>
          <w:numId w:val="36"/>
        </w:numPr>
        <w:spacing w:line="276" w:lineRule="auto"/>
        <w:jc w:val="center"/>
        <w:rPr>
          <w:b/>
          <w:bCs/>
          <w:sz w:val="22"/>
        </w:rPr>
      </w:pPr>
      <w:r w:rsidRPr="00307EA1">
        <w:rPr>
          <w:b/>
          <w:bCs/>
          <w:sz w:val="22"/>
        </w:rPr>
        <w:t>Složení realizačního týmu podle fází a popis činností jednotlivých účastníků Smlouvy</w:t>
      </w:r>
      <w:r w:rsidR="00922278" w:rsidRPr="00307EA1">
        <w:rPr>
          <w:b/>
          <w:bCs/>
        </w:rPr>
        <w:br/>
      </w:r>
    </w:p>
    <w:p w14:paraId="23B33DD8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2E583ED8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Klíčová aktivita 01 (KA 01): Přípravná a analytická část</w:t>
      </w:r>
    </w:p>
    <w:p w14:paraId="0A6FA0DD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Žadatel, držitel lesa a vedoucí projektu</w:t>
      </w:r>
    </w:p>
    <w:p w14:paraId="777B0131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Definice projektových cílů a požadavků.</w:t>
      </w:r>
    </w:p>
    <w:p w14:paraId="44E9BCDF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Sestavení realizačního týmu a přidělení rolí.</w:t>
      </w:r>
    </w:p>
    <w:p w14:paraId="55FF8B74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Plánování rozsahu, časového plánu a zdrojů.</w:t>
      </w:r>
    </w:p>
    <w:p w14:paraId="4795D62E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Rešerše technologií a metodik souvisejících s ochranou lesních porostů.</w:t>
      </w:r>
    </w:p>
    <w:p w14:paraId="5A4671E9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Identifikace a analýza rizik spojených s vývojem.</w:t>
      </w:r>
    </w:p>
    <w:p w14:paraId="5B8CD142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Monitorování lokalit a definice konkrétních lokací pro testování a implementaci projektu.</w:t>
      </w:r>
    </w:p>
    <w:p w14:paraId="4444B41B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lastRenderedPageBreak/>
        <w:t>Sběr relevantních dat o lokalitách.</w:t>
      </w:r>
    </w:p>
    <w:p w14:paraId="1ABE5590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Analýza půdních podmínek a možností pro sázení sazenic.</w:t>
      </w:r>
    </w:p>
    <w:p w14:paraId="377204D8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12E5426B" w14:textId="4EEEBA68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Žadatel - realizátor</w:t>
      </w:r>
    </w:p>
    <w:p w14:paraId="0031B2D4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Příprava a analýza dat o lokalitách.</w:t>
      </w:r>
    </w:p>
    <w:p w14:paraId="0DA62C16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Implementace opatření pro eliminaci rizik.</w:t>
      </w:r>
    </w:p>
    <w:p w14:paraId="3AF5FCE5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Žadatel – analytický specialista</w:t>
      </w:r>
    </w:p>
    <w:p w14:paraId="09F3A82E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Analýza půdních podmínek a možností pro sázení sazenic.</w:t>
      </w:r>
    </w:p>
    <w:p w14:paraId="39F0E16F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6387A13C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Klíčová aktivita 02 (KA 02): Zhodnocení omezení a specifických faktorů, plánování postupu a vývoj řešení</w:t>
      </w:r>
    </w:p>
    <w:p w14:paraId="6541614C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Žadatel - realizátor</w:t>
      </w:r>
    </w:p>
    <w:p w14:paraId="183E8D09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Zhodnocení případných omezení a specifických faktorů.</w:t>
      </w:r>
    </w:p>
    <w:p w14:paraId="32B53F61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Plánování postupu a vývoj řešení.</w:t>
      </w:r>
    </w:p>
    <w:p w14:paraId="6E4D2D0C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Navržení architektury a technického řešení projektu.</w:t>
      </w:r>
    </w:p>
    <w:p w14:paraId="21C62A22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Vývoj softwaru pro zpracování a analýzu dat.</w:t>
      </w:r>
    </w:p>
    <w:p w14:paraId="7C7B2E66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4A4B2F18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Softwarový inženýr</w:t>
      </w:r>
    </w:p>
    <w:p w14:paraId="415A9644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Implementace algoritmů pro výpočet optimální ochrany lesů.</w:t>
      </w:r>
    </w:p>
    <w:p w14:paraId="4B4393C8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Testování a optimalizace vývojových verzí aplikace.</w:t>
      </w:r>
    </w:p>
    <w:p w14:paraId="7A893AC4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Plány na eliminaci rizik a testování.</w:t>
      </w:r>
    </w:p>
    <w:p w14:paraId="636E53D3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7DA06C9B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Klíčová aktivita 03 (KA 03): Vývoj aplikace, nasazení v terénu, integrace výstupů ze senzorů a analýz</w:t>
      </w:r>
    </w:p>
    <w:p w14:paraId="0E737CCF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Žadatel - realizátor</w:t>
      </w:r>
    </w:p>
    <w:p w14:paraId="7F87C678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Vývoj aplikace.</w:t>
      </w:r>
    </w:p>
    <w:p w14:paraId="16D5EF6B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Nasazení aplikace v terénu.</w:t>
      </w:r>
    </w:p>
    <w:p w14:paraId="284E9F3C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Integrace výstupů ze senzorů a analýz.</w:t>
      </w:r>
    </w:p>
    <w:p w14:paraId="6B3F7F96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Testování aplikace v reálném terénu a rozšíření na další lesní typy a pozemky.</w:t>
      </w:r>
    </w:p>
    <w:p w14:paraId="7E0E7F92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Terénní technologický technik</w:t>
      </w:r>
    </w:p>
    <w:p w14:paraId="0D40FB67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Testování v terénu a vyhodnocení výsledků.</w:t>
      </w:r>
    </w:p>
    <w:p w14:paraId="10F95F89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Sběr dat o prostředí včetně stavu zalesněných ploch.</w:t>
      </w:r>
    </w:p>
    <w:p w14:paraId="4E6A4983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49D2B853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Softwarový inženýr</w:t>
      </w:r>
    </w:p>
    <w:p w14:paraId="33F632C7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Použití softwaru pro návrh jednotlivých ochranných opatření.</w:t>
      </w:r>
    </w:p>
    <w:p w14:paraId="0706C1FB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Implementace a monitorování ochranných opatření a jejich vliv na divokou zvěř a lesní porosty.</w:t>
      </w:r>
    </w:p>
    <w:p w14:paraId="294C6AD0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Analýza úspěšnosti.</w:t>
      </w:r>
    </w:p>
    <w:p w14:paraId="73AA82FA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Klíčová aktivita 04 (KA 04): Nadstandardní šíření výsledků, PR a znalostní transfer</w:t>
      </w:r>
    </w:p>
    <w:p w14:paraId="6F6FB3B8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Broker</w:t>
      </w:r>
    </w:p>
    <w:p w14:paraId="2B4E8046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Komunikační a propagační záměr.</w:t>
      </w:r>
    </w:p>
    <w:p w14:paraId="7D9BBC97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Nadstandardní diseminace výsledků.</w:t>
      </w:r>
    </w:p>
    <w:p w14:paraId="5A9EF1C7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Propagační aktivity během celého průběhu projektu.</w:t>
      </w:r>
    </w:p>
    <w:p w14:paraId="1EAE4220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Koordinátor znalostního transferu</w:t>
      </w:r>
    </w:p>
    <w:p w14:paraId="1E2B8F82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Interaktivní inovační marketingová strategie.</w:t>
      </w:r>
    </w:p>
    <w:p w14:paraId="082D2574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Zapojení různých zainteresovaných aktérů.</w:t>
      </w:r>
    </w:p>
    <w:p w14:paraId="6110A596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463295BC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Konzultant v oblasti znalostního transferu</w:t>
      </w:r>
    </w:p>
    <w:p w14:paraId="1DA72E42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Komunikační a propagační činnosti.</w:t>
      </w:r>
    </w:p>
    <w:p w14:paraId="5C2FB3BE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31A64F1A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Klíčová aktivita 05 (KA 05): Náklady na spolupráci operační skupiny, administraci projektu a jednotlivých aktivit</w:t>
      </w:r>
    </w:p>
    <w:p w14:paraId="543569F7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Koordinátor administrace</w:t>
      </w:r>
    </w:p>
    <w:p w14:paraId="202F1A8C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Koordinace a organizace administrativních úkolů.</w:t>
      </w:r>
    </w:p>
    <w:p w14:paraId="4A1A4354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Náklady na spolupráci operační skupiny, administraci projektu a jednotlivých aktivit.</w:t>
      </w:r>
    </w:p>
    <w:p w14:paraId="6C95B884" w14:textId="77777777" w:rsid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Koordinace, facilitace a další nepřímé související.</w:t>
      </w:r>
    </w:p>
    <w:p w14:paraId="1E5688AB" w14:textId="77777777" w:rsidR="00627ABA" w:rsidRPr="00627ABA" w:rsidRDefault="00627ABA" w:rsidP="00627ABA">
      <w:pPr>
        <w:ind w:left="360"/>
        <w:rPr>
          <w:rFonts w:ascii="Raleway" w:hAnsi="Raleway"/>
          <w:kern w:val="0"/>
          <w14:ligatures w14:val="none"/>
        </w:rPr>
      </w:pPr>
    </w:p>
    <w:p w14:paraId="46D49956" w14:textId="77777777" w:rsidR="00627ABA" w:rsidRPr="0029401B" w:rsidRDefault="00627ABA" w:rsidP="00627ABA">
      <w:pPr>
        <w:ind w:left="360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Broker</w:t>
      </w:r>
    </w:p>
    <w:p w14:paraId="78BF5D12" w14:textId="650B5BF8" w:rsidR="009E00D7" w:rsidRDefault="00627ABA" w:rsidP="00627ABA">
      <w:pPr>
        <w:ind w:left="360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Náklady na spolupráci operační skupiny, administraci projektu a jednotlivých aktivit.</w:t>
      </w:r>
    </w:p>
    <w:p w14:paraId="59822CFB" w14:textId="75C25BA1" w:rsidR="007F01EE" w:rsidRDefault="007F01EE" w:rsidP="00627ABA">
      <w:pPr>
        <w:ind w:left="360"/>
        <w:rPr>
          <w:rFonts w:ascii="Raleway" w:hAnsi="Raleway"/>
          <w:b/>
          <w:kern w:val="0"/>
          <w14:ligatures w14:val="none"/>
        </w:rPr>
      </w:pPr>
      <w:r w:rsidRPr="007F01EE">
        <w:rPr>
          <w:rFonts w:ascii="Raleway" w:hAnsi="Raleway"/>
          <w:b/>
          <w:kern w:val="0"/>
          <w14:ligatures w14:val="none"/>
        </w:rPr>
        <w:t xml:space="preserve">Žadatel </w:t>
      </w:r>
      <w:r>
        <w:rPr>
          <w:rFonts w:ascii="Raleway" w:hAnsi="Raleway"/>
          <w:b/>
          <w:kern w:val="0"/>
          <w14:ligatures w14:val="none"/>
        </w:rPr>
        <w:t>–</w:t>
      </w:r>
      <w:r w:rsidRPr="007F01EE">
        <w:rPr>
          <w:rFonts w:ascii="Raleway" w:hAnsi="Raleway"/>
          <w:b/>
          <w:kern w:val="0"/>
          <w14:ligatures w14:val="none"/>
        </w:rPr>
        <w:t xml:space="preserve"> koordinátor</w:t>
      </w:r>
    </w:p>
    <w:p w14:paraId="496ECFBC" w14:textId="6092BBA8" w:rsidR="007F01EE" w:rsidRPr="007F01EE" w:rsidRDefault="007F01EE" w:rsidP="00627ABA">
      <w:pPr>
        <w:ind w:left="360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 xml:space="preserve">Koordinace lesnických činností nezbytných pro instalaci monitorovací techniky a jejího řádného fungování, dále činností při výstavbě, opravách a zpevňování oplocenek včetně kvalitního fungování nově vzniklých elektrických </w:t>
      </w:r>
      <w:proofErr w:type="spellStart"/>
      <w:r>
        <w:rPr>
          <w:rFonts w:ascii="Raleway" w:hAnsi="Raleway"/>
          <w:kern w:val="0"/>
          <w14:ligatures w14:val="none"/>
        </w:rPr>
        <w:t>ohradníkových</w:t>
      </w:r>
      <w:proofErr w:type="spellEnd"/>
      <w:r>
        <w:rPr>
          <w:rFonts w:ascii="Raleway" w:hAnsi="Raleway"/>
          <w:kern w:val="0"/>
          <w14:ligatures w14:val="none"/>
        </w:rPr>
        <w:t xml:space="preserve"> oplocenek</w:t>
      </w:r>
    </w:p>
    <w:p w14:paraId="39CDA0CD" w14:textId="29DCCF5C" w:rsidR="001F66F3" w:rsidRPr="001A450A" w:rsidRDefault="008E2C60" w:rsidP="00E82815">
      <w:pPr>
        <w:ind w:left="360"/>
        <w:rPr>
          <w:rFonts w:ascii="Raleway" w:hAnsi="Raleway"/>
          <w:kern w:val="0"/>
          <w14:ligatures w14:val="none"/>
        </w:rPr>
        <w:sectPr w:rsidR="001F66F3" w:rsidRPr="001A450A" w:rsidSect="00BA5C77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450A">
        <w:rPr>
          <w:rFonts w:ascii="Raleway" w:hAnsi="Raleway"/>
          <w:kern w:val="0"/>
          <w14:ligatures w14:val="none"/>
        </w:rPr>
        <w:t>.</w:t>
      </w:r>
    </w:p>
    <w:p w14:paraId="2E9E936F" w14:textId="77777777" w:rsidR="001F66F3" w:rsidRDefault="001F66F3" w:rsidP="001F66F3">
      <w:pPr>
        <w:jc w:val="center"/>
        <w:rPr>
          <w:rFonts w:ascii="Raleway" w:hAnsi="Raleway"/>
          <w:b/>
          <w:bCs/>
          <w:kern w:val="0"/>
          <w:sz w:val="32"/>
          <w:szCs w:val="32"/>
          <w14:ligatures w14:val="none"/>
        </w:rPr>
      </w:pPr>
      <w:bookmarkStart w:id="2" w:name="_Hlk151556949"/>
      <w:r w:rsidRPr="00FF3D08">
        <w:rPr>
          <w:rFonts w:ascii="Raleway" w:hAnsi="Raleway"/>
          <w:b/>
          <w:bCs/>
          <w:kern w:val="0"/>
          <w:sz w:val="32"/>
          <w:szCs w:val="32"/>
          <w14:ligatures w14:val="none"/>
        </w:rPr>
        <w:lastRenderedPageBreak/>
        <w:t>Rozpočet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2278" w14:paraId="22CB795B" w14:textId="77777777" w:rsidTr="3BC184E9">
        <w:trPr>
          <w:trHeight w:val="300"/>
        </w:trPr>
        <w:tc>
          <w:tcPr>
            <w:tcW w:w="9062" w:type="dxa"/>
            <w:gridSpan w:val="2"/>
            <w:vAlign w:val="center"/>
          </w:tcPr>
          <w:bookmarkEnd w:id="2"/>
          <w:p w14:paraId="375F8067" w14:textId="77777777" w:rsidR="00922278" w:rsidRDefault="3BC184E9" w:rsidP="00212005">
            <w:pPr>
              <w:pStyle w:val="SystemSB"/>
              <w:spacing w:line="276" w:lineRule="auto"/>
              <w:jc w:val="center"/>
              <w:rPr>
                <w:sz w:val="22"/>
              </w:rPr>
            </w:pPr>
            <w:r w:rsidRPr="3BC184E9">
              <w:rPr>
                <w:sz w:val="22"/>
              </w:rPr>
              <w:t>Způsob financování Projektu spolupráce operační skupiny:</w:t>
            </w:r>
          </w:p>
          <w:p w14:paraId="65CDCA01" w14:textId="77777777" w:rsidR="00922278" w:rsidRDefault="00922278" w:rsidP="00212005">
            <w:pPr>
              <w:pStyle w:val="SystemSB"/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</w:tr>
      <w:tr w:rsidR="00922278" w14:paraId="44D7956C" w14:textId="77777777" w:rsidTr="3BC184E9">
        <w:trPr>
          <w:trHeight w:val="300"/>
        </w:trPr>
        <w:tc>
          <w:tcPr>
            <w:tcW w:w="4531" w:type="dxa"/>
            <w:vAlign w:val="center"/>
          </w:tcPr>
          <w:p w14:paraId="72FB6E99" w14:textId="77777777" w:rsidR="00922278" w:rsidRDefault="0086794A" w:rsidP="00212005">
            <w:pPr>
              <w:pStyle w:val="SystemSB"/>
              <w:spacing w:line="276" w:lineRule="auto"/>
              <w:jc w:val="left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  <w:szCs w:val="20"/>
                </w:rPr>
                <w:id w:val="-12831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922278">
                  <w:rPr>
                    <w:rFonts w:ascii="MS Gothic" w:eastAsia="MS Gothic" w:hAnsi="MS Gothic"/>
                    <w:b/>
                    <w:bCs/>
                    <w:sz w:val="22"/>
                  </w:rPr>
                  <w:t>☐</w:t>
                </w:r>
              </w:sdtContent>
            </w:sdt>
            <w:r w:rsidR="00922278">
              <w:rPr>
                <w:b/>
                <w:bCs/>
                <w:sz w:val="22"/>
              </w:rPr>
              <w:t xml:space="preserve">  Zálohová platba</w:t>
            </w:r>
            <w:r w:rsidR="00922278">
              <w:rPr>
                <w:rStyle w:val="Znakapoznpodarou"/>
                <w:b/>
                <w:bCs/>
                <w:sz w:val="22"/>
                <w:szCs w:val="20"/>
              </w:rPr>
              <w:footnoteReference w:id="1"/>
            </w:r>
          </w:p>
        </w:tc>
        <w:tc>
          <w:tcPr>
            <w:tcW w:w="4531" w:type="dxa"/>
            <w:vAlign w:val="center"/>
          </w:tcPr>
          <w:p w14:paraId="32CEDBEB" w14:textId="411E0A1C" w:rsidR="00922278" w:rsidRDefault="0086794A" w:rsidP="00212005">
            <w:pPr>
              <w:pStyle w:val="SystemSB"/>
              <w:spacing w:line="276" w:lineRule="auto"/>
              <w:jc w:val="center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4044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BC184E9" w:rsidRPr="3BC184E9">
                  <w:rPr>
                    <w:rFonts w:ascii="MS Gothic" w:eastAsia="MS Gothic" w:hAnsi="MS Gothic"/>
                    <w:b/>
                    <w:bCs/>
                    <w:sz w:val="22"/>
                  </w:rPr>
                  <w:t>☐</w:t>
                </w:r>
              </w:sdtContent>
            </w:sdt>
            <w:r w:rsidR="3BC184E9" w:rsidRPr="3BC184E9">
              <w:rPr>
                <w:b/>
                <w:bCs/>
                <w:sz w:val="22"/>
              </w:rPr>
              <w:t xml:space="preserve">  Roční proplacení nákladů spolupráce</w:t>
            </w:r>
          </w:p>
        </w:tc>
      </w:tr>
    </w:tbl>
    <w:p w14:paraId="5DCECAF5" w14:textId="77777777" w:rsidR="00982634" w:rsidRDefault="00982634" w:rsidP="00982634">
      <w:pPr>
        <w:jc w:val="both"/>
        <w:rPr>
          <w:rFonts w:ascii="Raleway" w:hAnsi="Raleway"/>
          <w:kern w:val="0"/>
          <w14:ligatures w14:val="none"/>
        </w:rPr>
      </w:pPr>
    </w:p>
    <w:p w14:paraId="3A4EC8A0" w14:textId="6CBD2700" w:rsidR="00627ABA" w:rsidRPr="0029401B" w:rsidRDefault="00BC4CF4" w:rsidP="00627ABA">
      <w:p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KA 01 (1.8</w:t>
      </w:r>
      <w:r w:rsidR="00627ABA" w:rsidRPr="0029401B">
        <w:rPr>
          <w:rFonts w:ascii="Raleway" w:hAnsi="Raleway"/>
          <w:b/>
          <w:bCs/>
          <w:kern w:val="0"/>
          <w14:ligatures w14:val="none"/>
        </w:rPr>
        <w:t>00.000 Kč)</w:t>
      </w:r>
    </w:p>
    <w:p w14:paraId="171CF347" w14:textId="083D7B80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Definice </w:t>
      </w:r>
      <w:r w:rsidR="00BC4CF4">
        <w:rPr>
          <w:rFonts w:ascii="Raleway" w:hAnsi="Raleway"/>
          <w:kern w:val="0"/>
          <w14:ligatures w14:val="none"/>
        </w:rPr>
        <w:t>projektových cílů a požadavků: 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4CADAB75" w14:textId="1204C49B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Sestavení reali</w:t>
      </w:r>
      <w:r w:rsidR="00BC4CF4">
        <w:rPr>
          <w:rFonts w:ascii="Raleway" w:hAnsi="Raleway"/>
          <w:kern w:val="0"/>
          <w14:ligatures w14:val="none"/>
        </w:rPr>
        <w:t>začního týmu a přidělení rolí: 2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3D9777FA" w14:textId="16A872D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Plánování roz</w:t>
      </w:r>
      <w:r w:rsidR="00BC4CF4">
        <w:rPr>
          <w:rFonts w:ascii="Raleway" w:hAnsi="Raleway"/>
          <w:kern w:val="0"/>
          <w14:ligatures w14:val="none"/>
        </w:rPr>
        <w:t>sahu, časového plánu a zdrojů: 2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76E28ECE" w14:textId="7F7FBD84" w:rsidR="00627ABA" w:rsidRPr="00627ABA" w:rsidRDefault="00BC4CF4" w:rsidP="00627ABA">
      <w:pPr>
        <w:jc w:val="both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>Rešerše technologií a metodik: 3</w:t>
      </w:r>
      <w:r w:rsidR="00627ABA" w:rsidRPr="00627ABA">
        <w:rPr>
          <w:rFonts w:ascii="Raleway" w:hAnsi="Raleway"/>
          <w:kern w:val="0"/>
          <w14:ligatures w14:val="none"/>
        </w:rPr>
        <w:t>00.000 Kč</w:t>
      </w:r>
    </w:p>
    <w:p w14:paraId="6C8D5EA2" w14:textId="2B7D8443" w:rsidR="00627ABA" w:rsidRPr="00627ABA" w:rsidRDefault="00BC4CF4" w:rsidP="00627ABA">
      <w:pPr>
        <w:jc w:val="both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>Identifikace a analýza rizik: 3</w:t>
      </w:r>
      <w:r w:rsidR="00627ABA" w:rsidRPr="00627ABA">
        <w:rPr>
          <w:rFonts w:ascii="Raleway" w:hAnsi="Raleway"/>
          <w:kern w:val="0"/>
          <w14:ligatures w14:val="none"/>
        </w:rPr>
        <w:t>00.000 Kč</w:t>
      </w:r>
    </w:p>
    <w:p w14:paraId="067458FA" w14:textId="2317FB93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Monitorování lokalit a definice konkrétních lokací: </w:t>
      </w:r>
      <w:r w:rsidR="00BC4CF4">
        <w:rPr>
          <w:rFonts w:ascii="Raleway" w:hAnsi="Raleway"/>
          <w:kern w:val="0"/>
          <w14:ligatures w14:val="none"/>
        </w:rPr>
        <w:t>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3886267E" w14:textId="2AFA6FD1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Analýza půdních podmínek a možností pro sázení sazenic: </w:t>
      </w:r>
      <w:r w:rsidR="00BC4CF4">
        <w:rPr>
          <w:rFonts w:ascii="Raleway" w:hAnsi="Raleway"/>
          <w:kern w:val="0"/>
          <w14:ligatures w14:val="none"/>
        </w:rPr>
        <w:t>2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31DE6BA0" w14:textId="77777777" w:rsid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</w:p>
    <w:p w14:paraId="0D7F880B" w14:textId="35126B66" w:rsidR="00627ABA" w:rsidRPr="0029401B" w:rsidRDefault="00080C42" w:rsidP="00627ABA">
      <w:p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KA 02 (2.7</w:t>
      </w:r>
      <w:r w:rsidR="00627ABA" w:rsidRPr="0029401B">
        <w:rPr>
          <w:rFonts w:ascii="Raleway" w:hAnsi="Raleway"/>
          <w:b/>
          <w:bCs/>
          <w:kern w:val="0"/>
          <w14:ligatures w14:val="none"/>
        </w:rPr>
        <w:t>00.000 Kč)</w:t>
      </w:r>
    </w:p>
    <w:p w14:paraId="48ECD270" w14:textId="07C05514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Plá</w:t>
      </w:r>
      <w:r w:rsidR="00BC4CF4">
        <w:rPr>
          <w:rFonts w:ascii="Raleway" w:hAnsi="Raleway"/>
          <w:kern w:val="0"/>
          <w14:ligatures w14:val="none"/>
        </w:rPr>
        <w:t>nování postupu a vývoj řešení: 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4051FF69" w14:textId="0A5F8520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Návrh architektury </w:t>
      </w:r>
      <w:r w:rsidR="00BC4CF4">
        <w:rPr>
          <w:rFonts w:ascii="Raleway" w:hAnsi="Raleway"/>
          <w:kern w:val="0"/>
          <w14:ligatures w14:val="none"/>
        </w:rPr>
        <w:t>a technického řešení projektu: 5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24C02820" w14:textId="6B23479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Vývoj softwaru pro zpracování a analýzu dat: </w:t>
      </w:r>
      <w:r>
        <w:rPr>
          <w:rFonts w:ascii="Raleway" w:hAnsi="Raleway"/>
          <w:kern w:val="0"/>
          <w14:ligatures w14:val="none"/>
        </w:rPr>
        <w:t>2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7AD02A50" w14:textId="218A67FD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Implementace algoritmů pro v</w:t>
      </w:r>
      <w:r w:rsidR="00BC4CF4">
        <w:rPr>
          <w:rFonts w:ascii="Raleway" w:hAnsi="Raleway"/>
          <w:kern w:val="0"/>
          <w14:ligatures w14:val="none"/>
        </w:rPr>
        <w:t>ýpočet optimální ochrany lesů: 4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1EF44556" w14:textId="7C33D7DA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Testování a optimaliz</w:t>
      </w:r>
      <w:r w:rsidR="00BC4CF4">
        <w:rPr>
          <w:rFonts w:ascii="Raleway" w:hAnsi="Raleway"/>
          <w:kern w:val="0"/>
          <w14:ligatures w14:val="none"/>
        </w:rPr>
        <w:t>ace vývojových verzí aplikace: 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1C14BAE7" w14:textId="7297C445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Plány na eliminaci rizik a testování: </w:t>
      </w:r>
      <w:r w:rsidR="0029401B">
        <w:rPr>
          <w:rFonts w:ascii="Raleway" w:hAnsi="Raleway"/>
          <w:kern w:val="0"/>
          <w14:ligatures w14:val="none"/>
        </w:rPr>
        <w:t>2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6252EE68" w14:textId="5F2CB4C1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Implementace opatření pro eliminaci rizik: </w:t>
      </w:r>
      <w:r w:rsidR="0029401B">
        <w:rPr>
          <w:rFonts w:ascii="Raleway" w:hAnsi="Raleway"/>
          <w:kern w:val="0"/>
          <w14:ligatures w14:val="none"/>
        </w:rPr>
        <w:t>1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2290F85B" w14:textId="77777777" w:rsid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Testování aplikace v kontrolovaném prostředí: 200.000 Kč</w:t>
      </w:r>
    </w:p>
    <w:p w14:paraId="1EAEEBDE" w14:textId="0726BC2A" w:rsidR="00080C42" w:rsidRDefault="00080C42" w:rsidP="00627ABA">
      <w:pPr>
        <w:jc w:val="both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>Náklady na zajištění el. zdrojů pro instalaci vysokonapěťových generátorů: 200.000 Kč</w:t>
      </w:r>
    </w:p>
    <w:p w14:paraId="18233880" w14:textId="6D377CF9" w:rsidR="00080C42" w:rsidRDefault="00080C42" w:rsidP="00627ABA">
      <w:pPr>
        <w:jc w:val="both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>Právní rozbor rizik  navrhovaných a použitých řešení a zajištění právní analýzy výchozí situace včetně právního zastoupení: 300.000 Kč</w:t>
      </w:r>
    </w:p>
    <w:p w14:paraId="0761EF18" w14:textId="77777777" w:rsidR="0029401B" w:rsidRPr="00627ABA" w:rsidRDefault="0029401B" w:rsidP="00627ABA">
      <w:pPr>
        <w:jc w:val="both"/>
        <w:rPr>
          <w:rFonts w:ascii="Raleway" w:hAnsi="Raleway"/>
          <w:kern w:val="0"/>
          <w14:ligatures w14:val="none"/>
        </w:rPr>
      </w:pPr>
    </w:p>
    <w:p w14:paraId="2E94761A" w14:textId="2433A98C" w:rsidR="00627ABA" w:rsidRPr="0029401B" w:rsidRDefault="00BC4CF4" w:rsidP="00627ABA">
      <w:p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KA 03 (2.3</w:t>
      </w:r>
      <w:r w:rsidR="00627ABA" w:rsidRPr="0029401B">
        <w:rPr>
          <w:rFonts w:ascii="Raleway" w:hAnsi="Raleway"/>
          <w:b/>
          <w:bCs/>
          <w:kern w:val="0"/>
          <w14:ligatures w14:val="none"/>
        </w:rPr>
        <w:t>00.000 Kč)</w:t>
      </w:r>
    </w:p>
    <w:p w14:paraId="24F94266" w14:textId="09134AE0" w:rsidR="00627ABA" w:rsidRPr="00627ABA" w:rsidRDefault="00BC4CF4" w:rsidP="00627ABA">
      <w:pPr>
        <w:jc w:val="both"/>
        <w:rPr>
          <w:rFonts w:ascii="Raleway" w:hAnsi="Raleway"/>
          <w:kern w:val="0"/>
          <w14:ligatures w14:val="none"/>
        </w:rPr>
      </w:pPr>
      <w:r>
        <w:rPr>
          <w:rFonts w:ascii="Raleway" w:hAnsi="Raleway"/>
          <w:kern w:val="0"/>
          <w14:ligatures w14:val="none"/>
        </w:rPr>
        <w:t>Vývoj aplikace: 4</w:t>
      </w:r>
      <w:r w:rsidR="00627ABA" w:rsidRPr="00627ABA">
        <w:rPr>
          <w:rFonts w:ascii="Raleway" w:hAnsi="Raleway"/>
          <w:kern w:val="0"/>
          <w14:ligatures w14:val="none"/>
        </w:rPr>
        <w:t>00.000 Kč</w:t>
      </w:r>
    </w:p>
    <w:p w14:paraId="097510C2" w14:textId="7777777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Nasazení v terénu: 500.000 Kč</w:t>
      </w:r>
    </w:p>
    <w:p w14:paraId="6B10A3D0" w14:textId="04ED715D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lastRenderedPageBreak/>
        <w:t xml:space="preserve">Integrace výstupů ze senzorů a analýz: </w:t>
      </w:r>
      <w:r w:rsidR="0029401B">
        <w:rPr>
          <w:rFonts w:ascii="Raleway" w:hAnsi="Raleway"/>
          <w:kern w:val="0"/>
          <w14:ligatures w14:val="none"/>
        </w:rPr>
        <w:t>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78694B62" w14:textId="6D4B65D2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Rozšíření na další lesní typy a pozemky: </w:t>
      </w:r>
      <w:r w:rsidR="00BC4CF4">
        <w:rPr>
          <w:rFonts w:ascii="Raleway" w:hAnsi="Raleway"/>
          <w:kern w:val="0"/>
          <w14:ligatures w14:val="none"/>
        </w:rPr>
        <w:t>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7A7DF34C" w14:textId="6E93551C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Implementace a monitorování ochranných opatření: </w:t>
      </w:r>
      <w:r w:rsidR="0029401B">
        <w:rPr>
          <w:rFonts w:ascii="Raleway" w:hAnsi="Raleway"/>
          <w:kern w:val="0"/>
          <w14:ligatures w14:val="none"/>
        </w:rPr>
        <w:t>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4CEB9ED3" w14:textId="67B285C4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 xml:space="preserve">Analýza úspěšnosti a vyhodnocení výsledků: </w:t>
      </w:r>
      <w:r w:rsidR="00BC4CF4">
        <w:rPr>
          <w:rFonts w:ascii="Raleway" w:hAnsi="Raleway"/>
          <w:kern w:val="0"/>
          <w14:ligatures w14:val="none"/>
        </w:rPr>
        <w:t>3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0638D401" w14:textId="5CF11DA8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Vyhodnocení ekonomických v</w:t>
      </w:r>
      <w:r w:rsidR="00581EED">
        <w:rPr>
          <w:rFonts w:ascii="Raleway" w:hAnsi="Raleway"/>
          <w:kern w:val="0"/>
          <w14:ligatures w14:val="none"/>
        </w:rPr>
        <w:t>ýsledků a efektivity projektu: 2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547E6711" w14:textId="77777777" w:rsidR="0029401B" w:rsidRDefault="0029401B" w:rsidP="00627ABA">
      <w:pPr>
        <w:jc w:val="both"/>
        <w:rPr>
          <w:rFonts w:ascii="Raleway" w:hAnsi="Raleway"/>
          <w:kern w:val="0"/>
          <w14:ligatures w14:val="none"/>
        </w:rPr>
      </w:pPr>
    </w:p>
    <w:p w14:paraId="4D29EB8D" w14:textId="30ACE398" w:rsidR="00627ABA" w:rsidRPr="0029401B" w:rsidRDefault="00581EED" w:rsidP="00627ABA">
      <w:p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KA 04 (9</w:t>
      </w:r>
      <w:r w:rsidR="00627ABA" w:rsidRPr="0029401B">
        <w:rPr>
          <w:rFonts w:ascii="Raleway" w:hAnsi="Raleway"/>
          <w:b/>
          <w:bCs/>
          <w:kern w:val="0"/>
          <w14:ligatures w14:val="none"/>
        </w:rPr>
        <w:t>93.503 Kč)</w:t>
      </w:r>
    </w:p>
    <w:p w14:paraId="5C3E5B1C" w14:textId="7777777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</w:p>
    <w:p w14:paraId="5F3A27AC" w14:textId="7EC079EE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Na</w:t>
      </w:r>
      <w:r w:rsidR="00581EED">
        <w:rPr>
          <w:rFonts w:ascii="Raleway" w:hAnsi="Raleway"/>
          <w:kern w:val="0"/>
          <w14:ligatures w14:val="none"/>
        </w:rPr>
        <w:t>dstandardní šíření výsledků: 5</w:t>
      </w:r>
      <w:r w:rsidRPr="00627ABA">
        <w:rPr>
          <w:rFonts w:ascii="Raleway" w:hAnsi="Raleway"/>
          <w:kern w:val="0"/>
          <w14:ligatures w14:val="none"/>
        </w:rPr>
        <w:t>00.000 Kč</w:t>
      </w:r>
    </w:p>
    <w:p w14:paraId="5510DDE8" w14:textId="7777777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PR a znalostní transfer: 493.503 Kč</w:t>
      </w:r>
    </w:p>
    <w:p w14:paraId="2D5B2412" w14:textId="77777777" w:rsidR="0029401B" w:rsidRDefault="0029401B" w:rsidP="00627ABA">
      <w:pPr>
        <w:jc w:val="both"/>
        <w:rPr>
          <w:rFonts w:ascii="Raleway" w:hAnsi="Raleway"/>
          <w:kern w:val="0"/>
          <w14:ligatures w14:val="none"/>
        </w:rPr>
      </w:pPr>
    </w:p>
    <w:p w14:paraId="031DE0C1" w14:textId="018F9FFB" w:rsidR="00627ABA" w:rsidRPr="0029401B" w:rsidRDefault="00080C42" w:rsidP="00627ABA">
      <w:pPr>
        <w:jc w:val="both"/>
        <w:rPr>
          <w:rFonts w:ascii="Raleway" w:hAnsi="Raleway"/>
          <w:b/>
          <w:bCs/>
          <w:kern w:val="0"/>
          <w14:ligatures w14:val="none"/>
        </w:rPr>
      </w:pPr>
      <w:r>
        <w:rPr>
          <w:rFonts w:ascii="Raleway" w:hAnsi="Raleway"/>
          <w:b/>
          <w:bCs/>
          <w:kern w:val="0"/>
          <w14:ligatures w14:val="none"/>
        </w:rPr>
        <w:t>KA 05 (3.7</w:t>
      </w:r>
      <w:r w:rsidR="00627ABA" w:rsidRPr="0029401B">
        <w:rPr>
          <w:rFonts w:ascii="Raleway" w:hAnsi="Raleway"/>
          <w:b/>
          <w:bCs/>
          <w:kern w:val="0"/>
          <w14:ligatures w14:val="none"/>
        </w:rPr>
        <w:t>00.000 Kč)</w:t>
      </w:r>
    </w:p>
    <w:p w14:paraId="2C440CEE" w14:textId="7777777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</w:p>
    <w:p w14:paraId="49B0BE82" w14:textId="7777777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Náklady na spolupráci operační skupiny: 500.000 Kč</w:t>
      </w:r>
    </w:p>
    <w:p w14:paraId="1C896CFA" w14:textId="77777777" w:rsidR="00627ABA" w:rsidRP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Administrace projektu a jednotlivých aktivit: 300.000 Kč</w:t>
      </w:r>
    </w:p>
    <w:p w14:paraId="5F266DF0" w14:textId="77777777" w:rsidR="00627ABA" w:rsidRDefault="00627ABA" w:rsidP="00627ABA">
      <w:pPr>
        <w:jc w:val="both"/>
        <w:rPr>
          <w:rFonts w:ascii="Raleway" w:hAnsi="Raleway"/>
          <w:kern w:val="0"/>
          <w14:ligatures w14:val="none"/>
        </w:rPr>
      </w:pPr>
      <w:r w:rsidRPr="00627ABA">
        <w:rPr>
          <w:rFonts w:ascii="Raleway" w:hAnsi="Raleway"/>
          <w:kern w:val="0"/>
          <w14:ligatures w14:val="none"/>
        </w:rPr>
        <w:t>Koordinace, facilitace a další nepřímé související: 200.000 Kč</w:t>
      </w:r>
    </w:p>
    <w:p w14:paraId="1FF301E2" w14:textId="553805CD" w:rsidR="007F01EE" w:rsidRDefault="007F01EE" w:rsidP="007F01EE">
      <w:pPr>
        <w:pStyle w:val="SystemSB"/>
        <w:spacing w:line="276" w:lineRule="auto"/>
        <w:rPr>
          <w:sz w:val="22"/>
        </w:rPr>
      </w:pPr>
      <w:r>
        <w:rPr>
          <w:sz w:val="22"/>
        </w:rPr>
        <w:t>Náklady na lesnické práce – prořezávky nezbytné pro instalaci monitorovací techniky</w:t>
      </w:r>
      <w:r w:rsidR="009E77C4">
        <w:rPr>
          <w:sz w:val="22"/>
        </w:rPr>
        <w:t xml:space="preserve">: </w:t>
      </w:r>
      <w:r w:rsidR="00080C42">
        <w:rPr>
          <w:sz w:val="22"/>
        </w:rPr>
        <w:t>4</w:t>
      </w:r>
      <w:r w:rsidR="009E77C4">
        <w:rPr>
          <w:sz w:val="22"/>
        </w:rPr>
        <w:t>00.000 Kč</w:t>
      </w:r>
    </w:p>
    <w:p w14:paraId="489C0A27" w14:textId="751CD981" w:rsidR="007F01EE" w:rsidRDefault="007F01EE" w:rsidP="007F01EE">
      <w:pPr>
        <w:pStyle w:val="SystemSB"/>
        <w:spacing w:line="276" w:lineRule="auto"/>
        <w:rPr>
          <w:sz w:val="22"/>
        </w:rPr>
      </w:pPr>
      <w:r>
        <w:rPr>
          <w:sz w:val="22"/>
        </w:rPr>
        <w:t>Náklady na práce spojené s opravami a zpevňováním oplocenek</w:t>
      </w:r>
      <w:r w:rsidR="009E77C4">
        <w:rPr>
          <w:sz w:val="22"/>
        </w:rPr>
        <w:t xml:space="preserve">: </w:t>
      </w:r>
      <w:r w:rsidR="00080C42">
        <w:rPr>
          <w:sz w:val="22"/>
        </w:rPr>
        <w:t>6</w:t>
      </w:r>
      <w:r w:rsidR="009E77C4">
        <w:rPr>
          <w:sz w:val="22"/>
        </w:rPr>
        <w:t>00.000 Kč</w:t>
      </w:r>
    </w:p>
    <w:p w14:paraId="6884B197" w14:textId="1150F3DF" w:rsidR="007F01EE" w:rsidRDefault="007F01EE" w:rsidP="007F01EE">
      <w:pPr>
        <w:pStyle w:val="SystemSB"/>
        <w:spacing w:line="276" w:lineRule="auto"/>
        <w:rPr>
          <w:sz w:val="22"/>
        </w:rPr>
      </w:pPr>
      <w:r>
        <w:rPr>
          <w:sz w:val="22"/>
        </w:rPr>
        <w:t>Náklady na ožínání a ořezávání vegetace, aby nezabraňovala plánovanému monitorování zvěře</w:t>
      </w:r>
      <w:r w:rsidR="007B44AB">
        <w:rPr>
          <w:sz w:val="22"/>
        </w:rPr>
        <w:t>,</w:t>
      </w:r>
      <w:r>
        <w:rPr>
          <w:sz w:val="22"/>
        </w:rPr>
        <w:t xml:space="preserve"> resp. poškozování oplocenek</w:t>
      </w:r>
      <w:r w:rsidR="009E77C4">
        <w:rPr>
          <w:sz w:val="22"/>
        </w:rPr>
        <w:t>: 600.000 Kč</w:t>
      </w:r>
    </w:p>
    <w:p w14:paraId="459DCD8A" w14:textId="64F7D195" w:rsidR="007F01EE" w:rsidRDefault="007F01EE" w:rsidP="007F01EE">
      <w:pPr>
        <w:pStyle w:val="SystemSB"/>
        <w:spacing w:line="276" w:lineRule="auto"/>
        <w:rPr>
          <w:sz w:val="22"/>
        </w:rPr>
      </w:pPr>
      <w:r>
        <w:rPr>
          <w:sz w:val="22"/>
        </w:rPr>
        <w:t xml:space="preserve">Náklady na posílení oplocenek elektrickými ohradníky či sítěmi a jejich následné </w:t>
      </w:r>
      <w:proofErr w:type="spellStart"/>
      <w:r>
        <w:rPr>
          <w:sz w:val="22"/>
        </w:rPr>
        <w:t>ožinování</w:t>
      </w:r>
      <w:proofErr w:type="spellEnd"/>
      <w:r>
        <w:rPr>
          <w:sz w:val="22"/>
        </w:rPr>
        <w:t xml:space="preserve"> tak, aby nedocházelo k</w:t>
      </w:r>
      <w:r w:rsidR="009E77C4">
        <w:rPr>
          <w:sz w:val="22"/>
        </w:rPr>
        <w:t> ne</w:t>
      </w:r>
      <w:r>
        <w:rPr>
          <w:sz w:val="22"/>
        </w:rPr>
        <w:t>žádoucímu</w:t>
      </w:r>
      <w:r w:rsidR="009E77C4">
        <w:rPr>
          <w:sz w:val="22"/>
        </w:rPr>
        <w:t xml:space="preserve"> poklesu</w:t>
      </w:r>
      <w:r>
        <w:rPr>
          <w:sz w:val="22"/>
        </w:rPr>
        <w:t xml:space="preserve"> napětí ve vodičích</w:t>
      </w:r>
      <w:r w:rsidR="009E77C4">
        <w:rPr>
          <w:sz w:val="22"/>
        </w:rPr>
        <w:t xml:space="preserve">: </w:t>
      </w:r>
      <w:r w:rsidR="00080C42">
        <w:rPr>
          <w:sz w:val="22"/>
        </w:rPr>
        <w:t>5</w:t>
      </w:r>
      <w:r w:rsidR="009E77C4">
        <w:rPr>
          <w:sz w:val="22"/>
        </w:rPr>
        <w:t>00.000 Kč</w:t>
      </w:r>
    </w:p>
    <w:p w14:paraId="51E2FF3F" w14:textId="5CF451D4" w:rsidR="007F01EE" w:rsidRDefault="007F01EE" w:rsidP="007F01EE">
      <w:pPr>
        <w:pStyle w:val="SystemSB"/>
        <w:spacing w:line="276" w:lineRule="auto"/>
        <w:rPr>
          <w:sz w:val="22"/>
        </w:rPr>
      </w:pPr>
      <w:r>
        <w:rPr>
          <w:sz w:val="22"/>
        </w:rPr>
        <w:t>Náklady na zřízení nových oplocenek, jejichž potřeba vyplynula z monitorovací a vyhodnocovací činnosti</w:t>
      </w:r>
      <w:r w:rsidR="009E77C4">
        <w:rPr>
          <w:sz w:val="22"/>
        </w:rPr>
        <w:t xml:space="preserve">: </w:t>
      </w:r>
      <w:r w:rsidR="00080C42">
        <w:rPr>
          <w:sz w:val="22"/>
        </w:rPr>
        <w:t>6</w:t>
      </w:r>
      <w:r w:rsidR="009E77C4">
        <w:rPr>
          <w:sz w:val="22"/>
        </w:rPr>
        <w:t>00.000 Kč</w:t>
      </w:r>
    </w:p>
    <w:p w14:paraId="28553951" w14:textId="77777777" w:rsidR="007F01EE" w:rsidRDefault="007F01EE" w:rsidP="007F01EE">
      <w:pPr>
        <w:pStyle w:val="SystemSB"/>
        <w:spacing w:line="276" w:lineRule="auto"/>
        <w:ind w:left="708"/>
        <w:rPr>
          <w:sz w:val="22"/>
        </w:rPr>
      </w:pPr>
    </w:p>
    <w:p w14:paraId="54C4E0DB" w14:textId="77777777" w:rsidR="007F01EE" w:rsidRDefault="007F01EE" w:rsidP="00627ABA">
      <w:pPr>
        <w:jc w:val="both"/>
        <w:rPr>
          <w:rFonts w:ascii="Raleway" w:hAnsi="Raleway"/>
          <w:kern w:val="0"/>
          <w14:ligatures w14:val="none"/>
        </w:rPr>
      </w:pPr>
    </w:p>
    <w:p w14:paraId="783610EB" w14:textId="77777777" w:rsidR="007F01EE" w:rsidRPr="00627ABA" w:rsidRDefault="007F01EE" w:rsidP="00627ABA">
      <w:pPr>
        <w:jc w:val="both"/>
        <w:rPr>
          <w:rFonts w:ascii="Raleway" w:hAnsi="Raleway"/>
          <w:kern w:val="0"/>
          <w14:ligatures w14:val="none"/>
        </w:rPr>
      </w:pPr>
    </w:p>
    <w:p w14:paraId="3EE39891" w14:textId="77777777" w:rsidR="0029401B" w:rsidRDefault="0029401B" w:rsidP="00627ABA">
      <w:pPr>
        <w:jc w:val="both"/>
        <w:rPr>
          <w:rFonts w:ascii="Raleway" w:hAnsi="Raleway"/>
          <w:kern w:val="0"/>
          <w14:ligatures w14:val="none"/>
        </w:rPr>
      </w:pPr>
    </w:p>
    <w:p w14:paraId="6FE73CEC" w14:textId="7A202976" w:rsidR="00627ABA" w:rsidRPr="0029401B" w:rsidRDefault="00627ABA" w:rsidP="00627ABA">
      <w:pPr>
        <w:jc w:val="both"/>
        <w:rPr>
          <w:rFonts w:ascii="Raleway" w:hAnsi="Raleway"/>
          <w:b/>
          <w:bCs/>
          <w:kern w:val="0"/>
          <w14:ligatures w14:val="none"/>
        </w:rPr>
      </w:pPr>
      <w:r w:rsidRPr="0029401B">
        <w:rPr>
          <w:rFonts w:ascii="Raleway" w:hAnsi="Raleway"/>
          <w:b/>
          <w:bCs/>
          <w:kern w:val="0"/>
          <w14:ligatures w14:val="none"/>
        </w:rPr>
        <w:t>Celkový rozpočet projektu: 11.493.504 Kč bez DPH</w:t>
      </w:r>
    </w:p>
    <w:p w14:paraId="515407E3" w14:textId="77777777" w:rsidR="00982634" w:rsidRDefault="00982634" w:rsidP="003364A0">
      <w:pPr>
        <w:jc w:val="both"/>
        <w:rPr>
          <w:rFonts w:ascii="Raleway" w:hAnsi="Raleway"/>
          <w:b/>
          <w:bCs/>
          <w:kern w:val="0"/>
          <w14:ligatures w14:val="none"/>
        </w:rPr>
      </w:pPr>
    </w:p>
    <w:p w14:paraId="218E0768" w14:textId="686CBC31" w:rsidR="00003068" w:rsidRPr="006C7615" w:rsidRDefault="00003068" w:rsidP="003364A0">
      <w:pPr>
        <w:jc w:val="both"/>
        <w:rPr>
          <w:rFonts w:ascii="Raleway" w:hAnsi="Raleway"/>
          <w:b/>
          <w:bCs/>
          <w:kern w:val="0"/>
          <w14:ligatures w14:val="none"/>
        </w:rPr>
        <w:sectPr w:rsidR="00003068" w:rsidRPr="006C7615" w:rsidSect="00BA5C77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0"/>
        <w:tblW w:w="9062" w:type="dxa"/>
        <w:tblInd w:w="17" w:type="dxa"/>
        <w:tblLayout w:type="fixed"/>
        <w:tblCellMar>
          <w:top w:w="45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137"/>
        <w:gridCol w:w="1952"/>
        <w:gridCol w:w="3260"/>
        <w:gridCol w:w="1713"/>
      </w:tblGrid>
      <w:tr w:rsidR="00CF71BD" w14:paraId="7A354B33" w14:textId="77777777" w:rsidTr="00212005">
        <w:trPr>
          <w:trHeight w:val="475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1A6A4D" w14:textId="77777777" w:rsidR="00CF71BD" w:rsidRDefault="00CF71BD" w:rsidP="00212005">
            <w:pPr>
              <w:spacing w:line="277" w:lineRule="auto"/>
              <w:rPr>
                <w:b/>
              </w:rPr>
            </w:pPr>
            <w:r>
              <w:rPr>
                <w:b/>
              </w:rPr>
              <w:lastRenderedPageBreak/>
              <w:t xml:space="preserve">Výkaz práce operační skupiny podpořené v rámci intervence 53.77 – </w:t>
            </w:r>
          </w:p>
          <w:p w14:paraId="506CD507" w14:textId="77777777" w:rsidR="00CF71BD" w:rsidRDefault="00CF71BD" w:rsidP="00212005">
            <w:pPr>
              <w:spacing w:line="277" w:lineRule="auto"/>
            </w:pPr>
            <w:r>
              <w:rPr>
                <w:b/>
              </w:rPr>
              <w:t xml:space="preserve">Podpora operačních skupin a projektů EIP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</w:tr>
      <w:tr w:rsidR="00CF71BD" w14:paraId="6EF90AB9" w14:textId="77777777" w:rsidTr="00212005">
        <w:trPr>
          <w:trHeight w:val="676"/>
        </w:trPr>
        <w:tc>
          <w:tcPr>
            <w:tcW w:w="4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92E5AD" w14:textId="77777777" w:rsidR="00CF71BD" w:rsidRDefault="00CF71BD" w:rsidP="00212005">
            <w:pPr>
              <w:spacing w:line="277" w:lineRule="auto"/>
              <w:rPr>
                <w:b/>
              </w:rPr>
            </w:pPr>
            <w:r w:rsidRPr="00343073">
              <w:rPr>
                <w:noProof/>
              </w:rPr>
              <w:drawing>
                <wp:inline distT="0" distB="0" distL="0" distR="0" wp14:anchorId="62AD5FEC" wp14:editId="3045BAB9">
                  <wp:extent cx="2045483" cy="450668"/>
                  <wp:effectExtent l="0" t="0" r="0" b="1270"/>
                  <wp:docPr id="1500294666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94666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1178" t="9065" b="7143"/>
                          <a:stretch/>
                        </pic:blipFill>
                        <pic:spPr bwMode="auto">
                          <a:xfrm>
                            <a:off x="0" y="0"/>
                            <a:ext cx="2045483" cy="450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3820B51" w14:textId="77777777" w:rsidR="00CF71BD" w:rsidRDefault="00CF71BD" w:rsidP="00212005">
            <w:pPr>
              <w:spacing w:line="277" w:lineRule="auto"/>
              <w:jc w:val="right"/>
              <w:rPr>
                <w:b/>
              </w:rPr>
            </w:pPr>
            <w:r w:rsidRPr="00C54B89">
              <w:rPr>
                <w:noProof/>
              </w:rPr>
              <w:drawing>
                <wp:inline distT="0" distB="0" distL="0" distR="0" wp14:anchorId="7E192AD0" wp14:editId="268C6513">
                  <wp:extent cx="2181225" cy="453758"/>
                  <wp:effectExtent l="0" t="0" r="0" b="3810"/>
                  <wp:docPr id="1678719960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719960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296" cy="4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D" w14:paraId="5F226678" w14:textId="77777777" w:rsidTr="00212005">
        <w:trPr>
          <w:trHeight w:val="76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56A" w14:textId="77777777" w:rsidR="00CF71BD" w:rsidRDefault="00CF71BD">
            <w:pPr>
              <w:spacing w:after="2" w:line="238" w:lineRule="auto"/>
            </w:pPr>
            <w:r>
              <w:t xml:space="preserve">Registrační číslo projektu </w:t>
            </w:r>
          </w:p>
          <w:p w14:paraId="7762A73C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9FEF" w14:textId="1FBF663C" w:rsidR="00CF71BD" w:rsidRPr="009E00D7" w:rsidRDefault="00CF71BD" w:rsidP="003364A0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CF71BD" w14:paraId="237E7911" w14:textId="77777777" w:rsidTr="00212005">
        <w:trPr>
          <w:trHeight w:val="51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F0D8" w14:textId="77777777" w:rsidR="00CF71BD" w:rsidRDefault="00CF71BD">
            <w:pPr>
              <w:spacing w:line="259" w:lineRule="auto"/>
            </w:pPr>
            <w:r>
              <w:t xml:space="preserve">Název projektu </w:t>
            </w:r>
          </w:p>
          <w:p w14:paraId="3C4173D9" w14:textId="77777777" w:rsidR="00CF71BD" w:rsidRDefault="00CF71BD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1C75" w14:textId="0CC1CC50" w:rsidR="009E00D7" w:rsidRPr="009E00D7" w:rsidRDefault="009E00D7" w:rsidP="009E00D7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  <w:tr w:rsidR="00CF71BD" w14:paraId="706C230B" w14:textId="77777777" w:rsidTr="00212005">
        <w:trPr>
          <w:trHeight w:val="76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3C5E" w14:textId="77777777" w:rsidR="00CF71BD" w:rsidRDefault="00CF71BD">
            <w:pPr>
              <w:spacing w:after="18" w:line="259" w:lineRule="auto"/>
            </w:pPr>
            <w:r>
              <w:t xml:space="preserve">Název/jméno člena </w:t>
            </w:r>
          </w:p>
          <w:p w14:paraId="38D3CF05" w14:textId="77777777" w:rsidR="00CF71BD" w:rsidRDefault="00CF71BD">
            <w:pPr>
              <w:spacing w:line="259" w:lineRule="auto"/>
            </w:pPr>
            <w:r>
              <w:t xml:space="preserve">operační skupiny </w:t>
            </w:r>
          </w:p>
          <w:p w14:paraId="30B9C9BC" w14:textId="77777777" w:rsidR="00CF71BD" w:rsidRDefault="00CF71BD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FFBF" w14:textId="77777777" w:rsidR="00CF71BD" w:rsidRDefault="00CF71BD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CF71BD" w14:paraId="6D853147" w14:textId="77777777" w:rsidTr="00212005">
        <w:trPr>
          <w:trHeight w:val="127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42F8" w14:textId="77777777" w:rsidR="00CF71BD" w:rsidRDefault="00CF71BD">
            <w:pPr>
              <w:spacing w:after="2" w:line="238" w:lineRule="auto"/>
            </w:pPr>
            <w:r>
              <w:t xml:space="preserve">Výkaz práce je podáván za období (xx.xx.22xx do </w:t>
            </w:r>
          </w:p>
          <w:p w14:paraId="4FDB2C8A" w14:textId="77777777" w:rsidR="00CF71BD" w:rsidRDefault="00CF71BD">
            <w:pPr>
              <w:spacing w:line="259" w:lineRule="auto"/>
            </w:pPr>
            <w:r>
              <w:t xml:space="preserve">xx.xx.22xx) </w:t>
            </w:r>
          </w:p>
          <w:p w14:paraId="26487B22" w14:textId="77777777" w:rsidR="00CF71BD" w:rsidRDefault="00CF71BD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8864" w14:textId="77777777" w:rsidR="00CF71BD" w:rsidRDefault="00CF71BD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CF71BD" w14:paraId="717B7D1D" w14:textId="77777777" w:rsidTr="00212005">
        <w:trPr>
          <w:trHeight w:val="76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5F8A" w14:textId="77777777" w:rsidR="00CF71BD" w:rsidRDefault="00CF71BD">
            <w:pPr>
              <w:spacing w:line="259" w:lineRule="auto"/>
            </w:pPr>
            <w:r>
              <w:t xml:space="preserve">Datum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F697" w14:textId="77777777" w:rsidR="00CF71BD" w:rsidRDefault="00CF71BD">
            <w:pPr>
              <w:spacing w:line="259" w:lineRule="auto"/>
            </w:pPr>
            <w:r>
              <w:t xml:space="preserve">Počet odpracovaných hodin 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E74F" w14:textId="77777777" w:rsidR="00CF71BD" w:rsidRDefault="00CF71BD">
            <w:pPr>
              <w:spacing w:line="259" w:lineRule="auto"/>
            </w:pPr>
            <w:r>
              <w:t xml:space="preserve">Popis vykonaných činností </w:t>
            </w:r>
          </w:p>
        </w:tc>
      </w:tr>
      <w:tr w:rsidR="00CF71BD" w14:paraId="22A22FC0" w14:textId="77777777" w:rsidTr="00212005">
        <w:trPr>
          <w:trHeight w:val="211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350" w14:textId="77777777" w:rsidR="00CF71BD" w:rsidRDefault="00CF71B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9E9F" w14:textId="77777777" w:rsidR="00CF71BD" w:rsidRDefault="00CF71BD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E2FA" w14:textId="77777777" w:rsidR="00CF71BD" w:rsidRDefault="00CF71BD">
            <w:pPr>
              <w:spacing w:line="259" w:lineRule="auto"/>
            </w:pPr>
            <w:r>
              <w:rPr>
                <w:color w:val="595959"/>
              </w:rPr>
              <w:t xml:space="preserve">Příklady popisu činností: "stanovení </w:t>
            </w:r>
          </w:p>
          <w:p w14:paraId="24FD408D" w14:textId="77777777" w:rsidR="00CF71BD" w:rsidRDefault="00CF71BD">
            <w:pPr>
              <w:spacing w:line="259" w:lineRule="auto"/>
            </w:pPr>
            <w:r>
              <w:rPr>
                <w:color w:val="595959"/>
              </w:rPr>
              <w:t>harmonogramu projektu;</w:t>
            </w:r>
            <w:r>
              <w:rPr>
                <w:i/>
                <w:color w:val="595959"/>
              </w:rPr>
              <w:t xml:space="preserve"> meeting s členy OS za účelem…"; rešerše k danému tématu..."; "jednání s výzkumnou organizací za účelem..."; "vypracování rozpočtu"; "aktualizace SWOT analýzy"</w:t>
            </w:r>
            <w:r>
              <w:rPr>
                <w:color w:val="595959"/>
              </w:rPr>
              <w:t>; atd.</w:t>
            </w:r>
            <w:r>
              <w:t xml:space="preserve"> </w:t>
            </w:r>
          </w:p>
        </w:tc>
      </w:tr>
      <w:tr w:rsidR="00CF71BD" w14:paraId="2DAAEE0B" w14:textId="77777777" w:rsidTr="00212005">
        <w:trPr>
          <w:trHeight w:val="36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9A03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46F3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944C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</w:tr>
      <w:tr w:rsidR="00CF71BD" w14:paraId="31ABDE04" w14:textId="77777777" w:rsidTr="00212005">
        <w:trPr>
          <w:trHeight w:val="36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EBF3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757C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655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</w:tr>
      <w:tr w:rsidR="00CF71BD" w14:paraId="37CE3830" w14:textId="77777777" w:rsidTr="00212005">
        <w:trPr>
          <w:trHeight w:val="135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0FB4" w14:textId="77777777" w:rsidR="00CF71BD" w:rsidRDefault="00CF71BD">
            <w:pPr>
              <w:spacing w:line="259" w:lineRule="auto"/>
            </w:pPr>
            <w:r>
              <w:t>Celkový počet odpracovaných hodin za období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43478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D5C2" w14:textId="77777777" w:rsidR="00CF71BD" w:rsidRDefault="00CF71BD">
            <w:pPr>
              <w:spacing w:line="259" w:lineRule="auto"/>
            </w:pPr>
            <w:r>
              <w:t xml:space="preserve">  </w:t>
            </w:r>
          </w:p>
        </w:tc>
      </w:tr>
      <w:tr w:rsidR="00CF71BD" w14:paraId="6355C98B" w14:textId="77777777" w:rsidTr="00212005">
        <w:trPr>
          <w:trHeight w:val="1349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E5290" w14:textId="77777777" w:rsidR="00CF71BD" w:rsidRDefault="00CF71BD" w:rsidP="00212005">
            <w:pPr>
              <w:tabs>
                <w:tab w:val="right" w:leader="dot" w:pos="7167"/>
              </w:tabs>
              <w:spacing w:line="259" w:lineRule="auto"/>
              <w:ind w:left="12"/>
            </w:pPr>
            <w:r>
              <w:t xml:space="preserve">Datum </w:t>
            </w:r>
            <w:r>
              <w:tab/>
            </w:r>
          </w:p>
          <w:p w14:paraId="40C2694E" w14:textId="77777777" w:rsidR="00CF71BD" w:rsidRDefault="00CF71BD" w:rsidP="00212005">
            <w:pPr>
              <w:tabs>
                <w:tab w:val="right" w:leader="dot" w:pos="7167"/>
              </w:tabs>
              <w:spacing w:line="259" w:lineRule="auto"/>
            </w:pPr>
          </w:p>
          <w:p w14:paraId="7D4EAD13" w14:textId="77777777" w:rsidR="00CF71BD" w:rsidRDefault="00CF71BD" w:rsidP="00212005">
            <w:pPr>
              <w:tabs>
                <w:tab w:val="right" w:leader="dot" w:pos="7167"/>
              </w:tabs>
              <w:spacing w:line="259" w:lineRule="auto"/>
              <w:ind w:left="12"/>
            </w:pPr>
            <w:r>
              <w:t xml:space="preserve">Podpis člena operační skupiny </w:t>
            </w:r>
            <w:r>
              <w:tab/>
            </w:r>
          </w:p>
          <w:p w14:paraId="4E52A6A4" w14:textId="77777777" w:rsidR="00CF71BD" w:rsidRDefault="00CF71BD" w:rsidP="00212005">
            <w:pPr>
              <w:tabs>
                <w:tab w:val="right" w:leader="dot" w:pos="7167"/>
              </w:tabs>
              <w:spacing w:line="259" w:lineRule="auto"/>
              <w:ind w:left="12"/>
            </w:pPr>
            <w:r>
              <w:t xml:space="preserve">Podpis brokera </w:t>
            </w:r>
            <w:r>
              <w:tab/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BB6B" w14:textId="77777777" w:rsidR="00CF71BD" w:rsidRDefault="00CF71BD" w:rsidP="00212005">
            <w:pPr>
              <w:spacing w:line="259" w:lineRule="auto"/>
              <w:jc w:val="center"/>
            </w:pPr>
            <w:r w:rsidRPr="00413C9C">
              <w:rPr>
                <w:noProof/>
              </w:rPr>
              <w:drawing>
                <wp:inline distT="0" distB="0" distL="0" distR="0" wp14:anchorId="730E58F3" wp14:editId="08775452">
                  <wp:extent cx="895350" cy="675658"/>
                  <wp:effectExtent l="0" t="0" r="0" b="0"/>
                  <wp:docPr id="1219855128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855128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62" cy="67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D182D" w14:textId="58F33305" w:rsidR="00F62E89" w:rsidRDefault="00F62E89" w:rsidP="00F62E89">
      <w:pPr>
        <w:rPr>
          <w:rFonts w:ascii="Raleway" w:eastAsiaTheme="majorEastAsia" w:hAnsi="Raleway" w:cstheme="majorBidi"/>
          <w:b/>
          <w:bCs/>
          <w:sz w:val="28"/>
          <w:szCs w:val="28"/>
        </w:rPr>
      </w:pPr>
    </w:p>
    <w:p w14:paraId="1303284B" w14:textId="77777777" w:rsidR="00F62E89" w:rsidRDefault="00F62E89">
      <w:pPr>
        <w:rPr>
          <w:rFonts w:ascii="Raleway" w:eastAsiaTheme="majorEastAsia" w:hAnsi="Raleway" w:cstheme="majorBidi"/>
          <w:b/>
          <w:bCs/>
          <w:sz w:val="28"/>
          <w:szCs w:val="28"/>
        </w:rPr>
        <w:sectPr w:rsidR="00F62E89" w:rsidSect="00BA5C77">
          <w:headerReference w:type="default" r:id="rId24"/>
          <w:footerReference w:type="even" r:id="rId25"/>
          <w:footerReference w:type="default" r:id="rId26"/>
          <w:footerReference w:type="firs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Raleway" w:eastAsiaTheme="majorEastAsia" w:hAnsi="Raleway" w:cstheme="majorBidi"/>
          <w:b/>
          <w:bCs/>
          <w:sz w:val="28"/>
          <w:szCs w:val="28"/>
        </w:rPr>
        <w:br w:type="page"/>
      </w:r>
    </w:p>
    <w:p w14:paraId="35055834" w14:textId="77777777" w:rsidR="00CF71BD" w:rsidRPr="00A70EFE" w:rsidRDefault="00CF71BD" w:rsidP="00212005">
      <w:pPr>
        <w:pStyle w:val="Default"/>
        <w:jc w:val="center"/>
        <w:rPr>
          <w:rFonts w:ascii="Raleway" w:eastAsiaTheme="majorEastAsia" w:hAnsi="Raleway" w:cstheme="majorBidi"/>
          <w:b/>
          <w:bCs/>
          <w:color w:val="auto"/>
          <w:kern w:val="2"/>
          <w:sz w:val="28"/>
          <w:szCs w:val="28"/>
        </w:rPr>
      </w:pPr>
      <w:r w:rsidRPr="00E6284B">
        <w:rPr>
          <w:rFonts w:ascii="Raleway" w:eastAsiaTheme="majorEastAsia" w:hAnsi="Raleway" w:cstheme="majorBidi"/>
          <w:b/>
          <w:bCs/>
          <w:color w:val="auto"/>
          <w:kern w:val="2"/>
          <w:sz w:val="28"/>
          <w:szCs w:val="28"/>
        </w:rPr>
        <w:lastRenderedPageBreak/>
        <w:t>Struktura Inovačního deníku, resp. Závěrečné zprávy operační skupiny</w:t>
      </w:r>
    </w:p>
    <w:p w14:paraId="2915A546" w14:textId="77777777" w:rsidR="00CF71BD" w:rsidRPr="00E6284B" w:rsidRDefault="00CF71BD" w:rsidP="00212005">
      <w:pPr>
        <w:pStyle w:val="Default"/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>1) Stručný popis projektu</w:t>
      </w:r>
      <w:r w:rsidRPr="00E6284B">
        <w:rPr>
          <w:rStyle w:val="Znakapoznpodarou"/>
          <w:rFonts w:ascii="Raleway" w:hAnsi="Raleway"/>
          <w:sz w:val="22"/>
          <w:szCs w:val="22"/>
        </w:rPr>
        <w:footnoteReference w:id="2"/>
      </w:r>
    </w:p>
    <w:p w14:paraId="3E7234DD" w14:textId="77777777" w:rsidR="00CF71BD" w:rsidRPr="00E6284B" w:rsidRDefault="00CF71BD" w:rsidP="00835E60">
      <w:pPr>
        <w:pStyle w:val="Default"/>
        <w:numPr>
          <w:ilvl w:val="0"/>
          <w:numId w:val="33"/>
        </w:numPr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časový harmonogram projektu </w:t>
      </w:r>
    </w:p>
    <w:p w14:paraId="3E62D23C" w14:textId="77777777" w:rsidR="00CF71BD" w:rsidRPr="00E6284B" w:rsidRDefault="00CF71BD" w:rsidP="00835E60">
      <w:pPr>
        <w:pStyle w:val="Default"/>
        <w:numPr>
          <w:ilvl w:val="0"/>
          <w:numId w:val="33"/>
        </w:numPr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počáteční stav před realizací projektu </w:t>
      </w:r>
    </w:p>
    <w:p w14:paraId="70281A5E" w14:textId="77777777" w:rsidR="00CF71BD" w:rsidRPr="00E6284B" w:rsidRDefault="00CF71BD" w:rsidP="00835E60">
      <w:pPr>
        <w:pStyle w:val="Default"/>
        <w:numPr>
          <w:ilvl w:val="0"/>
          <w:numId w:val="33"/>
        </w:numPr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plánované kroky realizace projektu </w:t>
      </w:r>
    </w:p>
    <w:p w14:paraId="4D88686E" w14:textId="77777777" w:rsidR="00CF71BD" w:rsidRPr="00E6284B" w:rsidRDefault="00CF71BD" w:rsidP="00835E60">
      <w:pPr>
        <w:pStyle w:val="Default"/>
        <w:numPr>
          <w:ilvl w:val="0"/>
          <w:numId w:val="33"/>
        </w:numPr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předpokládané výsledky projektu </w:t>
      </w:r>
    </w:p>
    <w:p w14:paraId="051B2D8A" w14:textId="77777777" w:rsidR="00CF71BD" w:rsidRDefault="00CF71BD" w:rsidP="00835E60">
      <w:pPr>
        <w:pStyle w:val="Default"/>
        <w:numPr>
          <w:ilvl w:val="0"/>
          <w:numId w:val="33"/>
        </w:numPr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očekávané přínosy </w:t>
      </w:r>
    </w:p>
    <w:p w14:paraId="7EAEB7FC" w14:textId="77777777" w:rsidR="00CF71BD" w:rsidRPr="00E6284B" w:rsidRDefault="00CF71BD" w:rsidP="00212005">
      <w:pPr>
        <w:pStyle w:val="Default"/>
        <w:spacing w:after="31"/>
        <w:jc w:val="both"/>
        <w:rPr>
          <w:rFonts w:ascii="Raleway" w:hAnsi="Raleway"/>
          <w:sz w:val="22"/>
          <w:szCs w:val="22"/>
        </w:rPr>
      </w:pPr>
    </w:p>
    <w:p w14:paraId="0FD528E0" w14:textId="77777777" w:rsidR="00CF71BD" w:rsidRPr="00E6284B" w:rsidRDefault="00CF71BD" w:rsidP="00212005">
      <w:pPr>
        <w:pStyle w:val="Default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>2) Realizovaná práce od počátku projektu do předložení aktuálního Inovačního deníku, s uvedením souladu či nesouladu s plánem</w:t>
      </w:r>
      <w:r w:rsidRPr="00E6284B">
        <w:rPr>
          <w:rStyle w:val="Znakapoznpodarou"/>
          <w:rFonts w:ascii="Raleway" w:hAnsi="Raleway"/>
          <w:sz w:val="22"/>
          <w:szCs w:val="22"/>
        </w:rPr>
        <w:footnoteReference w:id="3"/>
      </w:r>
      <w:r>
        <w:rPr>
          <w:rFonts w:ascii="Raleway" w:hAnsi="Raleway"/>
          <w:sz w:val="22"/>
          <w:szCs w:val="22"/>
        </w:rPr>
        <w:t xml:space="preserve"> </w:t>
      </w:r>
      <w:r w:rsidRPr="00E6284B">
        <w:rPr>
          <w:rFonts w:ascii="Raleway" w:hAnsi="Raleway"/>
          <w:i/>
          <w:iCs/>
          <w:sz w:val="22"/>
          <w:szCs w:val="22"/>
        </w:rPr>
        <w:t xml:space="preserve">(tento bod bude s každým dalším Inovačním deníkem pouze rozšiřován o nové období/rok) </w:t>
      </w:r>
      <w:r>
        <w:rPr>
          <w:rFonts w:ascii="Raleway" w:hAnsi="Raleway"/>
          <w:sz w:val="22"/>
          <w:szCs w:val="22"/>
        </w:rPr>
        <w:t>o</w:t>
      </w:r>
      <w:r w:rsidRPr="00E6284B">
        <w:rPr>
          <w:rFonts w:ascii="Raleway" w:hAnsi="Raleway"/>
          <w:sz w:val="22"/>
          <w:szCs w:val="22"/>
        </w:rPr>
        <w:t>bdobí, za které je Inovační deník předkládán</w:t>
      </w:r>
      <w:r>
        <w:rPr>
          <w:rFonts w:ascii="Raleway" w:hAnsi="Raleway"/>
          <w:sz w:val="22"/>
          <w:szCs w:val="22"/>
        </w:rPr>
        <w:t>:</w:t>
      </w:r>
    </w:p>
    <w:p w14:paraId="7F8DC342" w14:textId="77777777" w:rsidR="00CF71BD" w:rsidRPr="00E6284B" w:rsidRDefault="00CF71BD" w:rsidP="00835E60">
      <w:pPr>
        <w:pStyle w:val="Default"/>
        <w:numPr>
          <w:ilvl w:val="0"/>
          <w:numId w:val="34"/>
        </w:numPr>
        <w:spacing w:after="28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harmonogram realizovaných prací (porovnání s plánem) </w:t>
      </w:r>
    </w:p>
    <w:p w14:paraId="7C88A96B" w14:textId="77777777" w:rsidR="00CF71BD" w:rsidRPr="00E6284B" w:rsidRDefault="00CF71BD" w:rsidP="00835E60">
      <w:pPr>
        <w:pStyle w:val="Default"/>
        <w:numPr>
          <w:ilvl w:val="0"/>
          <w:numId w:val="34"/>
        </w:numPr>
        <w:spacing w:after="28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postupy a zdroje, kterých bylo využito </w:t>
      </w:r>
    </w:p>
    <w:p w14:paraId="21D8642F" w14:textId="77777777" w:rsidR="00CF71BD" w:rsidRPr="00E6284B" w:rsidRDefault="00CF71BD" w:rsidP="00835E60">
      <w:pPr>
        <w:pStyle w:val="Default"/>
        <w:numPr>
          <w:ilvl w:val="0"/>
          <w:numId w:val="34"/>
        </w:numPr>
        <w:spacing w:after="28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aktuální výstupy projektu, jakých výsledků bylo za poslední rok dosaženo </w:t>
      </w:r>
    </w:p>
    <w:p w14:paraId="058831B9" w14:textId="77777777" w:rsidR="00CF71BD" w:rsidRPr="00E6284B" w:rsidRDefault="00CF71BD" w:rsidP="00835E60">
      <w:pPr>
        <w:pStyle w:val="Default"/>
        <w:numPr>
          <w:ilvl w:val="0"/>
          <w:numId w:val="34"/>
        </w:numPr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v případě, že byly provedeny diseminační aktivity nad rámec povinného šíření plánů a výsledků uvést jaké </w:t>
      </w:r>
    </w:p>
    <w:p w14:paraId="54E84718" w14:textId="77777777" w:rsidR="00CF71BD" w:rsidRPr="00E6284B" w:rsidRDefault="00CF71BD" w:rsidP="00212005">
      <w:pPr>
        <w:pStyle w:val="Default"/>
        <w:jc w:val="both"/>
        <w:rPr>
          <w:rFonts w:ascii="Raleway" w:hAnsi="Raleway"/>
          <w:sz w:val="22"/>
          <w:szCs w:val="22"/>
        </w:rPr>
      </w:pPr>
    </w:p>
    <w:p w14:paraId="6DFC4918" w14:textId="77777777" w:rsidR="00CF71BD" w:rsidRPr="00E6284B" w:rsidRDefault="00CF71BD" w:rsidP="00212005">
      <w:pPr>
        <w:pStyle w:val="Default"/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>3) Práce, které mají být dle plánu realizovány v následujícím období realizace projektu</w:t>
      </w:r>
      <w:r w:rsidRPr="00E6284B">
        <w:rPr>
          <w:rStyle w:val="Znakapoznpodarou"/>
          <w:rFonts w:ascii="Raleway" w:hAnsi="Raleway"/>
          <w:sz w:val="22"/>
          <w:szCs w:val="22"/>
        </w:rPr>
        <w:footnoteReference w:id="4"/>
      </w:r>
      <w:r w:rsidRPr="00E6284B">
        <w:rPr>
          <w:rFonts w:ascii="Raleway" w:hAnsi="Raleway"/>
          <w:sz w:val="14"/>
          <w:szCs w:val="14"/>
        </w:rPr>
        <w:t xml:space="preserve"> </w:t>
      </w:r>
      <w:r w:rsidRPr="00E6284B">
        <w:rPr>
          <w:rFonts w:ascii="Raleway" w:hAnsi="Raleway"/>
          <w:sz w:val="22"/>
          <w:szCs w:val="22"/>
        </w:rPr>
        <w:t xml:space="preserve">(tj. v období do předložení dalšího aktuálního Inovačního deníku s uvedením všech změn oproti původnímu plánu, předloženého k Žádosti o dotaci) </w:t>
      </w:r>
    </w:p>
    <w:p w14:paraId="028D14B5" w14:textId="77777777" w:rsidR="00CF71BD" w:rsidRPr="00E6284B" w:rsidRDefault="00CF71BD" w:rsidP="00835E60">
      <w:pPr>
        <w:pStyle w:val="Default"/>
        <w:numPr>
          <w:ilvl w:val="0"/>
          <w:numId w:val="35"/>
        </w:numPr>
        <w:spacing w:after="31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harmonogram prací </w:t>
      </w:r>
    </w:p>
    <w:p w14:paraId="7960284F" w14:textId="77777777" w:rsidR="00CF71BD" w:rsidRPr="00E6284B" w:rsidRDefault="00CF71BD" w:rsidP="00835E60">
      <w:pPr>
        <w:pStyle w:val="Default"/>
        <w:numPr>
          <w:ilvl w:val="0"/>
          <w:numId w:val="35"/>
        </w:numPr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 xml:space="preserve">předpokládaný vývoj výstupů projektu </w:t>
      </w:r>
    </w:p>
    <w:p w14:paraId="78F7669E" w14:textId="77777777" w:rsidR="00CF71BD" w:rsidRPr="00E6284B" w:rsidRDefault="00CF71BD" w:rsidP="00212005">
      <w:pPr>
        <w:pStyle w:val="Default"/>
        <w:jc w:val="both"/>
        <w:rPr>
          <w:rFonts w:ascii="Raleway" w:hAnsi="Raleway"/>
          <w:sz w:val="22"/>
          <w:szCs w:val="22"/>
        </w:rPr>
      </w:pPr>
    </w:p>
    <w:p w14:paraId="4628BF59" w14:textId="77777777" w:rsidR="00CF71BD" w:rsidRPr="00E6284B" w:rsidRDefault="00CF71BD" w:rsidP="00212005">
      <w:pPr>
        <w:pStyle w:val="Default"/>
        <w:jc w:val="both"/>
        <w:rPr>
          <w:rFonts w:ascii="Raleway" w:hAnsi="Raleway"/>
          <w:sz w:val="22"/>
          <w:szCs w:val="22"/>
        </w:rPr>
      </w:pPr>
      <w:r w:rsidRPr="00E6284B">
        <w:rPr>
          <w:rFonts w:ascii="Raleway" w:hAnsi="Raleway"/>
          <w:sz w:val="22"/>
          <w:szCs w:val="22"/>
        </w:rPr>
        <w:t>4) Aktualizace všech částí SWOT analýzy (silné a slabé stránky projektu, zda se objevily nějaké nové příležitosti či hrozby a jak na ně bude operační skupina reagovat, porovnání se SWOT analýzou uvedenou v Žádosti o dotaci)</w:t>
      </w:r>
    </w:p>
    <w:p w14:paraId="24418E3A" w14:textId="77777777" w:rsidR="00CF71BD" w:rsidRPr="00E6284B" w:rsidRDefault="00CF71BD" w:rsidP="00212005">
      <w:pPr>
        <w:pStyle w:val="Default"/>
        <w:jc w:val="both"/>
        <w:rPr>
          <w:rFonts w:ascii="Raleway" w:hAnsi="Raleway"/>
          <w:sz w:val="22"/>
          <w:szCs w:val="22"/>
        </w:rPr>
      </w:pPr>
    </w:p>
    <w:p w14:paraId="36DE7F0B" w14:textId="35E2F103" w:rsidR="00CF71BD" w:rsidRDefault="00CF71BD" w:rsidP="000A2E80">
      <w:pPr>
        <w:pStyle w:val="Default"/>
        <w:jc w:val="both"/>
      </w:pPr>
      <w:r w:rsidRPr="00E6284B">
        <w:rPr>
          <w:rFonts w:ascii="Raleway" w:hAnsi="Raleway"/>
          <w:sz w:val="22"/>
          <w:szCs w:val="22"/>
        </w:rPr>
        <w:t xml:space="preserve">5) Celkové zhodnocení posunu projektu spolupráce směrem k hlavnímu cíli a využití pro praxi </w:t>
      </w:r>
      <w:r w:rsidRPr="00E6284B">
        <w:rPr>
          <w:rFonts w:ascii="Raleway" w:hAnsi="Raleway"/>
          <w:i/>
          <w:iCs/>
          <w:sz w:val="22"/>
          <w:szCs w:val="22"/>
        </w:rPr>
        <w:t>(kde bylo dosaženo pokroku a jak jsou nové znalosti, nová řešení nebo zkušenosti s využitím nových technologií dále šiřitelné, kde je potenciál operační skupiny pro řešení obecnějšího/sdíleného problému)</w:t>
      </w:r>
      <w:r>
        <w:rPr>
          <w:rFonts w:ascii="Raleway" w:hAnsi="Raleway"/>
          <w:i/>
          <w:iCs/>
          <w:sz w:val="22"/>
          <w:szCs w:val="22"/>
        </w:rPr>
        <w:t>.</w:t>
      </w:r>
      <w:r>
        <w:rPr>
          <w:rFonts w:eastAsia="Arial"/>
          <w:b/>
          <w:sz w:val="32"/>
        </w:rPr>
        <w:t xml:space="preserve"> </w:t>
      </w:r>
    </w:p>
    <w:sectPr w:rsidR="00CF71BD" w:rsidSect="00BA5C77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4B11" w14:textId="77777777" w:rsidR="00BA5C77" w:rsidRDefault="00BA5C77" w:rsidP="00D972F3">
      <w:pPr>
        <w:spacing w:after="0" w:line="240" w:lineRule="auto"/>
      </w:pPr>
      <w:r>
        <w:separator/>
      </w:r>
    </w:p>
  </w:endnote>
  <w:endnote w:type="continuationSeparator" w:id="0">
    <w:p w14:paraId="4FFAC7F3" w14:textId="77777777" w:rsidR="00BA5C77" w:rsidRDefault="00BA5C77" w:rsidP="00D9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aleway">
    <w:altName w:val="Times New Roman"/>
    <w:charset w:val="EE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532958"/>
      <w:docPartObj>
        <w:docPartGallery w:val="Page Numbers (Bottom of Page)"/>
        <w:docPartUnique/>
      </w:docPartObj>
    </w:sdtPr>
    <w:sdtEndPr>
      <w:rPr>
        <w:rFonts w:ascii="Raleway" w:hAnsi="Raleway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Raleway" w:hAnsi="Raleway"/>
          </w:rPr>
        </w:sdtEndPr>
        <w:sdtContent>
          <w:p w14:paraId="22B31E2A" w14:textId="77777777" w:rsidR="007F01EE" w:rsidRPr="000D5E73" w:rsidRDefault="007F01EE" w:rsidP="000A2E80">
            <w:pPr>
              <w:pStyle w:val="Zpat"/>
              <w:rPr>
                <w:rFonts w:ascii="Raleway" w:hAnsi="Raleway"/>
              </w:rPr>
            </w:pPr>
          </w:p>
          <w:p w14:paraId="45B04064" w14:textId="1C42D762" w:rsidR="007F01EE" w:rsidRPr="000D5E73" w:rsidRDefault="007F01EE" w:rsidP="000D5E73">
            <w:pPr>
              <w:pStyle w:val="Zpat"/>
              <w:jc w:val="center"/>
              <w:rPr>
                <w:rFonts w:ascii="Raleway" w:hAnsi="Raleway"/>
              </w:rPr>
            </w:pPr>
            <w:r w:rsidRPr="000D5E73">
              <w:rPr>
                <w:rFonts w:ascii="Raleway" w:hAnsi="Raleway"/>
              </w:rPr>
              <w:t xml:space="preserve">Stránka 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0D5E73">
              <w:rPr>
                <w:rFonts w:ascii="Raleway" w:hAnsi="Raleway"/>
                <w:b/>
                <w:bCs/>
              </w:rPr>
              <w:instrText>PAGE</w:instrTex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11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  <w:r w:rsidRPr="000D5E73">
              <w:rPr>
                <w:rFonts w:ascii="Raleway" w:hAnsi="Raleway"/>
              </w:rPr>
              <w:t xml:space="preserve"> z 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0D5E73">
              <w:rPr>
                <w:rFonts w:ascii="Raleway" w:hAnsi="Raleway"/>
                <w:b/>
                <w:bCs/>
              </w:rPr>
              <w:instrText>NUMPAGES</w:instrTex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32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852853"/>
      <w:docPartObj>
        <w:docPartGallery w:val="Page Numbers (Bottom of Page)"/>
        <w:docPartUnique/>
      </w:docPartObj>
    </w:sdtPr>
    <w:sdtEndPr>
      <w:rPr>
        <w:rFonts w:ascii="Raleway" w:hAnsi="Raleway"/>
      </w:rPr>
    </w:sdtEndPr>
    <w:sdtContent>
      <w:sdt>
        <w:sdtPr>
          <w:id w:val="-2072566328"/>
          <w:docPartObj>
            <w:docPartGallery w:val="Page Numbers (Top of Page)"/>
            <w:docPartUnique/>
          </w:docPartObj>
        </w:sdtPr>
        <w:sdtEndPr>
          <w:rPr>
            <w:rFonts w:ascii="Raleway" w:hAnsi="Raleway"/>
          </w:rPr>
        </w:sdtEndPr>
        <w:sdtContent>
          <w:p w14:paraId="5FEBDF2F" w14:textId="4AC0DB09" w:rsidR="007F01EE" w:rsidRPr="00FF501F" w:rsidRDefault="007F01EE" w:rsidP="000F7828">
            <w:pPr>
              <w:pStyle w:val="Zpat"/>
              <w:tabs>
                <w:tab w:val="clear" w:pos="4536"/>
                <w:tab w:val="clear" w:pos="9072"/>
                <w:tab w:val="left" w:pos="2294"/>
              </w:tabs>
            </w:pPr>
          </w:p>
          <w:p w14:paraId="70ACDF46" w14:textId="4AC0DB09" w:rsidR="007F01EE" w:rsidRPr="000D5E73" w:rsidRDefault="007F01EE" w:rsidP="000D5E73">
            <w:pPr>
              <w:pStyle w:val="Zpat"/>
              <w:jc w:val="center"/>
              <w:rPr>
                <w:rFonts w:ascii="Raleway" w:hAnsi="Raleway"/>
              </w:rPr>
            </w:pPr>
            <w:r w:rsidRPr="000D5E73">
              <w:rPr>
                <w:rFonts w:ascii="Raleway" w:hAnsi="Raleway"/>
              </w:rPr>
              <w:t xml:space="preserve">Stránka 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0D5E73">
              <w:rPr>
                <w:rFonts w:ascii="Raleway" w:hAnsi="Raleway"/>
                <w:b/>
                <w:bCs/>
              </w:rPr>
              <w:instrText>PAGE</w:instrTex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15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  <w:r w:rsidRPr="000D5E73">
              <w:rPr>
                <w:rFonts w:ascii="Raleway" w:hAnsi="Raleway"/>
              </w:rPr>
              <w:t xml:space="preserve"> z 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0D5E73">
              <w:rPr>
                <w:rFonts w:ascii="Raleway" w:hAnsi="Raleway"/>
                <w:b/>
                <w:bCs/>
              </w:rPr>
              <w:instrText>NUMPAGES</w:instrTex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32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523029"/>
      <w:docPartObj>
        <w:docPartGallery w:val="Page Numbers (Bottom of Page)"/>
        <w:docPartUnique/>
      </w:docPartObj>
    </w:sdtPr>
    <w:sdtEndPr>
      <w:rPr>
        <w:rFonts w:ascii="Raleway" w:hAnsi="Raleway"/>
      </w:rPr>
    </w:sdtEndPr>
    <w:sdtContent>
      <w:sdt>
        <w:sdtPr>
          <w:id w:val="-1853489705"/>
          <w:docPartObj>
            <w:docPartGallery w:val="Page Numbers (Top of Page)"/>
            <w:docPartUnique/>
          </w:docPartObj>
        </w:sdtPr>
        <w:sdtEndPr>
          <w:rPr>
            <w:rFonts w:ascii="Raleway" w:hAnsi="Raleway"/>
          </w:rPr>
        </w:sdtEndPr>
        <w:sdtContent>
          <w:p w14:paraId="4B3F0E0E" w14:textId="77777777" w:rsidR="007F01EE" w:rsidRPr="00FF501F" w:rsidRDefault="007F01EE" w:rsidP="000F7828">
            <w:pPr>
              <w:pStyle w:val="Zpat"/>
              <w:tabs>
                <w:tab w:val="clear" w:pos="4536"/>
                <w:tab w:val="clear" w:pos="9072"/>
                <w:tab w:val="left" w:pos="2294"/>
              </w:tabs>
            </w:pPr>
          </w:p>
          <w:p w14:paraId="4D0B17E9" w14:textId="77777777" w:rsidR="007F01EE" w:rsidRPr="000D5E73" w:rsidRDefault="007F01EE" w:rsidP="000D5E73">
            <w:pPr>
              <w:pStyle w:val="Zpat"/>
              <w:jc w:val="center"/>
              <w:rPr>
                <w:rFonts w:ascii="Raleway" w:hAnsi="Raleway"/>
              </w:rPr>
            </w:pPr>
            <w:r w:rsidRPr="000D5E73">
              <w:rPr>
                <w:rFonts w:ascii="Raleway" w:hAnsi="Raleway"/>
              </w:rPr>
              <w:t xml:space="preserve">Stránka 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0D5E73">
              <w:rPr>
                <w:rFonts w:ascii="Raleway" w:hAnsi="Raleway"/>
                <w:b/>
                <w:bCs/>
              </w:rPr>
              <w:instrText>PAGE</w:instrTex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9B6A25">
              <w:rPr>
                <w:rFonts w:ascii="Raleway" w:hAnsi="Raleway"/>
                <w:b/>
                <w:bCs/>
                <w:noProof/>
              </w:rPr>
              <w:t>18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  <w:r w:rsidRPr="000D5E73">
              <w:rPr>
                <w:rFonts w:ascii="Raleway" w:hAnsi="Raleway"/>
              </w:rPr>
              <w:t xml:space="preserve"> z 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0D5E73">
              <w:rPr>
                <w:rFonts w:ascii="Raleway" w:hAnsi="Raleway"/>
                <w:b/>
                <w:bCs/>
              </w:rPr>
              <w:instrText>NUMPAGES</w:instrTex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9B6A25">
              <w:rPr>
                <w:rFonts w:ascii="Raleway" w:hAnsi="Raleway"/>
                <w:b/>
                <w:bCs/>
                <w:noProof/>
              </w:rPr>
              <w:t>32</w:t>
            </w:r>
            <w:r w:rsidRPr="000D5E73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52DE9" w14:textId="77777777" w:rsidR="007F01EE" w:rsidRDefault="007F01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593F" w14:textId="77777777" w:rsidR="007F01EE" w:rsidRDefault="007F01EE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63188CD" w14:textId="77777777" w:rsidR="007F01EE" w:rsidRDefault="007F01EE">
    <w:pPr>
      <w:spacing w:after="0"/>
      <w:ind w:left="12"/>
    </w:pPr>
    <w:r>
      <w:rPr>
        <w:rFonts w:ascii="Times New Roman" w:eastAsia="Times New Roman" w:hAnsi="Times New Roman" w:cs="Times New Roman"/>
        <w:sz w:val="24"/>
      </w:rPr>
      <w:t xml:space="preserve">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aleway" w:hAnsi="Raleway"/>
      </w:rPr>
      <w:id w:val="1288618495"/>
      <w:docPartObj>
        <w:docPartGallery w:val="Page Numbers (Bottom of Page)"/>
        <w:docPartUnique/>
      </w:docPartObj>
    </w:sdtPr>
    <w:sdtEndPr/>
    <w:sdtContent>
      <w:sdt>
        <w:sdtPr>
          <w:rPr>
            <w:rFonts w:ascii="Raleway" w:hAnsi="Raleway"/>
          </w:rPr>
          <w:id w:val="-1553301432"/>
          <w:docPartObj>
            <w:docPartGallery w:val="Page Numbers (Top of Page)"/>
            <w:docPartUnique/>
          </w:docPartObj>
        </w:sdtPr>
        <w:sdtEndPr/>
        <w:sdtContent>
          <w:p w14:paraId="50536EF1" w14:textId="6D6BAE53" w:rsidR="007F01EE" w:rsidRPr="00CF71BD" w:rsidRDefault="007F01EE">
            <w:pPr>
              <w:pStyle w:val="Zpat"/>
              <w:jc w:val="center"/>
              <w:rPr>
                <w:rFonts w:ascii="Raleway" w:hAnsi="Raleway"/>
              </w:rPr>
            </w:pPr>
            <w:r w:rsidRPr="00CF71BD">
              <w:rPr>
                <w:rFonts w:ascii="Raleway" w:hAnsi="Raleway"/>
              </w:rPr>
              <w:t xml:space="preserve">Stránka 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CF71BD">
              <w:rPr>
                <w:rFonts w:ascii="Raleway" w:hAnsi="Raleway"/>
                <w:b/>
                <w:bCs/>
              </w:rPr>
              <w:instrText>PAGE</w:instrTex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31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  <w:r w:rsidRPr="00CF71BD">
              <w:rPr>
                <w:rFonts w:ascii="Raleway" w:hAnsi="Raleway"/>
              </w:rPr>
              <w:t xml:space="preserve"> z 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CF71BD">
              <w:rPr>
                <w:rFonts w:ascii="Raleway" w:hAnsi="Raleway"/>
                <w:b/>
                <w:bCs/>
              </w:rPr>
              <w:instrText>NUMPAGES</w:instrTex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32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4CC2F" w14:textId="7756A2EF" w:rsidR="007F01EE" w:rsidRPr="00CF71BD" w:rsidRDefault="007F01EE">
    <w:pPr>
      <w:spacing w:after="0"/>
      <w:ind w:left="12"/>
      <w:rPr>
        <w:rFonts w:ascii="Raleway" w:hAnsi="Raleway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72E8" w14:textId="77777777" w:rsidR="007F01EE" w:rsidRDefault="007F01EE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49F204" w14:textId="77777777" w:rsidR="007F01EE" w:rsidRDefault="007F01EE">
    <w:pPr>
      <w:spacing w:after="0"/>
      <w:ind w:left="12"/>
    </w:pPr>
    <w:r>
      <w:rPr>
        <w:rFonts w:ascii="Times New Roman" w:eastAsia="Times New Roman" w:hAnsi="Times New Roman" w:cs="Times New Roman"/>
        <w:sz w:val="24"/>
      </w:rPr>
      <w:t xml:space="preserve">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aleway" w:hAnsi="Raleway"/>
      </w:rPr>
      <w:id w:val="-649592693"/>
      <w:docPartObj>
        <w:docPartGallery w:val="Page Numbers (Bottom of Page)"/>
        <w:docPartUnique/>
      </w:docPartObj>
    </w:sdtPr>
    <w:sdtEndPr/>
    <w:sdtContent>
      <w:sdt>
        <w:sdtPr>
          <w:rPr>
            <w:rFonts w:ascii="Raleway" w:hAnsi="Raleway"/>
          </w:rPr>
          <w:id w:val="180563042"/>
          <w:docPartObj>
            <w:docPartGallery w:val="Page Numbers (Top of Page)"/>
            <w:docPartUnique/>
          </w:docPartObj>
        </w:sdtPr>
        <w:sdtEndPr/>
        <w:sdtContent>
          <w:p w14:paraId="7A6DCDFB" w14:textId="77777777" w:rsidR="007F01EE" w:rsidRPr="00CF71BD" w:rsidRDefault="007F01EE">
            <w:pPr>
              <w:pStyle w:val="Zpat"/>
              <w:jc w:val="center"/>
              <w:rPr>
                <w:rFonts w:ascii="Raleway" w:hAnsi="Raleway"/>
              </w:rPr>
            </w:pPr>
            <w:r w:rsidRPr="00CF71BD">
              <w:rPr>
                <w:rFonts w:ascii="Raleway" w:hAnsi="Raleway"/>
              </w:rPr>
              <w:t xml:space="preserve">Stránka 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CF71BD">
              <w:rPr>
                <w:rFonts w:ascii="Raleway" w:hAnsi="Raleway"/>
                <w:b/>
                <w:bCs/>
              </w:rPr>
              <w:instrText>PAGE</w:instrTex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32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  <w:r w:rsidRPr="00CF71BD">
              <w:rPr>
                <w:rFonts w:ascii="Raleway" w:hAnsi="Raleway"/>
              </w:rPr>
              <w:t xml:space="preserve"> z 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begin"/>
            </w:r>
            <w:r w:rsidRPr="00CF71BD">
              <w:rPr>
                <w:rFonts w:ascii="Raleway" w:hAnsi="Raleway"/>
                <w:b/>
                <w:bCs/>
              </w:rPr>
              <w:instrText>NUMPAGES</w:instrTex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separate"/>
            </w:r>
            <w:r w:rsidR="00F117CB">
              <w:rPr>
                <w:rFonts w:ascii="Raleway" w:hAnsi="Raleway"/>
                <w:b/>
                <w:bCs/>
                <w:noProof/>
              </w:rPr>
              <w:t>32</w:t>
            </w:r>
            <w:r w:rsidRPr="00CF71BD">
              <w:rPr>
                <w:rFonts w:ascii="Raleway" w:hAnsi="Rale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40543" w14:textId="77777777" w:rsidR="007F01EE" w:rsidRPr="00CF71BD" w:rsidRDefault="007F01EE">
    <w:pPr>
      <w:spacing w:after="0"/>
      <w:ind w:left="12"/>
      <w:rPr>
        <w:rFonts w:ascii="Raleway" w:hAnsi="Ralew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3FE9" w14:textId="77777777" w:rsidR="00BA5C77" w:rsidRDefault="00BA5C77" w:rsidP="00D972F3">
      <w:pPr>
        <w:spacing w:after="0" w:line="240" w:lineRule="auto"/>
      </w:pPr>
      <w:r>
        <w:separator/>
      </w:r>
    </w:p>
  </w:footnote>
  <w:footnote w:type="continuationSeparator" w:id="0">
    <w:p w14:paraId="4AB05E56" w14:textId="77777777" w:rsidR="00BA5C77" w:rsidRDefault="00BA5C77" w:rsidP="00D972F3">
      <w:pPr>
        <w:spacing w:after="0" w:line="240" w:lineRule="auto"/>
      </w:pPr>
      <w:r>
        <w:continuationSeparator/>
      </w:r>
    </w:p>
  </w:footnote>
  <w:footnote w:id="1">
    <w:p w14:paraId="1D8C1BEA" w14:textId="77777777" w:rsidR="007F01EE" w:rsidRPr="009B0237" w:rsidRDefault="007F01EE" w:rsidP="00922278">
      <w:pPr>
        <w:pStyle w:val="Textpoznpodarou"/>
        <w:rPr>
          <w:rFonts w:ascii="Raleway" w:hAnsi="Raleway"/>
        </w:rPr>
      </w:pPr>
      <w:r w:rsidRPr="009B0237">
        <w:rPr>
          <w:rStyle w:val="Znakapoznpodarou"/>
          <w:rFonts w:ascii="Raleway" w:hAnsi="Raleway"/>
        </w:rPr>
        <w:footnoteRef/>
      </w:r>
      <w:r w:rsidRPr="009B0237">
        <w:rPr>
          <w:rFonts w:ascii="Raleway" w:hAnsi="Raleway"/>
        </w:rPr>
        <w:t xml:space="preserve"> Zálohová platba je 50 % z celkové hodnoty Projektu dle Žádosti; k zálohové platbě SZIF vyžaduje </w:t>
      </w:r>
      <w:r w:rsidRPr="009B0237">
        <w:rPr>
          <w:rFonts w:ascii="Raleway" w:hAnsi="Raleway"/>
          <w:b/>
          <w:bCs/>
        </w:rPr>
        <w:t>bankovní záruku.</w:t>
      </w:r>
    </w:p>
  </w:footnote>
  <w:footnote w:id="2">
    <w:p w14:paraId="72A549A2" w14:textId="77777777" w:rsidR="007F01EE" w:rsidRPr="00E6284B" w:rsidRDefault="007F01EE">
      <w:pPr>
        <w:pStyle w:val="Textpoznpodarou"/>
        <w:rPr>
          <w:rFonts w:ascii="Raleway" w:hAnsi="Raleway"/>
        </w:rPr>
      </w:pPr>
      <w:r w:rsidRPr="00E6284B">
        <w:rPr>
          <w:rStyle w:val="Znakapoznpodarou"/>
          <w:rFonts w:ascii="Raleway" w:hAnsi="Raleway"/>
        </w:rPr>
        <w:footnoteRef/>
      </w:r>
      <w:r w:rsidRPr="00E6284B">
        <w:rPr>
          <w:rFonts w:ascii="Raleway" w:hAnsi="Raleway"/>
        </w:rPr>
        <w:t xml:space="preserve"> Obecný popis realizace projektu – v tomto bodě s podbody bude uveden obecný popis projektu, fáze realizace a jaké jsou očekávané přínosy projektu. Tento bod by se neměl měnit v žádném dalším Inovačním deníku. </w:t>
      </w:r>
    </w:p>
  </w:footnote>
  <w:footnote w:id="3">
    <w:p w14:paraId="4A06CE14" w14:textId="77777777" w:rsidR="007F01EE" w:rsidRPr="00E6284B" w:rsidRDefault="007F01EE">
      <w:pPr>
        <w:pStyle w:val="Textpoznpodarou"/>
        <w:rPr>
          <w:rFonts w:ascii="Raleway" w:hAnsi="Raleway"/>
        </w:rPr>
      </w:pPr>
      <w:r w:rsidRPr="00E6284B">
        <w:rPr>
          <w:rStyle w:val="Znakapoznpodarou"/>
          <w:rFonts w:ascii="Raleway" w:hAnsi="Raleway"/>
        </w:rPr>
        <w:footnoteRef/>
      </w:r>
      <w:r w:rsidRPr="00E6284B">
        <w:rPr>
          <w:rFonts w:ascii="Raleway" w:hAnsi="Raleway"/>
        </w:rPr>
        <w:t xml:space="preserve"> Skutečně realizované kroky –v tomto bodě s podbody bude uvedeno jaké skutečné kroky byly v rámci projektu realizovány od jeho začátku až do doby předložení vždy aktuálního Inovačního deníku. Tento bod bude tedy každým dalším Inovačním deníkem postupně doplňován a harmonogram rozšiřován.  </w:t>
      </w:r>
    </w:p>
  </w:footnote>
  <w:footnote w:id="4">
    <w:p w14:paraId="021CBA59" w14:textId="77777777" w:rsidR="007F01EE" w:rsidRPr="00E6284B" w:rsidRDefault="007F01EE">
      <w:pPr>
        <w:pStyle w:val="Textpoznpodarou"/>
        <w:rPr>
          <w:rFonts w:ascii="Raleway" w:hAnsi="Raleway"/>
        </w:rPr>
      </w:pPr>
      <w:r w:rsidRPr="00E6284B">
        <w:rPr>
          <w:rStyle w:val="Znakapoznpodarou"/>
          <w:rFonts w:ascii="Raleway" w:hAnsi="Raleway"/>
        </w:rPr>
        <w:footnoteRef/>
      </w:r>
      <w:r w:rsidRPr="00E6284B">
        <w:rPr>
          <w:rFonts w:ascii="Raleway" w:hAnsi="Raleway"/>
        </w:rPr>
        <w:t xml:space="preserve"> Plán dalšího postupu realizace projektu – v tomto bodě s podbody bude uveden plán, včetně plánovaných prací operační skupiny v příštím roce realizace projektu. Tento bod bude každým dalším Inovační deníkem obměňován a zároveň by jeho obsah měl být uveden ve druhém bodě každého dalšího Inovačního deníku.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245"/>
      <w:gridCol w:w="1984"/>
    </w:tblGrid>
    <w:tr w:rsidR="007F01EE" w14:paraId="0431F824" w14:textId="77777777" w:rsidTr="00D972F3">
      <w:tc>
        <w:tcPr>
          <w:tcW w:w="1843" w:type="dxa"/>
        </w:tcPr>
        <w:p w14:paraId="075593C0" w14:textId="099EDF72" w:rsidR="007F01EE" w:rsidRDefault="007F01EE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E567F82" wp14:editId="25E3D6FF">
                <wp:simplePos x="0" y="0"/>
                <wp:positionH relativeFrom="column">
                  <wp:posOffset>-68580</wp:posOffset>
                </wp:positionH>
                <wp:positionV relativeFrom="paragraph">
                  <wp:posOffset>111760</wp:posOffset>
                </wp:positionV>
                <wp:extent cx="722740" cy="542611"/>
                <wp:effectExtent l="0" t="0" r="1270" b="0"/>
                <wp:wrapSquare wrapText="bothSides"/>
                <wp:docPr id="1673925031" name="Obrázek 1673925031" descr="SYSTEMS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STEMSB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740" cy="542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</w:tcPr>
        <w:p w14:paraId="7911F3B4" w14:textId="684E591A" w:rsidR="007F01EE" w:rsidRDefault="007F01EE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0D4D5A04" wp14:editId="06704BAC">
                <wp:simplePos x="0" y="0"/>
                <wp:positionH relativeFrom="column">
                  <wp:posOffset>-14605</wp:posOffset>
                </wp:positionH>
                <wp:positionV relativeFrom="paragraph">
                  <wp:posOffset>5715</wp:posOffset>
                </wp:positionV>
                <wp:extent cx="1371600" cy="654050"/>
                <wp:effectExtent l="0" t="0" r="0" b="0"/>
                <wp:wrapSquare wrapText="bothSides"/>
                <wp:docPr id="1680309646" name="Obrázek 1680309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2F6E27F2" wp14:editId="37B64C70">
                <wp:simplePos x="0" y="0"/>
                <wp:positionH relativeFrom="column">
                  <wp:posOffset>1719278</wp:posOffset>
                </wp:positionH>
                <wp:positionV relativeFrom="paragraph">
                  <wp:posOffset>26035</wp:posOffset>
                </wp:positionV>
                <wp:extent cx="1543050" cy="630691"/>
                <wp:effectExtent l="0" t="0" r="0" b="0"/>
                <wp:wrapSquare wrapText="bothSides"/>
                <wp:docPr id="1849254042" name="Obrázek 1849254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30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4" w:type="dxa"/>
        </w:tcPr>
        <w:p w14:paraId="40BF411E" w14:textId="47979AEE" w:rsidR="007F01EE" w:rsidRDefault="007F01EE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252F82B" wp14:editId="6427FAE6">
                <wp:simplePos x="0" y="0"/>
                <wp:positionH relativeFrom="column">
                  <wp:posOffset>353060</wp:posOffset>
                </wp:positionH>
                <wp:positionV relativeFrom="paragraph">
                  <wp:posOffset>82550</wp:posOffset>
                </wp:positionV>
                <wp:extent cx="829945" cy="574040"/>
                <wp:effectExtent l="0" t="0" r="8255" b="0"/>
                <wp:wrapSquare wrapText="bothSides"/>
                <wp:docPr id="1004196707" name="Obrázek 1004196707" descr="European_Commission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_Commission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94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BFEB4CD" w14:textId="66C5407D" w:rsidR="007F01EE" w:rsidRDefault="007F01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F01EE" w14:paraId="0C45FD31" w14:textId="77777777" w:rsidTr="00212005">
      <w:tc>
        <w:tcPr>
          <w:tcW w:w="9072" w:type="dxa"/>
        </w:tcPr>
        <w:p w14:paraId="36163041" w14:textId="1321EE6E" w:rsidR="007F01EE" w:rsidRDefault="007F01EE" w:rsidP="00FF501F">
          <w:pPr>
            <w:pStyle w:val="Zhlav"/>
            <w:jc w:val="center"/>
          </w:pP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>Příloha č.1 Smlouvy – Technický a technologický popis Projektu spolupráce Operační skupiny</w:t>
          </w:r>
        </w:p>
      </w:tc>
    </w:tr>
  </w:tbl>
  <w:p w14:paraId="191AEED3" w14:textId="66F35A66" w:rsidR="007F01EE" w:rsidRPr="00FF501F" w:rsidRDefault="007F01EE" w:rsidP="00FF501F">
    <w:pPr>
      <w:pStyle w:val="Zhlav"/>
      <w:jc w:val="both"/>
      <w:rPr>
        <w:rFonts w:ascii="Raleway" w:hAnsi="Ralew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4063" w:type="dxa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3"/>
    </w:tblGrid>
    <w:tr w:rsidR="007F01EE" w14:paraId="27B15096" w14:textId="77777777" w:rsidTr="3BC184E9">
      <w:trPr>
        <w:trHeight w:val="513"/>
      </w:trPr>
      <w:tc>
        <w:tcPr>
          <w:tcW w:w="14063" w:type="dxa"/>
        </w:tcPr>
        <w:p w14:paraId="488B6BBF" w14:textId="168705B9" w:rsidR="007F01EE" w:rsidRDefault="007F01EE" w:rsidP="3BC184E9">
          <w:pPr>
            <w:pStyle w:val="Zhlav"/>
            <w:jc w:val="center"/>
            <w:rPr>
              <w:rFonts w:ascii="Raleway" w:hAnsi="Raleway"/>
              <w:sz w:val="20"/>
              <w:szCs w:val="20"/>
            </w:rPr>
          </w:pP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>Příloha č.</w:t>
          </w:r>
          <w:r>
            <w:rPr>
              <w:rFonts w:ascii="Raleway" w:hAnsi="Raleway"/>
              <w:kern w:val="0"/>
              <w:sz w:val="20"/>
              <w:szCs w:val="20"/>
              <w14:ligatures w14:val="none"/>
            </w:rPr>
            <w:t>2</w:t>
          </w: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 xml:space="preserve"> Smlouvy – </w:t>
          </w:r>
          <w:r w:rsidRPr="001F66F3">
            <w:rPr>
              <w:rFonts w:ascii="Raleway" w:hAnsi="Raleway"/>
              <w:kern w:val="0"/>
              <w:sz w:val="20"/>
              <w:szCs w:val="20"/>
              <w14:ligatures w14:val="none"/>
            </w:rPr>
            <w:t>Seznam členů Operační skupiny a jmenný seznam členů podílejících se na Projektu</w:t>
          </w:r>
        </w:p>
      </w:tc>
    </w:tr>
  </w:tbl>
  <w:p w14:paraId="586D47EF" w14:textId="77777777" w:rsidR="007F01EE" w:rsidRPr="00FF501F" w:rsidRDefault="007F01EE" w:rsidP="00FF501F">
    <w:pPr>
      <w:pStyle w:val="Zhlav"/>
      <w:jc w:val="both"/>
      <w:rPr>
        <w:rFonts w:ascii="Raleway" w:hAnsi="Raleway"/>
      </w:rPr>
    </w:pPr>
  </w:p>
  <w:p w14:paraId="318BA51E" w14:textId="77777777" w:rsidR="007F01EE" w:rsidRDefault="007F01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F01EE" w14:paraId="144ADE67" w14:textId="77777777" w:rsidTr="3BC184E9">
      <w:tc>
        <w:tcPr>
          <w:tcW w:w="9072" w:type="dxa"/>
        </w:tcPr>
        <w:p w14:paraId="35ABA0F6" w14:textId="7331136D" w:rsidR="007F01EE" w:rsidRDefault="007F01EE" w:rsidP="3BC184E9">
          <w:pPr>
            <w:pStyle w:val="Zhlav"/>
            <w:jc w:val="center"/>
            <w:rPr>
              <w:rFonts w:ascii="Raleway" w:hAnsi="Raleway"/>
              <w:sz w:val="20"/>
              <w:szCs w:val="20"/>
            </w:rPr>
          </w:pP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>Příloha č.</w:t>
          </w:r>
          <w:r>
            <w:rPr>
              <w:rFonts w:ascii="Raleway" w:hAnsi="Raleway"/>
              <w:kern w:val="0"/>
              <w:sz w:val="20"/>
              <w:szCs w:val="20"/>
              <w14:ligatures w14:val="none"/>
            </w:rPr>
            <w:t>3</w:t>
          </w: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 xml:space="preserve"> Smlouvy – </w:t>
          </w:r>
          <w:r>
            <w:rPr>
              <w:rFonts w:ascii="Raleway" w:hAnsi="Raleway"/>
              <w:kern w:val="0"/>
              <w14:ligatures w14:val="none"/>
            </w:rPr>
            <w:t>Harmonogram projektu</w:t>
          </w:r>
        </w:p>
      </w:tc>
    </w:tr>
  </w:tbl>
  <w:p w14:paraId="1742D183" w14:textId="77777777" w:rsidR="007F01EE" w:rsidRPr="00FF501F" w:rsidRDefault="007F01EE" w:rsidP="00FF501F">
    <w:pPr>
      <w:pStyle w:val="Zhlav"/>
      <w:jc w:val="both"/>
      <w:rPr>
        <w:rFonts w:ascii="Raleway" w:hAnsi="Raleway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F01EE" w14:paraId="47C0AECB" w14:textId="77777777" w:rsidTr="00212005">
      <w:tc>
        <w:tcPr>
          <w:tcW w:w="9072" w:type="dxa"/>
        </w:tcPr>
        <w:p w14:paraId="3DAA425D" w14:textId="7544D35E" w:rsidR="007F01EE" w:rsidRDefault="007F01EE" w:rsidP="00FF501F">
          <w:pPr>
            <w:pStyle w:val="Zhlav"/>
            <w:jc w:val="center"/>
          </w:pP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>Příloha č.</w:t>
          </w:r>
          <w:r>
            <w:rPr>
              <w:rFonts w:ascii="Raleway" w:hAnsi="Raleway"/>
              <w:kern w:val="0"/>
              <w:sz w:val="20"/>
              <w:szCs w:val="20"/>
              <w14:ligatures w14:val="none"/>
            </w:rPr>
            <w:t>4</w:t>
          </w: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 xml:space="preserve"> Smlouvy – </w:t>
          </w:r>
          <w:r>
            <w:rPr>
              <w:rFonts w:ascii="Raleway" w:hAnsi="Raleway"/>
              <w:kern w:val="0"/>
              <w14:ligatures w14:val="none"/>
            </w:rPr>
            <w:t>Rozpočet projektu</w:t>
          </w:r>
        </w:p>
      </w:tc>
    </w:tr>
  </w:tbl>
  <w:p w14:paraId="45FE86C0" w14:textId="77777777" w:rsidR="007F01EE" w:rsidRPr="00FF501F" w:rsidRDefault="007F01EE" w:rsidP="00FF501F">
    <w:pPr>
      <w:pStyle w:val="Zhlav"/>
      <w:jc w:val="both"/>
      <w:rPr>
        <w:rFonts w:ascii="Raleway" w:hAnsi="Raleway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7F01EE" w14:paraId="53FEA441" w14:textId="77777777" w:rsidTr="00C86849">
      <w:tc>
        <w:tcPr>
          <w:tcW w:w="9214" w:type="dxa"/>
        </w:tcPr>
        <w:p w14:paraId="31DAF85A" w14:textId="6C6DBCF9" w:rsidR="007F01EE" w:rsidRPr="000F7828" w:rsidRDefault="007F01EE" w:rsidP="000F7828">
          <w:pPr>
            <w:pStyle w:val="Zhlav"/>
            <w:jc w:val="center"/>
            <w:rPr>
              <w:rFonts w:ascii="Raleway" w:hAnsi="Raleway"/>
              <w:sz w:val="20"/>
              <w:szCs w:val="20"/>
            </w:rPr>
          </w:pPr>
          <w:r w:rsidRPr="00FF501F">
            <w:rPr>
              <w:rFonts w:ascii="Raleway" w:hAnsi="Raleway"/>
              <w:sz w:val="20"/>
              <w:szCs w:val="20"/>
            </w:rPr>
            <w:t>Příloha č.</w:t>
          </w:r>
          <w:r>
            <w:rPr>
              <w:rFonts w:ascii="Raleway" w:hAnsi="Raleway"/>
              <w:sz w:val="20"/>
              <w:szCs w:val="20"/>
            </w:rPr>
            <w:t>5</w:t>
          </w:r>
          <w:r w:rsidRPr="00FF501F">
            <w:rPr>
              <w:rFonts w:ascii="Raleway" w:hAnsi="Raleway"/>
              <w:sz w:val="20"/>
              <w:szCs w:val="20"/>
            </w:rPr>
            <w:t xml:space="preserve"> Smlouvy – </w:t>
          </w:r>
          <w:r w:rsidRPr="00FF501F">
            <w:rPr>
              <w:rFonts w:ascii="Raleway" w:hAnsi="Raleway"/>
              <w:kern w:val="0"/>
              <w:sz w:val="20"/>
              <w:szCs w:val="20"/>
              <w14:ligatures w14:val="none"/>
            </w:rPr>
            <w:t>Výkaz práce – vzor</w:t>
          </w:r>
        </w:p>
      </w:tc>
    </w:tr>
  </w:tbl>
  <w:p w14:paraId="6AF0344B" w14:textId="7C835B24" w:rsidR="007F01EE" w:rsidRPr="005967E4" w:rsidRDefault="007F01EE" w:rsidP="00C86849">
    <w:pPr>
      <w:pStyle w:val="Zhlav"/>
      <w:rPr>
        <w:rFonts w:ascii="Raleway" w:hAnsi="Raleway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single" w:sz="12" w:space="0" w:color="F29B0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F01EE" w14:paraId="090357E0" w14:textId="77777777" w:rsidTr="000F7828">
      <w:tc>
        <w:tcPr>
          <w:tcW w:w="9072" w:type="dxa"/>
        </w:tcPr>
        <w:p w14:paraId="0D68D014" w14:textId="48F7982A" w:rsidR="007F01EE" w:rsidRPr="000F7828" w:rsidRDefault="007F01EE" w:rsidP="000F7828">
          <w:pPr>
            <w:pStyle w:val="Zhlav"/>
            <w:jc w:val="center"/>
            <w:rPr>
              <w:rFonts w:ascii="Raleway" w:hAnsi="Raleway"/>
              <w:sz w:val="20"/>
              <w:szCs w:val="20"/>
            </w:rPr>
          </w:pPr>
          <w:r w:rsidRPr="00FF501F">
            <w:rPr>
              <w:rFonts w:ascii="Raleway" w:hAnsi="Raleway"/>
              <w:sz w:val="20"/>
              <w:szCs w:val="20"/>
            </w:rPr>
            <w:t>Příloha č.</w:t>
          </w:r>
          <w:r>
            <w:rPr>
              <w:rFonts w:ascii="Raleway" w:hAnsi="Raleway"/>
              <w:sz w:val="20"/>
              <w:szCs w:val="20"/>
            </w:rPr>
            <w:t>6</w:t>
          </w:r>
          <w:r w:rsidRPr="00FF501F">
            <w:rPr>
              <w:rFonts w:ascii="Raleway" w:hAnsi="Raleway"/>
              <w:sz w:val="20"/>
              <w:szCs w:val="20"/>
            </w:rPr>
            <w:t xml:space="preserve"> Smlouvy – Struktura Inovačního deníku, resp. Závěrečné zprávy operační skupiny.</w:t>
          </w:r>
        </w:p>
      </w:tc>
    </w:tr>
  </w:tbl>
  <w:p w14:paraId="7BAFA326" w14:textId="77777777" w:rsidR="007F01EE" w:rsidRPr="005967E4" w:rsidRDefault="007F01EE" w:rsidP="00C86849">
    <w:pPr>
      <w:pStyle w:val="Zhlav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4DBC"/>
    <w:multiLevelType w:val="hybridMultilevel"/>
    <w:tmpl w:val="85D843FC"/>
    <w:lvl w:ilvl="0" w:tplc="92ECE822">
      <w:start w:val="1"/>
      <w:numFmt w:val="decimal"/>
      <w:lvlText w:val="%1."/>
      <w:lvlJc w:val="left"/>
      <w:pPr>
        <w:ind w:left="720" w:hanging="360"/>
      </w:pPr>
    </w:lvl>
    <w:lvl w:ilvl="1" w:tplc="058E5A0C">
      <w:start w:val="1"/>
      <w:numFmt w:val="lowerLetter"/>
      <w:lvlText w:val="%2."/>
      <w:lvlJc w:val="left"/>
      <w:pPr>
        <w:ind w:left="1440" w:hanging="360"/>
      </w:pPr>
    </w:lvl>
    <w:lvl w:ilvl="2" w:tplc="F5E28BA4">
      <w:start w:val="1"/>
      <w:numFmt w:val="lowerRoman"/>
      <w:lvlText w:val="%3."/>
      <w:lvlJc w:val="right"/>
      <w:pPr>
        <w:ind w:left="2160" w:hanging="180"/>
      </w:pPr>
    </w:lvl>
    <w:lvl w:ilvl="3" w:tplc="A318482C">
      <w:start w:val="1"/>
      <w:numFmt w:val="decimal"/>
      <w:lvlText w:val="%4."/>
      <w:lvlJc w:val="left"/>
      <w:pPr>
        <w:ind w:left="2880" w:hanging="360"/>
      </w:pPr>
    </w:lvl>
    <w:lvl w:ilvl="4" w:tplc="29FAC706">
      <w:start w:val="1"/>
      <w:numFmt w:val="lowerLetter"/>
      <w:lvlText w:val="%5."/>
      <w:lvlJc w:val="left"/>
      <w:pPr>
        <w:ind w:left="3600" w:hanging="360"/>
      </w:pPr>
    </w:lvl>
    <w:lvl w:ilvl="5" w:tplc="E29620D0">
      <w:start w:val="1"/>
      <w:numFmt w:val="lowerRoman"/>
      <w:lvlText w:val="%6."/>
      <w:lvlJc w:val="right"/>
      <w:pPr>
        <w:ind w:left="4320" w:hanging="180"/>
      </w:pPr>
    </w:lvl>
    <w:lvl w:ilvl="6" w:tplc="17DA6E8A">
      <w:start w:val="1"/>
      <w:numFmt w:val="decimal"/>
      <w:lvlText w:val="%7."/>
      <w:lvlJc w:val="left"/>
      <w:pPr>
        <w:ind w:left="5040" w:hanging="360"/>
      </w:pPr>
    </w:lvl>
    <w:lvl w:ilvl="7" w:tplc="32E866E8">
      <w:start w:val="1"/>
      <w:numFmt w:val="lowerLetter"/>
      <w:lvlText w:val="%8."/>
      <w:lvlJc w:val="left"/>
      <w:pPr>
        <w:ind w:left="5760" w:hanging="360"/>
      </w:pPr>
    </w:lvl>
    <w:lvl w:ilvl="8" w:tplc="6D9A4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20F0"/>
    <w:multiLevelType w:val="hybridMultilevel"/>
    <w:tmpl w:val="17AC8264"/>
    <w:lvl w:ilvl="0" w:tplc="C9601466">
      <w:start w:val="1"/>
      <w:numFmt w:val="decimal"/>
      <w:lvlText w:val="%1."/>
      <w:lvlJc w:val="left"/>
      <w:pPr>
        <w:ind w:left="720" w:hanging="360"/>
      </w:pPr>
    </w:lvl>
    <w:lvl w:ilvl="1" w:tplc="CF3E0FFC">
      <w:start w:val="1"/>
      <w:numFmt w:val="lowerLetter"/>
      <w:lvlText w:val="%2."/>
      <w:lvlJc w:val="left"/>
      <w:pPr>
        <w:ind w:left="1440" w:hanging="360"/>
      </w:pPr>
    </w:lvl>
    <w:lvl w:ilvl="2" w:tplc="967CA598">
      <w:start w:val="1"/>
      <w:numFmt w:val="lowerRoman"/>
      <w:lvlText w:val="%3."/>
      <w:lvlJc w:val="right"/>
      <w:pPr>
        <w:ind w:left="2160" w:hanging="180"/>
      </w:pPr>
    </w:lvl>
    <w:lvl w:ilvl="3" w:tplc="2446FCF6">
      <w:start w:val="7"/>
      <w:numFmt w:val="decimal"/>
      <w:lvlText w:val="%4."/>
      <w:lvlJc w:val="left"/>
      <w:pPr>
        <w:ind w:left="2880" w:hanging="360"/>
      </w:pPr>
    </w:lvl>
    <w:lvl w:ilvl="4" w:tplc="0424106C">
      <w:start w:val="1"/>
      <w:numFmt w:val="lowerLetter"/>
      <w:lvlText w:val="%5."/>
      <w:lvlJc w:val="left"/>
      <w:pPr>
        <w:ind w:left="3600" w:hanging="360"/>
      </w:pPr>
    </w:lvl>
    <w:lvl w:ilvl="5" w:tplc="717E8A9E">
      <w:start w:val="1"/>
      <w:numFmt w:val="lowerRoman"/>
      <w:lvlText w:val="%6."/>
      <w:lvlJc w:val="right"/>
      <w:pPr>
        <w:ind w:left="4320" w:hanging="180"/>
      </w:pPr>
    </w:lvl>
    <w:lvl w:ilvl="6" w:tplc="6EFAF8BA">
      <w:start w:val="1"/>
      <w:numFmt w:val="decimal"/>
      <w:lvlText w:val="%7."/>
      <w:lvlJc w:val="left"/>
      <w:pPr>
        <w:ind w:left="5040" w:hanging="360"/>
      </w:pPr>
    </w:lvl>
    <w:lvl w:ilvl="7" w:tplc="A24267CE">
      <w:start w:val="1"/>
      <w:numFmt w:val="lowerLetter"/>
      <w:lvlText w:val="%8."/>
      <w:lvlJc w:val="left"/>
      <w:pPr>
        <w:ind w:left="5760" w:hanging="360"/>
      </w:pPr>
    </w:lvl>
    <w:lvl w:ilvl="8" w:tplc="DE6C5D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3C70"/>
    <w:multiLevelType w:val="hybridMultilevel"/>
    <w:tmpl w:val="C428E156"/>
    <w:lvl w:ilvl="0" w:tplc="3FA61582">
      <w:start w:val="1"/>
      <w:numFmt w:val="decimal"/>
      <w:lvlText w:val="%1."/>
      <w:lvlJc w:val="left"/>
      <w:pPr>
        <w:ind w:left="720" w:hanging="360"/>
      </w:pPr>
    </w:lvl>
    <w:lvl w:ilvl="1" w:tplc="8554489C">
      <w:start w:val="1"/>
      <w:numFmt w:val="lowerLetter"/>
      <w:lvlText w:val="%2."/>
      <w:lvlJc w:val="left"/>
      <w:pPr>
        <w:ind w:left="1440" w:hanging="360"/>
      </w:pPr>
    </w:lvl>
    <w:lvl w:ilvl="2" w:tplc="E314F0F0">
      <w:start w:val="1"/>
      <w:numFmt w:val="lowerRoman"/>
      <w:lvlText w:val="%3."/>
      <w:lvlJc w:val="right"/>
      <w:pPr>
        <w:ind w:left="2160" w:hanging="180"/>
      </w:pPr>
    </w:lvl>
    <w:lvl w:ilvl="3" w:tplc="BCCC7FE4">
      <w:start w:val="4"/>
      <w:numFmt w:val="decimal"/>
      <w:lvlText w:val="%4."/>
      <w:lvlJc w:val="left"/>
      <w:pPr>
        <w:ind w:left="2880" w:hanging="360"/>
      </w:pPr>
    </w:lvl>
    <w:lvl w:ilvl="4" w:tplc="EF2C2BB4">
      <w:start w:val="1"/>
      <w:numFmt w:val="lowerLetter"/>
      <w:lvlText w:val="%5."/>
      <w:lvlJc w:val="left"/>
      <w:pPr>
        <w:ind w:left="3600" w:hanging="360"/>
      </w:pPr>
    </w:lvl>
    <w:lvl w:ilvl="5" w:tplc="EBC8F6CC">
      <w:start w:val="1"/>
      <w:numFmt w:val="lowerRoman"/>
      <w:lvlText w:val="%6."/>
      <w:lvlJc w:val="right"/>
      <w:pPr>
        <w:ind w:left="4320" w:hanging="180"/>
      </w:pPr>
    </w:lvl>
    <w:lvl w:ilvl="6" w:tplc="ABF456AE">
      <w:start w:val="1"/>
      <w:numFmt w:val="decimal"/>
      <w:lvlText w:val="%7."/>
      <w:lvlJc w:val="left"/>
      <w:pPr>
        <w:ind w:left="5040" w:hanging="360"/>
      </w:pPr>
    </w:lvl>
    <w:lvl w:ilvl="7" w:tplc="C1845998">
      <w:start w:val="1"/>
      <w:numFmt w:val="lowerLetter"/>
      <w:lvlText w:val="%8."/>
      <w:lvlJc w:val="left"/>
      <w:pPr>
        <w:ind w:left="5760" w:hanging="360"/>
      </w:pPr>
    </w:lvl>
    <w:lvl w:ilvl="8" w:tplc="856626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46DB"/>
    <w:multiLevelType w:val="hybridMultilevel"/>
    <w:tmpl w:val="FD1493A4"/>
    <w:lvl w:ilvl="0" w:tplc="8C2871AA">
      <w:start w:val="1"/>
      <w:numFmt w:val="decimal"/>
      <w:lvlText w:val="%1."/>
      <w:lvlJc w:val="left"/>
      <w:pPr>
        <w:ind w:left="720" w:hanging="360"/>
      </w:pPr>
    </w:lvl>
    <w:lvl w:ilvl="1" w:tplc="1CD2116C">
      <w:start w:val="1"/>
      <w:numFmt w:val="lowerLetter"/>
      <w:lvlText w:val="%2."/>
      <w:lvlJc w:val="left"/>
      <w:pPr>
        <w:ind w:left="1440" w:hanging="360"/>
      </w:pPr>
    </w:lvl>
    <w:lvl w:ilvl="2" w:tplc="A38CC338">
      <w:start w:val="1"/>
      <w:numFmt w:val="lowerRoman"/>
      <w:lvlText w:val="%3."/>
      <w:lvlJc w:val="right"/>
      <w:pPr>
        <w:ind w:left="2160" w:hanging="180"/>
      </w:pPr>
    </w:lvl>
    <w:lvl w:ilvl="3" w:tplc="CCE855FC">
      <w:start w:val="2"/>
      <w:numFmt w:val="decimal"/>
      <w:lvlText w:val="%4."/>
      <w:lvlJc w:val="left"/>
      <w:pPr>
        <w:ind w:left="2880" w:hanging="360"/>
      </w:pPr>
    </w:lvl>
    <w:lvl w:ilvl="4" w:tplc="10BA07B0">
      <w:start w:val="1"/>
      <w:numFmt w:val="lowerLetter"/>
      <w:lvlText w:val="%5."/>
      <w:lvlJc w:val="left"/>
      <w:pPr>
        <w:ind w:left="3600" w:hanging="360"/>
      </w:pPr>
    </w:lvl>
    <w:lvl w:ilvl="5" w:tplc="6E5E9016">
      <w:start w:val="1"/>
      <w:numFmt w:val="lowerRoman"/>
      <w:lvlText w:val="%6."/>
      <w:lvlJc w:val="right"/>
      <w:pPr>
        <w:ind w:left="4320" w:hanging="180"/>
      </w:pPr>
    </w:lvl>
    <w:lvl w:ilvl="6" w:tplc="2EF0FAE8">
      <w:start w:val="1"/>
      <w:numFmt w:val="decimal"/>
      <w:lvlText w:val="%7."/>
      <w:lvlJc w:val="left"/>
      <w:pPr>
        <w:ind w:left="5040" w:hanging="360"/>
      </w:pPr>
    </w:lvl>
    <w:lvl w:ilvl="7" w:tplc="3432A90A">
      <w:start w:val="1"/>
      <w:numFmt w:val="lowerLetter"/>
      <w:lvlText w:val="%8."/>
      <w:lvlJc w:val="left"/>
      <w:pPr>
        <w:ind w:left="5760" w:hanging="360"/>
      </w:pPr>
    </w:lvl>
    <w:lvl w:ilvl="8" w:tplc="64625F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8AB"/>
    <w:multiLevelType w:val="hybridMultilevel"/>
    <w:tmpl w:val="821A82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644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C22"/>
    <w:multiLevelType w:val="hybridMultilevel"/>
    <w:tmpl w:val="D298961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E75789"/>
    <w:multiLevelType w:val="hybridMultilevel"/>
    <w:tmpl w:val="A1EA2E3A"/>
    <w:lvl w:ilvl="0" w:tplc="CB6EB466">
      <w:start w:val="1"/>
      <w:numFmt w:val="decimal"/>
      <w:lvlText w:val="%1."/>
      <w:lvlJc w:val="left"/>
      <w:pPr>
        <w:ind w:left="720" w:hanging="360"/>
      </w:pPr>
    </w:lvl>
    <w:lvl w:ilvl="1" w:tplc="5E44C58E">
      <w:start w:val="1"/>
      <w:numFmt w:val="lowerLetter"/>
      <w:lvlText w:val="%2."/>
      <w:lvlJc w:val="left"/>
      <w:pPr>
        <w:ind w:left="1440" w:hanging="360"/>
      </w:pPr>
    </w:lvl>
    <w:lvl w:ilvl="2" w:tplc="59A23572">
      <w:start w:val="1"/>
      <w:numFmt w:val="lowerRoman"/>
      <w:lvlText w:val="%3."/>
      <w:lvlJc w:val="right"/>
      <w:pPr>
        <w:ind w:left="2160" w:hanging="180"/>
      </w:pPr>
    </w:lvl>
    <w:lvl w:ilvl="3" w:tplc="B4EAF06E">
      <w:start w:val="1"/>
      <w:numFmt w:val="decimal"/>
      <w:lvlText w:val="%4."/>
      <w:lvlJc w:val="left"/>
      <w:pPr>
        <w:ind w:left="2880" w:hanging="360"/>
      </w:pPr>
    </w:lvl>
    <w:lvl w:ilvl="4" w:tplc="464C5C36">
      <w:start w:val="1"/>
      <w:numFmt w:val="lowerLetter"/>
      <w:lvlText w:val="%5."/>
      <w:lvlJc w:val="left"/>
      <w:pPr>
        <w:ind w:left="3600" w:hanging="360"/>
      </w:pPr>
    </w:lvl>
    <w:lvl w:ilvl="5" w:tplc="1ECCF8E6">
      <w:start w:val="1"/>
      <w:numFmt w:val="lowerRoman"/>
      <w:lvlText w:val="%6."/>
      <w:lvlJc w:val="right"/>
      <w:pPr>
        <w:ind w:left="4320" w:hanging="180"/>
      </w:pPr>
    </w:lvl>
    <w:lvl w:ilvl="6" w:tplc="42B8124A">
      <w:start w:val="1"/>
      <w:numFmt w:val="decimal"/>
      <w:lvlText w:val="%7."/>
      <w:lvlJc w:val="left"/>
      <w:pPr>
        <w:ind w:left="5040" w:hanging="360"/>
      </w:pPr>
    </w:lvl>
    <w:lvl w:ilvl="7" w:tplc="FB08EBE4">
      <w:start w:val="1"/>
      <w:numFmt w:val="lowerLetter"/>
      <w:lvlText w:val="%8."/>
      <w:lvlJc w:val="left"/>
      <w:pPr>
        <w:ind w:left="5760" w:hanging="360"/>
      </w:pPr>
    </w:lvl>
    <w:lvl w:ilvl="8" w:tplc="14F69F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66D8"/>
    <w:multiLevelType w:val="hybridMultilevel"/>
    <w:tmpl w:val="C082F498"/>
    <w:lvl w:ilvl="0" w:tplc="1180D7DE">
      <w:start w:val="1"/>
      <w:numFmt w:val="decimal"/>
      <w:lvlText w:val="%1."/>
      <w:lvlJc w:val="left"/>
      <w:pPr>
        <w:ind w:left="720" w:hanging="360"/>
      </w:pPr>
    </w:lvl>
    <w:lvl w:ilvl="1" w:tplc="E97020B4">
      <w:start w:val="1"/>
      <w:numFmt w:val="lowerLetter"/>
      <w:lvlText w:val="%2."/>
      <w:lvlJc w:val="left"/>
      <w:pPr>
        <w:ind w:left="1440" w:hanging="360"/>
      </w:pPr>
    </w:lvl>
    <w:lvl w:ilvl="2" w:tplc="21507018">
      <w:start w:val="1"/>
      <w:numFmt w:val="lowerRoman"/>
      <w:lvlText w:val="%3."/>
      <w:lvlJc w:val="right"/>
      <w:pPr>
        <w:ind w:left="2160" w:hanging="180"/>
      </w:pPr>
    </w:lvl>
    <w:lvl w:ilvl="3" w:tplc="E4844F22">
      <w:start w:val="4"/>
      <w:numFmt w:val="decimal"/>
      <w:lvlText w:val="%4."/>
      <w:lvlJc w:val="left"/>
      <w:pPr>
        <w:ind w:left="2880" w:hanging="360"/>
      </w:pPr>
    </w:lvl>
    <w:lvl w:ilvl="4" w:tplc="3C60AFF2">
      <w:start w:val="1"/>
      <w:numFmt w:val="lowerLetter"/>
      <w:lvlText w:val="%5."/>
      <w:lvlJc w:val="left"/>
      <w:pPr>
        <w:ind w:left="3600" w:hanging="360"/>
      </w:pPr>
    </w:lvl>
    <w:lvl w:ilvl="5" w:tplc="7DC2022C">
      <w:start w:val="1"/>
      <w:numFmt w:val="lowerRoman"/>
      <w:lvlText w:val="%6."/>
      <w:lvlJc w:val="right"/>
      <w:pPr>
        <w:ind w:left="4320" w:hanging="180"/>
      </w:pPr>
    </w:lvl>
    <w:lvl w:ilvl="6" w:tplc="BEA8D3F4">
      <w:start w:val="1"/>
      <w:numFmt w:val="decimal"/>
      <w:lvlText w:val="%7."/>
      <w:lvlJc w:val="left"/>
      <w:pPr>
        <w:ind w:left="5040" w:hanging="360"/>
      </w:pPr>
    </w:lvl>
    <w:lvl w:ilvl="7" w:tplc="EAFA1CBC">
      <w:start w:val="1"/>
      <w:numFmt w:val="lowerLetter"/>
      <w:lvlText w:val="%8."/>
      <w:lvlJc w:val="left"/>
      <w:pPr>
        <w:ind w:left="5760" w:hanging="360"/>
      </w:pPr>
    </w:lvl>
    <w:lvl w:ilvl="8" w:tplc="B98E16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22AA"/>
    <w:multiLevelType w:val="hybridMultilevel"/>
    <w:tmpl w:val="0586232C"/>
    <w:lvl w:ilvl="0" w:tplc="A4D4C748">
      <w:start w:val="1"/>
      <w:numFmt w:val="decimal"/>
      <w:lvlText w:val="%1."/>
      <w:lvlJc w:val="left"/>
      <w:pPr>
        <w:ind w:left="720" w:hanging="360"/>
      </w:pPr>
    </w:lvl>
    <w:lvl w:ilvl="1" w:tplc="BC0C9322">
      <w:start w:val="1"/>
      <w:numFmt w:val="lowerLetter"/>
      <w:lvlText w:val="%2."/>
      <w:lvlJc w:val="left"/>
      <w:pPr>
        <w:ind w:left="1440" w:hanging="360"/>
      </w:pPr>
    </w:lvl>
    <w:lvl w:ilvl="2" w:tplc="286C02A4">
      <w:start w:val="1"/>
      <w:numFmt w:val="lowerRoman"/>
      <w:lvlText w:val="%3."/>
      <w:lvlJc w:val="right"/>
      <w:pPr>
        <w:ind w:left="2160" w:hanging="180"/>
      </w:pPr>
    </w:lvl>
    <w:lvl w:ilvl="3" w:tplc="BE182244">
      <w:start w:val="2"/>
      <w:numFmt w:val="decimal"/>
      <w:lvlText w:val="%4."/>
      <w:lvlJc w:val="left"/>
      <w:pPr>
        <w:ind w:left="2880" w:hanging="360"/>
      </w:pPr>
    </w:lvl>
    <w:lvl w:ilvl="4" w:tplc="F8B2895A">
      <w:start w:val="1"/>
      <w:numFmt w:val="lowerLetter"/>
      <w:lvlText w:val="%5."/>
      <w:lvlJc w:val="left"/>
      <w:pPr>
        <w:ind w:left="3600" w:hanging="360"/>
      </w:pPr>
    </w:lvl>
    <w:lvl w:ilvl="5" w:tplc="E206A61A">
      <w:start w:val="1"/>
      <w:numFmt w:val="lowerRoman"/>
      <w:lvlText w:val="%6."/>
      <w:lvlJc w:val="right"/>
      <w:pPr>
        <w:ind w:left="4320" w:hanging="180"/>
      </w:pPr>
    </w:lvl>
    <w:lvl w:ilvl="6" w:tplc="C89812F8">
      <w:start w:val="1"/>
      <w:numFmt w:val="decimal"/>
      <w:lvlText w:val="%7."/>
      <w:lvlJc w:val="left"/>
      <w:pPr>
        <w:ind w:left="5040" w:hanging="360"/>
      </w:pPr>
    </w:lvl>
    <w:lvl w:ilvl="7" w:tplc="1EEA6364">
      <w:start w:val="1"/>
      <w:numFmt w:val="lowerLetter"/>
      <w:lvlText w:val="%8."/>
      <w:lvlJc w:val="left"/>
      <w:pPr>
        <w:ind w:left="5760" w:hanging="360"/>
      </w:pPr>
    </w:lvl>
    <w:lvl w:ilvl="8" w:tplc="7FC2AB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16978"/>
    <w:multiLevelType w:val="hybridMultilevel"/>
    <w:tmpl w:val="1E1E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5E3F"/>
    <w:multiLevelType w:val="hybridMultilevel"/>
    <w:tmpl w:val="0E565AFA"/>
    <w:lvl w:ilvl="0" w:tplc="BE92924E">
      <w:start w:val="1"/>
      <w:numFmt w:val="decimal"/>
      <w:lvlText w:val="%1."/>
      <w:lvlJc w:val="left"/>
      <w:pPr>
        <w:ind w:left="720" w:hanging="360"/>
      </w:pPr>
    </w:lvl>
    <w:lvl w:ilvl="1" w:tplc="3C806276">
      <w:start w:val="1"/>
      <w:numFmt w:val="lowerLetter"/>
      <w:lvlText w:val="%2."/>
      <w:lvlJc w:val="left"/>
      <w:pPr>
        <w:ind w:left="1440" w:hanging="360"/>
      </w:pPr>
    </w:lvl>
    <w:lvl w:ilvl="2" w:tplc="E4AC323C">
      <w:start w:val="1"/>
      <w:numFmt w:val="lowerRoman"/>
      <w:lvlText w:val="%3."/>
      <w:lvlJc w:val="right"/>
      <w:pPr>
        <w:ind w:left="2160" w:hanging="180"/>
      </w:pPr>
    </w:lvl>
    <w:lvl w:ilvl="3" w:tplc="73B2EF5E">
      <w:start w:val="3"/>
      <w:numFmt w:val="decimal"/>
      <w:lvlText w:val="%4."/>
      <w:lvlJc w:val="left"/>
      <w:pPr>
        <w:ind w:left="2880" w:hanging="360"/>
      </w:pPr>
    </w:lvl>
    <w:lvl w:ilvl="4" w:tplc="6D829D92">
      <w:start w:val="1"/>
      <w:numFmt w:val="lowerLetter"/>
      <w:lvlText w:val="%5."/>
      <w:lvlJc w:val="left"/>
      <w:pPr>
        <w:ind w:left="3600" w:hanging="360"/>
      </w:pPr>
    </w:lvl>
    <w:lvl w:ilvl="5" w:tplc="557E2D3C">
      <w:start w:val="1"/>
      <w:numFmt w:val="lowerRoman"/>
      <w:lvlText w:val="%6."/>
      <w:lvlJc w:val="right"/>
      <w:pPr>
        <w:ind w:left="4320" w:hanging="180"/>
      </w:pPr>
    </w:lvl>
    <w:lvl w:ilvl="6" w:tplc="D8AE4A70">
      <w:start w:val="1"/>
      <w:numFmt w:val="decimal"/>
      <w:lvlText w:val="%7."/>
      <w:lvlJc w:val="left"/>
      <w:pPr>
        <w:ind w:left="5040" w:hanging="360"/>
      </w:pPr>
    </w:lvl>
    <w:lvl w:ilvl="7" w:tplc="070A5A44">
      <w:start w:val="1"/>
      <w:numFmt w:val="lowerLetter"/>
      <w:lvlText w:val="%8."/>
      <w:lvlJc w:val="left"/>
      <w:pPr>
        <w:ind w:left="5760" w:hanging="360"/>
      </w:pPr>
    </w:lvl>
    <w:lvl w:ilvl="8" w:tplc="7DB63E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50"/>
    <w:multiLevelType w:val="hybridMultilevel"/>
    <w:tmpl w:val="16CE4FBC"/>
    <w:lvl w:ilvl="0" w:tplc="27F41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731A057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50019">
      <w:start w:val="1"/>
      <w:numFmt w:val="lowerLetter"/>
      <w:lvlText w:val="%5."/>
      <w:lvlJc w:val="left"/>
      <w:pPr>
        <w:ind w:left="644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2EF253E2">
      <w:start w:val="1"/>
      <w:numFmt w:val="lowerLetter"/>
      <w:lvlText w:val="%8)"/>
      <w:lvlJc w:val="left"/>
      <w:pPr>
        <w:ind w:left="6090" w:hanging="69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3BC11"/>
    <w:multiLevelType w:val="hybridMultilevel"/>
    <w:tmpl w:val="C5945516"/>
    <w:lvl w:ilvl="0" w:tplc="8406713A">
      <w:start w:val="1"/>
      <w:numFmt w:val="decimal"/>
      <w:lvlText w:val="%1."/>
      <w:lvlJc w:val="left"/>
      <w:pPr>
        <w:ind w:left="720" w:hanging="360"/>
      </w:pPr>
    </w:lvl>
    <w:lvl w:ilvl="1" w:tplc="2CB0DC1C">
      <w:start w:val="1"/>
      <w:numFmt w:val="lowerLetter"/>
      <w:lvlText w:val="%2."/>
      <w:lvlJc w:val="left"/>
      <w:pPr>
        <w:ind w:left="1440" w:hanging="360"/>
      </w:pPr>
    </w:lvl>
    <w:lvl w:ilvl="2" w:tplc="B1F82770">
      <w:start w:val="1"/>
      <w:numFmt w:val="lowerRoman"/>
      <w:lvlText w:val="%3."/>
      <w:lvlJc w:val="right"/>
      <w:pPr>
        <w:ind w:left="2160" w:hanging="180"/>
      </w:pPr>
    </w:lvl>
    <w:lvl w:ilvl="3" w:tplc="6D00F1C8">
      <w:start w:val="1"/>
      <w:numFmt w:val="decimal"/>
      <w:lvlText w:val="%4."/>
      <w:lvlJc w:val="left"/>
      <w:pPr>
        <w:ind w:left="2880" w:hanging="360"/>
      </w:pPr>
    </w:lvl>
    <w:lvl w:ilvl="4" w:tplc="3FB4484E">
      <w:start w:val="1"/>
      <w:numFmt w:val="lowerLetter"/>
      <w:lvlText w:val="%5."/>
      <w:lvlJc w:val="left"/>
      <w:pPr>
        <w:ind w:left="3600" w:hanging="360"/>
      </w:pPr>
    </w:lvl>
    <w:lvl w:ilvl="5" w:tplc="30603E30">
      <w:start w:val="1"/>
      <w:numFmt w:val="lowerRoman"/>
      <w:lvlText w:val="%6."/>
      <w:lvlJc w:val="right"/>
      <w:pPr>
        <w:ind w:left="4320" w:hanging="180"/>
      </w:pPr>
    </w:lvl>
    <w:lvl w:ilvl="6" w:tplc="2C3A18C2">
      <w:start w:val="1"/>
      <w:numFmt w:val="decimal"/>
      <w:lvlText w:val="%7."/>
      <w:lvlJc w:val="left"/>
      <w:pPr>
        <w:ind w:left="5040" w:hanging="360"/>
      </w:pPr>
    </w:lvl>
    <w:lvl w:ilvl="7" w:tplc="455067D0">
      <w:start w:val="1"/>
      <w:numFmt w:val="lowerLetter"/>
      <w:lvlText w:val="%8."/>
      <w:lvlJc w:val="left"/>
      <w:pPr>
        <w:ind w:left="5760" w:hanging="360"/>
      </w:pPr>
    </w:lvl>
    <w:lvl w:ilvl="8" w:tplc="2348E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0472"/>
    <w:multiLevelType w:val="hybridMultilevel"/>
    <w:tmpl w:val="C916D22A"/>
    <w:lvl w:ilvl="0" w:tplc="539ABC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73D928"/>
    <w:multiLevelType w:val="hybridMultilevel"/>
    <w:tmpl w:val="B0F67408"/>
    <w:lvl w:ilvl="0" w:tplc="B9BAC4BE">
      <w:start w:val="1"/>
      <w:numFmt w:val="decimal"/>
      <w:lvlText w:val="%1."/>
      <w:lvlJc w:val="left"/>
      <w:pPr>
        <w:ind w:left="720" w:hanging="360"/>
      </w:pPr>
    </w:lvl>
    <w:lvl w:ilvl="1" w:tplc="57B2D8F4">
      <w:start w:val="1"/>
      <w:numFmt w:val="lowerLetter"/>
      <w:lvlText w:val="%2."/>
      <w:lvlJc w:val="left"/>
      <w:pPr>
        <w:ind w:left="1440" w:hanging="360"/>
      </w:pPr>
    </w:lvl>
    <w:lvl w:ilvl="2" w:tplc="8A567292">
      <w:start w:val="1"/>
      <w:numFmt w:val="lowerRoman"/>
      <w:lvlText w:val="%3."/>
      <w:lvlJc w:val="right"/>
      <w:pPr>
        <w:ind w:left="2160" w:hanging="180"/>
      </w:pPr>
    </w:lvl>
    <w:lvl w:ilvl="3" w:tplc="EBC6ACAC">
      <w:start w:val="1"/>
      <w:numFmt w:val="decimal"/>
      <w:lvlText w:val="%4."/>
      <w:lvlJc w:val="left"/>
      <w:pPr>
        <w:ind w:left="2880" w:hanging="360"/>
      </w:pPr>
    </w:lvl>
    <w:lvl w:ilvl="4" w:tplc="C1F2F304">
      <w:start w:val="1"/>
      <w:numFmt w:val="lowerLetter"/>
      <w:lvlText w:val="%5."/>
      <w:lvlJc w:val="left"/>
      <w:pPr>
        <w:ind w:left="3600" w:hanging="360"/>
      </w:pPr>
    </w:lvl>
    <w:lvl w:ilvl="5" w:tplc="ABEE50A0">
      <w:start w:val="1"/>
      <w:numFmt w:val="lowerRoman"/>
      <w:lvlText w:val="%6."/>
      <w:lvlJc w:val="right"/>
      <w:pPr>
        <w:ind w:left="4320" w:hanging="180"/>
      </w:pPr>
    </w:lvl>
    <w:lvl w:ilvl="6" w:tplc="8DA437EA">
      <w:start w:val="1"/>
      <w:numFmt w:val="decimal"/>
      <w:lvlText w:val="%7."/>
      <w:lvlJc w:val="left"/>
      <w:pPr>
        <w:ind w:left="5040" w:hanging="360"/>
      </w:pPr>
    </w:lvl>
    <w:lvl w:ilvl="7" w:tplc="875C3A50">
      <w:start w:val="1"/>
      <w:numFmt w:val="lowerLetter"/>
      <w:lvlText w:val="%8."/>
      <w:lvlJc w:val="left"/>
      <w:pPr>
        <w:ind w:left="5760" w:hanging="360"/>
      </w:pPr>
    </w:lvl>
    <w:lvl w:ilvl="8" w:tplc="66F096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55A4"/>
    <w:multiLevelType w:val="hybridMultilevel"/>
    <w:tmpl w:val="8836E232"/>
    <w:lvl w:ilvl="0" w:tplc="18BAF1D6">
      <w:start w:val="1"/>
      <w:numFmt w:val="decimal"/>
      <w:lvlText w:val="%1."/>
      <w:lvlJc w:val="left"/>
      <w:pPr>
        <w:ind w:left="720" w:hanging="360"/>
      </w:pPr>
    </w:lvl>
    <w:lvl w:ilvl="1" w:tplc="28546FA8">
      <w:start w:val="1"/>
      <w:numFmt w:val="lowerLetter"/>
      <w:lvlText w:val="%2."/>
      <w:lvlJc w:val="left"/>
      <w:pPr>
        <w:ind w:left="1440" w:hanging="360"/>
      </w:pPr>
    </w:lvl>
    <w:lvl w:ilvl="2" w:tplc="FAAE86CA">
      <w:start w:val="1"/>
      <w:numFmt w:val="lowerRoman"/>
      <w:lvlText w:val="%3."/>
      <w:lvlJc w:val="right"/>
      <w:pPr>
        <w:ind w:left="2160" w:hanging="180"/>
      </w:pPr>
    </w:lvl>
    <w:lvl w:ilvl="3" w:tplc="71600436">
      <w:start w:val="1"/>
      <w:numFmt w:val="decimal"/>
      <w:lvlText w:val="%4."/>
      <w:lvlJc w:val="left"/>
      <w:pPr>
        <w:ind w:left="2880" w:hanging="360"/>
      </w:pPr>
    </w:lvl>
    <w:lvl w:ilvl="4" w:tplc="CC00B5E8">
      <w:start w:val="1"/>
      <w:numFmt w:val="lowerLetter"/>
      <w:lvlText w:val="%5."/>
      <w:lvlJc w:val="left"/>
      <w:pPr>
        <w:ind w:left="3600" w:hanging="360"/>
      </w:pPr>
    </w:lvl>
    <w:lvl w:ilvl="5" w:tplc="04DEF53A">
      <w:start w:val="1"/>
      <w:numFmt w:val="lowerRoman"/>
      <w:lvlText w:val="%6."/>
      <w:lvlJc w:val="right"/>
      <w:pPr>
        <w:ind w:left="4320" w:hanging="180"/>
      </w:pPr>
    </w:lvl>
    <w:lvl w:ilvl="6" w:tplc="3EE0656E">
      <w:start w:val="1"/>
      <w:numFmt w:val="decimal"/>
      <w:lvlText w:val="%7."/>
      <w:lvlJc w:val="left"/>
      <w:pPr>
        <w:ind w:left="5040" w:hanging="360"/>
      </w:pPr>
    </w:lvl>
    <w:lvl w:ilvl="7" w:tplc="BE96222C">
      <w:start w:val="1"/>
      <w:numFmt w:val="lowerLetter"/>
      <w:lvlText w:val="%8."/>
      <w:lvlJc w:val="left"/>
      <w:pPr>
        <w:ind w:left="5760" w:hanging="360"/>
      </w:pPr>
    </w:lvl>
    <w:lvl w:ilvl="8" w:tplc="50F2E8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2CEA5"/>
    <w:multiLevelType w:val="hybridMultilevel"/>
    <w:tmpl w:val="9B021D46"/>
    <w:lvl w:ilvl="0" w:tplc="58540BA2">
      <w:start w:val="1"/>
      <w:numFmt w:val="decimal"/>
      <w:lvlText w:val="%1."/>
      <w:lvlJc w:val="left"/>
      <w:pPr>
        <w:ind w:left="720" w:hanging="360"/>
      </w:pPr>
    </w:lvl>
    <w:lvl w:ilvl="1" w:tplc="C2D4DC5E">
      <w:start w:val="1"/>
      <w:numFmt w:val="lowerLetter"/>
      <w:lvlText w:val="%2."/>
      <w:lvlJc w:val="left"/>
      <w:pPr>
        <w:ind w:left="1440" w:hanging="360"/>
      </w:pPr>
    </w:lvl>
    <w:lvl w:ilvl="2" w:tplc="C32613FE">
      <w:start w:val="1"/>
      <w:numFmt w:val="lowerRoman"/>
      <w:lvlText w:val="%3."/>
      <w:lvlJc w:val="right"/>
      <w:pPr>
        <w:ind w:left="2160" w:hanging="180"/>
      </w:pPr>
    </w:lvl>
    <w:lvl w:ilvl="3" w:tplc="6540A7D8">
      <w:start w:val="5"/>
      <w:numFmt w:val="decimal"/>
      <w:lvlText w:val="%4."/>
      <w:lvlJc w:val="left"/>
      <w:pPr>
        <w:ind w:left="2880" w:hanging="360"/>
      </w:pPr>
    </w:lvl>
    <w:lvl w:ilvl="4" w:tplc="8B34C50E">
      <w:start w:val="1"/>
      <w:numFmt w:val="lowerLetter"/>
      <w:lvlText w:val="%5."/>
      <w:lvlJc w:val="left"/>
      <w:pPr>
        <w:ind w:left="3600" w:hanging="360"/>
      </w:pPr>
    </w:lvl>
    <w:lvl w:ilvl="5" w:tplc="328C7E5E">
      <w:start w:val="1"/>
      <w:numFmt w:val="lowerRoman"/>
      <w:lvlText w:val="%6."/>
      <w:lvlJc w:val="right"/>
      <w:pPr>
        <w:ind w:left="4320" w:hanging="180"/>
      </w:pPr>
    </w:lvl>
    <w:lvl w:ilvl="6" w:tplc="3882460A">
      <w:start w:val="1"/>
      <w:numFmt w:val="decimal"/>
      <w:lvlText w:val="%7."/>
      <w:lvlJc w:val="left"/>
      <w:pPr>
        <w:ind w:left="5040" w:hanging="360"/>
      </w:pPr>
    </w:lvl>
    <w:lvl w:ilvl="7" w:tplc="6A8ACAC2">
      <w:start w:val="1"/>
      <w:numFmt w:val="lowerLetter"/>
      <w:lvlText w:val="%8."/>
      <w:lvlJc w:val="left"/>
      <w:pPr>
        <w:ind w:left="5760" w:hanging="360"/>
      </w:pPr>
    </w:lvl>
    <w:lvl w:ilvl="8" w:tplc="0CD82B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1507"/>
    <w:multiLevelType w:val="hybridMultilevel"/>
    <w:tmpl w:val="A560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F596"/>
    <w:multiLevelType w:val="hybridMultilevel"/>
    <w:tmpl w:val="42BA3230"/>
    <w:lvl w:ilvl="0" w:tplc="BB60DC50">
      <w:start w:val="1"/>
      <w:numFmt w:val="decimal"/>
      <w:lvlText w:val="%1."/>
      <w:lvlJc w:val="left"/>
      <w:pPr>
        <w:ind w:left="720" w:hanging="360"/>
      </w:pPr>
    </w:lvl>
    <w:lvl w:ilvl="1" w:tplc="6CB28830">
      <w:start w:val="1"/>
      <w:numFmt w:val="lowerLetter"/>
      <w:lvlText w:val="%2."/>
      <w:lvlJc w:val="left"/>
      <w:pPr>
        <w:ind w:left="1440" w:hanging="360"/>
      </w:pPr>
    </w:lvl>
    <w:lvl w:ilvl="2" w:tplc="2CAE53A4">
      <w:start w:val="1"/>
      <w:numFmt w:val="lowerRoman"/>
      <w:lvlText w:val="%3."/>
      <w:lvlJc w:val="right"/>
      <w:pPr>
        <w:ind w:left="2160" w:hanging="180"/>
      </w:pPr>
    </w:lvl>
    <w:lvl w:ilvl="3" w:tplc="31D6485E">
      <w:start w:val="12"/>
      <w:numFmt w:val="decimal"/>
      <w:lvlText w:val="%4."/>
      <w:lvlJc w:val="left"/>
      <w:pPr>
        <w:ind w:left="2880" w:hanging="360"/>
      </w:pPr>
    </w:lvl>
    <w:lvl w:ilvl="4" w:tplc="D646CF04">
      <w:start w:val="1"/>
      <w:numFmt w:val="lowerLetter"/>
      <w:lvlText w:val="%5."/>
      <w:lvlJc w:val="left"/>
      <w:pPr>
        <w:ind w:left="3600" w:hanging="360"/>
      </w:pPr>
    </w:lvl>
    <w:lvl w:ilvl="5" w:tplc="41966EFC">
      <w:start w:val="1"/>
      <w:numFmt w:val="lowerRoman"/>
      <w:lvlText w:val="%6."/>
      <w:lvlJc w:val="right"/>
      <w:pPr>
        <w:ind w:left="4320" w:hanging="180"/>
      </w:pPr>
    </w:lvl>
    <w:lvl w:ilvl="6" w:tplc="186C3D4C">
      <w:start w:val="1"/>
      <w:numFmt w:val="decimal"/>
      <w:lvlText w:val="%7."/>
      <w:lvlJc w:val="left"/>
      <w:pPr>
        <w:ind w:left="5040" w:hanging="360"/>
      </w:pPr>
    </w:lvl>
    <w:lvl w:ilvl="7" w:tplc="F66E986C">
      <w:start w:val="1"/>
      <w:numFmt w:val="lowerLetter"/>
      <w:lvlText w:val="%8."/>
      <w:lvlJc w:val="left"/>
      <w:pPr>
        <w:ind w:left="5760" w:hanging="360"/>
      </w:pPr>
    </w:lvl>
    <w:lvl w:ilvl="8" w:tplc="E6B2E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232E"/>
    <w:multiLevelType w:val="hybridMultilevel"/>
    <w:tmpl w:val="153A8F58"/>
    <w:lvl w:ilvl="0" w:tplc="9E72F1D6">
      <w:start w:val="1"/>
      <w:numFmt w:val="decimal"/>
      <w:lvlText w:val="%1."/>
      <w:lvlJc w:val="left"/>
      <w:pPr>
        <w:ind w:left="720" w:hanging="360"/>
      </w:pPr>
    </w:lvl>
    <w:lvl w:ilvl="1" w:tplc="3118BBE6">
      <w:start w:val="1"/>
      <w:numFmt w:val="lowerLetter"/>
      <w:lvlText w:val="%2."/>
      <w:lvlJc w:val="left"/>
      <w:pPr>
        <w:ind w:left="1440" w:hanging="360"/>
      </w:pPr>
    </w:lvl>
    <w:lvl w:ilvl="2" w:tplc="E69C98CC">
      <w:start w:val="1"/>
      <w:numFmt w:val="lowerRoman"/>
      <w:lvlText w:val="%3."/>
      <w:lvlJc w:val="right"/>
      <w:pPr>
        <w:ind w:left="2160" w:hanging="180"/>
      </w:pPr>
    </w:lvl>
    <w:lvl w:ilvl="3" w:tplc="41E42E32">
      <w:start w:val="9"/>
      <w:numFmt w:val="decimal"/>
      <w:lvlText w:val="%4."/>
      <w:lvlJc w:val="left"/>
      <w:pPr>
        <w:ind w:left="2880" w:hanging="360"/>
      </w:pPr>
    </w:lvl>
    <w:lvl w:ilvl="4" w:tplc="AA46DD00">
      <w:start w:val="1"/>
      <w:numFmt w:val="lowerLetter"/>
      <w:lvlText w:val="%5."/>
      <w:lvlJc w:val="left"/>
      <w:pPr>
        <w:ind w:left="3600" w:hanging="360"/>
      </w:pPr>
    </w:lvl>
    <w:lvl w:ilvl="5" w:tplc="01F20DAC">
      <w:start w:val="1"/>
      <w:numFmt w:val="lowerRoman"/>
      <w:lvlText w:val="%6."/>
      <w:lvlJc w:val="right"/>
      <w:pPr>
        <w:ind w:left="4320" w:hanging="180"/>
      </w:pPr>
    </w:lvl>
    <w:lvl w:ilvl="6" w:tplc="E886EB48">
      <w:start w:val="1"/>
      <w:numFmt w:val="decimal"/>
      <w:lvlText w:val="%7."/>
      <w:lvlJc w:val="left"/>
      <w:pPr>
        <w:ind w:left="5040" w:hanging="360"/>
      </w:pPr>
    </w:lvl>
    <w:lvl w:ilvl="7" w:tplc="D658A454">
      <w:start w:val="1"/>
      <w:numFmt w:val="lowerLetter"/>
      <w:lvlText w:val="%8."/>
      <w:lvlJc w:val="left"/>
      <w:pPr>
        <w:ind w:left="5760" w:hanging="360"/>
      </w:pPr>
    </w:lvl>
    <w:lvl w:ilvl="8" w:tplc="A4389B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16DE"/>
    <w:multiLevelType w:val="hybridMultilevel"/>
    <w:tmpl w:val="56EC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4A680"/>
    <w:multiLevelType w:val="hybridMultilevel"/>
    <w:tmpl w:val="4C5E3B16"/>
    <w:lvl w:ilvl="0" w:tplc="342CE212">
      <w:start w:val="1"/>
      <w:numFmt w:val="decimal"/>
      <w:lvlText w:val="%1."/>
      <w:lvlJc w:val="left"/>
      <w:pPr>
        <w:ind w:left="720" w:hanging="360"/>
      </w:pPr>
    </w:lvl>
    <w:lvl w:ilvl="1" w:tplc="5052CD6C">
      <w:start w:val="1"/>
      <w:numFmt w:val="lowerLetter"/>
      <w:lvlText w:val="%2."/>
      <w:lvlJc w:val="left"/>
      <w:pPr>
        <w:ind w:left="1440" w:hanging="360"/>
      </w:pPr>
    </w:lvl>
    <w:lvl w:ilvl="2" w:tplc="40BE38C6">
      <w:start w:val="1"/>
      <w:numFmt w:val="lowerRoman"/>
      <w:lvlText w:val="%3."/>
      <w:lvlJc w:val="right"/>
      <w:pPr>
        <w:ind w:left="2160" w:hanging="180"/>
      </w:pPr>
    </w:lvl>
    <w:lvl w:ilvl="3" w:tplc="5C18922C">
      <w:start w:val="6"/>
      <w:numFmt w:val="decimal"/>
      <w:lvlText w:val="%4."/>
      <w:lvlJc w:val="left"/>
      <w:pPr>
        <w:ind w:left="2880" w:hanging="360"/>
      </w:pPr>
    </w:lvl>
    <w:lvl w:ilvl="4" w:tplc="32DC68B0">
      <w:start w:val="1"/>
      <w:numFmt w:val="lowerLetter"/>
      <w:lvlText w:val="%5."/>
      <w:lvlJc w:val="left"/>
      <w:pPr>
        <w:ind w:left="3600" w:hanging="360"/>
      </w:pPr>
    </w:lvl>
    <w:lvl w:ilvl="5" w:tplc="86305B7A">
      <w:start w:val="1"/>
      <w:numFmt w:val="lowerRoman"/>
      <w:lvlText w:val="%6."/>
      <w:lvlJc w:val="right"/>
      <w:pPr>
        <w:ind w:left="4320" w:hanging="180"/>
      </w:pPr>
    </w:lvl>
    <w:lvl w:ilvl="6" w:tplc="B5AAC50C">
      <w:start w:val="1"/>
      <w:numFmt w:val="decimal"/>
      <w:lvlText w:val="%7."/>
      <w:lvlJc w:val="left"/>
      <w:pPr>
        <w:ind w:left="5040" w:hanging="360"/>
      </w:pPr>
    </w:lvl>
    <w:lvl w:ilvl="7" w:tplc="F2BE040E">
      <w:start w:val="1"/>
      <w:numFmt w:val="lowerLetter"/>
      <w:lvlText w:val="%8."/>
      <w:lvlJc w:val="left"/>
      <w:pPr>
        <w:ind w:left="5760" w:hanging="360"/>
      </w:pPr>
    </w:lvl>
    <w:lvl w:ilvl="8" w:tplc="03E6E7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7673"/>
    <w:multiLevelType w:val="hybridMultilevel"/>
    <w:tmpl w:val="E3A0F450"/>
    <w:lvl w:ilvl="0" w:tplc="68D07B74">
      <w:start w:val="1"/>
      <w:numFmt w:val="decimal"/>
      <w:lvlText w:val="%1."/>
      <w:lvlJc w:val="left"/>
      <w:pPr>
        <w:ind w:left="720" w:hanging="360"/>
      </w:pPr>
    </w:lvl>
    <w:lvl w:ilvl="1" w:tplc="9738B816">
      <w:start w:val="1"/>
      <w:numFmt w:val="lowerLetter"/>
      <w:lvlText w:val="%2."/>
      <w:lvlJc w:val="left"/>
      <w:pPr>
        <w:ind w:left="1440" w:hanging="360"/>
      </w:pPr>
    </w:lvl>
    <w:lvl w:ilvl="2" w:tplc="B80ADB2A">
      <w:start w:val="1"/>
      <w:numFmt w:val="lowerRoman"/>
      <w:lvlText w:val="%3."/>
      <w:lvlJc w:val="right"/>
      <w:pPr>
        <w:ind w:left="2160" w:hanging="180"/>
      </w:pPr>
    </w:lvl>
    <w:lvl w:ilvl="3" w:tplc="8F1CC85A">
      <w:start w:val="13"/>
      <w:numFmt w:val="decimal"/>
      <w:lvlText w:val="%4."/>
      <w:lvlJc w:val="left"/>
      <w:pPr>
        <w:ind w:left="2880" w:hanging="360"/>
      </w:pPr>
    </w:lvl>
    <w:lvl w:ilvl="4" w:tplc="B9A8155A">
      <w:start w:val="1"/>
      <w:numFmt w:val="lowerLetter"/>
      <w:lvlText w:val="%5."/>
      <w:lvlJc w:val="left"/>
      <w:pPr>
        <w:ind w:left="3600" w:hanging="360"/>
      </w:pPr>
    </w:lvl>
    <w:lvl w:ilvl="5" w:tplc="97C029CC">
      <w:start w:val="1"/>
      <w:numFmt w:val="lowerRoman"/>
      <w:lvlText w:val="%6."/>
      <w:lvlJc w:val="right"/>
      <w:pPr>
        <w:ind w:left="4320" w:hanging="180"/>
      </w:pPr>
    </w:lvl>
    <w:lvl w:ilvl="6" w:tplc="F3603798">
      <w:start w:val="1"/>
      <w:numFmt w:val="decimal"/>
      <w:lvlText w:val="%7."/>
      <w:lvlJc w:val="left"/>
      <w:pPr>
        <w:ind w:left="5040" w:hanging="360"/>
      </w:pPr>
    </w:lvl>
    <w:lvl w:ilvl="7" w:tplc="4CEE9CF4">
      <w:start w:val="1"/>
      <w:numFmt w:val="lowerLetter"/>
      <w:lvlText w:val="%8."/>
      <w:lvlJc w:val="left"/>
      <w:pPr>
        <w:ind w:left="5760" w:hanging="360"/>
      </w:pPr>
    </w:lvl>
    <w:lvl w:ilvl="8" w:tplc="EDDA7F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15FF4"/>
    <w:multiLevelType w:val="hybridMultilevel"/>
    <w:tmpl w:val="A35EF234"/>
    <w:lvl w:ilvl="0" w:tplc="40D47C0C">
      <w:start w:val="1"/>
      <w:numFmt w:val="decimal"/>
      <w:lvlText w:val="%1."/>
      <w:lvlJc w:val="left"/>
      <w:pPr>
        <w:ind w:left="720" w:hanging="360"/>
      </w:pPr>
    </w:lvl>
    <w:lvl w:ilvl="1" w:tplc="5C743322">
      <w:start w:val="1"/>
      <w:numFmt w:val="lowerLetter"/>
      <w:lvlText w:val="%2."/>
      <w:lvlJc w:val="left"/>
      <w:pPr>
        <w:ind w:left="1440" w:hanging="360"/>
      </w:pPr>
    </w:lvl>
    <w:lvl w:ilvl="2" w:tplc="27AC54CC">
      <w:start w:val="1"/>
      <w:numFmt w:val="lowerRoman"/>
      <w:lvlText w:val="%3."/>
      <w:lvlJc w:val="right"/>
      <w:pPr>
        <w:ind w:left="2160" w:hanging="180"/>
      </w:pPr>
    </w:lvl>
    <w:lvl w:ilvl="3" w:tplc="A04AD758">
      <w:start w:val="1"/>
      <w:numFmt w:val="decimal"/>
      <w:lvlText w:val="%4."/>
      <w:lvlJc w:val="left"/>
      <w:pPr>
        <w:ind w:left="2880" w:hanging="360"/>
      </w:pPr>
    </w:lvl>
    <w:lvl w:ilvl="4" w:tplc="023ADB40">
      <w:start w:val="1"/>
      <w:numFmt w:val="lowerLetter"/>
      <w:lvlText w:val="%5."/>
      <w:lvlJc w:val="left"/>
      <w:pPr>
        <w:ind w:left="3600" w:hanging="360"/>
      </w:pPr>
    </w:lvl>
    <w:lvl w:ilvl="5" w:tplc="D1788C52">
      <w:start w:val="1"/>
      <w:numFmt w:val="lowerRoman"/>
      <w:lvlText w:val="%6."/>
      <w:lvlJc w:val="right"/>
      <w:pPr>
        <w:ind w:left="4320" w:hanging="180"/>
      </w:pPr>
    </w:lvl>
    <w:lvl w:ilvl="6" w:tplc="A28C4CB6">
      <w:start w:val="1"/>
      <w:numFmt w:val="decimal"/>
      <w:lvlText w:val="%7."/>
      <w:lvlJc w:val="left"/>
      <w:pPr>
        <w:ind w:left="5040" w:hanging="360"/>
      </w:pPr>
    </w:lvl>
    <w:lvl w:ilvl="7" w:tplc="59F8FAC8">
      <w:start w:val="1"/>
      <w:numFmt w:val="lowerLetter"/>
      <w:lvlText w:val="%8."/>
      <w:lvlJc w:val="left"/>
      <w:pPr>
        <w:ind w:left="5760" w:hanging="360"/>
      </w:pPr>
    </w:lvl>
    <w:lvl w:ilvl="8" w:tplc="6FACA9E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62C62"/>
    <w:multiLevelType w:val="hybridMultilevel"/>
    <w:tmpl w:val="BF721F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720" w:hanging="720"/>
      </w:pPr>
    </w:lvl>
    <w:lvl w:ilvl="4" w:tplc="FFFFFFFF">
      <w:start w:val="1"/>
      <w:numFmt w:val="lowerLetter"/>
      <w:lvlText w:val="%5."/>
      <w:lvlJc w:val="left"/>
      <w:pPr>
        <w:ind w:left="644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AEC2"/>
    <w:multiLevelType w:val="hybridMultilevel"/>
    <w:tmpl w:val="994A22A6"/>
    <w:lvl w:ilvl="0" w:tplc="7C680A1A">
      <w:start w:val="1"/>
      <w:numFmt w:val="decimal"/>
      <w:lvlText w:val="%1."/>
      <w:lvlJc w:val="left"/>
      <w:pPr>
        <w:ind w:left="720" w:hanging="360"/>
      </w:pPr>
    </w:lvl>
    <w:lvl w:ilvl="1" w:tplc="FF14507C">
      <w:start w:val="1"/>
      <w:numFmt w:val="lowerLetter"/>
      <w:lvlText w:val="%2."/>
      <w:lvlJc w:val="left"/>
      <w:pPr>
        <w:ind w:left="1440" w:hanging="360"/>
      </w:pPr>
    </w:lvl>
    <w:lvl w:ilvl="2" w:tplc="026E8CC2">
      <w:start w:val="1"/>
      <w:numFmt w:val="lowerRoman"/>
      <w:lvlText w:val="%3."/>
      <w:lvlJc w:val="right"/>
      <w:pPr>
        <w:ind w:left="2160" w:hanging="180"/>
      </w:pPr>
    </w:lvl>
    <w:lvl w:ilvl="3" w:tplc="5086A456">
      <w:start w:val="6"/>
      <w:numFmt w:val="decimal"/>
      <w:lvlText w:val="%4."/>
      <w:lvlJc w:val="left"/>
      <w:pPr>
        <w:ind w:left="2880" w:hanging="360"/>
      </w:pPr>
    </w:lvl>
    <w:lvl w:ilvl="4" w:tplc="FC4CB2EC">
      <w:start w:val="1"/>
      <w:numFmt w:val="lowerLetter"/>
      <w:lvlText w:val="%5."/>
      <w:lvlJc w:val="left"/>
      <w:pPr>
        <w:ind w:left="3600" w:hanging="360"/>
      </w:pPr>
    </w:lvl>
    <w:lvl w:ilvl="5" w:tplc="A96E5688">
      <w:start w:val="1"/>
      <w:numFmt w:val="lowerRoman"/>
      <w:lvlText w:val="%6."/>
      <w:lvlJc w:val="right"/>
      <w:pPr>
        <w:ind w:left="4320" w:hanging="180"/>
      </w:pPr>
    </w:lvl>
    <w:lvl w:ilvl="6" w:tplc="37842308">
      <w:start w:val="1"/>
      <w:numFmt w:val="decimal"/>
      <w:lvlText w:val="%7."/>
      <w:lvlJc w:val="left"/>
      <w:pPr>
        <w:ind w:left="5040" w:hanging="360"/>
      </w:pPr>
    </w:lvl>
    <w:lvl w:ilvl="7" w:tplc="3794B9C0">
      <w:start w:val="1"/>
      <w:numFmt w:val="lowerLetter"/>
      <w:lvlText w:val="%8."/>
      <w:lvlJc w:val="left"/>
      <w:pPr>
        <w:ind w:left="5760" w:hanging="360"/>
      </w:pPr>
    </w:lvl>
    <w:lvl w:ilvl="8" w:tplc="90044D1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46F52"/>
    <w:multiLevelType w:val="hybridMultilevel"/>
    <w:tmpl w:val="CB7258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644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C708"/>
    <w:multiLevelType w:val="hybridMultilevel"/>
    <w:tmpl w:val="253AAAB0"/>
    <w:lvl w:ilvl="0" w:tplc="BAB408E6">
      <w:start w:val="1"/>
      <w:numFmt w:val="decimal"/>
      <w:lvlText w:val="%1."/>
      <w:lvlJc w:val="left"/>
      <w:pPr>
        <w:ind w:left="720" w:hanging="360"/>
      </w:pPr>
    </w:lvl>
    <w:lvl w:ilvl="1" w:tplc="BED21B28">
      <w:start w:val="1"/>
      <w:numFmt w:val="lowerLetter"/>
      <w:lvlText w:val="%2."/>
      <w:lvlJc w:val="left"/>
      <w:pPr>
        <w:ind w:left="1440" w:hanging="360"/>
      </w:pPr>
    </w:lvl>
    <w:lvl w:ilvl="2" w:tplc="493250B6">
      <w:start w:val="1"/>
      <w:numFmt w:val="lowerRoman"/>
      <w:lvlText w:val="%3."/>
      <w:lvlJc w:val="right"/>
      <w:pPr>
        <w:ind w:left="2160" w:hanging="180"/>
      </w:pPr>
    </w:lvl>
    <w:lvl w:ilvl="3" w:tplc="AE9876A4">
      <w:start w:val="1"/>
      <w:numFmt w:val="decimal"/>
      <w:lvlText w:val="%4."/>
      <w:lvlJc w:val="left"/>
      <w:pPr>
        <w:ind w:left="2880" w:hanging="360"/>
      </w:pPr>
    </w:lvl>
    <w:lvl w:ilvl="4" w:tplc="FB9ADE8E">
      <w:start w:val="1"/>
      <w:numFmt w:val="lowerLetter"/>
      <w:lvlText w:val="%5."/>
      <w:lvlJc w:val="left"/>
      <w:pPr>
        <w:ind w:left="3600" w:hanging="360"/>
      </w:pPr>
    </w:lvl>
    <w:lvl w:ilvl="5" w:tplc="AEBE2878">
      <w:start w:val="1"/>
      <w:numFmt w:val="lowerRoman"/>
      <w:lvlText w:val="%6."/>
      <w:lvlJc w:val="right"/>
      <w:pPr>
        <w:ind w:left="4320" w:hanging="180"/>
      </w:pPr>
    </w:lvl>
    <w:lvl w:ilvl="6" w:tplc="FB7A116A">
      <w:start w:val="1"/>
      <w:numFmt w:val="decimal"/>
      <w:lvlText w:val="%7."/>
      <w:lvlJc w:val="left"/>
      <w:pPr>
        <w:ind w:left="5040" w:hanging="360"/>
      </w:pPr>
    </w:lvl>
    <w:lvl w:ilvl="7" w:tplc="61102436">
      <w:start w:val="1"/>
      <w:numFmt w:val="lowerLetter"/>
      <w:lvlText w:val="%8."/>
      <w:lvlJc w:val="left"/>
      <w:pPr>
        <w:ind w:left="5760" w:hanging="360"/>
      </w:pPr>
    </w:lvl>
    <w:lvl w:ilvl="8" w:tplc="768A18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7E28B"/>
    <w:multiLevelType w:val="hybridMultilevel"/>
    <w:tmpl w:val="E7146DA0"/>
    <w:lvl w:ilvl="0" w:tplc="183E7944">
      <w:start w:val="1"/>
      <w:numFmt w:val="decimal"/>
      <w:lvlText w:val="%1."/>
      <w:lvlJc w:val="left"/>
      <w:pPr>
        <w:ind w:left="720" w:hanging="360"/>
      </w:pPr>
    </w:lvl>
    <w:lvl w:ilvl="1" w:tplc="A412DAC2">
      <w:start w:val="1"/>
      <w:numFmt w:val="lowerLetter"/>
      <w:lvlText w:val="%2."/>
      <w:lvlJc w:val="left"/>
      <w:pPr>
        <w:ind w:left="1440" w:hanging="360"/>
      </w:pPr>
    </w:lvl>
    <w:lvl w:ilvl="2" w:tplc="DD743D26">
      <w:start w:val="1"/>
      <w:numFmt w:val="lowerRoman"/>
      <w:lvlText w:val="%3."/>
      <w:lvlJc w:val="right"/>
      <w:pPr>
        <w:ind w:left="2160" w:hanging="180"/>
      </w:pPr>
    </w:lvl>
    <w:lvl w:ilvl="3" w:tplc="2BACE0C8">
      <w:start w:val="14"/>
      <w:numFmt w:val="decimal"/>
      <w:lvlText w:val="%4."/>
      <w:lvlJc w:val="left"/>
      <w:pPr>
        <w:ind w:left="2880" w:hanging="360"/>
      </w:pPr>
    </w:lvl>
    <w:lvl w:ilvl="4" w:tplc="188E8236">
      <w:start w:val="1"/>
      <w:numFmt w:val="lowerLetter"/>
      <w:lvlText w:val="%5."/>
      <w:lvlJc w:val="left"/>
      <w:pPr>
        <w:ind w:left="3600" w:hanging="360"/>
      </w:pPr>
    </w:lvl>
    <w:lvl w:ilvl="5" w:tplc="B0DC5C68">
      <w:start w:val="1"/>
      <w:numFmt w:val="lowerRoman"/>
      <w:lvlText w:val="%6."/>
      <w:lvlJc w:val="right"/>
      <w:pPr>
        <w:ind w:left="4320" w:hanging="180"/>
      </w:pPr>
    </w:lvl>
    <w:lvl w:ilvl="6" w:tplc="84121C08">
      <w:start w:val="1"/>
      <w:numFmt w:val="decimal"/>
      <w:lvlText w:val="%7."/>
      <w:lvlJc w:val="left"/>
      <w:pPr>
        <w:ind w:left="5040" w:hanging="360"/>
      </w:pPr>
    </w:lvl>
    <w:lvl w:ilvl="7" w:tplc="DA78B61A">
      <w:start w:val="1"/>
      <w:numFmt w:val="lowerLetter"/>
      <w:lvlText w:val="%8."/>
      <w:lvlJc w:val="left"/>
      <w:pPr>
        <w:ind w:left="5760" w:hanging="360"/>
      </w:pPr>
    </w:lvl>
    <w:lvl w:ilvl="8" w:tplc="9E04867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FEE7"/>
    <w:multiLevelType w:val="hybridMultilevel"/>
    <w:tmpl w:val="6C9619F4"/>
    <w:lvl w:ilvl="0" w:tplc="F0F46A56">
      <w:start w:val="1"/>
      <w:numFmt w:val="decimal"/>
      <w:lvlText w:val="%1."/>
      <w:lvlJc w:val="left"/>
      <w:pPr>
        <w:ind w:left="720" w:hanging="360"/>
      </w:pPr>
    </w:lvl>
    <w:lvl w:ilvl="1" w:tplc="ECAC152C">
      <w:start w:val="1"/>
      <w:numFmt w:val="lowerLetter"/>
      <w:lvlText w:val="%2."/>
      <w:lvlJc w:val="left"/>
      <w:pPr>
        <w:ind w:left="1440" w:hanging="360"/>
      </w:pPr>
    </w:lvl>
    <w:lvl w:ilvl="2" w:tplc="A2645DFE">
      <w:start w:val="1"/>
      <w:numFmt w:val="lowerRoman"/>
      <w:lvlText w:val="%3."/>
      <w:lvlJc w:val="right"/>
      <w:pPr>
        <w:ind w:left="2160" w:hanging="180"/>
      </w:pPr>
    </w:lvl>
    <w:lvl w:ilvl="3" w:tplc="4286A08A">
      <w:start w:val="15"/>
      <w:numFmt w:val="decimal"/>
      <w:lvlText w:val="%4."/>
      <w:lvlJc w:val="left"/>
      <w:pPr>
        <w:ind w:left="2880" w:hanging="360"/>
      </w:pPr>
    </w:lvl>
    <w:lvl w:ilvl="4" w:tplc="3A809948">
      <w:start w:val="1"/>
      <w:numFmt w:val="lowerLetter"/>
      <w:lvlText w:val="%5."/>
      <w:lvlJc w:val="left"/>
      <w:pPr>
        <w:ind w:left="3600" w:hanging="360"/>
      </w:pPr>
    </w:lvl>
    <w:lvl w:ilvl="5" w:tplc="E74620EA">
      <w:start w:val="1"/>
      <w:numFmt w:val="lowerRoman"/>
      <w:lvlText w:val="%6."/>
      <w:lvlJc w:val="right"/>
      <w:pPr>
        <w:ind w:left="4320" w:hanging="180"/>
      </w:pPr>
    </w:lvl>
    <w:lvl w:ilvl="6" w:tplc="2E886054">
      <w:start w:val="1"/>
      <w:numFmt w:val="decimal"/>
      <w:lvlText w:val="%7."/>
      <w:lvlJc w:val="left"/>
      <w:pPr>
        <w:ind w:left="5040" w:hanging="360"/>
      </w:pPr>
    </w:lvl>
    <w:lvl w:ilvl="7" w:tplc="DDBAE1E0">
      <w:start w:val="1"/>
      <w:numFmt w:val="lowerLetter"/>
      <w:lvlText w:val="%8."/>
      <w:lvlJc w:val="left"/>
      <w:pPr>
        <w:ind w:left="5760" w:hanging="360"/>
      </w:pPr>
    </w:lvl>
    <w:lvl w:ilvl="8" w:tplc="E890A1F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01CEA"/>
    <w:multiLevelType w:val="hybridMultilevel"/>
    <w:tmpl w:val="E3467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2C8FD"/>
    <w:multiLevelType w:val="hybridMultilevel"/>
    <w:tmpl w:val="E960C49A"/>
    <w:lvl w:ilvl="0" w:tplc="E6E0CAC4">
      <w:start w:val="1"/>
      <w:numFmt w:val="decimal"/>
      <w:lvlText w:val="%1."/>
      <w:lvlJc w:val="left"/>
      <w:pPr>
        <w:ind w:left="720" w:hanging="360"/>
      </w:pPr>
    </w:lvl>
    <w:lvl w:ilvl="1" w:tplc="495479F0">
      <w:start w:val="1"/>
      <w:numFmt w:val="lowerLetter"/>
      <w:lvlText w:val="%2."/>
      <w:lvlJc w:val="left"/>
      <w:pPr>
        <w:ind w:left="1440" w:hanging="360"/>
      </w:pPr>
    </w:lvl>
    <w:lvl w:ilvl="2" w:tplc="47305C6C">
      <w:start w:val="1"/>
      <w:numFmt w:val="lowerRoman"/>
      <w:lvlText w:val="%3."/>
      <w:lvlJc w:val="right"/>
      <w:pPr>
        <w:ind w:left="2160" w:hanging="180"/>
      </w:pPr>
    </w:lvl>
    <w:lvl w:ilvl="3" w:tplc="FB207C6E">
      <w:start w:val="8"/>
      <w:numFmt w:val="decimal"/>
      <w:lvlText w:val="%4."/>
      <w:lvlJc w:val="left"/>
      <w:pPr>
        <w:ind w:left="2880" w:hanging="360"/>
      </w:pPr>
    </w:lvl>
    <w:lvl w:ilvl="4" w:tplc="0F720C3C">
      <w:start w:val="1"/>
      <w:numFmt w:val="lowerLetter"/>
      <w:lvlText w:val="%5."/>
      <w:lvlJc w:val="left"/>
      <w:pPr>
        <w:ind w:left="3600" w:hanging="360"/>
      </w:pPr>
    </w:lvl>
    <w:lvl w:ilvl="5" w:tplc="9D0AF78E">
      <w:start w:val="1"/>
      <w:numFmt w:val="lowerRoman"/>
      <w:lvlText w:val="%6."/>
      <w:lvlJc w:val="right"/>
      <w:pPr>
        <w:ind w:left="4320" w:hanging="180"/>
      </w:pPr>
    </w:lvl>
    <w:lvl w:ilvl="6" w:tplc="CF14D6E4">
      <w:start w:val="1"/>
      <w:numFmt w:val="decimal"/>
      <w:lvlText w:val="%7."/>
      <w:lvlJc w:val="left"/>
      <w:pPr>
        <w:ind w:left="5040" w:hanging="360"/>
      </w:pPr>
    </w:lvl>
    <w:lvl w:ilvl="7" w:tplc="7C4A9AB8">
      <w:start w:val="1"/>
      <w:numFmt w:val="lowerLetter"/>
      <w:lvlText w:val="%8."/>
      <w:lvlJc w:val="left"/>
      <w:pPr>
        <w:ind w:left="5760" w:hanging="360"/>
      </w:pPr>
    </w:lvl>
    <w:lvl w:ilvl="8" w:tplc="10889A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14FC9"/>
    <w:multiLevelType w:val="hybridMultilevel"/>
    <w:tmpl w:val="1D861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70C665"/>
    <w:multiLevelType w:val="hybridMultilevel"/>
    <w:tmpl w:val="AF5CFC9A"/>
    <w:lvl w:ilvl="0" w:tplc="58E6FA68">
      <w:start w:val="1"/>
      <w:numFmt w:val="decimal"/>
      <w:lvlText w:val="%1."/>
      <w:lvlJc w:val="left"/>
      <w:pPr>
        <w:ind w:left="720" w:hanging="360"/>
      </w:pPr>
    </w:lvl>
    <w:lvl w:ilvl="1" w:tplc="1B6A1CAE">
      <w:start w:val="1"/>
      <w:numFmt w:val="lowerLetter"/>
      <w:lvlText w:val="%2."/>
      <w:lvlJc w:val="left"/>
      <w:pPr>
        <w:ind w:left="1440" w:hanging="360"/>
      </w:pPr>
    </w:lvl>
    <w:lvl w:ilvl="2" w:tplc="88A00AB2">
      <w:start w:val="1"/>
      <w:numFmt w:val="lowerRoman"/>
      <w:lvlText w:val="%3."/>
      <w:lvlJc w:val="right"/>
      <w:pPr>
        <w:ind w:left="2160" w:hanging="180"/>
      </w:pPr>
    </w:lvl>
    <w:lvl w:ilvl="3" w:tplc="D1A8B7AC">
      <w:start w:val="5"/>
      <w:numFmt w:val="decimal"/>
      <w:lvlText w:val="%4."/>
      <w:lvlJc w:val="left"/>
      <w:pPr>
        <w:ind w:left="2880" w:hanging="360"/>
      </w:pPr>
    </w:lvl>
    <w:lvl w:ilvl="4" w:tplc="E3F6DBB4">
      <w:start w:val="1"/>
      <w:numFmt w:val="lowerLetter"/>
      <w:lvlText w:val="%5."/>
      <w:lvlJc w:val="left"/>
      <w:pPr>
        <w:ind w:left="3600" w:hanging="360"/>
      </w:pPr>
    </w:lvl>
    <w:lvl w:ilvl="5" w:tplc="03CCFE42">
      <w:start w:val="1"/>
      <w:numFmt w:val="lowerRoman"/>
      <w:lvlText w:val="%6."/>
      <w:lvlJc w:val="right"/>
      <w:pPr>
        <w:ind w:left="4320" w:hanging="180"/>
      </w:pPr>
    </w:lvl>
    <w:lvl w:ilvl="6" w:tplc="C86C7984">
      <w:start w:val="1"/>
      <w:numFmt w:val="decimal"/>
      <w:lvlText w:val="%7."/>
      <w:lvlJc w:val="left"/>
      <w:pPr>
        <w:ind w:left="5040" w:hanging="360"/>
      </w:pPr>
    </w:lvl>
    <w:lvl w:ilvl="7" w:tplc="2CAAF57A">
      <w:start w:val="1"/>
      <w:numFmt w:val="lowerLetter"/>
      <w:lvlText w:val="%8."/>
      <w:lvlJc w:val="left"/>
      <w:pPr>
        <w:ind w:left="5760" w:hanging="360"/>
      </w:pPr>
    </w:lvl>
    <w:lvl w:ilvl="8" w:tplc="F992DD8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9B47A"/>
    <w:multiLevelType w:val="hybridMultilevel"/>
    <w:tmpl w:val="60D2C08E"/>
    <w:lvl w:ilvl="0" w:tplc="B45CBFC0">
      <w:start w:val="1"/>
      <w:numFmt w:val="decimal"/>
      <w:lvlText w:val="%1."/>
      <w:lvlJc w:val="left"/>
      <w:pPr>
        <w:ind w:left="720" w:hanging="360"/>
      </w:pPr>
    </w:lvl>
    <w:lvl w:ilvl="1" w:tplc="DEE8EBBE">
      <w:start w:val="1"/>
      <w:numFmt w:val="lowerLetter"/>
      <w:lvlText w:val="%2."/>
      <w:lvlJc w:val="left"/>
      <w:pPr>
        <w:ind w:left="1440" w:hanging="360"/>
      </w:pPr>
    </w:lvl>
    <w:lvl w:ilvl="2" w:tplc="9E383D7A">
      <w:start w:val="1"/>
      <w:numFmt w:val="lowerRoman"/>
      <w:lvlText w:val="%3."/>
      <w:lvlJc w:val="right"/>
      <w:pPr>
        <w:ind w:left="2160" w:hanging="180"/>
      </w:pPr>
    </w:lvl>
    <w:lvl w:ilvl="3" w:tplc="CC707EE0">
      <w:start w:val="3"/>
      <w:numFmt w:val="decimal"/>
      <w:lvlText w:val="%4."/>
      <w:lvlJc w:val="left"/>
      <w:pPr>
        <w:ind w:left="2880" w:hanging="360"/>
      </w:pPr>
    </w:lvl>
    <w:lvl w:ilvl="4" w:tplc="EB1AEFF8">
      <w:start w:val="1"/>
      <w:numFmt w:val="lowerLetter"/>
      <w:lvlText w:val="%5."/>
      <w:lvlJc w:val="left"/>
      <w:pPr>
        <w:ind w:left="3600" w:hanging="360"/>
      </w:pPr>
    </w:lvl>
    <w:lvl w:ilvl="5" w:tplc="8154DB28">
      <w:start w:val="1"/>
      <w:numFmt w:val="lowerRoman"/>
      <w:lvlText w:val="%6."/>
      <w:lvlJc w:val="right"/>
      <w:pPr>
        <w:ind w:left="4320" w:hanging="180"/>
      </w:pPr>
    </w:lvl>
    <w:lvl w:ilvl="6" w:tplc="4F386EEE">
      <w:start w:val="1"/>
      <w:numFmt w:val="decimal"/>
      <w:lvlText w:val="%7."/>
      <w:lvlJc w:val="left"/>
      <w:pPr>
        <w:ind w:left="5040" w:hanging="360"/>
      </w:pPr>
    </w:lvl>
    <w:lvl w:ilvl="7" w:tplc="06A68A9C">
      <w:start w:val="1"/>
      <w:numFmt w:val="lowerLetter"/>
      <w:lvlText w:val="%8."/>
      <w:lvlJc w:val="left"/>
      <w:pPr>
        <w:ind w:left="5760" w:hanging="360"/>
      </w:pPr>
    </w:lvl>
    <w:lvl w:ilvl="8" w:tplc="1190234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5302A"/>
    <w:multiLevelType w:val="hybridMultilevel"/>
    <w:tmpl w:val="16FE5ED4"/>
    <w:lvl w:ilvl="0" w:tplc="941C7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24841"/>
    <w:multiLevelType w:val="hybridMultilevel"/>
    <w:tmpl w:val="4D32E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BA8D3"/>
    <w:multiLevelType w:val="hybridMultilevel"/>
    <w:tmpl w:val="19DEDD0E"/>
    <w:lvl w:ilvl="0" w:tplc="1F102084">
      <w:start w:val="1"/>
      <w:numFmt w:val="decimal"/>
      <w:lvlText w:val="%1."/>
      <w:lvlJc w:val="left"/>
      <w:pPr>
        <w:ind w:left="720" w:hanging="360"/>
      </w:pPr>
    </w:lvl>
    <w:lvl w:ilvl="1" w:tplc="ABD249B4">
      <w:start w:val="1"/>
      <w:numFmt w:val="lowerLetter"/>
      <w:lvlText w:val="%2."/>
      <w:lvlJc w:val="left"/>
      <w:pPr>
        <w:ind w:left="1440" w:hanging="360"/>
      </w:pPr>
    </w:lvl>
    <w:lvl w:ilvl="2" w:tplc="ED1278BE">
      <w:start w:val="1"/>
      <w:numFmt w:val="lowerRoman"/>
      <w:lvlText w:val="%3."/>
      <w:lvlJc w:val="right"/>
      <w:pPr>
        <w:ind w:left="2160" w:hanging="180"/>
      </w:pPr>
    </w:lvl>
    <w:lvl w:ilvl="3" w:tplc="9F62E84E">
      <w:start w:val="10"/>
      <w:numFmt w:val="decimal"/>
      <w:lvlText w:val="%4."/>
      <w:lvlJc w:val="left"/>
      <w:pPr>
        <w:ind w:left="2880" w:hanging="360"/>
      </w:pPr>
    </w:lvl>
    <w:lvl w:ilvl="4" w:tplc="83D06AEC">
      <w:start w:val="1"/>
      <w:numFmt w:val="lowerLetter"/>
      <w:lvlText w:val="%5."/>
      <w:lvlJc w:val="left"/>
      <w:pPr>
        <w:ind w:left="3600" w:hanging="360"/>
      </w:pPr>
    </w:lvl>
    <w:lvl w:ilvl="5" w:tplc="45180F40">
      <w:start w:val="1"/>
      <w:numFmt w:val="lowerRoman"/>
      <w:lvlText w:val="%6."/>
      <w:lvlJc w:val="right"/>
      <w:pPr>
        <w:ind w:left="4320" w:hanging="180"/>
      </w:pPr>
    </w:lvl>
    <w:lvl w:ilvl="6" w:tplc="5D22602A">
      <w:start w:val="1"/>
      <w:numFmt w:val="decimal"/>
      <w:lvlText w:val="%7."/>
      <w:lvlJc w:val="left"/>
      <w:pPr>
        <w:ind w:left="5040" w:hanging="360"/>
      </w:pPr>
    </w:lvl>
    <w:lvl w:ilvl="7" w:tplc="8A6E287C">
      <w:start w:val="1"/>
      <w:numFmt w:val="lowerLetter"/>
      <w:lvlText w:val="%8."/>
      <w:lvlJc w:val="left"/>
      <w:pPr>
        <w:ind w:left="5760" w:hanging="360"/>
      </w:pPr>
    </w:lvl>
    <w:lvl w:ilvl="8" w:tplc="A24478A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53DA"/>
    <w:multiLevelType w:val="hybridMultilevel"/>
    <w:tmpl w:val="5CB87320"/>
    <w:lvl w:ilvl="0" w:tplc="F822D794">
      <w:start w:val="1"/>
      <w:numFmt w:val="decimal"/>
      <w:lvlText w:val="%1."/>
      <w:lvlJc w:val="left"/>
      <w:pPr>
        <w:ind w:left="720" w:hanging="360"/>
      </w:pPr>
    </w:lvl>
    <w:lvl w:ilvl="1" w:tplc="C9EC0342">
      <w:start w:val="1"/>
      <w:numFmt w:val="lowerLetter"/>
      <w:lvlText w:val="%2."/>
      <w:lvlJc w:val="left"/>
      <w:pPr>
        <w:ind w:left="1440" w:hanging="360"/>
      </w:pPr>
    </w:lvl>
    <w:lvl w:ilvl="2" w:tplc="5DBC596E">
      <w:start w:val="1"/>
      <w:numFmt w:val="lowerRoman"/>
      <w:lvlText w:val="%3."/>
      <w:lvlJc w:val="right"/>
      <w:pPr>
        <w:ind w:left="2160" w:hanging="180"/>
      </w:pPr>
    </w:lvl>
    <w:lvl w:ilvl="3" w:tplc="4D1C9C28">
      <w:start w:val="11"/>
      <w:numFmt w:val="decimal"/>
      <w:lvlText w:val="%4."/>
      <w:lvlJc w:val="left"/>
      <w:pPr>
        <w:ind w:left="2880" w:hanging="360"/>
      </w:pPr>
    </w:lvl>
    <w:lvl w:ilvl="4" w:tplc="3CD2B5D4">
      <w:start w:val="1"/>
      <w:numFmt w:val="lowerLetter"/>
      <w:lvlText w:val="%5."/>
      <w:lvlJc w:val="left"/>
      <w:pPr>
        <w:ind w:left="3600" w:hanging="360"/>
      </w:pPr>
    </w:lvl>
    <w:lvl w:ilvl="5" w:tplc="06681BF8">
      <w:start w:val="1"/>
      <w:numFmt w:val="lowerRoman"/>
      <w:lvlText w:val="%6."/>
      <w:lvlJc w:val="right"/>
      <w:pPr>
        <w:ind w:left="4320" w:hanging="180"/>
      </w:pPr>
    </w:lvl>
    <w:lvl w:ilvl="6" w:tplc="4A8C67BA">
      <w:start w:val="1"/>
      <w:numFmt w:val="decimal"/>
      <w:lvlText w:val="%7."/>
      <w:lvlJc w:val="left"/>
      <w:pPr>
        <w:ind w:left="5040" w:hanging="360"/>
      </w:pPr>
    </w:lvl>
    <w:lvl w:ilvl="7" w:tplc="C0D2C45A">
      <w:start w:val="1"/>
      <w:numFmt w:val="lowerLetter"/>
      <w:lvlText w:val="%8."/>
      <w:lvlJc w:val="left"/>
      <w:pPr>
        <w:ind w:left="5760" w:hanging="360"/>
      </w:pPr>
    </w:lvl>
    <w:lvl w:ilvl="8" w:tplc="3F84403A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226879">
    <w:abstractNumId w:val="29"/>
  </w:num>
  <w:num w:numId="2" w16cid:durableId="1146624045">
    <w:abstractNumId w:val="28"/>
  </w:num>
  <w:num w:numId="3" w16cid:durableId="454952782">
    <w:abstractNumId w:val="22"/>
  </w:num>
  <w:num w:numId="4" w16cid:durableId="500393736">
    <w:abstractNumId w:val="18"/>
  </w:num>
  <w:num w:numId="5" w16cid:durableId="942764854">
    <w:abstractNumId w:val="38"/>
  </w:num>
  <w:num w:numId="6" w16cid:durableId="634065954">
    <w:abstractNumId w:val="37"/>
  </w:num>
  <w:num w:numId="7" w16cid:durableId="698773022">
    <w:abstractNumId w:val="19"/>
  </w:num>
  <w:num w:numId="8" w16cid:durableId="1519539077">
    <w:abstractNumId w:val="31"/>
  </w:num>
  <w:num w:numId="9" w16cid:durableId="1006372055">
    <w:abstractNumId w:val="1"/>
  </w:num>
  <w:num w:numId="10" w16cid:durableId="1187980465">
    <w:abstractNumId w:val="25"/>
  </w:num>
  <w:num w:numId="11" w16cid:durableId="1520587808">
    <w:abstractNumId w:val="16"/>
  </w:num>
  <w:num w:numId="12" w16cid:durableId="1576666032">
    <w:abstractNumId w:val="7"/>
  </w:num>
  <w:num w:numId="13" w16cid:durableId="557788226">
    <w:abstractNumId w:val="10"/>
  </w:num>
  <w:num w:numId="14" w16cid:durableId="1300183200">
    <w:abstractNumId w:val="8"/>
  </w:num>
  <w:num w:numId="15" w16cid:durableId="70007213">
    <w:abstractNumId w:val="15"/>
  </w:num>
  <w:num w:numId="16" w16cid:durableId="1081490732">
    <w:abstractNumId w:val="0"/>
  </w:num>
  <w:num w:numId="17" w16cid:durableId="376860990">
    <w:abstractNumId w:val="14"/>
  </w:num>
  <w:num w:numId="18" w16cid:durableId="2039356808">
    <w:abstractNumId w:val="27"/>
  </w:num>
  <w:num w:numId="19" w16cid:durableId="481695568">
    <w:abstractNumId w:val="21"/>
  </w:num>
  <w:num w:numId="20" w16cid:durableId="197014410">
    <w:abstractNumId w:val="33"/>
  </w:num>
  <w:num w:numId="21" w16cid:durableId="1581134463">
    <w:abstractNumId w:val="2"/>
  </w:num>
  <w:num w:numId="22" w16cid:durableId="1420559925">
    <w:abstractNumId w:val="34"/>
  </w:num>
  <w:num w:numId="23" w16cid:durableId="1481848850">
    <w:abstractNumId w:val="3"/>
  </w:num>
  <w:num w:numId="24" w16cid:durableId="321786198">
    <w:abstractNumId w:val="6"/>
  </w:num>
  <w:num w:numId="25" w16cid:durableId="2041398762">
    <w:abstractNumId w:val="12"/>
  </w:num>
  <w:num w:numId="26" w16cid:durableId="1187912997">
    <w:abstractNumId w:val="23"/>
  </w:num>
  <w:num w:numId="27" w16cid:durableId="1572500342">
    <w:abstractNumId w:val="11"/>
  </w:num>
  <w:num w:numId="28" w16cid:durableId="681977200">
    <w:abstractNumId w:val="24"/>
  </w:num>
  <w:num w:numId="29" w16cid:durableId="793864318">
    <w:abstractNumId w:val="26"/>
  </w:num>
  <w:num w:numId="30" w16cid:durableId="1337879959">
    <w:abstractNumId w:val="13"/>
  </w:num>
  <w:num w:numId="31" w16cid:durableId="829449313">
    <w:abstractNumId w:val="5"/>
  </w:num>
  <w:num w:numId="32" w16cid:durableId="415325180">
    <w:abstractNumId w:val="4"/>
  </w:num>
  <w:num w:numId="33" w16cid:durableId="2142650667">
    <w:abstractNumId w:val="17"/>
  </w:num>
  <w:num w:numId="34" w16cid:durableId="1788546789">
    <w:abstractNumId w:val="36"/>
  </w:num>
  <w:num w:numId="35" w16cid:durableId="1163084540">
    <w:abstractNumId w:val="20"/>
  </w:num>
  <w:num w:numId="36" w16cid:durableId="1260988266">
    <w:abstractNumId w:val="35"/>
  </w:num>
  <w:num w:numId="37" w16cid:durableId="21707976">
    <w:abstractNumId w:val="9"/>
  </w:num>
  <w:num w:numId="38" w16cid:durableId="994147909">
    <w:abstractNumId w:val="32"/>
  </w:num>
  <w:num w:numId="39" w16cid:durableId="17570218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A"/>
    <w:rsid w:val="00001CE7"/>
    <w:rsid w:val="00003068"/>
    <w:rsid w:val="00003766"/>
    <w:rsid w:val="00005FBF"/>
    <w:rsid w:val="0003121A"/>
    <w:rsid w:val="00043F42"/>
    <w:rsid w:val="00057E46"/>
    <w:rsid w:val="000722A9"/>
    <w:rsid w:val="00080676"/>
    <w:rsid w:val="00080C42"/>
    <w:rsid w:val="0008453F"/>
    <w:rsid w:val="000934FB"/>
    <w:rsid w:val="00095905"/>
    <w:rsid w:val="000A2E80"/>
    <w:rsid w:val="000B21BB"/>
    <w:rsid w:val="000D0BE1"/>
    <w:rsid w:val="000D10C8"/>
    <w:rsid w:val="000D5546"/>
    <w:rsid w:val="000D5E73"/>
    <w:rsid w:val="000D7C9F"/>
    <w:rsid w:val="000E16F8"/>
    <w:rsid w:val="000E468F"/>
    <w:rsid w:val="000F575A"/>
    <w:rsid w:val="000F7828"/>
    <w:rsid w:val="0010285D"/>
    <w:rsid w:val="00122224"/>
    <w:rsid w:val="00124ACF"/>
    <w:rsid w:val="00137B73"/>
    <w:rsid w:val="00144FC0"/>
    <w:rsid w:val="00164699"/>
    <w:rsid w:val="00173AFB"/>
    <w:rsid w:val="001758B7"/>
    <w:rsid w:val="00177E9C"/>
    <w:rsid w:val="00181586"/>
    <w:rsid w:val="00183D47"/>
    <w:rsid w:val="0018408D"/>
    <w:rsid w:val="001906E3"/>
    <w:rsid w:val="00191808"/>
    <w:rsid w:val="001A38CE"/>
    <w:rsid w:val="001A450A"/>
    <w:rsid w:val="001B4219"/>
    <w:rsid w:val="001B437C"/>
    <w:rsid w:val="001C1567"/>
    <w:rsid w:val="001C18C7"/>
    <w:rsid w:val="001C53DB"/>
    <w:rsid w:val="001D2EA1"/>
    <w:rsid w:val="001D7927"/>
    <w:rsid w:val="001E261C"/>
    <w:rsid w:val="001E4CC2"/>
    <w:rsid w:val="001F66F3"/>
    <w:rsid w:val="00200E94"/>
    <w:rsid w:val="00211A94"/>
    <w:rsid w:val="00212005"/>
    <w:rsid w:val="00212D82"/>
    <w:rsid w:val="00227B87"/>
    <w:rsid w:val="00230C49"/>
    <w:rsid w:val="002354BC"/>
    <w:rsid w:val="00236488"/>
    <w:rsid w:val="00236E95"/>
    <w:rsid w:val="0024166D"/>
    <w:rsid w:val="002511C4"/>
    <w:rsid w:val="002613AD"/>
    <w:rsid w:val="0026155B"/>
    <w:rsid w:val="00263D99"/>
    <w:rsid w:val="00267ACF"/>
    <w:rsid w:val="002705F1"/>
    <w:rsid w:val="0028586A"/>
    <w:rsid w:val="00292A20"/>
    <w:rsid w:val="00292DC9"/>
    <w:rsid w:val="0029401B"/>
    <w:rsid w:val="002B061E"/>
    <w:rsid w:val="002C02E6"/>
    <w:rsid w:val="002C628F"/>
    <w:rsid w:val="002D2767"/>
    <w:rsid w:val="002D3DDC"/>
    <w:rsid w:val="002E16CF"/>
    <w:rsid w:val="002E7EB4"/>
    <w:rsid w:val="00307EA1"/>
    <w:rsid w:val="0031239A"/>
    <w:rsid w:val="00312AC0"/>
    <w:rsid w:val="00330EC3"/>
    <w:rsid w:val="00331464"/>
    <w:rsid w:val="00332EF0"/>
    <w:rsid w:val="003364A0"/>
    <w:rsid w:val="00352C61"/>
    <w:rsid w:val="00361EBB"/>
    <w:rsid w:val="003677F0"/>
    <w:rsid w:val="00370567"/>
    <w:rsid w:val="00373F07"/>
    <w:rsid w:val="00375968"/>
    <w:rsid w:val="00381551"/>
    <w:rsid w:val="00381D00"/>
    <w:rsid w:val="003A1D37"/>
    <w:rsid w:val="003A23FB"/>
    <w:rsid w:val="003B127E"/>
    <w:rsid w:val="003B3E57"/>
    <w:rsid w:val="003C366D"/>
    <w:rsid w:val="003D207A"/>
    <w:rsid w:val="003E49F8"/>
    <w:rsid w:val="00400FE8"/>
    <w:rsid w:val="004029C2"/>
    <w:rsid w:val="0041006F"/>
    <w:rsid w:val="00410917"/>
    <w:rsid w:val="00413D18"/>
    <w:rsid w:val="00420FB6"/>
    <w:rsid w:val="00431568"/>
    <w:rsid w:val="00437320"/>
    <w:rsid w:val="0045117E"/>
    <w:rsid w:val="00470150"/>
    <w:rsid w:val="00470AF2"/>
    <w:rsid w:val="0047135B"/>
    <w:rsid w:val="00471B22"/>
    <w:rsid w:val="004742AE"/>
    <w:rsid w:val="004857EC"/>
    <w:rsid w:val="004B0089"/>
    <w:rsid w:val="004C44BF"/>
    <w:rsid w:val="004C4725"/>
    <w:rsid w:val="004C4811"/>
    <w:rsid w:val="004C5DED"/>
    <w:rsid w:val="004C6EE8"/>
    <w:rsid w:val="004D363F"/>
    <w:rsid w:val="004D53C4"/>
    <w:rsid w:val="004E0815"/>
    <w:rsid w:val="004E33ED"/>
    <w:rsid w:val="00514D28"/>
    <w:rsid w:val="00516BA5"/>
    <w:rsid w:val="0052324F"/>
    <w:rsid w:val="00527DDE"/>
    <w:rsid w:val="00530A28"/>
    <w:rsid w:val="005323FA"/>
    <w:rsid w:val="005411BC"/>
    <w:rsid w:val="0055503F"/>
    <w:rsid w:val="00560891"/>
    <w:rsid w:val="005751A9"/>
    <w:rsid w:val="00581EED"/>
    <w:rsid w:val="0058787B"/>
    <w:rsid w:val="00587C53"/>
    <w:rsid w:val="00593456"/>
    <w:rsid w:val="005A30A5"/>
    <w:rsid w:val="005B34E2"/>
    <w:rsid w:val="005C15FF"/>
    <w:rsid w:val="005C330C"/>
    <w:rsid w:val="005E249D"/>
    <w:rsid w:val="005E7190"/>
    <w:rsid w:val="005F58F8"/>
    <w:rsid w:val="005F5D30"/>
    <w:rsid w:val="005F7539"/>
    <w:rsid w:val="006202C3"/>
    <w:rsid w:val="00621EEF"/>
    <w:rsid w:val="00625FC9"/>
    <w:rsid w:val="00627ABA"/>
    <w:rsid w:val="00650D06"/>
    <w:rsid w:val="0066762B"/>
    <w:rsid w:val="006731CE"/>
    <w:rsid w:val="00677937"/>
    <w:rsid w:val="0068214F"/>
    <w:rsid w:val="00684344"/>
    <w:rsid w:val="006862CD"/>
    <w:rsid w:val="00695F84"/>
    <w:rsid w:val="006A2AEA"/>
    <w:rsid w:val="006B3348"/>
    <w:rsid w:val="006B5456"/>
    <w:rsid w:val="006C0B88"/>
    <w:rsid w:val="006C7615"/>
    <w:rsid w:val="006C7F67"/>
    <w:rsid w:val="006D05CF"/>
    <w:rsid w:val="006F02F9"/>
    <w:rsid w:val="006F7848"/>
    <w:rsid w:val="0070116A"/>
    <w:rsid w:val="00702B70"/>
    <w:rsid w:val="00704F8C"/>
    <w:rsid w:val="00717D35"/>
    <w:rsid w:val="00732B42"/>
    <w:rsid w:val="007414AC"/>
    <w:rsid w:val="007454D8"/>
    <w:rsid w:val="00757705"/>
    <w:rsid w:val="00784FA8"/>
    <w:rsid w:val="00793C97"/>
    <w:rsid w:val="007954F0"/>
    <w:rsid w:val="007A1C9F"/>
    <w:rsid w:val="007A5139"/>
    <w:rsid w:val="007B44AB"/>
    <w:rsid w:val="007B5752"/>
    <w:rsid w:val="007B5BB3"/>
    <w:rsid w:val="007B738D"/>
    <w:rsid w:val="007C5521"/>
    <w:rsid w:val="007E179C"/>
    <w:rsid w:val="007E5CAC"/>
    <w:rsid w:val="007F01EE"/>
    <w:rsid w:val="007F4ACD"/>
    <w:rsid w:val="00814005"/>
    <w:rsid w:val="00816DCC"/>
    <w:rsid w:val="008207BC"/>
    <w:rsid w:val="008255FD"/>
    <w:rsid w:val="00835C99"/>
    <w:rsid w:val="00835DB1"/>
    <w:rsid w:val="00835E60"/>
    <w:rsid w:val="00857143"/>
    <w:rsid w:val="00857313"/>
    <w:rsid w:val="0086794A"/>
    <w:rsid w:val="00870306"/>
    <w:rsid w:val="0087529C"/>
    <w:rsid w:val="0087533E"/>
    <w:rsid w:val="008839AB"/>
    <w:rsid w:val="008849CD"/>
    <w:rsid w:val="008861E8"/>
    <w:rsid w:val="008866AB"/>
    <w:rsid w:val="00893225"/>
    <w:rsid w:val="008A40FD"/>
    <w:rsid w:val="008B2FAD"/>
    <w:rsid w:val="008B3B52"/>
    <w:rsid w:val="008C13EA"/>
    <w:rsid w:val="008C2B4E"/>
    <w:rsid w:val="008C2D96"/>
    <w:rsid w:val="008C6D78"/>
    <w:rsid w:val="008D0408"/>
    <w:rsid w:val="008E2C60"/>
    <w:rsid w:val="008F76EF"/>
    <w:rsid w:val="0090766F"/>
    <w:rsid w:val="00922278"/>
    <w:rsid w:val="00934921"/>
    <w:rsid w:val="00937724"/>
    <w:rsid w:val="009431A3"/>
    <w:rsid w:val="00944EFE"/>
    <w:rsid w:val="009465D3"/>
    <w:rsid w:val="009527F7"/>
    <w:rsid w:val="009538A6"/>
    <w:rsid w:val="009540D3"/>
    <w:rsid w:val="00980FDC"/>
    <w:rsid w:val="00982634"/>
    <w:rsid w:val="00987084"/>
    <w:rsid w:val="0098771F"/>
    <w:rsid w:val="009944BA"/>
    <w:rsid w:val="009B3575"/>
    <w:rsid w:val="009B3D8B"/>
    <w:rsid w:val="009B6A25"/>
    <w:rsid w:val="009E00D7"/>
    <w:rsid w:val="009E77C4"/>
    <w:rsid w:val="009F4829"/>
    <w:rsid w:val="00A0202E"/>
    <w:rsid w:val="00A16D75"/>
    <w:rsid w:val="00A17FC7"/>
    <w:rsid w:val="00A362FA"/>
    <w:rsid w:val="00A40735"/>
    <w:rsid w:val="00A4126E"/>
    <w:rsid w:val="00A4142C"/>
    <w:rsid w:val="00A5743E"/>
    <w:rsid w:val="00A639CB"/>
    <w:rsid w:val="00A64C12"/>
    <w:rsid w:val="00A64E19"/>
    <w:rsid w:val="00A84E6D"/>
    <w:rsid w:val="00A9321D"/>
    <w:rsid w:val="00AB10C6"/>
    <w:rsid w:val="00AB1473"/>
    <w:rsid w:val="00AB207A"/>
    <w:rsid w:val="00AB467E"/>
    <w:rsid w:val="00AB6C0E"/>
    <w:rsid w:val="00AC0BBF"/>
    <w:rsid w:val="00AC124A"/>
    <w:rsid w:val="00AC2C86"/>
    <w:rsid w:val="00AC4A7E"/>
    <w:rsid w:val="00AF261F"/>
    <w:rsid w:val="00AF4E8D"/>
    <w:rsid w:val="00B06555"/>
    <w:rsid w:val="00B129C5"/>
    <w:rsid w:val="00B13830"/>
    <w:rsid w:val="00B203F9"/>
    <w:rsid w:val="00B242BD"/>
    <w:rsid w:val="00B334D2"/>
    <w:rsid w:val="00B40123"/>
    <w:rsid w:val="00B5592B"/>
    <w:rsid w:val="00B57429"/>
    <w:rsid w:val="00B60667"/>
    <w:rsid w:val="00B63A28"/>
    <w:rsid w:val="00B7299A"/>
    <w:rsid w:val="00B76B8C"/>
    <w:rsid w:val="00B91BEA"/>
    <w:rsid w:val="00BA5C77"/>
    <w:rsid w:val="00BB1459"/>
    <w:rsid w:val="00BB4116"/>
    <w:rsid w:val="00BB4719"/>
    <w:rsid w:val="00BC0662"/>
    <w:rsid w:val="00BC4CF4"/>
    <w:rsid w:val="00BC6E9C"/>
    <w:rsid w:val="00BD023E"/>
    <w:rsid w:val="00BD68FF"/>
    <w:rsid w:val="00BE3C9F"/>
    <w:rsid w:val="00BF0FD7"/>
    <w:rsid w:val="00BF1077"/>
    <w:rsid w:val="00C0115B"/>
    <w:rsid w:val="00C16BE4"/>
    <w:rsid w:val="00C26BB5"/>
    <w:rsid w:val="00C26FFE"/>
    <w:rsid w:val="00C30E26"/>
    <w:rsid w:val="00C374CC"/>
    <w:rsid w:val="00C47D31"/>
    <w:rsid w:val="00C57CD4"/>
    <w:rsid w:val="00C710AB"/>
    <w:rsid w:val="00C71210"/>
    <w:rsid w:val="00C729C8"/>
    <w:rsid w:val="00C75594"/>
    <w:rsid w:val="00C80966"/>
    <w:rsid w:val="00C8411F"/>
    <w:rsid w:val="00C866D8"/>
    <w:rsid w:val="00C86849"/>
    <w:rsid w:val="00C9396E"/>
    <w:rsid w:val="00C956B6"/>
    <w:rsid w:val="00CA1CAC"/>
    <w:rsid w:val="00CB36BC"/>
    <w:rsid w:val="00CB3832"/>
    <w:rsid w:val="00CD7AB9"/>
    <w:rsid w:val="00CF427C"/>
    <w:rsid w:val="00CF71BD"/>
    <w:rsid w:val="00D0101C"/>
    <w:rsid w:val="00D05ACF"/>
    <w:rsid w:val="00D21094"/>
    <w:rsid w:val="00D352C4"/>
    <w:rsid w:val="00D4044A"/>
    <w:rsid w:val="00D4121C"/>
    <w:rsid w:val="00D51E34"/>
    <w:rsid w:val="00D52C26"/>
    <w:rsid w:val="00D545BE"/>
    <w:rsid w:val="00D60097"/>
    <w:rsid w:val="00D60858"/>
    <w:rsid w:val="00D6144C"/>
    <w:rsid w:val="00D66B6A"/>
    <w:rsid w:val="00D71E74"/>
    <w:rsid w:val="00D967E4"/>
    <w:rsid w:val="00D972F3"/>
    <w:rsid w:val="00DA314A"/>
    <w:rsid w:val="00DB1AAE"/>
    <w:rsid w:val="00DB2217"/>
    <w:rsid w:val="00DD1508"/>
    <w:rsid w:val="00DD5FA6"/>
    <w:rsid w:val="00DE47FD"/>
    <w:rsid w:val="00DF3DB3"/>
    <w:rsid w:val="00E21039"/>
    <w:rsid w:val="00E241AA"/>
    <w:rsid w:val="00E308A1"/>
    <w:rsid w:val="00E308D3"/>
    <w:rsid w:val="00E34951"/>
    <w:rsid w:val="00E42F88"/>
    <w:rsid w:val="00E46689"/>
    <w:rsid w:val="00E4797B"/>
    <w:rsid w:val="00E5539D"/>
    <w:rsid w:val="00E61704"/>
    <w:rsid w:val="00E62DDD"/>
    <w:rsid w:val="00E64A7F"/>
    <w:rsid w:val="00E666D1"/>
    <w:rsid w:val="00E71A03"/>
    <w:rsid w:val="00E75105"/>
    <w:rsid w:val="00E75E5A"/>
    <w:rsid w:val="00E82815"/>
    <w:rsid w:val="00E843B5"/>
    <w:rsid w:val="00E932C9"/>
    <w:rsid w:val="00EA5A8B"/>
    <w:rsid w:val="00EA78B3"/>
    <w:rsid w:val="00EB53F1"/>
    <w:rsid w:val="00EC30D4"/>
    <w:rsid w:val="00ED15EA"/>
    <w:rsid w:val="00ED256B"/>
    <w:rsid w:val="00EE3391"/>
    <w:rsid w:val="00EF0846"/>
    <w:rsid w:val="00EF728A"/>
    <w:rsid w:val="00F10B0B"/>
    <w:rsid w:val="00F115BE"/>
    <w:rsid w:val="00F117CB"/>
    <w:rsid w:val="00F233DF"/>
    <w:rsid w:val="00F40078"/>
    <w:rsid w:val="00F554BF"/>
    <w:rsid w:val="00F55D7A"/>
    <w:rsid w:val="00F57C62"/>
    <w:rsid w:val="00F62B89"/>
    <w:rsid w:val="00F62E89"/>
    <w:rsid w:val="00F7351E"/>
    <w:rsid w:val="00F80AD5"/>
    <w:rsid w:val="00F85004"/>
    <w:rsid w:val="00F91705"/>
    <w:rsid w:val="00F97BAF"/>
    <w:rsid w:val="00FB79C1"/>
    <w:rsid w:val="00FC06D4"/>
    <w:rsid w:val="00FD28C2"/>
    <w:rsid w:val="00FE033A"/>
    <w:rsid w:val="00FE35E5"/>
    <w:rsid w:val="00FF3D08"/>
    <w:rsid w:val="00FF501F"/>
    <w:rsid w:val="00FF5FB0"/>
    <w:rsid w:val="00FF758D"/>
    <w:rsid w:val="204BC533"/>
    <w:rsid w:val="302E109B"/>
    <w:rsid w:val="3BC1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0BA8E"/>
  <w15:docId w15:val="{25AC73DD-5C64-40DD-AABE-884243F1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811"/>
  </w:style>
  <w:style w:type="paragraph" w:styleId="Nadpis1">
    <w:name w:val="heading 1"/>
    <w:next w:val="Normln"/>
    <w:link w:val="Nadpis1Char"/>
    <w:uiPriority w:val="9"/>
    <w:qFormat/>
    <w:rsid w:val="00CF71BD"/>
    <w:pPr>
      <w:keepNext/>
      <w:keepLines/>
      <w:spacing w:after="4" w:line="267" w:lineRule="auto"/>
      <w:ind w:left="22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CF71BD"/>
    <w:pPr>
      <w:keepNext/>
      <w:keepLines/>
      <w:spacing w:after="0"/>
      <w:ind w:left="22" w:hanging="10"/>
      <w:outlineLvl w:val="1"/>
    </w:pPr>
    <w:rPr>
      <w:rFonts w:ascii="Arial" w:eastAsia="Arial" w:hAnsi="Arial" w:cs="Arial"/>
      <w:b/>
      <w:i/>
      <w:color w:val="000000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CF71BD"/>
    <w:pPr>
      <w:keepNext/>
      <w:keepLines/>
      <w:spacing w:after="0"/>
      <w:ind w:left="22" w:hanging="10"/>
      <w:outlineLvl w:val="2"/>
    </w:pPr>
    <w:rPr>
      <w:rFonts w:ascii="Arial" w:eastAsia="Arial" w:hAnsi="Arial" w:cs="Arial"/>
      <w:b/>
      <w:i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4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F3"/>
  </w:style>
  <w:style w:type="paragraph" w:styleId="Zpat">
    <w:name w:val="footer"/>
    <w:basedOn w:val="Normln"/>
    <w:link w:val="ZpatChar"/>
    <w:uiPriority w:val="99"/>
    <w:unhideWhenUsed/>
    <w:rsid w:val="00D9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F3"/>
  </w:style>
  <w:style w:type="table" w:styleId="Mkatabulky">
    <w:name w:val="Table Grid"/>
    <w:basedOn w:val="Normlntabulka"/>
    <w:uiPriority w:val="39"/>
    <w:rsid w:val="00D9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7EB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EB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B3575"/>
    <w:rPr>
      <w:b/>
      <w:bCs/>
    </w:rPr>
  </w:style>
  <w:style w:type="paragraph" w:styleId="Odstavecseseznamem">
    <w:name w:val="List Paragraph"/>
    <w:basedOn w:val="Normln"/>
    <w:uiPriority w:val="34"/>
    <w:qFormat/>
    <w:rsid w:val="009527F7"/>
    <w:pPr>
      <w:ind w:left="720"/>
      <w:contextualSpacing/>
    </w:pPr>
  </w:style>
  <w:style w:type="paragraph" w:styleId="Revize">
    <w:name w:val="Revision"/>
    <w:hidden/>
    <w:uiPriority w:val="99"/>
    <w:semiHidden/>
    <w:rsid w:val="00E6170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6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7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7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704"/>
    <w:rPr>
      <w:b/>
      <w:bCs/>
      <w:sz w:val="20"/>
      <w:szCs w:val="20"/>
    </w:rPr>
  </w:style>
  <w:style w:type="table" w:customStyle="1" w:styleId="TableGrid0">
    <w:name w:val="Table Grid0"/>
    <w:rsid w:val="00CF71B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F7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1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1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71B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F71BD"/>
    <w:rPr>
      <w:rFonts w:ascii="Arial" w:eastAsia="Arial" w:hAnsi="Arial" w:cs="Arial"/>
      <w:b/>
      <w:color w:val="000000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71BD"/>
    <w:rPr>
      <w:rFonts w:ascii="Arial" w:eastAsia="Arial" w:hAnsi="Arial" w:cs="Arial"/>
      <w:b/>
      <w:i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71BD"/>
    <w:rPr>
      <w:rFonts w:ascii="Arial" w:eastAsia="Arial" w:hAnsi="Arial" w:cs="Arial"/>
      <w:b/>
      <w:i/>
      <w:color w:val="000000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CF71BD"/>
    <w:pPr>
      <w:spacing w:after="0" w:line="265" w:lineRule="auto"/>
      <w:ind w:left="12" w:right="61"/>
      <w:jc w:val="both"/>
    </w:pPr>
    <w:rPr>
      <w:rFonts w:ascii="Arial" w:eastAsia="Arial" w:hAnsi="Arial" w:cs="Arial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CF71BD"/>
    <w:rPr>
      <w:rFonts w:ascii="Arial" w:eastAsia="Arial" w:hAnsi="Arial" w:cs="Arial"/>
      <w:color w:val="000000"/>
      <w:sz w:val="20"/>
      <w:lang w:eastAsia="cs-CZ"/>
    </w:rPr>
  </w:style>
  <w:style w:type="character" w:customStyle="1" w:styleId="footnotemark">
    <w:name w:val="footnote mark"/>
    <w:hidden/>
    <w:rsid w:val="00CF71BD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SystemSB">
    <w:name w:val="SystemSB"/>
    <w:basedOn w:val="Normln"/>
    <w:link w:val="SystemSBChar"/>
    <w:qFormat/>
    <w:rsid w:val="00922278"/>
    <w:pPr>
      <w:jc w:val="both"/>
    </w:pPr>
    <w:rPr>
      <w:rFonts w:ascii="Raleway" w:hAnsi="Raleway"/>
      <w:color w:val="000000" w:themeColor="text1"/>
      <w:sz w:val="24"/>
    </w:rPr>
  </w:style>
  <w:style w:type="character" w:customStyle="1" w:styleId="SystemSBChar">
    <w:name w:val="SystemSB Char"/>
    <w:basedOn w:val="Standardnpsmoodstavce"/>
    <w:link w:val="SystemSB"/>
    <w:rsid w:val="00922278"/>
    <w:rPr>
      <w:rFonts w:ascii="Raleway" w:hAnsi="Raleway"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4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7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0.svg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image" Target="media/image6.sv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F4545-E4B4-46F0-9217-2F4EE5435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40FA9-4259-43B0-8033-2C86364C1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41E96-1665-4C99-9182-8DA461D4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8338</Words>
  <Characters>49200</Characters>
  <Application>Microsoft Office Word</Application>
  <DocSecurity>0</DocSecurity>
  <Lines>410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Piškule</dc:creator>
  <cp:lastModifiedBy>Horáčková Alena</cp:lastModifiedBy>
  <cp:revision>5</cp:revision>
  <cp:lastPrinted>2024-01-04T11:34:00Z</cp:lastPrinted>
  <dcterms:created xsi:type="dcterms:W3CDTF">2024-02-08T09:32:00Z</dcterms:created>
  <dcterms:modified xsi:type="dcterms:W3CDTF">2024-02-08T09:36:00Z</dcterms:modified>
</cp:coreProperties>
</file>