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05998C51" w14:textId="77777777" w:rsidR="004E05AA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4E05AA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  <w:r w:rsidR="004E05AA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4274602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7C748C9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8F0A99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8F0A99">
        <w:rPr>
          <w:rFonts w:ascii="Arial" w:hAnsi="Arial" w:cs="Arial"/>
          <w:sz w:val="22"/>
          <w:szCs w:val="22"/>
        </w:rPr>
        <w:t>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</w:t>
      </w:r>
      <w:r w:rsidR="008F0A9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>kraj – kontaktní pr</w:t>
      </w:r>
      <w:r w:rsidR="005D257E">
        <w:rPr>
          <w:rFonts w:ascii="Arial" w:hAnsi="Arial" w:cs="Arial"/>
          <w:b/>
          <w:sz w:val="22"/>
          <w:szCs w:val="22"/>
        </w:rPr>
        <w:t>acoviště pro hlavní město Prahu</w:t>
      </w:r>
      <w:r w:rsidR="00D75E55" w:rsidRPr="00D75E55">
        <w:rPr>
          <w:rFonts w:ascii="Arial" w:hAnsi="Arial" w:cs="Arial"/>
          <w:sz w:val="22"/>
          <w:szCs w:val="22"/>
        </w:rPr>
        <w:t>.</w:t>
      </w:r>
      <w:r w:rsidR="004B3969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1A7B77D4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4B3969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CEEB69E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4B3969">
      <w:rPr>
        <w:rFonts w:ascii="Arial" w:hAnsi="Arial" w:cs="Arial"/>
      </w:rPr>
      <w:t>118619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B3969"/>
    <w:rsid w:val="004E05AA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D257E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8F0A99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0BF1-CD7C-432C-8650-E94969C7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2024-01-16T07:47:00Z</dcterms:created>
  <dcterms:modified xsi:type="dcterms:W3CDTF">2024-02-07T12:43:00Z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