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MU-ISOIS/292966/2023/2210419/CZS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599</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5 February, 2024</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2023-2026</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University of Mostar</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https://www.sum.ba/en/sum/medunarodna/o-nama</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https://www.sum.ba/en/sum/medunarodna/kolegiji-na-stranom-jeziku</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3</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Mostar</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Croatian</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Croatian</w:t>
              <w:br/>
              <w:t>B2 for English</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Croatian</w:t>
              <w:br/>
              <w:t>B2 for English</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Mostar</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Oct - Feb</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Mar - Sep</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30 June</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30 November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Mostar</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https://www.sum.ba/en/sum/medunarodna/erasmus-ka1-obrasci-za-prijavu</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Mostar</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https://www.sum.ba/en/sum/medunarodna/erasmus-ka1-obrasci-za-prijavu</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https://www.sum.ba/en/sum/medunarodna/erasmus-ka1-obrasci-za-prijavu</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https://www.sum.ba/en/sum/medunarodna/erasmus-ka1-obrasci-za-prijavu</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https://www.sum.ba/en/sum/medunarodna/o-nama</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https://www.sum.ba/en/sum/studenti/ured-za-podrsku-studentima</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University of Mostar</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Mostar</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30</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https://www.sum.ba/en/sum/medunarodna/erasmus-ka1-obrasci-za-prijavu</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Mostar</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