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8E2E" w14:textId="77777777" w:rsidR="00944CFF" w:rsidRDefault="00944CFF" w:rsidP="00944CFF">
      <w:pPr>
        <w:pStyle w:val="ParaStyle4"/>
      </w:pPr>
      <w:r>
        <w:tab/>
      </w:r>
      <w:r>
        <w:rPr>
          <w:rStyle w:val="CharStyle2"/>
        </w:rPr>
        <w:t>Odběratel:</w:t>
      </w:r>
    </w:p>
    <w:p w14:paraId="22713588" w14:textId="77777777" w:rsidR="00944CFF" w:rsidRDefault="00944CFF" w:rsidP="00944CFF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C1F6C6F" w14:textId="77777777" w:rsidR="00944CFF" w:rsidRDefault="00944CFF" w:rsidP="00944CFF">
      <w:pPr>
        <w:pStyle w:val="ParaStyle6"/>
      </w:pPr>
    </w:p>
    <w:p w14:paraId="0C8FC9DA" w14:textId="77777777" w:rsidR="00944CFF" w:rsidRDefault="00944CFF" w:rsidP="00944CFF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33F567D" w14:textId="77777777" w:rsidR="00944CFF" w:rsidRDefault="00944CFF" w:rsidP="00944CFF">
      <w:pPr>
        <w:pStyle w:val="ParaStyle7"/>
      </w:pPr>
      <w:r>
        <w:tab/>
      </w:r>
      <w:r>
        <w:rPr>
          <w:rStyle w:val="CharStyle4"/>
        </w:rPr>
        <w:t>397 01 Písek</w:t>
      </w:r>
    </w:p>
    <w:p w14:paraId="2FE5A5EB" w14:textId="77777777" w:rsidR="00944CFF" w:rsidRDefault="00944CFF" w:rsidP="00944CFF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81AFE2B" w14:textId="77777777" w:rsidR="00944CFF" w:rsidRDefault="00944CFF" w:rsidP="00944CFF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5E958146" w14:textId="24272EE3" w:rsidR="00944CFF" w:rsidRDefault="00944CFF" w:rsidP="00944CFF">
      <w:pPr>
        <w:pStyle w:val="ParaStyle9"/>
      </w:pPr>
      <w:r>
        <w:rPr>
          <w:rStyle w:val="CharStyle6"/>
        </w:rPr>
        <w:t>PROFESS, spol. s 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36EB254" w14:textId="68BBF7F6" w:rsidR="00A8480F" w:rsidRDefault="00944CFF" w:rsidP="00944CFF">
      <w:pPr>
        <w:pStyle w:val="ParaStyle10"/>
      </w:pPr>
      <w:r>
        <w:tab/>
      </w:r>
    </w:p>
    <w:p w14:paraId="4F488823" w14:textId="59864BD9" w:rsidR="00944CFF" w:rsidRDefault="00944CFF" w:rsidP="00944CFF">
      <w:pPr>
        <w:pStyle w:val="ParaStyle11"/>
      </w:pPr>
      <w:r>
        <w:rPr>
          <w:rStyle w:val="CharStyle7"/>
        </w:rPr>
        <w:t>Květná 1704/5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 w:rsidR="00A8480F">
        <w:t xml:space="preserve">                                                         </w:t>
      </w:r>
      <w:r>
        <w:rPr>
          <w:rStyle w:val="CharStyle8"/>
        </w:rPr>
        <w:t>Firma je zapsána v OR u Krajského soudu v</w:t>
      </w:r>
      <w:r w:rsidR="00A8480F">
        <w:rPr>
          <w:rStyle w:val="CharStyle8"/>
        </w:rPr>
        <w:t> Č.</w:t>
      </w:r>
      <w:r>
        <w:rPr>
          <w:rStyle w:val="CharStyle8"/>
        </w:rPr>
        <w:t xml:space="preserve"> </w:t>
      </w:r>
      <w:r w:rsidR="00A8480F">
        <w:rPr>
          <w:rStyle w:val="CharStyle8"/>
        </w:rPr>
        <w:t xml:space="preserve">                           </w:t>
      </w:r>
    </w:p>
    <w:p w14:paraId="2C9B971C" w14:textId="6F1D54B5" w:rsidR="00944CFF" w:rsidRDefault="00944CFF" w:rsidP="00944CFF">
      <w:pPr>
        <w:pStyle w:val="ParaStyle12"/>
      </w:pPr>
      <w:r>
        <w:rPr>
          <w:rStyle w:val="CharStyle8"/>
        </w:rPr>
        <w:t>326 00 Plzeň 2 - Slovany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800D254" w14:textId="77777777" w:rsidR="00944CFF" w:rsidRDefault="00944CFF" w:rsidP="00944CFF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291D376" w14:textId="77777777" w:rsidR="00944CFF" w:rsidRDefault="00944CFF" w:rsidP="00944CFF">
      <w:pPr>
        <w:pStyle w:val="ParaStyle14"/>
      </w:pPr>
    </w:p>
    <w:p w14:paraId="2F69FB68" w14:textId="77777777" w:rsidR="00944CFF" w:rsidRDefault="00944CFF" w:rsidP="00944CFF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240044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FDE9EB3" w14:textId="77777777" w:rsidR="00944CFF" w:rsidRDefault="00944CFF" w:rsidP="00944CFF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6A7B024E" w14:textId="1018A71E" w:rsidR="00944CFF" w:rsidRDefault="00944CFF" w:rsidP="00944CFF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14704897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C145CE8" w14:textId="1CCFD0DD" w:rsidR="00944CFF" w:rsidRDefault="00944CFF" w:rsidP="00944CFF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CZ14704897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43CD959" w14:textId="77777777" w:rsidR="00944CFF" w:rsidRDefault="00944CFF" w:rsidP="00944CFF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4DF646" wp14:editId="61EDDC6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9210D1" id="Line_3" o:spid="_x0000_s1026" style="position:absolute;margin-left:28.3pt;margin-top:237.75pt;width:538.55pt;height:97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D6ACD20" w14:textId="77777777" w:rsidR="00944CFF" w:rsidRDefault="00944CFF" w:rsidP="00944CFF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2C664D" wp14:editId="2B5D9BD9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18D70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754C1B64" w14:textId="77777777" w:rsidR="00944CFF" w:rsidRDefault="00944CFF" w:rsidP="00944CFF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02.02.2024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3C3B235" w14:textId="77777777" w:rsidR="00944CFF" w:rsidRDefault="00944CFF" w:rsidP="00944CFF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30A1AF" wp14:editId="01B785DA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EF816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5985DDE" w14:textId="77777777" w:rsidR="00944CFF" w:rsidRDefault="00944CFF" w:rsidP="00944CFF">
      <w:pPr>
        <w:pStyle w:val="ParaStyle23"/>
      </w:pPr>
      <w:r>
        <w:tab/>
      </w:r>
      <w:r>
        <w:rPr>
          <w:rStyle w:val="CharStyle11"/>
        </w:rPr>
        <w:t>500240044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155D37B" w14:textId="77777777" w:rsidR="00944CFF" w:rsidRDefault="00944CFF" w:rsidP="00944CFF">
      <w:pPr>
        <w:pStyle w:val="ParaStyle24"/>
      </w:pPr>
    </w:p>
    <w:p w14:paraId="149EFA9D" w14:textId="77777777" w:rsidR="00944CFF" w:rsidRDefault="00944CFF" w:rsidP="00944CFF">
      <w:pPr>
        <w:pStyle w:val="ParaStyle25"/>
      </w:pPr>
      <w:r>
        <w:tab/>
      </w:r>
      <w:r>
        <w:rPr>
          <w:rStyle w:val="CharStyle15"/>
        </w:rPr>
        <w:t>31.03.2024</w:t>
      </w:r>
      <w:r>
        <w:tab/>
      </w:r>
      <w:r>
        <w:rPr>
          <w:rStyle w:val="CharStyle15"/>
        </w:rPr>
        <w:t>do konce března 2024</w:t>
      </w:r>
      <w:r>
        <w:tab/>
      </w:r>
      <w:r>
        <w:tab/>
      </w:r>
    </w:p>
    <w:p w14:paraId="32012636" w14:textId="77777777" w:rsidR="00944CFF" w:rsidRDefault="00944CFF" w:rsidP="00944CFF">
      <w:pPr>
        <w:pStyle w:val="ParaStyle2"/>
      </w:pPr>
    </w:p>
    <w:p w14:paraId="7123C2E6" w14:textId="77777777" w:rsidR="00944CFF" w:rsidRDefault="00944CFF" w:rsidP="00944CFF">
      <w:pPr>
        <w:pStyle w:val="ParaStyle2"/>
      </w:pPr>
    </w:p>
    <w:p w14:paraId="03F8F73B" w14:textId="77777777" w:rsidR="00944CFF" w:rsidRDefault="00944CFF" w:rsidP="00944CFF">
      <w:pPr>
        <w:pStyle w:val="ParaStyle26"/>
      </w:pPr>
    </w:p>
    <w:p w14:paraId="013147B6" w14:textId="77777777" w:rsidR="00944CFF" w:rsidRDefault="00944CFF" w:rsidP="00944CFF">
      <w:pPr>
        <w:pStyle w:val="ParaStyle27"/>
      </w:pPr>
      <w:r>
        <w:tab/>
      </w:r>
      <w:r>
        <w:rPr>
          <w:rStyle w:val="CharStyle2"/>
        </w:rPr>
        <w:t>Objednáváme u Vás:</w:t>
      </w:r>
    </w:p>
    <w:p w14:paraId="5A98CA36" w14:textId="77777777" w:rsidR="00944CFF" w:rsidRDefault="00944CFF" w:rsidP="00944CFF">
      <w:pPr>
        <w:pStyle w:val="ParaStyle27"/>
      </w:pPr>
      <w:r>
        <w:tab/>
      </w:r>
    </w:p>
    <w:p w14:paraId="32926332" w14:textId="084BA443" w:rsidR="00944CFF" w:rsidRDefault="00944CFF" w:rsidP="00944CFF">
      <w:pPr>
        <w:pStyle w:val="ParaStyle27"/>
      </w:pPr>
      <w:r>
        <w:tab/>
      </w:r>
      <w:r>
        <w:rPr>
          <w:rStyle w:val="CharStyle2"/>
        </w:rPr>
        <w:t xml:space="preserve">opravu snímačů otáček po havárii TG1 </w:t>
      </w:r>
      <w:r w:rsidR="00E45320">
        <w:rPr>
          <w:rStyle w:val="CharStyle2"/>
        </w:rPr>
        <w:t xml:space="preserve">za celkovou cenu </w:t>
      </w:r>
      <w:r>
        <w:rPr>
          <w:rStyle w:val="CharStyle2"/>
        </w:rPr>
        <w:t>.</w:t>
      </w:r>
    </w:p>
    <w:p w14:paraId="34F4317B" w14:textId="77777777" w:rsidR="00944CFF" w:rsidRDefault="00944CFF" w:rsidP="00944CFF">
      <w:pPr>
        <w:pStyle w:val="ParaStyle27"/>
      </w:pPr>
      <w:r>
        <w:tab/>
      </w:r>
    </w:p>
    <w:p w14:paraId="171B1DFE" w14:textId="77777777" w:rsidR="00944CFF" w:rsidRDefault="00944CFF" w:rsidP="00944CFF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p.Kápl</w:t>
      </w:r>
      <w:proofErr w:type="spellEnd"/>
      <w:r>
        <w:rPr>
          <w:rStyle w:val="CharStyle2"/>
        </w:rPr>
        <w:t xml:space="preserve">, </w:t>
      </w:r>
      <w:proofErr w:type="spellStart"/>
      <w:r>
        <w:rPr>
          <w:rStyle w:val="CharStyle2"/>
        </w:rPr>
        <w:t>te</w:t>
      </w:r>
      <w:proofErr w:type="spellEnd"/>
      <w:r>
        <w:rPr>
          <w:rStyle w:val="CharStyle2"/>
        </w:rPr>
        <w:t>.: 728 401 550</w:t>
      </w:r>
    </w:p>
    <w:p w14:paraId="065A58BE" w14:textId="77777777" w:rsidR="00944CFF" w:rsidRDefault="00944CFF" w:rsidP="00944CFF">
      <w:pPr>
        <w:pStyle w:val="ParaStyle2"/>
      </w:pPr>
    </w:p>
    <w:p w14:paraId="530B1EBB" w14:textId="77777777" w:rsidR="00944CFF" w:rsidRDefault="00944CFF" w:rsidP="00944CFF">
      <w:pPr>
        <w:pStyle w:val="ParaStyle2"/>
      </w:pPr>
    </w:p>
    <w:p w14:paraId="6CA6BE21" w14:textId="77777777" w:rsidR="00944CFF" w:rsidRDefault="00944CFF" w:rsidP="00944CFF">
      <w:pPr>
        <w:pStyle w:val="ParaStyle2"/>
      </w:pPr>
    </w:p>
    <w:p w14:paraId="53D8DBCB" w14:textId="77777777" w:rsidR="00944CFF" w:rsidRDefault="00944CFF" w:rsidP="00944CFF">
      <w:pPr>
        <w:pStyle w:val="ParaStyle2"/>
      </w:pPr>
    </w:p>
    <w:p w14:paraId="4174D27D" w14:textId="77777777" w:rsidR="00944CFF" w:rsidRDefault="00944CFF" w:rsidP="00944CFF">
      <w:pPr>
        <w:pStyle w:val="ParaStyle29"/>
      </w:pPr>
    </w:p>
    <w:p w14:paraId="39BBD3C9" w14:textId="77777777" w:rsidR="00944CFF" w:rsidRDefault="00944CFF" w:rsidP="00944CFF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5B89FB5" w14:textId="77777777" w:rsidR="00944CFF" w:rsidRDefault="00944CFF" w:rsidP="00944CFF">
      <w:pPr>
        <w:pStyle w:val="ParaStyle31"/>
      </w:pPr>
    </w:p>
    <w:p w14:paraId="46D3CCDA" w14:textId="77777777" w:rsidR="00944CFF" w:rsidRDefault="00944CFF" w:rsidP="00944CFF">
      <w:pPr>
        <w:pStyle w:val="ParaStyle32"/>
      </w:pPr>
      <w:r>
        <w:tab/>
      </w: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666A8D4" w14:textId="77777777" w:rsidR="00944CFF" w:rsidRDefault="00944CFF" w:rsidP="00944CFF">
      <w:pPr>
        <w:pStyle w:val="ParaStyle33"/>
      </w:pPr>
      <w:r>
        <w:tab/>
      </w:r>
      <w:r>
        <w:rPr>
          <w:rStyle w:val="CharStyle5"/>
        </w:rPr>
        <w:t>registru smluv dle zákona č. 340/2015 Sb.</w:t>
      </w:r>
    </w:p>
    <w:p w14:paraId="6B679A7D" w14:textId="77777777" w:rsidR="00944CFF" w:rsidRDefault="00944CFF" w:rsidP="00944CFF">
      <w:pPr>
        <w:pStyle w:val="ParaStyle2"/>
      </w:pPr>
    </w:p>
    <w:p w14:paraId="009EA693" w14:textId="77777777" w:rsidR="00944CFF" w:rsidRDefault="00944CFF" w:rsidP="00944CFF">
      <w:pPr>
        <w:pStyle w:val="ParaStyle2"/>
      </w:pPr>
    </w:p>
    <w:p w14:paraId="6168FDF0" w14:textId="77777777" w:rsidR="00944CFF" w:rsidRDefault="00944CFF" w:rsidP="00944CFF">
      <w:pPr>
        <w:pStyle w:val="ParaStyle2"/>
      </w:pPr>
    </w:p>
    <w:p w14:paraId="13E2C44C" w14:textId="77777777" w:rsidR="00944CFF" w:rsidRDefault="00944CFF" w:rsidP="00944CFF">
      <w:pPr>
        <w:pStyle w:val="ParaStyle2"/>
      </w:pPr>
    </w:p>
    <w:p w14:paraId="7D9149F5" w14:textId="77777777" w:rsidR="00944CFF" w:rsidRDefault="00944CFF" w:rsidP="00944CFF">
      <w:pPr>
        <w:pStyle w:val="ParaStyle2"/>
      </w:pPr>
    </w:p>
    <w:p w14:paraId="49CF3E9B" w14:textId="77777777" w:rsidR="00944CFF" w:rsidRDefault="00944CFF" w:rsidP="00944CFF">
      <w:pPr>
        <w:pStyle w:val="ParaStyle2"/>
      </w:pPr>
    </w:p>
    <w:p w14:paraId="2EA18ADD" w14:textId="77777777" w:rsidR="00944CFF" w:rsidRDefault="00944CFF" w:rsidP="00944CFF">
      <w:pPr>
        <w:pStyle w:val="ParaStyle2"/>
      </w:pPr>
    </w:p>
    <w:p w14:paraId="06590FDD" w14:textId="77777777" w:rsidR="00944CFF" w:rsidRDefault="00944CFF" w:rsidP="00944CFF">
      <w:pPr>
        <w:pStyle w:val="ParaStyle2"/>
      </w:pPr>
    </w:p>
    <w:p w14:paraId="21C24104" w14:textId="77777777" w:rsidR="00944CFF" w:rsidRDefault="00944CFF" w:rsidP="00944CFF">
      <w:pPr>
        <w:pStyle w:val="ParaStyle2"/>
      </w:pPr>
    </w:p>
    <w:p w14:paraId="344504FB" w14:textId="77777777" w:rsidR="00944CFF" w:rsidRDefault="00944CFF" w:rsidP="00944CFF">
      <w:pPr>
        <w:pStyle w:val="ParaStyle2"/>
      </w:pPr>
    </w:p>
    <w:p w14:paraId="56DCD272" w14:textId="77777777" w:rsidR="00944CFF" w:rsidRDefault="00944CFF" w:rsidP="00944CFF">
      <w:pPr>
        <w:pStyle w:val="ParaStyle2"/>
      </w:pPr>
    </w:p>
    <w:p w14:paraId="70824145" w14:textId="4FB952CA" w:rsidR="00944CFF" w:rsidRDefault="00A8480F" w:rsidP="00944CFF">
      <w:pPr>
        <w:pStyle w:val="ParaStyle34"/>
      </w:pPr>
      <w:r>
        <w:t xml:space="preserve">                                                                          PROFESS s.r.o.                                       Mgr. Andrea Žáková, ředitelka a.s.</w:t>
      </w:r>
    </w:p>
    <w:p w14:paraId="500ED672" w14:textId="77777777" w:rsidR="00944CFF" w:rsidRDefault="00944CFF" w:rsidP="00944CFF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96B669" wp14:editId="48E0DF85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5EBC828" wp14:editId="716A9460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0CB0BCE" wp14:editId="2890AB1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6445C048" w14:textId="77777777" w:rsidR="00944CFF" w:rsidRDefault="00944CFF" w:rsidP="00944CFF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62EE876F" w14:textId="77777777" w:rsidR="00944CFF" w:rsidRDefault="00944CFF" w:rsidP="00944CFF">
      <w:pPr>
        <w:pStyle w:val="ParaStyle2"/>
      </w:pPr>
    </w:p>
    <w:p w14:paraId="73CEA222" w14:textId="77777777" w:rsidR="00944CFF" w:rsidRDefault="00944CFF" w:rsidP="00944CFF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004F3F" wp14:editId="13ECFF14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C904C" id="Line_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92EF95F" w14:textId="77777777" w:rsidR="00944CFF" w:rsidRDefault="00944CFF" w:rsidP="00944CFF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7A2197A3" w14:textId="77777777" w:rsidR="00944CFF" w:rsidRDefault="00944CFF" w:rsidP="00944CFF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75C33828" w14:textId="77777777" w:rsidR="00944CFF" w:rsidRDefault="00944CFF" w:rsidP="00944CFF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5D4E3EC1" w14:textId="13A9E999" w:rsidR="00944CFF" w:rsidRDefault="00944CFF" w:rsidP="00944CFF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DCA656E" w14:textId="77777777" w:rsidR="00944CFF" w:rsidRDefault="00944CFF" w:rsidP="00944CFF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78A1F557" w14:textId="77777777" w:rsidR="00944CFF" w:rsidRDefault="00944CFF" w:rsidP="00944CFF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p w14:paraId="1301C6D5" w14:textId="77777777" w:rsidR="003B2EB7" w:rsidRDefault="003B2EB7"/>
    <w:sectPr w:rsidR="003B2EB7" w:rsidSect="00EE5DBA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F"/>
    <w:rsid w:val="003B2EB7"/>
    <w:rsid w:val="00944CFF"/>
    <w:rsid w:val="00A8480F"/>
    <w:rsid w:val="00CF197B"/>
    <w:rsid w:val="00E45320"/>
    <w:rsid w:val="00E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748"/>
  <w15:chartTrackingRefBased/>
  <w15:docId w15:val="{AF983A87-B647-4408-89C0-DB2B7C8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944CFF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944CFF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944CFF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944CFF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944CFF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944CFF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944CFF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944CFF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944CFF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944CFF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944CFF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944CFF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944CFF"/>
    <w:rPr>
      <w:rFonts w:ascii="Calibri" w:hAnsi="Calibri"/>
      <w:color w:val="000000"/>
      <w:sz w:val="28"/>
    </w:rPr>
  </w:style>
  <w:style w:type="character" w:customStyle="1" w:styleId="CharStyle15">
    <w:name w:val="CharStyle_15"/>
    <w:rsid w:val="00944CFF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sid w:val="00944CFF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944CFF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944CFF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944CFF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944CFF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944CFF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944CFF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944CFF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944CFF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944CFF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944CFF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944CFF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944CFF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944CFF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944CFF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944CFF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944CFF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944CFF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944CFF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944CFF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944CFF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944CFF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944CFF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944CFF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944CFF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944CFF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944CFF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944CFF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944CFF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944CFF"/>
    <w:pPr>
      <w:spacing w:after="53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944CFF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944CFF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944CFF"/>
    <w:pPr>
      <w:tabs>
        <w:tab w:val="left" w:pos="0"/>
      </w:tabs>
      <w:spacing w:after="31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944CFF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944CFF"/>
    <w:pPr>
      <w:spacing w:after="61" w:line="270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944CFF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944CFF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944CFF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944CFF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944CFF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944CFF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944CFF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944CFF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2024-02-05T08:30:00Z</cp:lastPrinted>
  <dcterms:created xsi:type="dcterms:W3CDTF">2024-02-05T08:24:00Z</dcterms:created>
  <dcterms:modified xsi:type="dcterms:W3CDTF">2024-02-05T09:15:00Z</dcterms:modified>
</cp:coreProperties>
</file>