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57FA" w14:textId="77777777" w:rsidR="001A29F1" w:rsidRDefault="00201C0B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  <w:r w:rsidRPr="00E97BB9">
        <w:rPr>
          <w:rFonts w:ascii="Calibri" w:hAnsi="Calibri"/>
          <w:b/>
          <w:spacing w:val="0"/>
          <w:szCs w:val="24"/>
          <w:u w:val="none"/>
        </w:rPr>
        <w:t>SMLOUVA S PROVOZOVATEL ZAŘÍZENÍ O ZAJIŠTĚNÍ LYŽAŘSKÉHO KURZU</w:t>
      </w:r>
    </w:p>
    <w:p w14:paraId="3E6F6675" w14:textId="77777777" w:rsidR="001A29F1" w:rsidRPr="00E97BB9" w:rsidRDefault="001A29F1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</w:p>
    <w:p w14:paraId="4EDCBE8F" w14:textId="5B6C21A1" w:rsidR="00201C0B" w:rsidRPr="00E97BB9" w:rsidRDefault="008B2992" w:rsidP="00C42AE5">
      <w:pPr>
        <w:pStyle w:val="Nzev"/>
        <w:ind w:left="-567" w:right="-711"/>
        <w:jc w:val="both"/>
        <w:rPr>
          <w:rFonts w:ascii="Calibri" w:hAnsi="Calibri"/>
          <w:i/>
          <w:spacing w:val="0"/>
          <w:sz w:val="24"/>
          <w:szCs w:val="24"/>
          <w:u w:val="none"/>
        </w:rPr>
      </w:pPr>
      <w:r>
        <w:rPr>
          <w:rFonts w:ascii="Calibri" w:hAnsi="Calibri"/>
          <w:i/>
          <w:spacing w:val="0"/>
          <w:sz w:val="24"/>
          <w:szCs w:val="24"/>
          <w:u w:val="none"/>
        </w:rPr>
        <w:t>Č.j.: ZSJKT/01730/2023</w:t>
      </w:r>
    </w:p>
    <w:p w14:paraId="7528310E" w14:textId="77777777" w:rsidR="005232E8" w:rsidRPr="00201C0B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875D9A" w14:textId="77777777" w:rsidR="00201C0B" w:rsidRPr="00283058" w:rsidRDefault="00201C0B" w:rsidP="00C42AE5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Odběratel:</w:t>
      </w:r>
      <w:r w:rsidR="00283058"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Základní škola Josefa Kajetána Tyla a Mateřská škola Písek, Tylova 2391</w:t>
      </w:r>
    </w:p>
    <w:p w14:paraId="351E94C5" w14:textId="6DFA9CEA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Tylova 2391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397 01 Písek</w:t>
      </w:r>
    </w:p>
    <w:p w14:paraId="713E0967" w14:textId="56709AD9" w:rsidR="00283058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DA7B07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14:paraId="73FBAB54" w14:textId="134BD829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DA7B07" w:rsidRPr="00A17607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14:paraId="18E8998C" w14:textId="4FB3DD38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 w:rsidR="00283058">
        <w:rPr>
          <w:rFonts w:ascii="Calibri" w:hAnsi="Calibri"/>
          <w:spacing w:val="0"/>
          <w:sz w:val="24"/>
          <w:szCs w:val="24"/>
          <w:u w:val="none"/>
        </w:rPr>
        <w:t>Č: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Pr="00201C0B">
        <w:rPr>
          <w:rFonts w:ascii="Calibri" w:hAnsi="Calibri"/>
          <w:spacing w:val="0"/>
          <w:sz w:val="24"/>
          <w:szCs w:val="24"/>
          <w:u w:val="none"/>
        </w:rPr>
        <w:t>CZ70890889</w:t>
      </w:r>
    </w:p>
    <w:p w14:paraId="2E575638" w14:textId="423A8E3A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70890889</w:t>
      </w:r>
    </w:p>
    <w:p w14:paraId="67936B52" w14:textId="1D744E82" w:rsidR="00201C0B" w:rsidRPr="00201C0B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DA7B07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14:paraId="1D8925D9" w14:textId="3DFEAB33" w:rsidR="00201C0B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 xml:space="preserve">ředitelem školy Mgr. </w:t>
      </w:r>
      <w:r w:rsidR="00F71432">
        <w:rPr>
          <w:rFonts w:ascii="Calibri" w:hAnsi="Calibri"/>
          <w:spacing w:val="0"/>
          <w:sz w:val="24"/>
          <w:szCs w:val="24"/>
          <w:u w:val="none"/>
        </w:rPr>
        <w:t xml:space="preserve">Bc. </w:t>
      </w:r>
      <w:r w:rsidR="00283058">
        <w:rPr>
          <w:rFonts w:ascii="Calibri" w:hAnsi="Calibri"/>
          <w:spacing w:val="0"/>
          <w:sz w:val="24"/>
          <w:szCs w:val="24"/>
          <w:u w:val="none"/>
        </w:rPr>
        <w:t>Pavlem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Koc</w:t>
      </w:r>
      <w:r w:rsidR="00283058">
        <w:rPr>
          <w:rFonts w:ascii="Calibri" w:hAnsi="Calibri"/>
          <w:spacing w:val="0"/>
          <w:sz w:val="24"/>
          <w:szCs w:val="24"/>
          <w:u w:val="none"/>
        </w:rPr>
        <w:t>em</w:t>
      </w:r>
    </w:p>
    <w:p w14:paraId="65503344" w14:textId="77777777" w:rsidR="005232E8" w:rsidRPr="00201C0B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DBDE2E5" w14:textId="328399F8" w:rsidR="00201C0B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</w:t>
      </w:r>
    </w:p>
    <w:p w14:paraId="2EC61A36" w14:textId="77777777" w:rsidR="005232E8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4529A291" w14:textId="5B6F1B97" w:rsidR="00283058" w:rsidRPr="00283058" w:rsidRDefault="00283058" w:rsidP="00283058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Dodavatel:</w:t>
      </w:r>
      <w:r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65A41">
        <w:rPr>
          <w:rFonts w:ascii="Calibri" w:hAnsi="Calibri"/>
          <w:b/>
          <w:spacing w:val="0"/>
          <w:sz w:val="24"/>
          <w:szCs w:val="24"/>
          <w:u w:val="none"/>
        </w:rPr>
        <w:t xml:space="preserve">HORSKÝ HOTEL </w:t>
      </w:r>
      <w:r w:rsidR="00F16FA6">
        <w:rPr>
          <w:rFonts w:ascii="Calibri" w:hAnsi="Calibri"/>
          <w:b/>
          <w:spacing w:val="0"/>
          <w:sz w:val="24"/>
          <w:szCs w:val="24"/>
          <w:u w:val="none"/>
        </w:rPr>
        <w:t xml:space="preserve"> KRAMOLÍN s.r.o.</w:t>
      </w:r>
    </w:p>
    <w:p w14:paraId="694E7615" w14:textId="5082457F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>Kolínova 653/1, 163 00  Praha 6</w:t>
      </w:r>
    </w:p>
    <w:p w14:paraId="0214E291" w14:textId="5037D7EB" w:rsidR="00283058" w:rsidRPr="00DD41FD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DA7B07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14:paraId="76448D78" w14:textId="2479060A" w:rsidR="00283058" w:rsidRPr="00DA7B07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hyperlink r:id="rId10" w:history="1">
        <w:proofErr w:type="spellStart"/>
        <w:r w:rsidR="00DA7B07" w:rsidRPr="00DA7B07">
          <w:rPr>
            <w:rFonts w:ascii="Calibri" w:hAnsi="Calibri"/>
            <w:spacing w:val="0"/>
            <w:sz w:val="24"/>
            <w:szCs w:val="24"/>
            <w:u w:val="none"/>
          </w:rPr>
          <w:t>xxx</w:t>
        </w:r>
        <w:proofErr w:type="spellEnd"/>
      </w:hyperlink>
    </w:p>
    <w:p w14:paraId="3EF428A9" w14:textId="0230DE34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>
        <w:rPr>
          <w:rFonts w:ascii="Calibri" w:hAnsi="Calibri"/>
          <w:spacing w:val="0"/>
          <w:sz w:val="24"/>
          <w:szCs w:val="24"/>
          <w:u w:val="none"/>
        </w:rPr>
        <w:t>Č: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04510D">
        <w:rPr>
          <w:rFonts w:ascii="Calibri" w:hAnsi="Calibri"/>
          <w:spacing w:val="0"/>
          <w:sz w:val="24"/>
          <w:szCs w:val="24"/>
          <w:u w:val="none"/>
        </w:rPr>
        <w:t>CZ</w:t>
      </w:r>
      <w:r w:rsidR="00F16FA6" w:rsidRPr="00F16FA6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37C8B3BC" w14:textId="1269FA5C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16FA6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29A4130F" w14:textId="27FA05D7" w:rsidR="00283058" w:rsidRPr="00201C0B" w:rsidRDefault="00E97BB9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DA7B07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14:paraId="167BDF2C" w14:textId="56B908B1" w:rsidR="00283058" w:rsidRDefault="00E97BB9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 xml:space="preserve">jednatelem </w:t>
      </w:r>
      <w:r w:rsidR="00137EA0">
        <w:rPr>
          <w:rFonts w:ascii="Calibri" w:hAnsi="Calibri"/>
          <w:spacing w:val="0"/>
          <w:sz w:val="24"/>
          <w:szCs w:val="24"/>
          <w:u w:val="none"/>
        </w:rPr>
        <w:t>Eduardem</w:t>
      </w:r>
      <w:r w:rsidR="00DD41FD" w:rsidRPr="003B4E80">
        <w:rPr>
          <w:rFonts w:ascii="Calibri" w:hAnsi="Calibri"/>
          <w:spacing w:val="0"/>
          <w:sz w:val="24"/>
          <w:szCs w:val="24"/>
          <w:u w:val="none"/>
        </w:rPr>
        <w:t xml:space="preserve"> Benešem</w:t>
      </w:r>
    </w:p>
    <w:p w14:paraId="4D0A954D" w14:textId="77777777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A0E936D" w14:textId="0278C650" w:rsidR="00201C0B" w:rsidRDefault="003D38D3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uzavírají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tuto smlouvu o zajištění</w:t>
      </w:r>
      <w:r w:rsidR="00E97BB9">
        <w:rPr>
          <w:rFonts w:ascii="Calibri" w:hAnsi="Calibri"/>
          <w:spacing w:val="0"/>
          <w:sz w:val="24"/>
          <w:szCs w:val="24"/>
          <w:u w:val="none"/>
        </w:rPr>
        <w:t xml:space="preserve"> lyžařského výcvikového zájezdu.</w:t>
      </w:r>
    </w:p>
    <w:p w14:paraId="3A1B0CDE" w14:textId="36FA7A9D" w:rsidR="00201C0B" w:rsidRDefault="00201C0B" w:rsidP="005232E8">
      <w:pPr>
        <w:pStyle w:val="Nzev"/>
        <w:spacing w:before="240"/>
        <w:ind w:left="4395" w:right="-711" w:hanging="4962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Dodavatel zajistí ubytování a stravování v objektu:</w:t>
      </w:r>
      <w:r w:rsidR="005232E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5232E8" w:rsidRPr="005232E8">
        <w:rPr>
          <w:rFonts w:ascii="Calibri" w:hAnsi="Calibri"/>
          <w:b/>
          <w:spacing w:val="0"/>
          <w:sz w:val="24"/>
          <w:szCs w:val="24"/>
          <w:u w:val="none"/>
        </w:rPr>
        <w:t>Horský hotel Kramolín, Lipno nad Vltavou 54</w:t>
      </w:r>
      <w:r w:rsidR="005232E8">
        <w:rPr>
          <w:rFonts w:ascii="Calibri" w:hAnsi="Calibri"/>
          <w:b/>
          <w:spacing w:val="0"/>
          <w:sz w:val="24"/>
          <w:szCs w:val="24"/>
          <w:u w:val="none"/>
        </w:rPr>
        <w:t xml:space="preserve">, </w:t>
      </w:r>
      <w:r w:rsidR="005232E8" w:rsidRPr="005232E8">
        <w:rPr>
          <w:rFonts w:ascii="Calibri" w:hAnsi="Calibri"/>
          <w:b/>
          <w:spacing w:val="0"/>
          <w:sz w:val="24"/>
          <w:szCs w:val="24"/>
          <w:u w:val="none"/>
        </w:rPr>
        <w:t>382 78 Lipno nad Vltavou</w:t>
      </w:r>
    </w:p>
    <w:p w14:paraId="423E9C8C" w14:textId="77777777" w:rsidR="00E97BB9" w:rsidRPr="005232E8" w:rsidRDefault="00E97BB9" w:rsidP="005232E8">
      <w:pPr>
        <w:pStyle w:val="Nzev"/>
        <w:spacing w:before="240"/>
        <w:ind w:left="4395" w:right="-711" w:hanging="4962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AC96B34" w14:textId="6D50ECE8" w:rsidR="00201C0B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Kurz pro:</w:t>
      </w:r>
      <w:r w:rsidR="00AC0691">
        <w:rPr>
          <w:rFonts w:ascii="Calibri" w:hAnsi="Calibri"/>
          <w:spacing w:val="0"/>
          <w:sz w:val="24"/>
          <w:szCs w:val="24"/>
          <w:u w:val="none"/>
        </w:rPr>
        <w:tab/>
      </w:r>
      <w:r w:rsidR="008B2992">
        <w:rPr>
          <w:rFonts w:ascii="Calibri" w:hAnsi="Calibri"/>
          <w:b/>
          <w:spacing w:val="0"/>
          <w:sz w:val="24"/>
          <w:szCs w:val="24"/>
          <w:u w:val="none"/>
        </w:rPr>
        <w:t>55</w:t>
      </w:r>
      <w:r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žáků</w:t>
      </w:r>
      <w:r w:rsidR="00E71EE5"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+ 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6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 xml:space="preserve"> pedago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gických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 xml:space="preserve"> pracovník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ů</w:t>
      </w:r>
      <w:r w:rsidR="00DD41FD" w:rsidRPr="007C792A">
        <w:rPr>
          <w:rFonts w:ascii="Calibri" w:hAnsi="Calibri"/>
          <w:b/>
          <w:spacing w:val="0"/>
          <w:sz w:val="24"/>
          <w:szCs w:val="24"/>
          <w:u w:val="none"/>
        </w:rPr>
        <w:t xml:space="preserve"> v termínu </w:t>
      </w:r>
      <w:r w:rsidR="00CC262D">
        <w:rPr>
          <w:rFonts w:ascii="Calibri" w:hAnsi="Calibri"/>
          <w:b/>
          <w:spacing w:val="0"/>
          <w:sz w:val="24"/>
          <w:szCs w:val="24"/>
          <w:u w:val="single"/>
        </w:rPr>
        <w:t>od soboty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AC0691">
        <w:rPr>
          <w:rFonts w:ascii="Calibri" w:hAnsi="Calibri"/>
          <w:b/>
          <w:spacing w:val="0"/>
          <w:sz w:val="24"/>
          <w:szCs w:val="24"/>
          <w:u w:val="single"/>
        </w:rPr>
        <w:t>2</w:t>
      </w:r>
      <w:r w:rsidR="008B2992">
        <w:rPr>
          <w:rFonts w:ascii="Calibri" w:hAnsi="Calibri"/>
          <w:b/>
          <w:spacing w:val="0"/>
          <w:sz w:val="24"/>
          <w:szCs w:val="24"/>
          <w:u w:val="single"/>
        </w:rPr>
        <w:t>7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single"/>
        </w:rPr>
        <w:t>1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8B2992">
        <w:rPr>
          <w:rFonts w:ascii="Calibri" w:hAnsi="Calibri"/>
          <w:b/>
          <w:spacing w:val="0"/>
          <w:sz w:val="24"/>
          <w:szCs w:val="24"/>
          <w:u w:val="single"/>
        </w:rPr>
        <w:t>2024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Pr="007C792A">
        <w:rPr>
          <w:rFonts w:ascii="Calibri" w:hAnsi="Calibri"/>
          <w:b/>
          <w:spacing w:val="0"/>
          <w:sz w:val="24"/>
          <w:szCs w:val="24"/>
          <w:u w:val="single"/>
        </w:rPr>
        <w:t>do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7C792A" w:rsidRPr="007C792A">
        <w:rPr>
          <w:rFonts w:ascii="Calibri" w:hAnsi="Calibri"/>
          <w:b/>
          <w:spacing w:val="0"/>
          <w:sz w:val="24"/>
          <w:szCs w:val="24"/>
          <w:u w:val="single"/>
        </w:rPr>
        <w:t>pátku</w:t>
      </w:r>
      <w:r w:rsidR="00DD41FD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8B2992">
        <w:rPr>
          <w:rFonts w:ascii="Calibri" w:hAnsi="Calibri"/>
          <w:b/>
          <w:spacing w:val="0"/>
          <w:sz w:val="24"/>
          <w:szCs w:val="24"/>
          <w:u w:val="single"/>
        </w:rPr>
        <w:t>2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CC262D">
        <w:rPr>
          <w:rFonts w:ascii="Calibri" w:hAnsi="Calibri"/>
          <w:b/>
          <w:spacing w:val="0"/>
          <w:sz w:val="24"/>
          <w:szCs w:val="24"/>
          <w:u w:val="single"/>
        </w:rPr>
        <w:t>2</w:t>
      </w:r>
      <w:r w:rsidR="00875C1A" w:rsidRPr="007C792A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 w:rsidRPr="007C792A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8B2992">
        <w:rPr>
          <w:rFonts w:ascii="Calibri" w:hAnsi="Calibri"/>
          <w:b/>
          <w:spacing w:val="0"/>
          <w:sz w:val="24"/>
          <w:szCs w:val="24"/>
          <w:u w:val="single"/>
        </w:rPr>
        <w:t>2024</w:t>
      </w:r>
    </w:p>
    <w:p w14:paraId="7CE0AF2F" w14:textId="77777777" w:rsidR="00E97BB9" w:rsidRPr="0001267E" w:rsidRDefault="00E97BB9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</w:p>
    <w:p w14:paraId="5C227977" w14:textId="12CD5AD5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01267E">
        <w:rPr>
          <w:rFonts w:ascii="Calibri" w:hAnsi="Calibri"/>
          <w:spacing w:val="0"/>
          <w:sz w:val="24"/>
          <w:szCs w:val="24"/>
          <w:u w:val="none"/>
        </w:rPr>
        <w:t xml:space="preserve">Dohodnuté ceny služeb: </w:t>
      </w:r>
      <w:r w:rsidR="003D38D3" w:rsidRPr="0001267E">
        <w:rPr>
          <w:rFonts w:ascii="Calibri" w:hAnsi="Calibri"/>
          <w:spacing w:val="0"/>
          <w:sz w:val="24"/>
          <w:szCs w:val="24"/>
          <w:u w:val="none"/>
        </w:rPr>
        <w:tab/>
      </w:r>
      <w:r w:rsidR="00424D04">
        <w:rPr>
          <w:rFonts w:ascii="Calibri" w:hAnsi="Calibri"/>
          <w:b/>
          <w:spacing w:val="0"/>
          <w:sz w:val="24"/>
          <w:szCs w:val="24"/>
          <w:u w:val="none"/>
        </w:rPr>
        <w:t>650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 á osoba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 xml:space="preserve"> á 6</w:t>
      </w:r>
      <w:r w:rsidR="008962D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dní</w:t>
      </w:r>
    </w:p>
    <w:p w14:paraId="6844EB0F" w14:textId="77777777" w:rsidR="00E97BB9" w:rsidRPr="001A29F1" w:rsidRDefault="00E97BB9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19AA053" w14:textId="442D61EB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Služba: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ubytování na dítě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4</w:t>
      </w:r>
      <w:r w:rsidR="00424D04">
        <w:rPr>
          <w:rFonts w:ascii="Calibri" w:hAnsi="Calibri"/>
          <w:b/>
          <w:spacing w:val="0"/>
          <w:sz w:val="24"/>
          <w:szCs w:val="24"/>
          <w:u w:val="none"/>
        </w:rPr>
        <w:t>5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</w:p>
    <w:p w14:paraId="14055EAE" w14:textId="5730258F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strava pl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ná penze + pitný režim na dítě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424D04">
        <w:rPr>
          <w:rFonts w:ascii="Calibri" w:hAnsi="Calibri"/>
          <w:b/>
          <w:spacing w:val="0"/>
          <w:sz w:val="24"/>
          <w:szCs w:val="24"/>
          <w:u w:val="none"/>
        </w:rPr>
        <w:t>200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2D0DFA7A" w14:textId="4F9E1F4F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ubytování na dospělého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424D04">
        <w:rPr>
          <w:rFonts w:ascii="Calibri" w:hAnsi="Calibri"/>
          <w:b/>
          <w:spacing w:val="0"/>
          <w:sz w:val="24"/>
          <w:szCs w:val="24"/>
          <w:u w:val="none"/>
        </w:rPr>
        <w:t>45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0C4ED5D1" w14:textId="6B446D87" w:rsidR="00DD41FD" w:rsidRDefault="00201C0B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strava plná penze + pitný režim na dospělého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á den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424D04">
        <w:rPr>
          <w:rFonts w:ascii="Calibri" w:hAnsi="Calibri"/>
          <w:b/>
          <w:spacing w:val="0"/>
          <w:sz w:val="24"/>
          <w:szCs w:val="24"/>
          <w:u w:val="none"/>
        </w:rPr>
        <w:t>200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Kč</w:t>
      </w:r>
    </w:p>
    <w:p w14:paraId="198AEF11" w14:textId="77777777" w:rsidR="001A29F1" w:rsidRPr="00875C1A" w:rsidRDefault="001A29F1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4882648" w14:textId="261A4EFB" w:rsidR="00283058" w:rsidRDefault="00201C0B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Skladba pokojů:</w:t>
      </w:r>
      <w:r w:rsidR="00E97BB9">
        <w:rPr>
          <w:rFonts w:ascii="Calibri" w:hAnsi="Calibri"/>
          <w:spacing w:val="0"/>
          <w:sz w:val="24"/>
          <w:szCs w:val="24"/>
          <w:u w:val="none"/>
        </w:rPr>
        <w:t xml:space="preserve"> Bude upřesněna</w:t>
      </w:r>
      <w:r w:rsidR="00DD7A88">
        <w:rPr>
          <w:rFonts w:ascii="Calibri" w:hAnsi="Calibri"/>
          <w:spacing w:val="0"/>
          <w:sz w:val="24"/>
          <w:szCs w:val="24"/>
          <w:u w:val="none"/>
        </w:rPr>
        <w:t xml:space="preserve"> 14 před nástupem</w:t>
      </w:r>
      <w:r w:rsidR="00E97BB9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66316ABA" w14:textId="77777777" w:rsidR="00201C0B" w:rsidRDefault="00201C0B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0D841DB" w14:textId="77777777" w:rsidR="00201C0B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lastRenderedPageBreak/>
        <w:t>Náklady na ubytování a stravování jsou účtovány podle nahlášeného a objednaného počtu osob, bude se účtovat skutečný počet nahlášených žáků, nebo škola může zajistit doplnění počtu žáků z jiných tříd.</w:t>
      </w:r>
    </w:p>
    <w:p w14:paraId="1F7649EA" w14:textId="77777777" w:rsidR="0067746E" w:rsidRDefault="0067746E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V případě předčasného odjezdu žáka z důvodu nemoci nebo úrazu bude vrácena nespotřebovaná část platby za ubytování a stravování od následujícího dne.</w:t>
      </w:r>
    </w:p>
    <w:p w14:paraId="17FE5E17" w14:textId="77777777" w:rsidR="0067746E" w:rsidRDefault="0067746E" w:rsidP="00DD41FD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Dohodnutý pobyt školy v objektu:</w:t>
      </w:r>
    </w:p>
    <w:p w14:paraId="146C6828" w14:textId="2BC3A703" w:rsidR="0067746E" w:rsidRPr="001A29F1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příjezd dne</w:t>
      </w:r>
      <w:r w:rsidR="00DD41FD" w:rsidRPr="00875C1A">
        <w:rPr>
          <w:rFonts w:ascii="Calibri" w:hAnsi="Calibri"/>
          <w:spacing w:val="0"/>
          <w:sz w:val="24"/>
          <w:szCs w:val="24"/>
          <w:u w:val="none"/>
        </w:rPr>
        <w:t xml:space="preserve">: 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sobota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875C1A" w:rsidRPr="001A29F1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="008B2992">
        <w:rPr>
          <w:rFonts w:ascii="Calibri" w:hAnsi="Calibri"/>
          <w:b/>
          <w:spacing w:val="0"/>
          <w:sz w:val="24"/>
          <w:szCs w:val="24"/>
          <w:u w:val="none"/>
        </w:rPr>
        <w:t>7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1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8B2992">
        <w:rPr>
          <w:rFonts w:ascii="Calibri" w:hAnsi="Calibri"/>
          <w:b/>
          <w:spacing w:val="0"/>
          <w:sz w:val="24"/>
          <w:szCs w:val="24"/>
          <w:u w:val="none"/>
        </w:rPr>
        <w:t>2024</w:t>
      </w:r>
    </w:p>
    <w:p w14:paraId="1DE48B2B" w14:textId="634F0D8B" w:rsidR="00DD41FD" w:rsidRDefault="00DD41FD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odjezd dne: </w:t>
      </w:r>
      <w:r w:rsidR="00AC0691">
        <w:rPr>
          <w:rFonts w:ascii="Calibri" w:hAnsi="Calibri"/>
          <w:b/>
          <w:spacing w:val="0"/>
          <w:sz w:val="24"/>
          <w:szCs w:val="24"/>
          <w:u w:val="none"/>
        </w:rPr>
        <w:t>pátek</w:t>
      </w:r>
      <w:r w:rsidR="00875C1A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8B2992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CC262D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8B2992">
        <w:rPr>
          <w:rFonts w:ascii="Calibri" w:hAnsi="Calibri"/>
          <w:b/>
          <w:spacing w:val="0"/>
          <w:sz w:val="24"/>
          <w:szCs w:val="24"/>
          <w:u w:val="none"/>
        </w:rPr>
        <w:t>2024</w:t>
      </w:r>
    </w:p>
    <w:p w14:paraId="2571E1F1" w14:textId="77777777" w:rsidR="00E97BB9" w:rsidRPr="003B4E80" w:rsidRDefault="00E97BB9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63BBB2C8" w14:textId="19F859CD" w:rsidR="0067746E" w:rsidRPr="00137EA0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</w:t>
      </w:r>
      <w:r w:rsidR="008962DD">
        <w:rPr>
          <w:rFonts w:ascii="Calibri" w:hAnsi="Calibri"/>
          <w:b/>
          <w:spacing w:val="0"/>
          <w:sz w:val="24"/>
          <w:szCs w:val="24"/>
          <w:u w:val="none"/>
        </w:rPr>
        <w:t xml:space="preserve">trava začíná </w:t>
      </w:r>
      <w:r w:rsidR="00875C1A">
        <w:rPr>
          <w:rFonts w:ascii="Calibri" w:hAnsi="Calibri"/>
          <w:b/>
          <w:spacing w:val="0"/>
          <w:sz w:val="24"/>
          <w:szCs w:val="24"/>
          <w:u w:val="none"/>
        </w:rPr>
        <w:t>večeří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 xml:space="preserve"> a končí </w:t>
      </w: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snídaní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>.</w:t>
      </w:r>
    </w:p>
    <w:p w14:paraId="32C68B68" w14:textId="77777777" w:rsidR="00DD41FD" w:rsidRDefault="00DD41FD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DEEC14" w14:textId="2D30E2FD" w:rsidR="0067746E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prohlašuje, že uvedený objekt, jeho technologie, vybavení a personál splňují hygien</w:t>
      </w:r>
      <w:r w:rsidR="00DC3BC7">
        <w:rPr>
          <w:rFonts w:ascii="Calibri" w:hAnsi="Calibri"/>
          <w:spacing w:val="0"/>
          <w:sz w:val="24"/>
          <w:szCs w:val="24"/>
          <w:u w:val="none"/>
        </w:rPr>
        <w:t xml:space="preserve">ické podmínky ubytovacího a stravovacího zařízení (dle Vyhlášek Ministerstva </w:t>
      </w:r>
      <w:r w:rsidR="008B2992">
        <w:rPr>
          <w:rFonts w:ascii="Calibri" w:hAnsi="Calibri"/>
          <w:spacing w:val="0"/>
          <w:sz w:val="24"/>
          <w:szCs w:val="24"/>
          <w:u w:val="none"/>
        </w:rPr>
        <w:t>zdravotnictví č. 106/2001 Sb. o</w:t>
      </w:r>
      <w:r w:rsidR="00DC3BC7">
        <w:rPr>
          <w:rFonts w:ascii="Calibri" w:hAnsi="Calibri"/>
          <w:spacing w:val="0"/>
          <w:sz w:val="24"/>
          <w:szCs w:val="24"/>
          <w:u w:val="none"/>
        </w:rPr>
        <w:t xml:space="preserve"> hygienických požadavcích na stravovací služby a zásadách osobní a provozní hygieny při činnostech epidemiologi</w:t>
      </w:r>
      <w:r w:rsidR="008B2992">
        <w:rPr>
          <w:rFonts w:ascii="Calibri" w:hAnsi="Calibri"/>
          <w:spacing w:val="0"/>
          <w:sz w:val="24"/>
          <w:szCs w:val="24"/>
          <w:u w:val="none"/>
        </w:rPr>
        <w:t>cky závažných, č. 347/2002 SB. o</w:t>
      </w:r>
      <w:r w:rsidR="00DC3BC7">
        <w:rPr>
          <w:rFonts w:ascii="Calibri" w:hAnsi="Calibri"/>
          <w:spacing w:val="0"/>
          <w:sz w:val="24"/>
          <w:szCs w:val="24"/>
          <w:u w:val="none"/>
        </w:rPr>
        <w:t xml:space="preserve"> hygienických požadavcích na prodej potravin a podmínky pro zabezpečení výchovy.</w:t>
      </w:r>
    </w:p>
    <w:p w14:paraId="54135FD4" w14:textId="77777777" w:rsidR="00DD41FD" w:rsidRDefault="00DD41FD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6503A6F" w14:textId="77777777" w:rsidR="006F3E4C" w:rsidRDefault="00822E37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je povinen zajistit 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 úklid, stravování a režim dn</w:t>
      </w:r>
      <w:r w:rsidR="00C42AE5">
        <w:rPr>
          <w:rFonts w:ascii="Calibri" w:hAnsi="Calibri"/>
          <w:spacing w:val="0"/>
          <w:sz w:val="24"/>
          <w:szCs w:val="24"/>
          <w:u w:val="none"/>
        </w:rPr>
        <w:t>e</w:t>
      </w:r>
      <w:r>
        <w:rPr>
          <w:rFonts w:ascii="Calibri" w:hAnsi="Calibri"/>
          <w:spacing w:val="0"/>
          <w:sz w:val="24"/>
          <w:szCs w:val="24"/>
          <w:u w:val="none"/>
        </w:rPr>
        <w:t>, které upraví prováděcí právní předpis. Prováděcí právní předpis stanoví, které potraviny nesmí dodavatel na zotavovací akci podávat</w:t>
      </w:r>
      <w:r w:rsidR="006C5363">
        <w:rPr>
          <w:rFonts w:ascii="Calibri" w:hAnsi="Calibri"/>
          <w:spacing w:val="0"/>
          <w:sz w:val="24"/>
          <w:szCs w:val="24"/>
          <w:u w:val="none"/>
        </w:rPr>
        <w:t xml:space="preserve"> ani používat k přípravě pokrmů, ledaže budou splněny podmínky upravené tímto prováděcím právním předpisem.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F3E4C">
        <w:rPr>
          <w:rFonts w:ascii="Calibri" w:hAnsi="Calibri"/>
          <w:spacing w:val="0"/>
          <w:sz w:val="24"/>
          <w:szCs w:val="24"/>
          <w:u w:val="none"/>
        </w:rPr>
        <w:t>V případě, že pitná voda není zabezpečena osobami uvedenými v § 3 odst. 2 Zákona č. 274/2003</w:t>
      </w:r>
      <w:r w:rsidR="00496B13">
        <w:rPr>
          <w:rFonts w:ascii="Calibri" w:hAnsi="Calibri"/>
          <w:spacing w:val="0"/>
          <w:sz w:val="24"/>
          <w:szCs w:val="24"/>
          <w:u w:val="none"/>
        </w:rPr>
        <w:t xml:space="preserve"> Sb. Protokol o kráceném rozboru jakosti pitné vody. Rozsah kráceného rozboru jakosti pitné vody stanoví prováděcí právní předpis.</w:t>
      </w:r>
      <w:r w:rsidR="00C42AE5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496B13">
        <w:rPr>
          <w:rFonts w:ascii="Calibri" w:hAnsi="Calibri"/>
          <w:spacing w:val="0"/>
          <w:sz w:val="24"/>
          <w:szCs w:val="24"/>
          <w:u w:val="none"/>
        </w:rPr>
        <w:t>Protokol nesmí být starší než 3 měsíce.</w:t>
      </w:r>
    </w:p>
    <w:p w14:paraId="4EDE75D0" w14:textId="77777777" w:rsidR="00496B13" w:rsidRDefault="00496B13" w:rsidP="0078354A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Dohodnuté požadavky objednatele na zvýšený kalorický výdej: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b</w:t>
      </w:r>
      <w:r>
        <w:rPr>
          <w:rFonts w:ascii="Calibri" w:hAnsi="Calibri"/>
          <w:spacing w:val="0"/>
          <w:sz w:val="24"/>
          <w:szCs w:val="24"/>
          <w:u w:val="none"/>
        </w:rPr>
        <w:t>ez požadavků</w:t>
      </w:r>
    </w:p>
    <w:p w14:paraId="475A7CF6" w14:textId="77777777" w:rsidR="00496B13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dále zajistí:</w:t>
      </w:r>
    </w:p>
    <w:p w14:paraId="7578BF62" w14:textId="77777777" w:rsidR="00496B13" w:rsidRPr="00137EA0" w:rsidRDefault="00496B13" w:rsidP="001A29F1">
      <w:pPr>
        <w:pStyle w:val="Nzev"/>
        <w:numPr>
          <w:ilvl w:val="0"/>
          <w:numId w:val="3"/>
        </w:numPr>
        <w:ind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Úschovnu lyží</w:t>
      </w:r>
    </w:p>
    <w:p w14:paraId="34530086" w14:textId="77777777" w:rsidR="00496B13" w:rsidRPr="00137EA0" w:rsidRDefault="00496B13" w:rsidP="001A29F1">
      <w:pPr>
        <w:pStyle w:val="Nzev"/>
        <w:numPr>
          <w:ilvl w:val="0"/>
          <w:numId w:val="3"/>
        </w:numPr>
        <w:ind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Společenskou místnost pro přednášky a večerní program</w:t>
      </w:r>
    </w:p>
    <w:p w14:paraId="6F47DA23" w14:textId="6366F6A8" w:rsidR="00496B13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Úhrada pobytu bude provedena bezhotovostně – předem na bankovní účet dodavatel</w:t>
      </w:r>
      <w:r w:rsidR="00283058">
        <w:rPr>
          <w:rFonts w:ascii="Calibri" w:hAnsi="Calibri"/>
          <w:spacing w:val="0"/>
          <w:sz w:val="24"/>
          <w:szCs w:val="24"/>
          <w:u w:val="none"/>
        </w:rPr>
        <w:t>e</w:t>
      </w:r>
      <w:r w:rsidR="005232E8">
        <w:rPr>
          <w:rFonts w:ascii="Calibri" w:hAnsi="Calibri"/>
          <w:spacing w:val="0"/>
          <w:sz w:val="24"/>
          <w:szCs w:val="24"/>
          <w:u w:val="none"/>
        </w:rPr>
        <w:t>, záloha ve výši:</w:t>
      </w:r>
      <w:r w:rsid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8B2992">
        <w:rPr>
          <w:rFonts w:ascii="Calibri" w:hAnsi="Calibri"/>
          <w:b/>
          <w:spacing w:val="0"/>
          <w:sz w:val="24"/>
          <w:szCs w:val="24"/>
          <w:u w:val="none"/>
        </w:rPr>
        <w:t>107</w:t>
      </w:r>
      <w:r w:rsid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8B2992">
        <w:rPr>
          <w:rFonts w:ascii="Calibri" w:hAnsi="Calibri"/>
          <w:b/>
          <w:spacing w:val="0"/>
          <w:sz w:val="24"/>
          <w:szCs w:val="24"/>
          <w:u w:val="none"/>
        </w:rPr>
        <w:t>250</w:t>
      </w:r>
      <w:r w:rsidR="00DD7A88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na základě vystavené zálohové faktury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F6ECB">
        <w:rPr>
          <w:rFonts w:ascii="Calibri" w:hAnsi="Calibri"/>
          <w:b/>
          <w:spacing w:val="0"/>
          <w:sz w:val="24"/>
          <w:szCs w:val="24"/>
          <w:u w:val="none"/>
        </w:rPr>
        <w:t>do 30</w:t>
      </w:r>
      <w:r w:rsidR="00F14AF1">
        <w:rPr>
          <w:rFonts w:ascii="Calibri" w:hAnsi="Calibri"/>
          <w:b/>
          <w:spacing w:val="0"/>
          <w:sz w:val="24"/>
          <w:szCs w:val="24"/>
          <w:u w:val="none"/>
        </w:rPr>
        <w:t>.11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.202</w:t>
      </w:r>
      <w:r w:rsidR="008B2992">
        <w:rPr>
          <w:rFonts w:ascii="Calibri" w:hAnsi="Calibri"/>
          <w:b/>
          <w:spacing w:val="0"/>
          <w:sz w:val="24"/>
          <w:szCs w:val="24"/>
          <w:u w:val="none"/>
        </w:rPr>
        <w:t>3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, vyúčtovací faktura bude vystavena v den ukončení LVZ a splatnost faktury 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 xml:space="preserve">je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stanovena na 14 dní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0E93187B" w14:textId="00D7355B" w:rsidR="006E3D61" w:rsidRPr="00875C1A" w:rsidRDefault="00437F51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>P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ro případ, že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vůči odběrateli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či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vůči jednotlivým žákům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a učitelům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odběratele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bude vydáno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jakéhokoli rozhodnutí, opatření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, zákaz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či nařízení státních orgánů České republiky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(dále též jen „</w:t>
      </w:r>
      <w:r w:rsidRPr="001A29F1">
        <w:rPr>
          <w:rFonts w:ascii="Calibri" w:hAnsi="Calibri"/>
          <w:b/>
          <w:bCs/>
          <w:spacing w:val="0"/>
          <w:sz w:val="24"/>
          <w:szCs w:val="24"/>
          <w:u w:val="none"/>
        </w:rPr>
        <w:t>nařízení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“)</w:t>
      </w:r>
      <w:r w:rsidR="008B2992">
        <w:rPr>
          <w:rFonts w:ascii="Calibri" w:hAnsi="Calibri"/>
          <w:spacing w:val="0"/>
          <w:sz w:val="24"/>
          <w:szCs w:val="24"/>
          <w:u w:val="none"/>
        </w:rPr>
        <w:t>, např.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v souvislosti s rozšířením </w:t>
      </w:r>
      <w:proofErr w:type="spellStart"/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koronaviru</w:t>
      </w:r>
      <w:proofErr w:type="spellEnd"/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COVID-19,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na základě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čehož nebude moci být lyžařský výcvik uskutečněn, případně 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se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někteří ze žáků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a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učitelů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odběratele lyžařského výcviku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v důsledku tohoto nařízení či onemocnění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,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 nebudou moci zúčastnit,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dohodli se odběratel a dodavatel na tom, že dodavatel vrátí odběrateli uhrazenou zálohu za ten počet žáků a učitelů, kteří se v důsledku nařízení nemohli lyžařského </w:t>
      </w:r>
      <w:r w:rsidRPr="001A29F1">
        <w:rPr>
          <w:rFonts w:ascii="Calibri" w:hAnsi="Calibri"/>
          <w:spacing w:val="0"/>
          <w:sz w:val="24"/>
          <w:szCs w:val="24"/>
          <w:u w:val="none"/>
        </w:rPr>
        <w:lastRenderedPageBreak/>
        <w:t>výcviku účastnit.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V případě, kdy nebude moci být lyžařský výcvik uskutečněn jako celek, vrátí dodavatel odběrateli zaplacenou zálohu v plné výši</w:t>
      </w:r>
      <w:r w:rsidR="00380CCD" w:rsidRPr="001A29F1">
        <w:rPr>
          <w:rFonts w:ascii="Calibri" w:hAnsi="Calibri"/>
          <w:spacing w:val="0"/>
          <w:sz w:val="24"/>
          <w:szCs w:val="24"/>
          <w:u w:val="none"/>
        </w:rPr>
        <w:t>, bez ohledu na to, v jakém časové</w:t>
      </w:r>
      <w:r w:rsidR="008817D9" w:rsidRPr="001A29F1">
        <w:rPr>
          <w:rFonts w:ascii="Calibri" w:hAnsi="Calibri"/>
          <w:spacing w:val="0"/>
          <w:sz w:val="24"/>
          <w:szCs w:val="24"/>
          <w:u w:val="none"/>
        </w:rPr>
        <w:t>m</w:t>
      </w:r>
      <w:r w:rsidR="00380CCD" w:rsidRPr="001A29F1">
        <w:rPr>
          <w:rFonts w:ascii="Calibri" w:hAnsi="Calibri"/>
          <w:spacing w:val="0"/>
          <w:sz w:val="24"/>
          <w:szCs w:val="24"/>
          <w:u w:val="none"/>
        </w:rPr>
        <w:t xml:space="preserve"> období před plánovaným příjezdem k této skutečnosti dojde.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V případě předčasného ukončení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celého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lyžařského výcviku nebo předčasného odjezdu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některých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žáků a učitelů z lyžařského výcviku v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 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důsledku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vydání </w:t>
      </w:r>
      <w:r w:rsidR="008B2992">
        <w:rPr>
          <w:rFonts w:ascii="Calibri" w:hAnsi="Calibri"/>
          <w:spacing w:val="0"/>
          <w:sz w:val="24"/>
          <w:szCs w:val="24"/>
          <w:u w:val="none"/>
        </w:rPr>
        <w:t xml:space="preserve">tohoto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nařízení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či</w:t>
      </w:r>
      <w:r w:rsidR="008B2992">
        <w:rPr>
          <w:rFonts w:ascii="Calibri" w:hAnsi="Calibri"/>
          <w:spacing w:val="0"/>
          <w:sz w:val="24"/>
          <w:szCs w:val="24"/>
          <w:u w:val="none"/>
        </w:rPr>
        <w:t xml:space="preserve"> onemocnění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bude odběrateli vrácena nespotřebovaná část platby za ubytování a stravování od následujícího dne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po odjezdu.</w:t>
      </w:r>
    </w:p>
    <w:p w14:paraId="18F1E111" w14:textId="77777777" w:rsidR="00EF6ECB" w:rsidRDefault="008962DD" w:rsidP="00EF6ECB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Smlouva je vyhotovena ve dvou originálech, každá strana obdrží jeden. Změnu lze sjednat pouze písemným dodatkem za souhlasu obou stran.</w:t>
      </w:r>
    </w:p>
    <w:p w14:paraId="1109706B" w14:textId="3EB288B5" w:rsidR="00EF6ECB" w:rsidRPr="00EF6ECB" w:rsidRDefault="00EF6ECB" w:rsidP="00EF6ECB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 xml:space="preserve">Dodavatel čestně prohlašuje, že </w:t>
      </w:r>
      <w:r w:rsidRPr="00EF6ECB">
        <w:rPr>
          <w:rFonts w:ascii="Calibri" w:hAnsi="Calibri"/>
          <w:spacing w:val="0"/>
          <w:sz w:val="24"/>
          <w:szCs w:val="24"/>
          <w:u w:val="none"/>
        </w:rPr>
        <w:t>nemá v České republice v evidenci daní zachycen splatný daňový nedoplatek,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že </w:t>
      </w:r>
      <w:r w:rsidRPr="00EF6ECB">
        <w:rPr>
          <w:rFonts w:ascii="Calibri" w:hAnsi="Calibri"/>
          <w:spacing w:val="0"/>
          <w:sz w:val="24"/>
          <w:szCs w:val="24"/>
          <w:u w:val="none"/>
        </w:rPr>
        <w:t>nemá v České republice splatný nedoplatek na pojistném nebo na penále na veřejné zdravotní pojištění,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že </w:t>
      </w:r>
      <w:r w:rsidRPr="00EF6ECB">
        <w:rPr>
          <w:rFonts w:ascii="Calibri" w:hAnsi="Calibri"/>
          <w:spacing w:val="0"/>
          <w:sz w:val="24"/>
          <w:szCs w:val="24"/>
          <w:u w:val="none"/>
        </w:rPr>
        <w:t>nemá v České republice nebo v zemi svého sídla splatný nedoplatek na pojistném nebo na penále na sociální zabezpečení a příspěvku na státní politiku zaměstnanosti,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že není v likvidaci</w:t>
      </w:r>
      <w:r w:rsidRPr="00EF6ECB"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>
        <w:rPr>
          <w:rFonts w:ascii="Calibri" w:hAnsi="Calibri"/>
          <w:spacing w:val="0"/>
          <w:sz w:val="24"/>
          <w:szCs w:val="24"/>
          <w:u w:val="none"/>
        </w:rPr>
        <w:t>že proti němu nebylo vydáno rozhodnutí o úpadku a že mu nebyla</w:t>
      </w:r>
      <w:r w:rsidRPr="00EF6ECB">
        <w:rPr>
          <w:rFonts w:ascii="Calibri" w:hAnsi="Calibri"/>
          <w:spacing w:val="0"/>
          <w:sz w:val="24"/>
          <w:szCs w:val="24"/>
          <w:u w:val="none"/>
        </w:rPr>
        <w:t xml:space="preserve"> nařízena nucená správa</w:t>
      </w:r>
      <w:r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217A62D4" w14:textId="23BCC809" w:rsidR="0048344A" w:rsidRDefault="0048344A" w:rsidP="00E17647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97243A5" w14:textId="1C41BC73" w:rsidR="00E17647" w:rsidRDefault="0048344A" w:rsidP="004834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 bere na vědomí, že na tuto smlouvu se vztahují povinnosti uveřejnění dle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zákona č. 340/2015 Sb., o zvláštních podmínkách účinnosti některých smluv,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uveřejňování těchto smluv a o registru smluv (zákon o registru smluv), v platném znění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(dále jen „</w:t>
      </w:r>
      <w:r w:rsidRPr="001A29F1">
        <w:rPr>
          <w:rFonts w:ascii="Calibri" w:hAnsi="Calibri"/>
          <w:bCs/>
          <w:spacing w:val="0"/>
          <w:sz w:val="24"/>
          <w:szCs w:val="24"/>
          <w:u w:val="none"/>
        </w:rPr>
        <w:t>zákon o registru smluv</w:t>
      </w:r>
      <w:r>
        <w:rPr>
          <w:rFonts w:ascii="Calibri" w:hAnsi="Calibri"/>
          <w:spacing w:val="0"/>
          <w:sz w:val="24"/>
          <w:szCs w:val="24"/>
          <w:u w:val="none"/>
        </w:rPr>
        <w:t>“)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.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Smluvní strany si tímto ujednávají, že uveřejnění dle zákona 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o registru smluv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zajistí 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odběratel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způsobem, v rozsahu a ve lhůtách z něho vyplývajících. Smluvní strany prohlašují, že žádnou část této smlouvy,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včetně jejích příloh, nepovažují za své obchodní tajemství bránící jejímu uveřejnění či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poskytnutí, smluvní strany rovněž souhlasí s uveřejněním těch částí smlouvy, které by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mohly spadat pod některou z výjimek stanovených v ustanovení § 3 odst. 2 zákona o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registru smluv. Ujednání dle tohoto odstavce se vztahují i na všechny případné dodatky k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této smlouvě, jejichž prostřednictvím je tato smlouva měněna či ukončována.</w:t>
      </w:r>
    </w:p>
    <w:p w14:paraId="2124D1FF" w14:textId="1CF59752" w:rsidR="0048344A" w:rsidRDefault="004834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4BAE42E" w14:textId="77777777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77C54CA" w14:textId="704E1EFD" w:rsidR="00496B13" w:rsidRPr="00496B13" w:rsidRDefault="007835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V Písku d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>ne</w:t>
      </w:r>
      <w:r w:rsidR="00A17607">
        <w:rPr>
          <w:rFonts w:ascii="Calibri" w:hAnsi="Calibri"/>
          <w:spacing w:val="0"/>
          <w:sz w:val="24"/>
          <w:szCs w:val="24"/>
          <w:u w:val="none"/>
        </w:rPr>
        <w:t xml:space="preserve"> 25.10.2023</w:t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  <w:t xml:space="preserve">V Lipně nad Vltavou </w:t>
      </w:r>
      <w:r w:rsidR="00817A7E" w:rsidRPr="00875C1A">
        <w:rPr>
          <w:rFonts w:ascii="Calibri" w:hAnsi="Calibri"/>
          <w:spacing w:val="0"/>
          <w:sz w:val="24"/>
          <w:szCs w:val="24"/>
          <w:u w:val="none"/>
        </w:rPr>
        <w:t>dne</w:t>
      </w:r>
      <w:r w:rsidR="00A17607">
        <w:rPr>
          <w:rFonts w:ascii="Calibri" w:hAnsi="Calibri"/>
          <w:spacing w:val="0"/>
          <w:sz w:val="24"/>
          <w:szCs w:val="24"/>
          <w:u w:val="none"/>
        </w:rPr>
        <w:t xml:space="preserve"> 25.10.2023</w:t>
      </w:r>
    </w:p>
    <w:p w14:paraId="3374FBFD" w14:textId="17514268" w:rsidR="0067746E" w:rsidRDefault="0067746E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36D56AA" w14:textId="34A28B2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5AC13760" w14:textId="41764068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bookmarkStart w:id="0" w:name="_GoBack"/>
      <w:bookmarkEnd w:id="0"/>
    </w:p>
    <w:p w14:paraId="7091AA26" w14:textId="60D085CF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AAA52E1" w14:textId="333A652B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6247FDE2" w14:textId="7EE3AA14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F00BF71" w14:textId="5ABD4DC2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B5CE11F" w14:textId="77777777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76CA1C4" w14:textId="1D86E2C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5AB6A876" w14:textId="7777777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9F3E7F6" w14:textId="77777777" w:rsidR="00817A7E" w:rsidRPr="008962DD" w:rsidRDefault="0078354A" w:rsidP="00817A7E">
      <w:pPr>
        <w:pStyle w:val="Nzev"/>
        <w:ind w:left="-567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962DD">
        <w:rPr>
          <w:rFonts w:ascii="Calibri" w:hAnsi="Calibri"/>
          <w:b/>
          <w:spacing w:val="0"/>
          <w:sz w:val="24"/>
          <w:szCs w:val="24"/>
          <w:u w:val="none"/>
        </w:rPr>
        <w:t>M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 xml:space="preserve">gr. </w:t>
      </w:r>
      <w:r w:rsidR="00F71432">
        <w:rPr>
          <w:rFonts w:ascii="Calibri" w:hAnsi="Calibri"/>
          <w:b/>
          <w:spacing w:val="0"/>
          <w:sz w:val="24"/>
          <w:szCs w:val="24"/>
          <w:u w:val="none"/>
        </w:rPr>
        <w:t xml:space="preserve">Bc. 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>Pavel Koc</w:t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962DD" w:rsidRPr="008962DD">
        <w:rPr>
          <w:rFonts w:ascii="Calibri" w:hAnsi="Calibri"/>
          <w:b/>
          <w:spacing w:val="0"/>
          <w:sz w:val="24"/>
          <w:szCs w:val="24"/>
          <w:u w:val="none"/>
        </w:rPr>
        <w:t>Eduard Beneš</w:t>
      </w:r>
    </w:p>
    <w:p w14:paraId="0D16940C" w14:textId="239222B0" w:rsidR="009E70CF" w:rsidRDefault="0078354A" w:rsidP="00817A7E">
      <w:pPr>
        <w:pStyle w:val="Nzev"/>
        <w:ind w:left="-567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ře</w:t>
      </w:r>
      <w:r w:rsidR="009E70CF">
        <w:rPr>
          <w:rFonts w:ascii="Calibri" w:hAnsi="Calibri"/>
          <w:spacing w:val="0"/>
          <w:sz w:val="24"/>
          <w:szCs w:val="24"/>
          <w:u w:val="none"/>
        </w:rPr>
        <w:t>ditel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školy</w:t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  <w:t>jednatel</w:t>
      </w:r>
    </w:p>
    <w:p w14:paraId="363A555F" w14:textId="77777777" w:rsidR="00817A7E" w:rsidRPr="008962DD" w:rsidRDefault="00817A7E" w:rsidP="00817A7E">
      <w:pPr>
        <w:pStyle w:val="Nzev"/>
        <w:ind w:left="-567"/>
        <w:jc w:val="both"/>
        <w:rPr>
          <w:rFonts w:ascii="Calibri" w:hAnsi="Calibri"/>
          <w:i/>
          <w:spacing w:val="0"/>
          <w:sz w:val="22"/>
          <w:szCs w:val="24"/>
          <w:u w:val="none"/>
        </w:rPr>
      </w:pPr>
      <w:r w:rsidRPr="008962DD">
        <w:rPr>
          <w:rFonts w:ascii="Calibri" w:hAnsi="Calibri"/>
          <w:i/>
          <w:spacing w:val="0"/>
          <w:sz w:val="22"/>
          <w:szCs w:val="24"/>
          <w:u w:val="none"/>
        </w:rPr>
        <w:t xml:space="preserve">podpis a razítko </w:t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  <w:t xml:space="preserve">podpis a razítko </w:t>
      </w:r>
    </w:p>
    <w:p w14:paraId="04AF9851" w14:textId="77777777" w:rsidR="00817A7E" w:rsidRPr="00201C0B" w:rsidRDefault="00817A7E" w:rsidP="006A28A8">
      <w:pPr>
        <w:pStyle w:val="Nzev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sectPr w:rsidR="00817A7E" w:rsidRPr="00201C0B" w:rsidSect="00E97BB9">
      <w:headerReference w:type="default" r:id="rId11"/>
      <w:footerReference w:type="default" r:id="rId12"/>
      <w:type w:val="continuous"/>
      <w:pgSz w:w="11906" w:h="16838"/>
      <w:pgMar w:top="2410" w:right="1418" w:bottom="198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89779" w14:textId="77777777" w:rsidR="009064F8" w:rsidRDefault="009064F8" w:rsidP="005D0D16">
      <w:r>
        <w:separator/>
      </w:r>
    </w:p>
  </w:endnote>
  <w:endnote w:type="continuationSeparator" w:id="0">
    <w:p w14:paraId="3E0DC251" w14:textId="77777777" w:rsidR="009064F8" w:rsidRDefault="009064F8" w:rsidP="005D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8770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62EB93" w14:textId="6A29A7A1" w:rsidR="00E97BB9" w:rsidRDefault="00E97BB9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6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6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A29A74" w14:textId="09F23834" w:rsidR="005D0D16" w:rsidRPr="00270DE7" w:rsidRDefault="005D0D16" w:rsidP="005D0D16">
    <w:pPr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B8B1B" w14:textId="77777777" w:rsidR="009064F8" w:rsidRDefault="009064F8" w:rsidP="005D0D16">
      <w:r>
        <w:separator/>
      </w:r>
    </w:p>
  </w:footnote>
  <w:footnote w:type="continuationSeparator" w:id="0">
    <w:p w14:paraId="2AE1F770" w14:textId="77777777" w:rsidR="009064F8" w:rsidRDefault="009064F8" w:rsidP="005D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DD51" w14:textId="128E0EA2" w:rsidR="005D0D16" w:rsidRDefault="00424D0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4FCD65" wp14:editId="43CB57AF">
              <wp:simplePos x="0" y="0"/>
              <wp:positionH relativeFrom="column">
                <wp:posOffset>1433195</wp:posOffset>
              </wp:positionH>
              <wp:positionV relativeFrom="paragraph">
                <wp:posOffset>-211455</wp:posOffset>
              </wp:positionV>
              <wp:extent cx="4772025" cy="971550"/>
              <wp:effectExtent l="0" t="0" r="952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C14F3" w14:textId="77777777" w:rsidR="005D0D16" w:rsidRDefault="005D0D16" w:rsidP="005D0D16">
                          <w:pPr>
                            <w:pStyle w:val="Nadpis1"/>
                            <w:spacing w:before="0"/>
                            <w:jc w:val="center"/>
                          </w:pPr>
                        </w:p>
                        <w:p w14:paraId="5FEBBECE" w14:textId="166BE1BC" w:rsidR="005D0D16" w:rsidRDefault="005D0D16" w:rsidP="005D0D16">
                          <w:pPr>
                            <w:pStyle w:val="Nadpis1"/>
                            <w:spacing w:before="0"/>
                            <w:jc w:val="center"/>
                          </w:pPr>
                          <w:r>
                            <w:t>Základní škola Josefa Kajetána Tyla a Mateřská škola</w:t>
                          </w:r>
                          <w:r w:rsidR="00424D04">
                            <w:t xml:space="preserve"> </w:t>
                          </w:r>
                          <w:r>
                            <w:t>Písek, Tylova 2391</w:t>
                          </w:r>
                        </w:p>
                        <w:p w14:paraId="7203BF46" w14:textId="3D671C44" w:rsidR="005D0D16" w:rsidRPr="00CC6007" w:rsidRDefault="00424D04" w:rsidP="005D0D16">
                          <w:r>
                            <w:t xml:space="preserve">Tel: 382 21 51 04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hyperlink r:id="rId1" w:history="1">
                            <w:r w:rsidRPr="003D41B0">
                              <w:rPr>
                                <w:rStyle w:val="Hypertextovodkaz"/>
                              </w:rPr>
                              <w:t>www.zstylova.cz</w:t>
                            </w:r>
                          </w:hyperlink>
                          <w:r>
                            <w:t xml:space="preserve">, </w:t>
                          </w:r>
                          <w:hyperlink r:id="rId2" w:history="1">
                            <w:r w:rsidRPr="003D41B0">
                              <w:rPr>
                                <w:rStyle w:val="Hypertextovodkaz"/>
                              </w:rPr>
                              <w:t>info@zstylova.cz</w:t>
                            </w:r>
                          </w:hyperlink>
                          <w:r>
                            <w:t xml:space="preserve"> </w:t>
                          </w:r>
                        </w:p>
                        <w:p w14:paraId="14CDC37D" w14:textId="77777777" w:rsidR="005D0D16" w:rsidRDefault="005D0D16" w:rsidP="005D0D16">
                          <w:pPr>
                            <w:pStyle w:val="Nadpis1"/>
                          </w:pPr>
                          <w:r>
                            <w:t>Písek, Tylova 2391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4FCD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2.85pt;margin-top:-16.65pt;width:375.75pt;height:76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zM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" stroked="f">
              <v:textbox>
                <w:txbxContent>
                  <w:p w14:paraId="3E7C14F3" w14:textId="77777777" w:rsidR="005D0D16" w:rsidRDefault="005D0D16" w:rsidP="005D0D16">
                    <w:pPr>
                      <w:pStyle w:val="Nadpis1"/>
                      <w:spacing w:before="0"/>
                      <w:jc w:val="center"/>
                    </w:pPr>
                  </w:p>
                  <w:p w14:paraId="5FEBBECE" w14:textId="166BE1BC" w:rsidR="005D0D16" w:rsidRDefault="005D0D16" w:rsidP="005D0D16">
                    <w:pPr>
                      <w:pStyle w:val="Nadpis1"/>
                      <w:spacing w:before="0"/>
                      <w:jc w:val="center"/>
                    </w:pPr>
                    <w:r>
                      <w:t>Základní škola Josefa Kajetána Tyla a Mateřská škola</w:t>
                    </w:r>
                    <w:r w:rsidR="00424D04">
                      <w:t xml:space="preserve"> </w:t>
                    </w:r>
                    <w:r>
                      <w:t>Písek, Tylova 2391</w:t>
                    </w:r>
                  </w:p>
                  <w:p w14:paraId="7203BF46" w14:textId="3D671C44" w:rsidR="005D0D16" w:rsidRPr="00CC6007" w:rsidRDefault="00424D04" w:rsidP="005D0D16">
                    <w:r>
                      <w:t xml:space="preserve">Tel: 382 21 51 04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hyperlink r:id="rId3" w:history="1">
                      <w:r w:rsidRPr="003D41B0">
                        <w:rPr>
                          <w:rStyle w:val="Hypertextovodkaz"/>
                        </w:rPr>
                        <w:t>www.zstylova.cz</w:t>
                      </w:r>
                    </w:hyperlink>
                    <w:r>
                      <w:t xml:space="preserve">, </w:t>
                    </w:r>
                    <w:hyperlink r:id="rId4" w:history="1">
                      <w:r w:rsidRPr="003D41B0">
                        <w:rPr>
                          <w:rStyle w:val="Hypertextovodkaz"/>
                        </w:rPr>
                        <w:t>info@zstylova.cz</w:t>
                      </w:r>
                    </w:hyperlink>
                    <w:r>
                      <w:t xml:space="preserve"> </w:t>
                    </w:r>
                  </w:p>
                  <w:p w14:paraId="14CDC37D" w14:textId="77777777" w:rsidR="005D0D16" w:rsidRDefault="005D0D16" w:rsidP="005D0D16">
                    <w:pPr>
                      <w:pStyle w:val="Nadpis1"/>
                    </w:pPr>
                    <w:r>
                      <w:t>Písek, Tylova 2391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6C7D79AE" wp14:editId="2A4DFFFD">
          <wp:simplePos x="0" y="0"/>
          <wp:positionH relativeFrom="column">
            <wp:posOffset>-652780</wp:posOffset>
          </wp:positionH>
          <wp:positionV relativeFrom="paragraph">
            <wp:posOffset>-115570</wp:posOffset>
          </wp:positionV>
          <wp:extent cx="1741757" cy="8001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s.jf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757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1C6"/>
    <w:multiLevelType w:val="hybridMultilevel"/>
    <w:tmpl w:val="3664EE3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40E6376"/>
    <w:multiLevelType w:val="singleLevel"/>
    <w:tmpl w:val="1F86B8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5A1818F9"/>
    <w:multiLevelType w:val="hybridMultilevel"/>
    <w:tmpl w:val="4B14C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876CE"/>
    <w:multiLevelType w:val="hybridMultilevel"/>
    <w:tmpl w:val="0BD449D6"/>
    <w:lvl w:ilvl="0" w:tplc="203C22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2"/>
    <w:rsid w:val="0001267E"/>
    <w:rsid w:val="00023FD3"/>
    <w:rsid w:val="0004510D"/>
    <w:rsid w:val="00077BD3"/>
    <w:rsid w:val="0009021A"/>
    <w:rsid w:val="0009609C"/>
    <w:rsid w:val="000B5C76"/>
    <w:rsid w:val="000C0D2D"/>
    <w:rsid w:val="000D2121"/>
    <w:rsid w:val="000E0BD0"/>
    <w:rsid w:val="000E5A1C"/>
    <w:rsid w:val="000F1841"/>
    <w:rsid w:val="0011587F"/>
    <w:rsid w:val="001249B9"/>
    <w:rsid w:val="001361CA"/>
    <w:rsid w:val="00137EA0"/>
    <w:rsid w:val="00161AE4"/>
    <w:rsid w:val="001762F3"/>
    <w:rsid w:val="00187605"/>
    <w:rsid w:val="00191797"/>
    <w:rsid w:val="001A29F1"/>
    <w:rsid w:val="001A40E1"/>
    <w:rsid w:val="00201C0B"/>
    <w:rsid w:val="002233E7"/>
    <w:rsid w:val="002524C7"/>
    <w:rsid w:val="002573ED"/>
    <w:rsid w:val="00270A07"/>
    <w:rsid w:val="002759FD"/>
    <w:rsid w:val="00283058"/>
    <w:rsid w:val="002A3ACB"/>
    <w:rsid w:val="002A6202"/>
    <w:rsid w:val="002A7EFC"/>
    <w:rsid w:val="002B428A"/>
    <w:rsid w:val="00336A76"/>
    <w:rsid w:val="00336E4A"/>
    <w:rsid w:val="00350F24"/>
    <w:rsid w:val="00365A41"/>
    <w:rsid w:val="00375B9C"/>
    <w:rsid w:val="00380CCD"/>
    <w:rsid w:val="00382A82"/>
    <w:rsid w:val="00385434"/>
    <w:rsid w:val="003A5E1B"/>
    <w:rsid w:val="003B4E80"/>
    <w:rsid w:val="003C3BCD"/>
    <w:rsid w:val="003D38D3"/>
    <w:rsid w:val="004015E2"/>
    <w:rsid w:val="0041637B"/>
    <w:rsid w:val="00424D04"/>
    <w:rsid w:val="00427782"/>
    <w:rsid w:val="00437F51"/>
    <w:rsid w:val="00454E25"/>
    <w:rsid w:val="00472935"/>
    <w:rsid w:val="0048344A"/>
    <w:rsid w:val="00486BE3"/>
    <w:rsid w:val="00496B13"/>
    <w:rsid w:val="0049723D"/>
    <w:rsid w:val="004B2A2A"/>
    <w:rsid w:val="004C3FC3"/>
    <w:rsid w:val="004D2988"/>
    <w:rsid w:val="004E2434"/>
    <w:rsid w:val="004E2875"/>
    <w:rsid w:val="004E368D"/>
    <w:rsid w:val="004F1F2A"/>
    <w:rsid w:val="004F6EAF"/>
    <w:rsid w:val="00502098"/>
    <w:rsid w:val="00512911"/>
    <w:rsid w:val="00516134"/>
    <w:rsid w:val="005232E8"/>
    <w:rsid w:val="00557427"/>
    <w:rsid w:val="00570A84"/>
    <w:rsid w:val="005757E1"/>
    <w:rsid w:val="00583172"/>
    <w:rsid w:val="005A24FA"/>
    <w:rsid w:val="005B0AA8"/>
    <w:rsid w:val="005B17D9"/>
    <w:rsid w:val="005B77A5"/>
    <w:rsid w:val="005C742B"/>
    <w:rsid w:val="005D0D16"/>
    <w:rsid w:val="00607815"/>
    <w:rsid w:val="006120AA"/>
    <w:rsid w:val="006555D6"/>
    <w:rsid w:val="0065719F"/>
    <w:rsid w:val="0067585B"/>
    <w:rsid w:val="00677169"/>
    <w:rsid w:val="0067746E"/>
    <w:rsid w:val="00696B76"/>
    <w:rsid w:val="006A28A8"/>
    <w:rsid w:val="006C5363"/>
    <w:rsid w:val="006E3D61"/>
    <w:rsid w:val="006E7176"/>
    <w:rsid w:val="006F3DDB"/>
    <w:rsid w:val="006F3E4C"/>
    <w:rsid w:val="007116F4"/>
    <w:rsid w:val="00725CDC"/>
    <w:rsid w:val="007563DC"/>
    <w:rsid w:val="00756AE6"/>
    <w:rsid w:val="0078354A"/>
    <w:rsid w:val="00796C96"/>
    <w:rsid w:val="007A03F9"/>
    <w:rsid w:val="007B3843"/>
    <w:rsid w:val="007B5EE2"/>
    <w:rsid w:val="007C0568"/>
    <w:rsid w:val="007C792A"/>
    <w:rsid w:val="007D733A"/>
    <w:rsid w:val="00817A7E"/>
    <w:rsid w:val="00822E37"/>
    <w:rsid w:val="0083323F"/>
    <w:rsid w:val="008404B5"/>
    <w:rsid w:val="00845DDD"/>
    <w:rsid w:val="00845E5D"/>
    <w:rsid w:val="008569D5"/>
    <w:rsid w:val="008618A3"/>
    <w:rsid w:val="00875C1A"/>
    <w:rsid w:val="0087683E"/>
    <w:rsid w:val="008817D9"/>
    <w:rsid w:val="0088365B"/>
    <w:rsid w:val="008962DD"/>
    <w:rsid w:val="0089630C"/>
    <w:rsid w:val="008A3C15"/>
    <w:rsid w:val="008B2992"/>
    <w:rsid w:val="008E542A"/>
    <w:rsid w:val="008F21A3"/>
    <w:rsid w:val="008F3884"/>
    <w:rsid w:val="009064F8"/>
    <w:rsid w:val="0096357E"/>
    <w:rsid w:val="0097739A"/>
    <w:rsid w:val="00983275"/>
    <w:rsid w:val="00985E9D"/>
    <w:rsid w:val="009C4B8F"/>
    <w:rsid w:val="009D2FF4"/>
    <w:rsid w:val="009D4765"/>
    <w:rsid w:val="009E6392"/>
    <w:rsid w:val="009E70CF"/>
    <w:rsid w:val="009F57F3"/>
    <w:rsid w:val="00A061B4"/>
    <w:rsid w:val="00A07978"/>
    <w:rsid w:val="00A17607"/>
    <w:rsid w:val="00A17B65"/>
    <w:rsid w:val="00A23F31"/>
    <w:rsid w:val="00A43C64"/>
    <w:rsid w:val="00A44618"/>
    <w:rsid w:val="00A6712D"/>
    <w:rsid w:val="00A75F20"/>
    <w:rsid w:val="00A9101E"/>
    <w:rsid w:val="00AA1E96"/>
    <w:rsid w:val="00AB4457"/>
    <w:rsid w:val="00AB549A"/>
    <w:rsid w:val="00AC0691"/>
    <w:rsid w:val="00AE1689"/>
    <w:rsid w:val="00AF35E3"/>
    <w:rsid w:val="00AF688A"/>
    <w:rsid w:val="00B31729"/>
    <w:rsid w:val="00B365DF"/>
    <w:rsid w:val="00B44551"/>
    <w:rsid w:val="00B5214B"/>
    <w:rsid w:val="00B85694"/>
    <w:rsid w:val="00B87540"/>
    <w:rsid w:val="00BB068B"/>
    <w:rsid w:val="00BB163F"/>
    <w:rsid w:val="00BE0237"/>
    <w:rsid w:val="00C01088"/>
    <w:rsid w:val="00C047D3"/>
    <w:rsid w:val="00C10FF8"/>
    <w:rsid w:val="00C23A3B"/>
    <w:rsid w:val="00C42AE5"/>
    <w:rsid w:val="00C5201E"/>
    <w:rsid w:val="00C54782"/>
    <w:rsid w:val="00C56A36"/>
    <w:rsid w:val="00C76E3C"/>
    <w:rsid w:val="00CC262D"/>
    <w:rsid w:val="00CC3FF8"/>
    <w:rsid w:val="00CD265D"/>
    <w:rsid w:val="00CE63D6"/>
    <w:rsid w:val="00CF4858"/>
    <w:rsid w:val="00D04A9D"/>
    <w:rsid w:val="00D12682"/>
    <w:rsid w:val="00D12F4C"/>
    <w:rsid w:val="00D21F7E"/>
    <w:rsid w:val="00D41107"/>
    <w:rsid w:val="00D47FCA"/>
    <w:rsid w:val="00D614B1"/>
    <w:rsid w:val="00D711BE"/>
    <w:rsid w:val="00D842EB"/>
    <w:rsid w:val="00D96A80"/>
    <w:rsid w:val="00DA314C"/>
    <w:rsid w:val="00DA7B07"/>
    <w:rsid w:val="00DB19BC"/>
    <w:rsid w:val="00DC3BC7"/>
    <w:rsid w:val="00DC5421"/>
    <w:rsid w:val="00DD41FD"/>
    <w:rsid w:val="00DD7A88"/>
    <w:rsid w:val="00E00B19"/>
    <w:rsid w:val="00E02688"/>
    <w:rsid w:val="00E17647"/>
    <w:rsid w:val="00E22A05"/>
    <w:rsid w:val="00E359BC"/>
    <w:rsid w:val="00E37AF6"/>
    <w:rsid w:val="00E552A0"/>
    <w:rsid w:val="00E71EE5"/>
    <w:rsid w:val="00E770E9"/>
    <w:rsid w:val="00E97BB9"/>
    <w:rsid w:val="00ED48B7"/>
    <w:rsid w:val="00EF12B2"/>
    <w:rsid w:val="00EF6ECB"/>
    <w:rsid w:val="00F14AF1"/>
    <w:rsid w:val="00F16FA6"/>
    <w:rsid w:val="00F26798"/>
    <w:rsid w:val="00F305EC"/>
    <w:rsid w:val="00F31E58"/>
    <w:rsid w:val="00F454BA"/>
    <w:rsid w:val="00F609EA"/>
    <w:rsid w:val="00F71432"/>
    <w:rsid w:val="00F71973"/>
    <w:rsid w:val="00F841CD"/>
    <w:rsid w:val="00FA67CA"/>
    <w:rsid w:val="00FC10D4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3B3ED2"/>
  <w15:docId w15:val="{FC85EC5C-AD0B-4F75-B96B-4435280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0" w:after="120"/>
      <w:jc w:val="center"/>
    </w:pPr>
    <w:rPr>
      <w:rFonts w:ascii="Times New Roman" w:hAnsi="Times New Roman"/>
      <w:color w:val="000000"/>
      <w:spacing w:val="100"/>
      <w:sz w:val="36"/>
    </w:rPr>
  </w:style>
  <w:style w:type="paragraph" w:customStyle="1" w:styleId="Tylek">
    <w:name w:val="Tyláček"/>
    <w:basedOn w:val="Nadpis1"/>
    <w:pPr>
      <w:spacing w:before="0" w:after="240"/>
      <w:jc w:val="both"/>
    </w:pPr>
    <w:rPr>
      <w:rFonts w:ascii="Times New Roman" w:hAnsi="Times New Roman"/>
      <w:kern w:val="0"/>
      <w:sz w:val="36"/>
    </w:rPr>
  </w:style>
  <w:style w:type="paragraph" w:styleId="Nzev">
    <w:name w:val="Title"/>
    <w:basedOn w:val="Normln"/>
    <w:qFormat/>
    <w:pPr>
      <w:jc w:val="center"/>
    </w:pPr>
    <w:rPr>
      <w:spacing w:val="60"/>
      <w:sz w:val="32"/>
      <w:u w:val="dash"/>
    </w:rPr>
  </w:style>
  <w:style w:type="paragraph" w:styleId="Podnadpis">
    <w:name w:val="Subtitle"/>
    <w:basedOn w:val="Normln"/>
    <w:qFormat/>
    <w:pPr>
      <w:jc w:val="center"/>
    </w:pPr>
    <w:rPr>
      <w:b/>
      <w:caps/>
      <w:spacing w:val="100"/>
      <w:sz w:val="40"/>
    </w:rPr>
  </w:style>
  <w:style w:type="paragraph" w:styleId="Textbubliny">
    <w:name w:val="Balloon Text"/>
    <w:basedOn w:val="Normln"/>
    <w:semiHidden/>
    <w:rsid w:val="007A03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D0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0D16"/>
  </w:style>
  <w:style w:type="paragraph" w:styleId="Zpat">
    <w:name w:val="footer"/>
    <w:basedOn w:val="Normln"/>
    <w:link w:val="ZpatChar"/>
    <w:uiPriority w:val="99"/>
    <w:rsid w:val="005D0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0D16"/>
  </w:style>
  <w:style w:type="character" w:styleId="Hypertextovodkaz">
    <w:name w:val="Hyperlink"/>
    <w:rsid w:val="005D0D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10FF8"/>
    <w:pPr>
      <w:ind w:left="993"/>
    </w:pPr>
    <w:rPr>
      <w:sz w:val="24"/>
    </w:rPr>
  </w:style>
  <w:style w:type="character" w:customStyle="1" w:styleId="ZkladntextodsazenChar">
    <w:name w:val="Základní text odsazený Char"/>
    <w:link w:val="Zkladntextodsazen"/>
    <w:rsid w:val="00C10FF8"/>
    <w:rPr>
      <w:sz w:val="24"/>
    </w:rPr>
  </w:style>
  <w:style w:type="character" w:customStyle="1" w:styleId="contact-emailto">
    <w:name w:val="contact-emailto"/>
    <w:rsid w:val="00DD41FD"/>
  </w:style>
  <w:style w:type="character" w:customStyle="1" w:styleId="contact-mobile">
    <w:name w:val="contact-mobile"/>
    <w:rsid w:val="00DD41FD"/>
  </w:style>
  <w:style w:type="paragraph" w:styleId="Normlnweb">
    <w:name w:val="Normal (Web)"/>
    <w:basedOn w:val="Normln"/>
    <w:rsid w:val="00023FD3"/>
    <w:pPr>
      <w:spacing w:before="100" w:beforeAutospacing="1" w:after="100" w:afterAutospacing="1"/>
    </w:pPr>
    <w:rPr>
      <w:sz w:val="24"/>
      <w:szCs w:val="24"/>
    </w:rPr>
  </w:style>
  <w:style w:type="paragraph" w:customStyle="1" w:styleId="normln0">
    <w:name w:val="normální"/>
    <w:basedOn w:val="Normln"/>
    <w:link w:val="normlnChar"/>
    <w:rsid w:val="00EF6ECB"/>
    <w:pPr>
      <w:jc w:val="both"/>
    </w:pPr>
    <w:rPr>
      <w:rFonts w:ascii="Arial" w:hAnsi="Arial"/>
      <w:sz w:val="22"/>
    </w:rPr>
  </w:style>
  <w:style w:type="character" w:customStyle="1" w:styleId="normlnChar">
    <w:name w:val="normální Char"/>
    <w:link w:val="normln0"/>
    <w:rsid w:val="00EF6EC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enes-kramolin@sezna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tylova.cz" TargetMode="External"/><Relationship Id="rId2" Type="http://schemas.openxmlformats.org/officeDocument/2006/relationships/hyperlink" Target="mailto:info@zstylova.cz" TargetMode="External"/><Relationship Id="rId1" Type="http://schemas.openxmlformats.org/officeDocument/2006/relationships/hyperlink" Target="http://www.zstylova.cz" TargetMode="External"/><Relationship Id="rId5" Type="http://schemas.openxmlformats.org/officeDocument/2006/relationships/image" Target="media/image1.jfif"/><Relationship Id="rId4" Type="http://schemas.openxmlformats.org/officeDocument/2006/relationships/hyperlink" Target="mailto:info@zstyl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cd7418-2251-4baf-8ced-13d2d417f0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D212E7BF4684780FBB03411A3658C" ma:contentTypeVersion="16" ma:contentTypeDescription="Vytvoří nový dokument" ma:contentTypeScope="" ma:versionID="5ea6e8055a2112f64c1655b7854550a6">
  <xsd:schema xmlns:xsd="http://www.w3.org/2001/XMLSchema" xmlns:xs="http://www.w3.org/2001/XMLSchema" xmlns:p="http://schemas.microsoft.com/office/2006/metadata/properties" xmlns:ns3="a5854a5f-104b-417a-91c9-bf4d8ebc3c19" xmlns:ns4="62cd7418-2251-4baf-8ced-13d2d417f05e" targetNamespace="http://schemas.microsoft.com/office/2006/metadata/properties" ma:root="true" ma:fieldsID="4a4586f735ee28aea0a35f358343abe2" ns3:_="" ns4:_="">
    <xsd:import namespace="a5854a5f-104b-417a-91c9-bf4d8ebc3c19"/>
    <xsd:import namespace="62cd7418-2251-4baf-8ced-13d2d417f0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54a5f-104b-417a-91c9-bf4d8ebc3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d7418-2251-4baf-8ced-13d2d417f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2906D-B6D3-4D82-8CB3-52111C33531C}">
  <ds:schemaRefs>
    <ds:schemaRef ds:uri="http://schemas.microsoft.com/office/2006/metadata/properties"/>
    <ds:schemaRef ds:uri="http://schemas.microsoft.com/office/infopath/2007/PartnerControls"/>
    <ds:schemaRef ds:uri="62cd7418-2251-4baf-8ced-13d2d417f05e"/>
  </ds:schemaRefs>
</ds:datastoreItem>
</file>

<file path=customXml/itemProps2.xml><?xml version="1.0" encoding="utf-8"?>
<ds:datastoreItem xmlns:ds="http://schemas.openxmlformats.org/officeDocument/2006/customXml" ds:itemID="{2A9BEA11-B43D-4E1F-81BA-F45A44045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939DF-31CB-44F6-97ED-812A7A282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54a5f-104b-417a-91c9-bf4d8ebc3c19"/>
    <ds:schemaRef ds:uri="62cd7418-2251-4baf-8ced-13d2d417f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</vt:lpstr>
    </vt:vector>
  </TitlesOfParts>
  <Company>Písek</Company>
  <LinksUpToDate>false</LinksUpToDate>
  <CharactersWithSpaces>6210</CharactersWithSpaces>
  <SharedDoc>false</SharedDoc>
  <HLinks>
    <vt:vector size="24" baseType="variant"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mailto:benes-kramolin@seznam.cz</vt:lpwstr>
      </vt:variant>
      <vt:variant>
        <vt:lpwstr/>
      </vt:variant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4849777</vt:i4>
      </vt:variant>
      <vt:variant>
        <vt:i4>3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http://www.zstylova.cz/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</dc:title>
  <dc:creator>ZŠ Tylova</dc:creator>
  <cp:lastModifiedBy>Mgr. Bc. Pavel Koc</cp:lastModifiedBy>
  <cp:revision>5</cp:revision>
  <cp:lastPrinted>2022-10-17T10:50:00Z</cp:lastPrinted>
  <dcterms:created xsi:type="dcterms:W3CDTF">2023-10-25T10:06:00Z</dcterms:created>
  <dcterms:modified xsi:type="dcterms:W3CDTF">2023-10-25T10:17:00Z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0x010100CAAD212E7BF4684780FBB03411A3658C</vt:lpwstr>
  </property>
</Properties>
</file>