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05CB3" w14:textId="77777777" w:rsidR="00D60E00" w:rsidRDefault="005F155C">
      <w:pPr>
        <w:pStyle w:val="NoList1"/>
        <w:jc w:val="right"/>
        <w:rPr>
          <w:rFonts w:ascii="Arial" w:eastAsia="Arial" w:hAnsi="Arial" w:cs="Arial"/>
          <w:b/>
          <w:spacing w:val="8"/>
          <w:sz w:val="22"/>
          <w:szCs w:val="22"/>
          <w:lang w:val="cs-CZ"/>
        </w:rPr>
      </w:pPr>
      <w:r>
        <w:rPr>
          <w:rFonts w:ascii="Arial" w:eastAsia="Arial" w:hAnsi="Arial" w:cs="Arial"/>
          <w:lang w:val="cs-CZ"/>
        </w:rPr>
        <w:pict w14:anchorId="0F205F29">
          <v:group id="_x0000_s4050" style="position:absolute;left:0;text-align:left;margin-left:-37.4pt;margin-top:-55.95pt;width:204.6pt;height:118.5pt;z-index:-251660288;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60"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36627B">
        <w:rPr>
          <w:noProof/>
        </w:rPr>
        <mc:AlternateContent>
          <mc:Choice Requires="wps">
            <w:drawing>
              <wp:inline distT="0" distB="0" distL="0" distR="0" wp14:anchorId="0F205F2A" wp14:editId="0F205F2B">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0F205F6A" w14:textId="77777777" w:rsidR="00D60E00" w:rsidRDefault="0036627B">
                            <w:pPr>
                              <w:spacing w:after="60"/>
                              <w:jc w:val="center"/>
                            </w:pPr>
                            <w:r>
                              <w:rPr>
                                <w:sz w:val="18"/>
                              </w:rPr>
                              <w:t>MZE-6580/2024-12121</w:t>
                            </w:r>
                          </w:p>
                          <w:p w14:paraId="0F205F6B" w14:textId="77777777" w:rsidR="00D60E00" w:rsidRDefault="0036627B">
                            <w:pPr>
                              <w:jc w:val="center"/>
                            </w:pPr>
                            <w:r>
                              <w:rPr>
                                <w:noProof/>
                              </w:rPr>
                              <w:drawing>
                                <wp:inline distT="0" distB="0" distL="0" distR="0" wp14:anchorId="0F205F6D" wp14:editId="0F205F6E">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0F205F6C" w14:textId="77777777" w:rsidR="00D60E00" w:rsidRDefault="0036627B">
                            <w:pPr>
                              <w:jc w:val="center"/>
                            </w:pPr>
                            <w:r>
                              <w:rPr>
                                <w:sz w:val="18"/>
                              </w:rPr>
                              <w:t>mzedms027303421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0F205F2A"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jfRwIAAJQ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" stroked="f" strokeweight="1pt">
                <v:stroke joinstyle="round"/>
                <v:textbox inset="0,,0">
                  <w:txbxContent>
                    <w:p w14:paraId="0F205F6A" w14:textId="77777777" w:rsidR="00D60E00" w:rsidRDefault="0036627B">
                      <w:pPr>
                        <w:spacing w:after="60"/>
                        <w:jc w:val="center"/>
                      </w:pPr>
                      <w:r>
                        <w:rPr>
                          <w:sz w:val="18"/>
                        </w:rPr>
                        <w:t>MZE-6580/2024-12121</w:t>
                      </w:r>
                    </w:p>
                    <w:p w14:paraId="0F205F6B" w14:textId="77777777" w:rsidR="00D60E00" w:rsidRDefault="0036627B">
                      <w:pPr>
                        <w:jc w:val="center"/>
                      </w:pPr>
                      <w:r>
                        <w:rPr>
                          <w:noProof/>
                        </w:rPr>
                        <w:drawing>
                          <wp:inline distT="0" distB="0" distL="0" distR="0" wp14:anchorId="0F205F6D" wp14:editId="0F205F6E">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14:paraId="0F205F6C" w14:textId="77777777" w:rsidR="00D60E00" w:rsidRDefault="0036627B">
                      <w:pPr>
                        <w:jc w:val="center"/>
                      </w:pPr>
                      <w:r>
                        <w:rPr>
                          <w:sz w:val="18"/>
                        </w:rPr>
                        <w:t>mzedms027303421</w:t>
                      </w:r>
                    </w:p>
                  </w:txbxContent>
                </v:textbox>
                <w10:anchorlock/>
              </v:rect>
            </w:pict>
          </mc:Fallback>
        </mc:AlternateContent>
      </w:r>
    </w:p>
    <w:p w14:paraId="0F205CB4" w14:textId="77777777" w:rsidR="00D60E00" w:rsidRDefault="0036627B">
      <w:pPr>
        <w:rPr>
          <w:szCs w:val="22"/>
        </w:rPr>
      </w:pPr>
      <w:r>
        <w:rPr>
          <w:szCs w:val="22"/>
        </w:rPr>
        <w:t xml:space="preserve"> </w:t>
      </w:r>
    </w:p>
    <w:p w14:paraId="0F205CB5" w14:textId="77777777" w:rsidR="00D60E00" w:rsidRDefault="0036627B">
      <w:pPr>
        <w:tabs>
          <w:tab w:val="left" w:pos="1735"/>
        </w:tabs>
        <w:jc w:val="left"/>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MZE-6580/2024-12121</w:t>
      </w:r>
      <w:r>
        <w:rPr>
          <w:sz w:val="20"/>
          <w:szCs w:val="20"/>
        </w:rPr>
        <w:fldChar w:fldCharType="end"/>
      </w:r>
    </w:p>
    <w:p w14:paraId="0F205CB6" w14:textId="77777777" w:rsidR="00D60E00" w:rsidRDefault="0036627B">
      <w:pPr>
        <w:tabs>
          <w:tab w:val="left" w:pos="1735"/>
        </w:tabs>
        <w:jc w:val="left"/>
        <w:rPr>
          <w:spacing w:val="8"/>
          <w:sz w:val="20"/>
          <w:szCs w:val="20"/>
        </w:rPr>
      </w:pPr>
      <w:r>
        <w:rPr>
          <w:caps/>
          <w:spacing w:val="8"/>
          <w:sz w:val="20"/>
          <w:szCs w:val="20"/>
        </w:rPr>
        <w:t>NAŠE 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MZE-6580/2024-12121</w:t>
      </w:r>
      <w:r>
        <w:rPr>
          <w:sz w:val="20"/>
          <w:szCs w:val="20"/>
        </w:rPr>
        <w:fldChar w:fldCharType="end"/>
      </w:r>
    </w:p>
    <w:p w14:paraId="31B6C9A0" w14:textId="77777777" w:rsidR="007300D9" w:rsidRDefault="007300D9" w:rsidP="007300D9">
      <w:pPr>
        <w:tabs>
          <w:tab w:val="left" w:pos="6946"/>
        </w:tabs>
        <w:jc w:val="center"/>
        <w:rPr>
          <w:b/>
          <w:sz w:val="36"/>
          <w:szCs w:val="36"/>
        </w:rPr>
      </w:pPr>
      <w:bookmarkStart w:id="0" w:name="_Hlk157071519"/>
      <w:r w:rsidRPr="006C3557">
        <w:rPr>
          <w:b/>
          <w:sz w:val="36"/>
          <w:szCs w:val="36"/>
        </w:rPr>
        <w:t>Požadavek na změnu (RfC)</w:t>
      </w:r>
      <w:r>
        <w:rPr>
          <w:rStyle w:val="Odkaznavysvtlivky"/>
          <w:b/>
          <w:sz w:val="36"/>
          <w:szCs w:val="36"/>
        </w:rPr>
        <w:endnoteReference w:id="1"/>
      </w:r>
      <w:r>
        <w:rPr>
          <w:b/>
          <w:sz w:val="36"/>
          <w:szCs w:val="36"/>
        </w:rPr>
        <w:t xml:space="preserve"> – </w:t>
      </w:r>
      <w:r w:rsidRPr="00990E48">
        <w:rPr>
          <w:b/>
          <w:sz w:val="36"/>
          <w:szCs w:val="36"/>
        </w:rPr>
        <w:t>Z38126</w:t>
      </w:r>
    </w:p>
    <w:p w14:paraId="4C61C3AF" w14:textId="77777777" w:rsidR="007300D9" w:rsidRDefault="007300D9" w:rsidP="007300D9">
      <w:pPr>
        <w:tabs>
          <w:tab w:val="left" w:pos="6946"/>
        </w:tabs>
        <w:rPr>
          <w:b/>
          <w:color w:val="FF0000"/>
          <w:sz w:val="36"/>
          <w:szCs w:val="36"/>
        </w:rPr>
      </w:pPr>
    </w:p>
    <w:p w14:paraId="5D9CF221" w14:textId="77777777" w:rsidR="007300D9" w:rsidRDefault="007300D9" w:rsidP="007300D9">
      <w:pPr>
        <w:tabs>
          <w:tab w:val="left" w:pos="6946"/>
        </w:tabs>
        <w:jc w:val="center"/>
        <w:rPr>
          <w:b/>
          <w:caps/>
          <w:szCs w:val="22"/>
        </w:rPr>
      </w:pPr>
    </w:p>
    <w:p w14:paraId="6901C8DB" w14:textId="77777777" w:rsidR="007300D9" w:rsidRDefault="007300D9" w:rsidP="007300D9">
      <w:pPr>
        <w:jc w:val="center"/>
        <w:rPr>
          <w:b/>
          <w:caps/>
          <w:szCs w:val="22"/>
        </w:rPr>
      </w:pPr>
    </w:p>
    <w:p w14:paraId="048376D8" w14:textId="77777777" w:rsidR="007300D9" w:rsidRPr="006C3557" w:rsidRDefault="007300D9" w:rsidP="007300D9">
      <w:pPr>
        <w:rPr>
          <w:b/>
          <w:caps/>
          <w:szCs w:val="22"/>
        </w:rPr>
      </w:pPr>
      <w:r w:rsidRPr="006C3557">
        <w:rPr>
          <w:b/>
          <w:caps/>
          <w:szCs w:val="22"/>
        </w:rPr>
        <w:t>a – věcné zadání</w:t>
      </w:r>
    </w:p>
    <w:p w14:paraId="4272E48E" w14:textId="4447628C" w:rsidR="007300D9" w:rsidRPr="006C3557" w:rsidRDefault="007300D9" w:rsidP="007300D9">
      <w:pPr>
        <w:pStyle w:val="Nadpis1"/>
        <w:ind w:left="284" w:hanging="284"/>
        <w:rPr>
          <w:szCs w:val="22"/>
        </w:rPr>
      </w:pPr>
      <w:r>
        <w:rPr>
          <w:szCs w:val="22"/>
        </w:rPr>
        <w:t xml:space="preserve">1 </w:t>
      </w:r>
      <w:r w:rsidRPr="006C3557">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7300D9" w:rsidRPr="006C3557" w14:paraId="15075C82" w14:textId="77777777" w:rsidTr="00BE377C">
        <w:tc>
          <w:tcPr>
            <w:tcW w:w="1701" w:type="dxa"/>
            <w:tcBorders>
              <w:top w:val="single" w:sz="8" w:space="0" w:color="auto"/>
              <w:left w:val="single" w:sz="8" w:space="0" w:color="auto"/>
              <w:bottom w:val="single" w:sz="8" w:space="0" w:color="auto"/>
            </w:tcBorders>
            <w:vAlign w:val="center"/>
          </w:tcPr>
          <w:p w14:paraId="4CB6FC3E" w14:textId="77777777" w:rsidR="007300D9" w:rsidRPr="006C3557" w:rsidRDefault="007300D9" w:rsidP="00BE377C">
            <w:pPr>
              <w:pStyle w:val="Tabulka"/>
              <w:rPr>
                <w:rStyle w:val="Siln"/>
                <w:szCs w:val="22"/>
              </w:rPr>
            </w:pPr>
            <w:r w:rsidRPr="002273D3">
              <w:rPr>
                <w:b/>
                <w:szCs w:val="22"/>
              </w:rPr>
              <w:t>ID PK MZe</w:t>
            </w:r>
            <w:r w:rsidRPr="006C3557">
              <w:rPr>
                <w:rStyle w:val="Odkaznavysvtlivky"/>
                <w:szCs w:val="22"/>
              </w:rPr>
              <w:endnoteReference w:id="2"/>
            </w:r>
            <w:r w:rsidRPr="002D0745">
              <w:rPr>
                <w:b/>
                <w:szCs w:val="22"/>
              </w:rPr>
              <w:t>:</w:t>
            </w:r>
          </w:p>
        </w:tc>
        <w:tc>
          <w:tcPr>
            <w:tcW w:w="1095" w:type="dxa"/>
            <w:vAlign w:val="center"/>
          </w:tcPr>
          <w:p w14:paraId="22F7BC81" w14:textId="77777777" w:rsidR="007300D9" w:rsidRPr="006C3557" w:rsidRDefault="007300D9" w:rsidP="00BE377C">
            <w:pPr>
              <w:pStyle w:val="Tabulka"/>
              <w:rPr>
                <w:szCs w:val="22"/>
              </w:rPr>
            </w:pPr>
            <w:r>
              <w:rPr>
                <w:szCs w:val="22"/>
              </w:rPr>
              <w:t>003</w:t>
            </w:r>
          </w:p>
        </w:tc>
      </w:tr>
    </w:tbl>
    <w:p w14:paraId="5674B12E" w14:textId="77777777" w:rsidR="007300D9" w:rsidRPr="006C3557" w:rsidRDefault="007300D9" w:rsidP="007300D9">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3"/>
        <w:gridCol w:w="1559"/>
        <w:gridCol w:w="1720"/>
        <w:gridCol w:w="3383"/>
        <w:gridCol w:w="1423"/>
      </w:tblGrid>
      <w:tr w:rsidR="007300D9" w:rsidRPr="006C3557" w14:paraId="6F1ADDF1" w14:textId="77777777" w:rsidTr="00BE377C">
        <w:tc>
          <w:tcPr>
            <w:tcW w:w="1833" w:type="dxa"/>
            <w:tcBorders>
              <w:top w:val="single" w:sz="8" w:space="0" w:color="auto"/>
              <w:left w:val="single" w:sz="8" w:space="0" w:color="auto"/>
            </w:tcBorders>
            <w:vAlign w:val="center"/>
          </w:tcPr>
          <w:p w14:paraId="55BE1644" w14:textId="77777777" w:rsidR="007300D9" w:rsidRPr="006C3557" w:rsidRDefault="007300D9" w:rsidP="00BE377C">
            <w:pPr>
              <w:pStyle w:val="Tabulka"/>
              <w:rPr>
                <w:rStyle w:val="Siln"/>
                <w:b w:val="0"/>
                <w:szCs w:val="22"/>
              </w:rPr>
            </w:pPr>
            <w:r w:rsidRPr="002273D3">
              <w:rPr>
                <w:b/>
                <w:szCs w:val="22"/>
              </w:rPr>
              <w:t>Název změny</w:t>
            </w:r>
            <w:r w:rsidRPr="006C3557">
              <w:rPr>
                <w:rStyle w:val="Odkaznavysvtlivky"/>
                <w:szCs w:val="22"/>
              </w:rPr>
              <w:endnoteReference w:id="3"/>
            </w:r>
            <w:r w:rsidRPr="002D0745">
              <w:rPr>
                <w:b/>
                <w:szCs w:val="22"/>
              </w:rPr>
              <w:t>:</w:t>
            </w:r>
          </w:p>
        </w:tc>
        <w:tc>
          <w:tcPr>
            <w:tcW w:w="8085" w:type="dxa"/>
            <w:gridSpan w:val="4"/>
            <w:tcBorders>
              <w:top w:val="single" w:sz="8" w:space="0" w:color="auto"/>
              <w:right w:val="single" w:sz="8" w:space="0" w:color="auto"/>
            </w:tcBorders>
            <w:vAlign w:val="center"/>
          </w:tcPr>
          <w:p w14:paraId="7868FF66" w14:textId="77777777" w:rsidR="007300D9" w:rsidRPr="007B2715" w:rsidRDefault="007300D9" w:rsidP="00BE377C">
            <w:pPr>
              <w:pStyle w:val="Tabulka"/>
              <w:rPr>
                <w:b/>
                <w:szCs w:val="22"/>
              </w:rPr>
            </w:pPr>
            <w:r>
              <w:rPr>
                <w:b/>
                <w:szCs w:val="22"/>
              </w:rPr>
              <w:t xml:space="preserve">Rozšíření modulu </w:t>
            </w:r>
            <w:r w:rsidRPr="009C1833">
              <w:rPr>
                <w:b/>
                <w:szCs w:val="22"/>
              </w:rPr>
              <w:t>Obil</w:t>
            </w:r>
            <w:r>
              <w:rPr>
                <w:b/>
                <w:szCs w:val="22"/>
              </w:rPr>
              <w:t xml:space="preserve">í – vyčlenění ukazatelů o dovozech a vývozech v Obil </w:t>
            </w:r>
            <w:r w:rsidRPr="009C1833">
              <w:rPr>
                <w:b/>
                <w:szCs w:val="22"/>
              </w:rPr>
              <w:t>(MZe) 7-0</w:t>
            </w:r>
            <w:r>
              <w:rPr>
                <w:b/>
                <w:szCs w:val="22"/>
              </w:rPr>
              <w:t>4</w:t>
            </w:r>
            <w:r w:rsidRPr="009C1833">
              <w:rPr>
                <w:b/>
                <w:szCs w:val="22"/>
              </w:rPr>
              <w:t xml:space="preserve"> </w:t>
            </w:r>
            <w:r>
              <w:rPr>
                <w:b/>
                <w:szCs w:val="22"/>
              </w:rPr>
              <w:t xml:space="preserve">a zavedení sledování Olej (MZe) 7-12 </w:t>
            </w:r>
            <w:r w:rsidRPr="009C1833">
              <w:rPr>
                <w:b/>
                <w:szCs w:val="22"/>
              </w:rPr>
              <w:t xml:space="preserve"> </w:t>
            </w:r>
            <w:r>
              <w:rPr>
                <w:b/>
                <w:szCs w:val="22"/>
              </w:rPr>
              <w:t>Výkaz o</w:t>
            </w:r>
            <w:r w:rsidRPr="009C1833">
              <w:rPr>
                <w:b/>
                <w:szCs w:val="22"/>
              </w:rPr>
              <w:t xml:space="preserve"> zásob</w:t>
            </w:r>
            <w:r>
              <w:rPr>
                <w:b/>
                <w:szCs w:val="22"/>
              </w:rPr>
              <w:t>ách</w:t>
            </w:r>
            <w:r w:rsidRPr="009C1833">
              <w:rPr>
                <w:b/>
                <w:szCs w:val="22"/>
              </w:rPr>
              <w:t xml:space="preserve"> </w:t>
            </w:r>
            <w:r>
              <w:rPr>
                <w:b/>
                <w:szCs w:val="22"/>
              </w:rPr>
              <w:t>šrotů olejnin a olejů</w:t>
            </w:r>
          </w:p>
        </w:tc>
      </w:tr>
      <w:tr w:rsidR="007300D9" w:rsidRPr="006C3557" w14:paraId="42EBF512" w14:textId="77777777" w:rsidTr="00BE377C">
        <w:tc>
          <w:tcPr>
            <w:tcW w:w="3392" w:type="dxa"/>
            <w:gridSpan w:val="2"/>
            <w:tcBorders>
              <w:left w:val="single" w:sz="8" w:space="0" w:color="auto"/>
              <w:bottom w:val="single" w:sz="8" w:space="0" w:color="auto"/>
            </w:tcBorders>
            <w:vAlign w:val="center"/>
          </w:tcPr>
          <w:p w14:paraId="74C16A59" w14:textId="77777777" w:rsidR="007300D9" w:rsidRPr="006C3557" w:rsidRDefault="007300D9" w:rsidP="00BE377C">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828852FB20F14AA2AE7DC019A47416C3"/>
            </w:placeholder>
            <w:date w:fullDate="2024-02-05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3B19C5A7" w14:textId="6CB82CB8" w:rsidR="007300D9" w:rsidRPr="00152E30" w:rsidRDefault="000C5F70" w:rsidP="00BE377C">
                <w:pPr>
                  <w:pStyle w:val="Tabulka"/>
                  <w:rPr>
                    <w:szCs w:val="22"/>
                  </w:rPr>
                </w:pPr>
                <w:r>
                  <w:rPr>
                    <w:szCs w:val="22"/>
                  </w:rPr>
                  <w:t>5.2.2024</w:t>
                </w:r>
              </w:p>
            </w:tc>
          </w:sdtContent>
        </w:sdt>
        <w:tc>
          <w:tcPr>
            <w:tcW w:w="3383" w:type="dxa"/>
            <w:tcBorders>
              <w:left w:val="dotted" w:sz="4" w:space="0" w:color="auto"/>
              <w:bottom w:val="single" w:sz="8" w:space="0" w:color="auto"/>
            </w:tcBorders>
            <w:vAlign w:val="center"/>
          </w:tcPr>
          <w:p w14:paraId="66C0721B" w14:textId="77777777" w:rsidR="007300D9" w:rsidRPr="006C3557" w:rsidRDefault="007300D9" w:rsidP="00BE377C">
            <w:pPr>
              <w:pStyle w:val="Tabulka"/>
              <w:rPr>
                <w:rStyle w:val="Siln"/>
                <w:b w:val="0"/>
                <w:szCs w:val="22"/>
              </w:rPr>
            </w:pPr>
            <w:r w:rsidRPr="002273D3">
              <w:rPr>
                <w:rStyle w:val="Siln"/>
                <w:szCs w:val="22"/>
              </w:rPr>
              <w:t>Požadované datum nasazení</w:t>
            </w:r>
            <w:r w:rsidRPr="002D0745">
              <w:rPr>
                <w:rStyle w:val="Siln"/>
                <w:szCs w:val="22"/>
              </w:rPr>
              <w:t>:</w:t>
            </w:r>
          </w:p>
        </w:tc>
        <w:tc>
          <w:tcPr>
            <w:tcW w:w="1423" w:type="dxa"/>
            <w:tcBorders>
              <w:bottom w:val="single" w:sz="8" w:space="0" w:color="auto"/>
              <w:right w:val="single" w:sz="8" w:space="0" w:color="auto"/>
            </w:tcBorders>
            <w:vAlign w:val="center"/>
          </w:tcPr>
          <w:p w14:paraId="7FE658DC" w14:textId="622C5CE5" w:rsidR="007300D9" w:rsidRPr="006C3557" w:rsidRDefault="000C5F70" w:rsidP="00BE377C">
            <w:pPr>
              <w:pStyle w:val="Tabulka"/>
              <w:rPr>
                <w:szCs w:val="22"/>
              </w:rPr>
            </w:pPr>
            <w:r>
              <w:rPr>
                <w:szCs w:val="22"/>
              </w:rPr>
              <w:t>19.4.2024</w:t>
            </w:r>
          </w:p>
        </w:tc>
      </w:tr>
    </w:tbl>
    <w:p w14:paraId="712584D5" w14:textId="77777777" w:rsidR="007300D9" w:rsidRPr="006C3557" w:rsidRDefault="007300D9" w:rsidP="007300D9">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7300D9" w:rsidRPr="006C3557" w14:paraId="2C57488C" w14:textId="77777777" w:rsidTr="00BE377C">
        <w:tc>
          <w:tcPr>
            <w:tcW w:w="2258" w:type="dxa"/>
            <w:tcBorders>
              <w:top w:val="single" w:sz="8" w:space="0" w:color="auto"/>
              <w:left w:val="single" w:sz="8" w:space="0" w:color="auto"/>
              <w:bottom w:val="single" w:sz="8" w:space="0" w:color="auto"/>
            </w:tcBorders>
            <w:vAlign w:val="center"/>
          </w:tcPr>
          <w:p w14:paraId="4765E2A7" w14:textId="77777777" w:rsidR="007300D9" w:rsidRPr="006C3557" w:rsidRDefault="007300D9" w:rsidP="00BE377C">
            <w:pPr>
              <w:pStyle w:val="Tabulka"/>
              <w:rPr>
                <w:szCs w:val="22"/>
              </w:rPr>
            </w:pPr>
            <w:r w:rsidRPr="002D0745">
              <w:rPr>
                <w:rStyle w:val="Siln"/>
                <w:szCs w:val="22"/>
              </w:rPr>
              <w:t>Kategorie změny</w:t>
            </w:r>
            <w:r w:rsidRPr="006C3557">
              <w:rPr>
                <w:rStyle w:val="Odkaznavysvtlivky"/>
                <w:bCs w:val="0"/>
                <w:szCs w:val="22"/>
              </w:rPr>
              <w:endnoteReference w:id="4"/>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2AB50380" w14:textId="77777777" w:rsidR="007300D9" w:rsidRPr="004F65E7" w:rsidRDefault="007300D9" w:rsidP="00BE377C">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D540F60" w14:textId="77777777" w:rsidR="007300D9" w:rsidRPr="006C3557" w:rsidRDefault="007300D9" w:rsidP="00BE377C">
            <w:pPr>
              <w:pStyle w:val="Tabulka"/>
              <w:rPr>
                <w:rStyle w:val="Siln"/>
                <w:b w:val="0"/>
                <w:szCs w:val="22"/>
              </w:rPr>
            </w:pPr>
            <w:r w:rsidRPr="002D0745">
              <w:rPr>
                <w:b/>
                <w:szCs w:val="22"/>
              </w:rPr>
              <w:t>Priorita</w:t>
            </w:r>
            <w:r w:rsidRPr="006C3557">
              <w:rPr>
                <w:rStyle w:val="Odkaznavysvtlivky"/>
                <w:szCs w:val="22"/>
              </w:rPr>
              <w:endnoteReference w:id="5"/>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1CDED9D4" w14:textId="77777777" w:rsidR="007300D9" w:rsidRPr="004F65E7" w:rsidRDefault="007300D9" w:rsidP="00BE377C">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2B86F4FB" w14:textId="77777777" w:rsidR="007300D9" w:rsidRPr="006C3557" w:rsidRDefault="007300D9" w:rsidP="007300D9">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7300D9" w:rsidRPr="006C3557" w14:paraId="3AF9434A" w14:textId="77777777" w:rsidTr="00BE377C">
        <w:tc>
          <w:tcPr>
            <w:tcW w:w="983" w:type="dxa"/>
            <w:vMerge w:val="restart"/>
            <w:tcBorders>
              <w:top w:val="single" w:sz="8" w:space="0" w:color="auto"/>
              <w:left w:val="single" w:sz="8" w:space="0" w:color="auto"/>
            </w:tcBorders>
            <w:vAlign w:val="center"/>
          </w:tcPr>
          <w:p w14:paraId="73711E04" w14:textId="77777777" w:rsidR="007300D9" w:rsidRPr="006C3557" w:rsidRDefault="007300D9" w:rsidP="00BE377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559981AD" w14:textId="77777777" w:rsidR="007300D9" w:rsidRPr="006C3557" w:rsidRDefault="007300D9" w:rsidP="00BE377C">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10BE5C" w14:textId="77777777" w:rsidR="007300D9" w:rsidRPr="006C3557" w:rsidRDefault="007300D9" w:rsidP="00BE377C">
            <w:pPr>
              <w:pStyle w:val="Tabulka"/>
              <w:rPr>
                <w:szCs w:val="22"/>
              </w:rPr>
            </w:pPr>
            <w:r>
              <w:rPr>
                <w:b/>
                <w:szCs w:val="22"/>
              </w:rPr>
              <w:t>Zkratka</w:t>
            </w:r>
            <w:r w:rsidRPr="006C3557">
              <w:rPr>
                <w:rStyle w:val="Odkaznavysvtlivky"/>
                <w:szCs w:val="22"/>
              </w:rPr>
              <w:endnoteReference w:id="6"/>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0663BA93" w14:textId="77777777" w:rsidR="007300D9" w:rsidRPr="006C3557" w:rsidRDefault="007300D9" w:rsidP="00BE377C">
            <w:pPr>
              <w:pStyle w:val="Tabulka"/>
              <w:rPr>
                <w:szCs w:val="22"/>
                <w:highlight w:val="yellow"/>
              </w:rPr>
            </w:pPr>
            <w:r w:rsidRPr="00203270">
              <w:rPr>
                <w:szCs w:val="22"/>
              </w:rPr>
              <w:t>SW Statistik</w:t>
            </w:r>
            <w:r>
              <w:rPr>
                <w:szCs w:val="22"/>
              </w:rPr>
              <w:t>a</w:t>
            </w:r>
          </w:p>
        </w:tc>
      </w:tr>
      <w:tr w:rsidR="007300D9" w:rsidRPr="006C3557" w14:paraId="3969E948" w14:textId="77777777" w:rsidTr="00BE377C">
        <w:tc>
          <w:tcPr>
            <w:tcW w:w="983" w:type="dxa"/>
            <w:vMerge/>
            <w:tcBorders>
              <w:left w:val="single" w:sz="8" w:space="0" w:color="auto"/>
            </w:tcBorders>
            <w:vAlign w:val="center"/>
          </w:tcPr>
          <w:p w14:paraId="079735F8" w14:textId="77777777" w:rsidR="007300D9" w:rsidRPr="006C3557" w:rsidRDefault="007300D9" w:rsidP="00BE377C">
            <w:pPr>
              <w:pStyle w:val="Tabulka"/>
              <w:rPr>
                <w:szCs w:val="22"/>
              </w:rPr>
            </w:pPr>
          </w:p>
        </w:tc>
        <w:tc>
          <w:tcPr>
            <w:tcW w:w="1911" w:type="dxa"/>
            <w:vMerge/>
            <w:tcBorders>
              <w:bottom w:val="dotted" w:sz="4" w:space="0" w:color="auto"/>
            </w:tcBorders>
            <w:vAlign w:val="center"/>
          </w:tcPr>
          <w:p w14:paraId="4EFE1487" w14:textId="77777777" w:rsidR="007300D9" w:rsidRPr="006C3557" w:rsidRDefault="007300D9" w:rsidP="00BE377C">
            <w:pPr>
              <w:pStyle w:val="Tabulka"/>
              <w:rPr>
                <w:szCs w:val="22"/>
              </w:rPr>
            </w:pPr>
          </w:p>
        </w:tc>
        <w:tc>
          <w:tcPr>
            <w:tcW w:w="1491" w:type="dxa"/>
            <w:tcBorders>
              <w:bottom w:val="dotted" w:sz="4" w:space="0" w:color="auto"/>
            </w:tcBorders>
            <w:vAlign w:val="center"/>
          </w:tcPr>
          <w:p w14:paraId="04666A0B" w14:textId="77777777" w:rsidR="007300D9" w:rsidRPr="006C3557" w:rsidRDefault="007300D9" w:rsidP="00BE377C">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67FEEA28" w14:textId="77777777" w:rsidR="007300D9" w:rsidRPr="0041678A" w:rsidRDefault="007300D9" w:rsidP="00BE377C">
            <w:pPr>
              <w:pStyle w:val="Tabulka"/>
              <w:rPr>
                <w:sz w:val="20"/>
                <w:szCs w:val="20"/>
              </w:rPr>
            </w:pPr>
            <w:r>
              <w:rPr>
                <w:sz w:val="20"/>
                <w:szCs w:val="20"/>
              </w:rPr>
              <w:t>Legislativní</w:t>
            </w:r>
            <w:r>
              <w:rPr>
                <w:rStyle w:val="Odkaznavysvtlivky"/>
                <w:sz w:val="20"/>
                <w:szCs w:val="20"/>
              </w:rPr>
              <w:endnoteReference w:id="7"/>
            </w:r>
            <w:r w:rsidRPr="0041678A">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7300D9" w:rsidRPr="006C3557" w14:paraId="13C8E557" w14:textId="77777777" w:rsidTr="00BE377C">
        <w:tc>
          <w:tcPr>
            <w:tcW w:w="983" w:type="dxa"/>
            <w:vMerge/>
            <w:tcBorders>
              <w:left w:val="single" w:sz="8" w:space="0" w:color="auto"/>
              <w:bottom w:val="single" w:sz="8" w:space="0" w:color="auto"/>
            </w:tcBorders>
            <w:vAlign w:val="center"/>
          </w:tcPr>
          <w:p w14:paraId="2F274673" w14:textId="77777777" w:rsidR="007300D9" w:rsidRPr="006C3557" w:rsidRDefault="007300D9" w:rsidP="00BE377C">
            <w:pPr>
              <w:pStyle w:val="Tabulka"/>
              <w:rPr>
                <w:szCs w:val="22"/>
              </w:rPr>
            </w:pPr>
          </w:p>
        </w:tc>
        <w:tc>
          <w:tcPr>
            <w:tcW w:w="1911" w:type="dxa"/>
            <w:tcBorders>
              <w:top w:val="dotted" w:sz="4" w:space="0" w:color="auto"/>
              <w:bottom w:val="single" w:sz="8" w:space="0" w:color="auto"/>
            </w:tcBorders>
            <w:vAlign w:val="center"/>
          </w:tcPr>
          <w:p w14:paraId="10C674B5" w14:textId="77777777" w:rsidR="007300D9" w:rsidRPr="006C3557" w:rsidRDefault="007300D9" w:rsidP="00BE377C">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28780FCF" w14:textId="77777777" w:rsidR="007300D9" w:rsidRPr="006C3557" w:rsidRDefault="007300D9" w:rsidP="00BE377C">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210339B0" w14:textId="77777777" w:rsidR="007300D9" w:rsidRPr="0041678A" w:rsidRDefault="007300D9" w:rsidP="00BE377C">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1D12EA43" w14:textId="77777777" w:rsidR="007300D9" w:rsidRPr="006C3557" w:rsidRDefault="007300D9" w:rsidP="007300D9">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112"/>
        <w:gridCol w:w="1842"/>
        <w:gridCol w:w="2127"/>
        <w:gridCol w:w="1275"/>
        <w:gridCol w:w="2552"/>
      </w:tblGrid>
      <w:tr w:rsidR="007300D9" w:rsidRPr="006C3557" w14:paraId="527CB0E6" w14:textId="77777777" w:rsidTr="00BE377C">
        <w:tc>
          <w:tcPr>
            <w:tcW w:w="2112" w:type="dxa"/>
            <w:tcBorders>
              <w:top w:val="single" w:sz="8" w:space="0" w:color="auto"/>
              <w:left w:val="single" w:sz="8" w:space="0" w:color="auto"/>
              <w:bottom w:val="single" w:sz="8" w:space="0" w:color="auto"/>
            </w:tcBorders>
            <w:vAlign w:val="center"/>
          </w:tcPr>
          <w:p w14:paraId="79B1D3E5" w14:textId="77777777" w:rsidR="007300D9" w:rsidRPr="002D0745" w:rsidRDefault="007300D9" w:rsidP="00BE377C">
            <w:pPr>
              <w:pStyle w:val="Tabulka"/>
              <w:rPr>
                <w:b/>
                <w:szCs w:val="22"/>
              </w:rPr>
            </w:pPr>
            <w:r>
              <w:rPr>
                <w:b/>
                <w:szCs w:val="22"/>
              </w:rPr>
              <w:t>Role</w:t>
            </w:r>
          </w:p>
        </w:tc>
        <w:tc>
          <w:tcPr>
            <w:tcW w:w="1842" w:type="dxa"/>
            <w:tcBorders>
              <w:top w:val="single" w:sz="8" w:space="0" w:color="auto"/>
              <w:bottom w:val="single" w:sz="8" w:space="0" w:color="auto"/>
            </w:tcBorders>
            <w:vAlign w:val="center"/>
          </w:tcPr>
          <w:p w14:paraId="361AE3F0" w14:textId="77777777" w:rsidR="007300D9" w:rsidRPr="004C5DDA" w:rsidRDefault="007300D9" w:rsidP="00BE377C">
            <w:pPr>
              <w:pStyle w:val="Tabulka"/>
              <w:rPr>
                <w:b/>
                <w:szCs w:val="22"/>
              </w:rPr>
            </w:pPr>
            <w:r w:rsidRPr="004C5DDA">
              <w:rPr>
                <w:b/>
                <w:szCs w:val="22"/>
              </w:rPr>
              <w:t xml:space="preserve">Jméno </w:t>
            </w:r>
          </w:p>
        </w:tc>
        <w:tc>
          <w:tcPr>
            <w:tcW w:w="2127" w:type="dxa"/>
            <w:tcBorders>
              <w:top w:val="single" w:sz="8" w:space="0" w:color="auto"/>
              <w:bottom w:val="single" w:sz="8" w:space="0" w:color="auto"/>
            </w:tcBorders>
            <w:vAlign w:val="center"/>
          </w:tcPr>
          <w:p w14:paraId="40A74FD2" w14:textId="77777777" w:rsidR="007300D9" w:rsidRPr="004C5DDA" w:rsidRDefault="007300D9" w:rsidP="00BE377C">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6DADF8C3" w14:textId="77777777" w:rsidR="007300D9" w:rsidRPr="004C5DDA" w:rsidRDefault="007300D9" w:rsidP="00BE377C">
            <w:pPr>
              <w:pStyle w:val="Tabulka"/>
              <w:rPr>
                <w:b/>
                <w:szCs w:val="22"/>
              </w:rPr>
            </w:pPr>
            <w:r w:rsidRPr="004C5DDA">
              <w:rPr>
                <w:b/>
                <w:szCs w:val="22"/>
              </w:rPr>
              <w:t>Telefon</w:t>
            </w:r>
          </w:p>
        </w:tc>
        <w:tc>
          <w:tcPr>
            <w:tcW w:w="2552" w:type="dxa"/>
            <w:tcBorders>
              <w:top w:val="single" w:sz="8" w:space="0" w:color="auto"/>
              <w:bottom w:val="single" w:sz="8" w:space="0" w:color="auto"/>
              <w:right w:val="single" w:sz="8" w:space="0" w:color="auto"/>
            </w:tcBorders>
            <w:vAlign w:val="center"/>
          </w:tcPr>
          <w:p w14:paraId="462D4A00" w14:textId="77777777" w:rsidR="007300D9" w:rsidRPr="004C5DDA" w:rsidRDefault="007300D9" w:rsidP="00BE377C">
            <w:pPr>
              <w:pStyle w:val="Tabulka"/>
              <w:rPr>
                <w:b/>
                <w:szCs w:val="22"/>
              </w:rPr>
            </w:pPr>
            <w:r w:rsidRPr="004C5DDA">
              <w:rPr>
                <w:b/>
                <w:szCs w:val="22"/>
              </w:rPr>
              <w:t>E-mail</w:t>
            </w:r>
          </w:p>
        </w:tc>
      </w:tr>
      <w:tr w:rsidR="007300D9" w:rsidRPr="006C3557" w14:paraId="4B7D79B1" w14:textId="77777777" w:rsidTr="00BE377C">
        <w:trPr>
          <w:trHeight w:hRule="exact" w:val="20"/>
        </w:trPr>
        <w:tc>
          <w:tcPr>
            <w:tcW w:w="2112" w:type="dxa"/>
            <w:tcBorders>
              <w:top w:val="single" w:sz="8" w:space="0" w:color="auto"/>
              <w:left w:val="dotted" w:sz="4" w:space="0" w:color="auto"/>
            </w:tcBorders>
            <w:vAlign w:val="center"/>
          </w:tcPr>
          <w:p w14:paraId="149B4BA9" w14:textId="77777777" w:rsidR="007300D9" w:rsidRPr="002D0745" w:rsidRDefault="007300D9" w:rsidP="00BE377C">
            <w:pPr>
              <w:pStyle w:val="Tabulka"/>
              <w:rPr>
                <w:b/>
                <w:szCs w:val="22"/>
              </w:rPr>
            </w:pPr>
          </w:p>
        </w:tc>
        <w:tc>
          <w:tcPr>
            <w:tcW w:w="1842" w:type="dxa"/>
            <w:tcBorders>
              <w:top w:val="single" w:sz="8" w:space="0" w:color="auto"/>
            </w:tcBorders>
            <w:vAlign w:val="center"/>
          </w:tcPr>
          <w:p w14:paraId="24B25FA6" w14:textId="77777777" w:rsidR="007300D9" w:rsidRPr="004C5DDA" w:rsidRDefault="007300D9" w:rsidP="00BE377C">
            <w:pPr>
              <w:pStyle w:val="Tabulka"/>
              <w:rPr>
                <w:sz w:val="20"/>
                <w:szCs w:val="20"/>
              </w:rPr>
            </w:pPr>
          </w:p>
        </w:tc>
        <w:tc>
          <w:tcPr>
            <w:tcW w:w="2127" w:type="dxa"/>
            <w:tcBorders>
              <w:top w:val="single" w:sz="8" w:space="0" w:color="auto"/>
            </w:tcBorders>
            <w:vAlign w:val="center"/>
          </w:tcPr>
          <w:p w14:paraId="6A0C2131" w14:textId="77777777" w:rsidR="007300D9" w:rsidRPr="004C5DDA" w:rsidRDefault="007300D9" w:rsidP="00BE377C">
            <w:pPr>
              <w:pStyle w:val="Tabulka"/>
              <w:rPr>
                <w:rStyle w:val="Siln"/>
                <w:b w:val="0"/>
                <w:sz w:val="20"/>
                <w:szCs w:val="20"/>
              </w:rPr>
            </w:pPr>
          </w:p>
        </w:tc>
        <w:tc>
          <w:tcPr>
            <w:tcW w:w="1275" w:type="dxa"/>
            <w:tcBorders>
              <w:top w:val="single" w:sz="8" w:space="0" w:color="auto"/>
            </w:tcBorders>
            <w:vAlign w:val="center"/>
          </w:tcPr>
          <w:p w14:paraId="6E625659" w14:textId="77777777" w:rsidR="007300D9" w:rsidRPr="004C5DDA" w:rsidRDefault="007300D9" w:rsidP="00BE377C">
            <w:pPr>
              <w:pStyle w:val="Tabulka"/>
              <w:rPr>
                <w:sz w:val="20"/>
                <w:szCs w:val="20"/>
              </w:rPr>
            </w:pPr>
          </w:p>
        </w:tc>
        <w:tc>
          <w:tcPr>
            <w:tcW w:w="2552" w:type="dxa"/>
            <w:tcBorders>
              <w:top w:val="single" w:sz="8" w:space="0" w:color="auto"/>
              <w:right w:val="dotted" w:sz="4" w:space="0" w:color="auto"/>
            </w:tcBorders>
            <w:vAlign w:val="center"/>
          </w:tcPr>
          <w:p w14:paraId="4D9796B5" w14:textId="77777777" w:rsidR="007300D9" w:rsidRPr="004C5DDA" w:rsidRDefault="007300D9" w:rsidP="00BE377C">
            <w:pPr>
              <w:pStyle w:val="Tabulka"/>
              <w:rPr>
                <w:sz w:val="20"/>
                <w:szCs w:val="20"/>
              </w:rPr>
            </w:pPr>
          </w:p>
        </w:tc>
      </w:tr>
      <w:tr w:rsidR="007300D9" w:rsidRPr="006C3557" w14:paraId="347C3A91" w14:textId="77777777" w:rsidTr="00BE377C">
        <w:tc>
          <w:tcPr>
            <w:tcW w:w="2112" w:type="dxa"/>
            <w:tcBorders>
              <w:top w:val="dotted" w:sz="4" w:space="0" w:color="auto"/>
              <w:left w:val="dotted" w:sz="4" w:space="0" w:color="auto"/>
            </w:tcBorders>
            <w:vAlign w:val="center"/>
          </w:tcPr>
          <w:p w14:paraId="27B25045" w14:textId="77777777" w:rsidR="007300D9" w:rsidRPr="004C5DDA" w:rsidRDefault="007300D9" w:rsidP="00BE377C">
            <w:pPr>
              <w:pStyle w:val="Tabulka"/>
              <w:rPr>
                <w:szCs w:val="22"/>
              </w:rPr>
            </w:pPr>
            <w:r>
              <w:rPr>
                <w:szCs w:val="22"/>
              </w:rPr>
              <w:t>Žadatel</w:t>
            </w:r>
            <w:r w:rsidRPr="004C5DDA">
              <w:rPr>
                <w:szCs w:val="22"/>
              </w:rPr>
              <w:t>:</w:t>
            </w:r>
          </w:p>
        </w:tc>
        <w:tc>
          <w:tcPr>
            <w:tcW w:w="1842" w:type="dxa"/>
            <w:tcBorders>
              <w:top w:val="dotted" w:sz="4" w:space="0" w:color="auto"/>
            </w:tcBorders>
            <w:vAlign w:val="center"/>
          </w:tcPr>
          <w:p w14:paraId="7EBE4027" w14:textId="77777777" w:rsidR="007300D9" w:rsidRDefault="007300D9" w:rsidP="00BE377C">
            <w:pPr>
              <w:pStyle w:val="Tabulka"/>
              <w:rPr>
                <w:sz w:val="20"/>
                <w:szCs w:val="20"/>
              </w:rPr>
            </w:pPr>
            <w:r>
              <w:rPr>
                <w:sz w:val="20"/>
                <w:szCs w:val="20"/>
              </w:rPr>
              <w:t>Lukáš Najman</w:t>
            </w:r>
          </w:p>
        </w:tc>
        <w:tc>
          <w:tcPr>
            <w:tcW w:w="2127" w:type="dxa"/>
            <w:tcBorders>
              <w:top w:val="dotted" w:sz="4" w:space="0" w:color="auto"/>
            </w:tcBorders>
            <w:vAlign w:val="center"/>
          </w:tcPr>
          <w:p w14:paraId="63B0173F" w14:textId="77777777" w:rsidR="007300D9" w:rsidRPr="004C5DDA" w:rsidRDefault="007300D9" w:rsidP="00BE377C">
            <w:pPr>
              <w:pStyle w:val="Tabulka"/>
              <w:rPr>
                <w:rStyle w:val="Siln"/>
                <w:b w:val="0"/>
                <w:sz w:val="20"/>
                <w:szCs w:val="20"/>
              </w:rPr>
            </w:pPr>
            <w:r>
              <w:rPr>
                <w:rStyle w:val="Siln"/>
                <w:sz w:val="20"/>
                <w:szCs w:val="20"/>
              </w:rPr>
              <w:t>12140</w:t>
            </w:r>
          </w:p>
        </w:tc>
        <w:tc>
          <w:tcPr>
            <w:tcW w:w="1275" w:type="dxa"/>
            <w:tcBorders>
              <w:top w:val="dotted" w:sz="4" w:space="0" w:color="auto"/>
            </w:tcBorders>
            <w:vAlign w:val="center"/>
          </w:tcPr>
          <w:p w14:paraId="7578A81F" w14:textId="77777777" w:rsidR="007300D9" w:rsidRPr="004C5DDA" w:rsidRDefault="007300D9" w:rsidP="00BE377C">
            <w:pPr>
              <w:pStyle w:val="Tabulka"/>
              <w:rPr>
                <w:sz w:val="20"/>
                <w:szCs w:val="20"/>
              </w:rPr>
            </w:pPr>
            <w:r w:rsidRPr="00D01440">
              <w:rPr>
                <w:sz w:val="20"/>
                <w:szCs w:val="20"/>
              </w:rPr>
              <w:t>22181</w:t>
            </w:r>
            <w:r>
              <w:rPr>
                <w:sz w:val="20"/>
                <w:szCs w:val="20"/>
              </w:rPr>
              <w:t>2093</w:t>
            </w:r>
          </w:p>
        </w:tc>
        <w:tc>
          <w:tcPr>
            <w:tcW w:w="2552" w:type="dxa"/>
            <w:tcBorders>
              <w:top w:val="dotted" w:sz="4" w:space="0" w:color="auto"/>
              <w:right w:val="dotted" w:sz="4" w:space="0" w:color="auto"/>
            </w:tcBorders>
            <w:vAlign w:val="center"/>
          </w:tcPr>
          <w:p w14:paraId="30D69E1B" w14:textId="77777777" w:rsidR="007300D9" w:rsidRPr="004C5DDA" w:rsidRDefault="007300D9" w:rsidP="00BE377C">
            <w:pPr>
              <w:pStyle w:val="Tabulka"/>
              <w:rPr>
                <w:sz w:val="20"/>
                <w:szCs w:val="20"/>
              </w:rPr>
            </w:pPr>
            <w:r>
              <w:rPr>
                <w:sz w:val="20"/>
                <w:szCs w:val="20"/>
              </w:rPr>
              <w:t>lukas.najman</w:t>
            </w:r>
            <w:r>
              <w:rPr>
                <w:sz w:val="20"/>
                <w:szCs w:val="20"/>
                <w:lang w:val="en-US"/>
              </w:rPr>
              <w:t>@</w:t>
            </w:r>
            <w:r>
              <w:rPr>
                <w:sz w:val="20"/>
                <w:szCs w:val="20"/>
              </w:rPr>
              <w:t>mze.cz</w:t>
            </w:r>
          </w:p>
        </w:tc>
      </w:tr>
      <w:tr w:rsidR="007300D9" w:rsidRPr="006C3557" w14:paraId="40302864" w14:textId="77777777" w:rsidTr="00BE377C">
        <w:tc>
          <w:tcPr>
            <w:tcW w:w="2112" w:type="dxa"/>
            <w:tcBorders>
              <w:left w:val="dotted" w:sz="4" w:space="0" w:color="auto"/>
            </w:tcBorders>
            <w:vAlign w:val="center"/>
          </w:tcPr>
          <w:p w14:paraId="1CDF8E77" w14:textId="77777777" w:rsidR="007300D9" w:rsidRPr="004C5DDA" w:rsidRDefault="007300D9" w:rsidP="00BE377C">
            <w:pPr>
              <w:pStyle w:val="Tabulka"/>
              <w:rPr>
                <w:szCs w:val="22"/>
              </w:rPr>
            </w:pPr>
            <w:r>
              <w:rPr>
                <w:szCs w:val="22"/>
              </w:rPr>
              <w:t>Metodický garant</w:t>
            </w:r>
            <w:r w:rsidRPr="004C5DDA">
              <w:rPr>
                <w:szCs w:val="22"/>
              </w:rPr>
              <w:t>:</w:t>
            </w:r>
          </w:p>
        </w:tc>
        <w:tc>
          <w:tcPr>
            <w:tcW w:w="1842" w:type="dxa"/>
            <w:vAlign w:val="center"/>
          </w:tcPr>
          <w:p w14:paraId="47693123" w14:textId="77777777" w:rsidR="007300D9" w:rsidRPr="004C5DDA" w:rsidRDefault="007300D9" w:rsidP="00BE377C">
            <w:pPr>
              <w:pStyle w:val="Tabulka"/>
              <w:rPr>
                <w:sz w:val="20"/>
                <w:szCs w:val="20"/>
              </w:rPr>
            </w:pPr>
            <w:r>
              <w:rPr>
                <w:sz w:val="20"/>
                <w:szCs w:val="20"/>
              </w:rPr>
              <w:t>Renata Sikora</w:t>
            </w:r>
          </w:p>
        </w:tc>
        <w:tc>
          <w:tcPr>
            <w:tcW w:w="2127" w:type="dxa"/>
            <w:vAlign w:val="center"/>
          </w:tcPr>
          <w:p w14:paraId="298EF79D" w14:textId="77777777" w:rsidR="007300D9" w:rsidRPr="004C5DDA" w:rsidRDefault="007300D9" w:rsidP="00BE377C">
            <w:pPr>
              <w:pStyle w:val="Tabulka"/>
              <w:rPr>
                <w:rStyle w:val="Siln"/>
                <w:b w:val="0"/>
                <w:sz w:val="20"/>
                <w:szCs w:val="20"/>
              </w:rPr>
            </w:pPr>
            <w:r>
              <w:rPr>
                <w:rStyle w:val="Siln"/>
                <w:sz w:val="20"/>
                <w:szCs w:val="20"/>
              </w:rPr>
              <w:t>12140</w:t>
            </w:r>
          </w:p>
        </w:tc>
        <w:tc>
          <w:tcPr>
            <w:tcW w:w="1275" w:type="dxa"/>
            <w:vAlign w:val="center"/>
          </w:tcPr>
          <w:p w14:paraId="6CBE0B16" w14:textId="77777777" w:rsidR="007300D9" w:rsidRPr="004C5DDA" w:rsidRDefault="007300D9" w:rsidP="00BE377C">
            <w:pPr>
              <w:pStyle w:val="Tabulka"/>
              <w:rPr>
                <w:sz w:val="20"/>
                <w:szCs w:val="20"/>
              </w:rPr>
            </w:pPr>
            <w:r w:rsidRPr="00B12850">
              <w:rPr>
                <w:rStyle w:val="urtxtstd"/>
                <w:sz w:val="20"/>
                <w:szCs w:val="20"/>
              </w:rPr>
              <w:t>221812833</w:t>
            </w:r>
          </w:p>
        </w:tc>
        <w:tc>
          <w:tcPr>
            <w:tcW w:w="2552" w:type="dxa"/>
            <w:tcBorders>
              <w:right w:val="dotted" w:sz="4" w:space="0" w:color="auto"/>
            </w:tcBorders>
            <w:vAlign w:val="center"/>
          </w:tcPr>
          <w:p w14:paraId="51BC4F04" w14:textId="77777777" w:rsidR="007300D9" w:rsidRPr="004C5DDA" w:rsidRDefault="007300D9" w:rsidP="00BE377C">
            <w:pPr>
              <w:pStyle w:val="Tabulka"/>
              <w:rPr>
                <w:sz w:val="20"/>
                <w:szCs w:val="20"/>
              </w:rPr>
            </w:pPr>
            <w:r>
              <w:rPr>
                <w:sz w:val="20"/>
                <w:szCs w:val="20"/>
              </w:rPr>
              <w:t>renata.sikora@mze.cz</w:t>
            </w:r>
          </w:p>
        </w:tc>
      </w:tr>
      <w:tr w:rsidR="007300D9" w:rsidRPr="006C3557" w14:paraId="2EDFB9E5" w14:textId="77777777" w:rsidTr="00BE377C">
        <w:tc>
          <w:tcPr>
            <w:tcW w:w="2112" w:type="dxa"/>
            <w:tcBorders>
              <w:left w:val="dotted" w:sz="4" w:space="0" w:color="auto"/>
            </w:tcBorders>
            <w:vAlign w:val="center"/>
          </w:tcPr>
          <w:p w14:paraId="128A594D" w14:textId="77777777" w:rsidR="007300D9" w:rsidRDefault="007300D9" w:rsidP="00BE377C">
            <w:pPr>
              <w:pStyle w:val="Tabulka"/>
              <w:rPr>
                <w:szCs w:val="22"/>
              </w:rPr>
            </w:pPr>
            <w:r>
              <w:rPr>
                <w:szCs w:val="22"/>
              </w:rPr>
              <w:t>Věcný garant:</w:t>
            </w:r>
          </w:p>
        </w:tc>
        <w:tc>
          <w:tcPr>
            <w:tcW w:w="1842" w:type="dxa"/>
            <w:vAlign w:val="center"/>
          </w:tcPr>
          <w:p w14:paraId="609091B3" w14:textId="77777777" w:rsidR="007300D9" w:rsidRPr="004C5DDA" w:rsidRDefault="007300D9" w:rsidP="00BE377C">
            <w:pPr>
              <w:pStyle w:val="Tabulka"/>
              <w:rPr>
                <w:sz w:val="20"/>
                <w:szCs w:val="20"/>
              </w:rPr>
            </w:pPr>
            <w:r>
              <w:rPr>
                <w:sz w:val="20"/>
                <w:szCs w:val="20"/>
              </w:rPr>
              <w:t>Renata Sikora</w:t>
            </w:r>
          </w:p>
        </w:tc>
        <w:tc>
          <w:tcPr>
            <w:tcW w:w="2127" w:type="dxa"/>
            <w:vAlign w:val="center"/>
          </w:tcPr>
          <w:p w14:paraId="253258BF" w14:textId="77777777" w:rsidR="007300D9" w:rsidRPr="004C5DDA" w:rsidRDefault="007300D9" w:rsidP="00BE377C">
            <w:pPr>
              <w:pStyle w:val="Tabulka"/>
              <w:rPr>
                <w:rStyle w:val="Siln"/>
                <w:b w:val="0"/>
                <w:sz w:val="20"/>
                <w:szCs w:val="20"/>
              </w:rPr>
            </w:pPr>
            <w:r>
              <w:rPr>
                <w:rStyle w:val="Siln"/>
                <w:sz w:val="20"/>
                <w:szCs w:val="20"/>
              </w:rPr>
              <w:t>12140</w:t>
            </w:r>
          </w:p>
        </w:tc>
        <w:tc>
          <w:tcPr>
            <w:tcW w:w="1275" w:type="dxa"/>
            <w:vAlign w:val="center"/>
          </w:tcPr>
          <w:p w14:paraId="17834D43" w14:textId="77777777" w:rsidR="007300D9" w:rsidRPr="004C5DDA" w:rsidRDefault="007300D9" w:rsidP="00BE377C">
            <w:pPr>
              <w:pStyle w:val="Tabulka"/>
              <w:rPr>
                <w:sz w:val="20"/>
                <w:szCs w:val="20"/>
              </w:rPr>
            </w:pPr>
            <w:r w:rsidRPr="00B12850">
              <w:rPr>
                <w:rStyle w:val="urtxtstd"/>
                <w:sz w:val="20"/>
                <w:szCs w:val="20"/>
              </w:rPr>
              <w:t>221812833</w:t>
            </w:r>
          </w:p>
        </w:tc>
        <w:tc>
          <w:tcPr>
            <w:tcW w:w="2552" w:type="dxa"/>
            <w:tcBorders>
              <w:right w:val="dotted" w:sz="4" w:space="0" w:color="auto"/>
            </w:tcBorders>
            <w:vAlign w:val="center"/>
          </w:tcPr>
          <w:p w14:paraId="2337CDD2" w14:textId="77777777" w:rsidR="007300D9" w:rsidRPr="004C5DDA" w:rsidRDefault="007300D9" w:rsidP="00BE377C">
            <w:pPr>
              <w:pStyle w:val="Tabulka"/>
              <w:rPr>
                <w:sz w:val="20"/>
                <w:szCs w:val="20"/>
              </w:rPr>
            </w:pPr>
            <w:r>
              <w:rPr>
                <w:sz w:val="20"/>
                <w:szCs w:val="20"/>
              </w:rPr>
              <w:t>renata.sikora@mze.cz</w:t>
            </w:r>
          </w:p>
        </w:tc>
      </w:tr>
      <w:tr w:rsidR="007300D9" w:rsidRPr="006C3557" w14:paraId="30C5DEBA" w14:textId="77777777" w:rsidTr="00BE377C">
        <w:tc>
          <w:tcPr>
            <w:tcW w:w="2112" w:type="dxa"/>
            <w:tcBorders>
              <w:left w:val="dotted" w:sz="4" w:space="0" w:color="auto"/>
            </w:tcBorders>
            <w:vAlign w:val="center"/>
          </w:tcPr>
          <w:p w14:paraId="57EB6067" w14:textId="77777777" w:rsidR="007300D9" w:rsidRPr="004C5DDA" w:rsidRDefault="007300D9" w:rsidP="00BE377C">
            <w:pPr>
              <w:pStyle w:val="Tabulka"/>
              <w:rPr>
                <w:szCs w:val="22"/>
              </w:rPr>
            </w:pPr>
            <w:r>
              <w:rPr>
                <w:szCs w:val="22"/>
              </w:rPr>
              <w:t>Koordinátor změny</w:t>
            </w:r>
            <w:r w:rsidRPr="004C5DDA">
              <w:rPr>
                <w:szCs w:val="22"/>
              </w:rPr>
              <w:t>:</w:t>
            </w:r>
          </w:p>
        </w:tc>
        <w:tc>
          <w:tcPr>
            <w:tcW w:w="1842" w:type="dxa"/>
            <w:vAlign w:val="center"/>
          </w:tcPr>
          <w:p w14:paraId="7BDE43EE" w14:textId="77777777" w:rsidR="007300D9" w:rsidRPr="004C5DDA" w:rsidRDefault="007300D9" w:rsidP="00BE377C">
            <w:pPr>
              <w:pStyle w:val="Tabulka"/>
              <w:rPr>
                <w:sz w:val="20"/>
                <w:szCs w:val="20"/>
              </w:rPr>
            </w:pPr>
            <w:r>
              <w:rPr>
                <w:sz w:val="20"/>
                <w:szCs w:val="20"/>
              </w:rPr>
              <w:t>Monika Jindrová</w:t>
            </w:r>
          </w:p>
        </w:tc>
        <w:tc>
          <w:tcPr>
            <w:tcW w:w="2127" w:type="dxa"/>
            <w:vAlign w:val="center"/>
          </w:tcPr>
          <w:p w14:paraId="18E0EC9C" w14:textId="77777777" w:rsidR="007300D9" w:rsidRPr="004C5DDA" w:rsidRDefault="007300D9" w:rsidP="00BE377C">
            <w:pPr>
              <w:pStyle w:val="Tabulka"/>
              <w:rPr>
                <w:rStyle w:val="Siln"/>
                <w:b w:val="0"/>
                <w:sz w:val="20"/>
                <w:szCs w:val="20"/>
              </w:rPr>
            </w:pPr>
            <w:r>
              <w:rPr>
                <w:rStyle w:val="Siln"/>
                <w:sz w:val="20"/>
                <w:szCs w:val="20"/>
              </w:rPr>
              <w:t>12121</w:t>
            </w:r>
          </w:p>
        </w:tc>
        <w:tc>
          <w:tcPr>
            <w:tcW w:w="1275" w:type="dxa"/>
            <w:vAlign w:val="center"/>
          </w:tcPr>
          <w:p w14:paraId="07E1ECEC" w14:textId="77777777" w:rsidR="007300D9" w:rsidRPr="004C5DDA" w:rsidRDefault="007300D9" w:rsidP="00BE377C">
            <w:pPr>
              <w:pStyle w:val="Tabulka"/>
              <w:rPr>
                <w:sz w:val="20"/>
                <w:szCs w:val="20"/>
              </w:rPr>
            </w:pPr>
          </w:p>
        </w:tc>
        <w:tc>
          <w:tcPr>
            <w:tcW w:w="2552" w:type="dxa"/>
            <w:tcBorders>
              <w:right w:val="dotted" w:sz="4" w:space="0" w:color="auto"/>
            </w:tcBorders>
            <w:vAlign w:val="center"/>
          </w:tcPr>
          <w:p w14:paraId="014AE1D2" w14:textId="77777777" w:rsidR="007300D9" w:rsidRPr="004C5DDA" w:rsidRDefault="007300D9" w:rsidP="00BE377C">
            <w:pPr>
              <w:pStyle w:val="Tabulka"/>
              <w:rPr>
                <w:sz w:val="20"/>
                <w:szCs w:val="20"/>
              </w:rPr>
            </w:pPr>
            <w:r>
              <w:rPr>
                <w:sz w:val="20"/>
                <w:szCs w:val="20"/>
              </w:rPr>
              <w:t>monika.jindrova@mze.cz</w:t>
            </w:r>
          </w:p>
        </w:tc>
      </w:tr>
      <w:tr w:rsidR="007300D9" w:rsidRPr="006C3557" w14:paraId="094090E0" w14:textId="77777777" w:rsidTr="00BE377C">
        <w:tc>
          <w:tcPr>
            <w:tcW w:w="2112" w:type="dxa"/>
            <w:tcBorders>
              <w:left w:val="dotted" w:sz="4" w:space="0" w:color="auto"/>
            </w:tcBorders>
            <w:vAlign w:val="center"/>
          </w:tcPr>
          <w:p w14:paraId="31FE4A35" w14:textId="77777777" w:rsidR="007300D9" w:rsidRDefault="007300D9" w:rsidP="00BE377C">
            <w:pPr>
              <w:pStyle w:val="Tabulka"/>
              <w:spacing w:before="0" w:after="0"/>
              <w:rPr>
                <w:szCs w:val="22"/>
              </w:rPr>
            </w:pPr>
            <w:r w:rsidRPr="004C5DDA">
              <w:rPr>
                <w:szCs w:val="22"/>
              </w:rPr>
              <w:t>Poskytovatel/</w:t>
            </w:r>
          </w:p>
          <w:p w14:paraId="0371A0EC" w14:textId="77777777" w:rsidR="007300D9" w:rsidRPr="004C5DDA" w:rsidRDefault="007300D9" w:rsidP="00BE377C">
            <w:pPr>
              <w:pStyle w:val="Tabulka"/>
              <w:spacing w:before="0" w:after="0"/>
              <w:rPr>
                <w:szCs w:val="22"/>
              </w:rPr>
            </w:pPr>
            <w:r>
              <w:rPr>
                <w:szCs w:val="22"/>
              </w:rPr>
              <w:t>Dodavatel:</w:t>
            </w:r>
          </w:p>
        </w:tc>
        <w:tc>
          <w:tcPr>
            <w:tcW w:w="1842" w:type="dxa"/>
            <w:vAlign w:val="center"/>
          </w:tcPr>
          <w:p w14:paraId="39372868" w14:textId="4B7280B4" w:rsidR="007300D9" w:rsidRPr="004C5DDA" w:rsidRDefault="005F155C" w:rsidP="00BE377C">
            <w:pPr>
              <w:pStyle w:val="Tabulka"/>
              <w:rPr>
                <w:sz w:val="20"/>
                <w:szCs w:val="20"/>
              </w:rPr>
            </w:pPr>
            <w:r>
              <w:rPr>
                <w:sz w:val="20"/>
                <w:szCs w:val="20"/>
              </w:rPr>
              <w:t>xxx</w:t>
            </w:r>
          </w:p>
        </w:tc>
        <w:tc>
          <w:tcPr>
            <w:tcW w:w="2127" w:type="dxa"/>
            <w:vAlign w:val="center"/>
          </w:tcPr>
          <w:p w14:paraId="1415F57D" w14:textId="77777777" w:rsidR="007300D9" w:rsidRPr="004C5DDA" w:rsidRDefault="007300D9" w:rsidP="00BE377C">
            <w:pPr>
              <w:pStyle w:val="Tabulka"/>
              <w:rPr>
                <w:rStyle w:val="Siln"/>
                <w:b w:val="0"/>
                <w:sz w:val="20"/>
                <w:szCs w:val="20"/>
              </w:rPr>
            </w:pPr>
            <w:r>
              <w:rPr>
                <w:rStyle w:val="Siln"/>
                <w:sz w:val="20"/>
                <w:szCs w:val="20"/>
              </w:rPr>
              <w:t>O2IT Services s.r.o.</w:t>
            </w:r>
          </w:p>
        </w:tc>
        <w:tc>
          <w:tcPr>
            <w:tcW w:w="1275" w:type="dxa"/>
            <w:vAlign w:val="center"/>
          </w:tcPr>
          <w:p w14:paraId="29777429" w14:textId="1AF83E6F" w:rsidR="007300D9" w:rsidRPr="004C5DDA" w:rsidRDefault="005F155C" w:rsidP="00BE377C">
            <w:pPr>
              <w:pStyle w:val="Tabulka"/>
              <w:rPr>
                <w:sz w:val="20"/>
                <w:szCs w:val="20"/>
              </w:rPr>
            </w:pPr>
            <w:r>
              <w:rPr>
                <w:sz w:val="20"/>
                <w:szCs w:val="20"/>
              </w:rPr>
              <w:t>xxx</w:t>
            </w:r>
          </w:p>
        </w:tc>
        <w:tc>
          <w:tcPr>
            <w:tcW w:w="2552" w:type="dxa"/>
            <w:tcBorders>
              <w:right w:val="dotted" w:sz="4" w:space="0" w:color="auto"/>
            </w:tcBorders>
            <w:vAlign w:val="center"/>
          </w:tcPr>
          <w:p w14:paraId="66B001C3" w14:textId="5A6138F0" w:rsidR="007300D9" w:rsidRPr="004C5DDA" w:rsidRDefault="005F155C" w:rsidP="00BE377C">
            <w:pPr>
              <w:pStyle w:val="Tabulka"/>
              <w:rPr>
                <w:sz w:val="20"/>
                <w:szCs w:val="20"/>
              </w:rPr>
            </w:pPr>
            <w:r>
              <w:rPr>
                <w:sz w:val="20"/>
                <w:szCs w:val="20"/>
              </w:rPr>
              <w:t>xxx</w:t>
            </w:r>
          </w:p>
        </w:tc>
      </w:tr>
    </w:tbl>
    <w:p w14:paraId="0D029E98" w14:textId="77777777" w:rsidR="007300D9" w:rsidRDefault="007300D9" w:rsidP="007300D9">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6237"/>
        <w:gridCol w:w="709"/>
        <w:gridCol w:w="1276"/>
      </w:tblGrid>
      <w:tr w:rsidR="007300D9" w:rsidRPr="006C3557" w14:paraId="1829D4AA" w14:textId="77777777" w:rsidTr="00BE377C">
        <w:trPr>
          <w:trHeight w:val="397"/>
        </w:trPr>
        <w:tc>
          <w:tcPr>
            <w:tcW w:w="1681" w:type="dxa"/>
            <w:vAlign w:val="center"/>
          </w:tcPr>
          <w:p w14:paraId="388AF00E" w14:textId="77777777" w:rsidR="007300D9" w:rsidRPr="003F4F74" w:rsidRDefault="007300D9" w:rsidP="00BE377C">
            <w:pPr>
              <w:pStyle w:val="Tabulka"/>
              <w:rPr>
                <w:sz w:val="21"/>
                <w:szCs w:val="21"/>
              </w:rPr>
            </w:pPr>
            <w:r w:rsidRPr="003F4F74">
              <w:rPr>
                <w:b/>
                <w:sz w:val="21"/>
                <w:szCs w:val="21"/>
              </w:rPr>
              <w:t>Smlouva č.</w:t>
            </w:r>
            <w:r w:rsidRPr="003F4F74">
              <w:rPr>
                <w:rStyle w:val="Odkaznavysvtlivky"/>
                <w:sz w:val="21"/>
                <w:szCs w:val="21"/>
              </w:rPr>
              <w:endnoteReference w:id="8"/>
            </w:r>
            <w:r w:rsidRPr="003F4F74">
              <w:rPr>
                <w:b/>
                <w:sz w:val="21"/>
                <w:szCs w:val="21"/>
              </w:rPr>
              <w:t>:</w:t>
            </w:r>
          </w:p>
        </w:tc>
        <w:tc>
          <w:tcPr>
            <w:tcW w:w="6237" w:type="dxa"/>
            <w:tcBorders>
              <w:top w:val="single" w:sz="8" w:space="0" w:color="auto"/>
              <w:bottom w:val="single" w:sz="8" w:space="0" w:color="auto"/>
              <w:right w:val="dotted" w:sz="4" w:space="0" w:color="auto"/>
            </w:tcBorders>
            <w:vAlign w:val="center"/>
          </w:tcPr>
          <w:p w14:paraId="452823D3" w14:textId="166AC722" w:rsidR="007300D9" w:rsidRPr="003F4F74" w:rsidRDefault="00EE519E" w:rsidP="00BE377C">
            <w:pPr>
              <w:pStyle w:val="Tabulka"/>
              <w:rPr>
                <w:sz w:val="21"/>
                <w:szCs w:val="21"/>
              </w:rPr>
            </w:pPr>
            <w:bookmarkStart w:id="1" w:name="_Hlk131425037"/>
            <w:r w:rsidRPr="007141D5">
              <w:rPr>
                <w:szCs w:val="22"/>
              </w:rPr>
              <w:t>S2023-0026, DMS: 509-2023-12120, č. j. MZE-17982/2023-12120</w:t>
            </w:r>
            <w:bookmarkEnd w:id="1"/>
          </w:p>
        </w:tc>
        <w:tc>
          <w:tcPr>
            <w:tcW w:w="709" w:type="dxa"/>
            <w:tcBorders>
              <w:top w:val="single" w:sz="8" w:space="0" w:color="auto"/>
              <w:left w:val="dotted" w:sz="4" w:space="0" w:color="auto"/>
              <w:bottom w:val="single" w:sz="8" w:space="0" w:color="auto"/>
            </w:tcBorders>
            <w:vAlign w:val="center"/>
          </w:tcPr>
          <w:p w14:paraId="2FF32E38" w14:textId="77777777" w:rsidR="007300D9" w:rsidRPr="003F4F74" w:rsidRDefault="007300D9" w:rsidP="00BE377C">
            <w:pPr>
              <w:pStyle w:val="Tabulka"/>
              <w:rPr>
                <w:rStyle w:val="Siln"/>
                <w:b w:val="0"/>
                <w:sz w:val="21"/>
                <w:szCs w:val="21"/>
              </w:rPr>
            </w:pPr>
            <w:r w:rsidRPr="003F4F74">
              <w:rPr>
                <w:rStyle w:val="Siln"/>
                <w:sz w:val="21"/>
                <w:szCs w:val="21"/>
              </w:rPr>
              <w:t>KL:</w:t>
            </w:r>
          </w:p>
        </w:tc>
        <w:tc>
          <w:tcPr>
            <w:tcW w:w="1276" w:type="dxa"/>
            <w:vAlign w:val="center"/>
          </w:tcPr>
          <w:p w14:paraId="1F40E8A5" w14:textId="77777777" w:rsidR="007300D9" w:rsidRPr="003F4F74" w:rsidRDefault="007300D9" w:rsidP="00BE377C">
            <w:pPr>
              <w:pStyle w:val="Tabulka"/>
              <w:rPr>
                <w:sz w:val="21"/>
                <w:szCs w:val="21"/>
              </w:rPr>
            </w:pPr>
            <w:r w:rsidRPr="003F4F74">
              <w:rPr>
                <w:sz w:val="21"/>
                <w:szCs w:val="21"/>
              </w:rPr>
              <w:t>HR – 001</w:t>
            </w:r>
          </w:p>
        </w:tc>
      </w:tr>
    </w:tbl>
    <w:p w14:paraId="17D0459E" w14:textId="77777777" w:rsidR="007300D9" w:rsidRPr="006C3557" w:rsidRDefault="007300D9" w:rsidP="007300D9">
      <w:pPr>
        <w:rPr>
          <w:szCs w:val="22"/>
        </w:rPr>
      </w:pPr>
    </w:p>
    <w:p w14:paraId="2C0B794B" w14:textId="5523540D" w:rsidR="007300D9" w:rsidRPr="007300D9" w:rsidRDefault="007300D9" w:rsidP="007300D9">
      <w:pPr>
        <w:pStyle w:val="Nadpis1"/>
        <w:ind w:left="284" w:hanging="284"/>
        <w:rPr>
          <w:b/>
          <w:bCs/>
          <w:szCs w:val="22"/>
        </w:rPr>
      </w:pPr>
      <w:r w:rsidRPr="007300D9">
        <w:rPr>
          <w:b/>
          <w:bCs/>
          <w:szCs w:val="22"/>
        </w:rPr>
        <w:t>2 Stručný popis a odůvodnění požadavku</w:t>
      </w:r>
    </w:p>
    <w:p w14:paraId="4F39033E" w14:textId="77777777" w:rsidR="007300D9" w:rsidRPr="007300D9" w:rsidRDefault="007300D9" w:rsidP="007300D9">
      <w:pPr>
        <w:rPr>
          <w:b/>
          <w:bCs/>
        </w:rPr>
      </w:pPr>
    </w:p>
    <w:p w14:paraId="593E48EC" w14:textId="4906F563" w:rsidR="007300D9" w:rsidRPr="007300D9" w:rsidRDefault="007300D9" w:rsidP="007300D9">
      <w:pPr>
        <w:pStyle w:val="Nadpis2"/>
        <w:ind w:firstLine="284"/>
        <w:rPr>
          <w:b/>
          <w:bCs/>
        </w:rPr>
      </w:pPr>
      <w:r w:rsidRPr="007300D9">
        <w:rPr>
          <w:b/>
          <w:bCs/>
        </w:rPr>
        <w:t>2.1. Popis požadavku</w:t>
      </w:r>
    </w:p>
    <w:p w14:paraId="4580790D" w14:textId="77777777" w:rsidR="007300D9" w:rsidRDefault="007300D9" w:rsidP="007300D9">
      <w:r w:rsidRPr="006C003F">
        <w:t xml:space="preserve">Pokračování v realizaci projektu SW Statistika – rozšíření </w:t>
      </w:r>
      <w:r>
        <w:t xml:space="preserve">části </w:t>
      </w:r>
      <w:r w:rsidRPr="006C003F">
        <w:t xml:space="preserve">modulu Obilí určeného pro sběr a zpracování údajů statistického </w:t>
      </w:r>
      <w:r>
        <w:t xml:space="preserve">u </w:t>
      </w:r>
      <w:r w:rsidRPr="006C003F">
        <w:t>šetření „Obil (</w:t>
      </w:r>
      <w:r>
        <w:t xml:space="preserve">MZe) </w:t>
      </w:r>
      <w:r w:rsidRPr="006C003F">
        <w:t xml:space="preserve">7-04 Čtvrtletní výkaz o zdrojích a užití obilovin a řepky v obchodních a zpracovatelských ekonomických subjektech“ o </w:t>
      </w:r>
      <w:r>
        <w:t xml:space="preserve">ukazatele vlastního přímého dovozu a vlastního přímého vývozu a rozšíření modulu Obilí o nové sledování </w:t>
      </w:r>
      <w:r w:rsidRPr="006C003F">
        <w:t>„O</w:t>
      </w:r>
      <w:r>
        <w:t>lej</w:t>
      </w:r>
      <w:r w:rsidRPr="006C003F">
        <w:t xml:space="preserve"> (</w:t>
      </w:r>
      <w:r>
        <w:t xml:space="preserve">MZe) </w:t>
      </w:r>
      <w:r w:rsidRPr="006C003F">
        <w:t>7-</w:t>
      </w:r>
      <w:r>
        <w:t>12</w:t>
      </w:r>
      <w:r w:rsidRPr="006C003F">
        <w:t xml:space="preserve"> </w:t>
      </w:r>
      <w:r w:rsidRPr="006C003F">
        <w:lastRenderedPageBreak/>
        <w:t xml:space="preserve">Výkaz o zásobách </w:t>
      </w:r>
      <w:r>
        <w:t>šrotů olejnin a olejů</w:t>
      </w:r>
      <w:r w:rsidRPr="006C003F">
        <w:t>“.</w:t>
      </w:r>
      <w:r>
        <w:t xml:space="preserve"> Modul Obilí bude zahrnovat segmenty Obil (MZe) 7-04, Obil (MZe) 7-12, Obil (MZe) 7-02 a Olej (MZe) 7-12. </w:t>
      </w:r>
    </w:p>
    <w:p w14:paraId="6CB0B01A" w14:textId="77777777" w:rsidR="007300D9" w:rsidRPr="006C003F" w:rsidRDefault="007300D9" w:rsidP="007300D9"/>
    <w:p w14:paraId="5160C11E" w14:textId="3A083BF0" w:rsidR="007300D9" w:rsidRPr="007300D9" w:rsidRDefault="007300D9" w:rsidP="007300D9">
      <w:pPr>
        <w:pStyle w:val="Nadpis2"/>
        <w:ind w:firstLine="708"/>
        <w:rPr>
          <w:b/>
          <w:bCs/>
        </w:rPr>
      </w:pPr>
      <w:r w:rsidRPr="007300D9">
        <w:rPr>
          <w:b/>
          <w:bCs/>
        </w:rPr>
        <w:t>2.2 Odůvodnění požadované změny (změny právních předpisů, přínosy)</w:t>
      </w:r>
    </w:p>
    <w:p w14:paraId="07DD767E" w14:textId="77777777" w:rsidR="007300D9" w:rsidRDefault="007300D9" w:rsidP="007300D9">
      <w:bookmarkStart w:id="2" w:name="_Hlk115438060"/>
      <w:r>
        <w:t xml:space="preserve">Rozšíření výkazu Obil (MZe) 7-04 o dovozy a vývozy je realizováno na základě požadavku odboru rostlinných komodit </w:t>
      </w:r>
      <w:r w:rsidRPr="00F9406D">
        <w:t>MZE-24276/2023-12143/R1-13120</w:t>
      </w:r>
      <w:r>
        <w:t xml:space="preserve"> ze dne 13. 4. 2023. K realizaci bylo přistoupeno po důkladné analýze situace na trhu provedenou dotazováním u vybraných respondentů. Nejedná se o zavedení nových ukazatelů, ale pouze o jejích vyčlenění ze stávajících souhrnných ukazatelů. </w:t>
      </w:r>
    </w:p>
    <w:p w14:paraId="5617640A" w14:textId="77777777" w:rsidR="007300D9" w:rsidRDefault="007300D9" w:rsidP="007300D9">
      <w:r>
        <w:t xml:space="preserve">Rozšíření modulu Obilí o zjišťování </w:t>
      </w:r>
      <w:r w:rsidRPr="006C003F">
        <w:t xml:space="preserve">zásob </w:t>
      </w:r>
      <w:r>
        <w:t xml:space="preserve">šrotů olejnin a olejů </w:t>
      </w:r>
      <w:r w:rsidRPr="006C003F">
        <w:t xml:space="preserve">v obchodních ekonomických subjektech je </w:t>
      </w:r>
      <w:r>
        <w:t xml:space="preserve">požadováno za účelem plnění zpravodajské povinnosti ČR vůči EU </w:t>
      </w:r>
      <w:r w:rsidRPr="00F9406D">
        <w:t>uložen</w:t>
      </w:r>
      <w:r>
        <w:t>é</w:t>
      </w:r>
      <w:r w:rsidRPr="00F9406D">
        <w:t xml:space="preserve"> v návaznosti na události na Ukrajině prováděcím nařízením Komise (EU) 2022/791 ze dne 19.</w:t>
      </w:r>
      <w:r>
        <w:t xml:space="preserve"> </w:t>
      </w:r>
      <w:r w:rsidRPr="00F9406D">
        <w:t>5.</w:t>
      </w:r>
      <w:r>
        <w:t xml:space="preserve"> </w:t>
      </w:r>
      <w:r w:rsidRPr="00F9406D">
        <w:t xml:space="preserve">2022. Předpis uvádí, že jsou </w:t>
      </w:r>
      <w:r>
        <w:t xml:space="preserve">Komisi </w:t>
      </w:r>
      <w:r w:rsidRPr="00F9406D">
        <w:t xml:space="preserve">oznamovány zásoby </w:t>
      </w:r>
      <w:r>
        <w:t xml:space="preserve">obilovin a olejnin, </w:t>
      </w:r>
      <w:r w:rsidRPr="00F9406D">
        <w:t>certifikovaného osiva obilovin, olejnatých semen a bílkovinných plodin</w:t>
      </w:r>
      <w:r>
        <w:t xml:space="preserve">, </w:t>
      </w:r>
      <w:r w:rsidRPr="00D3430B">
        <w:t>moučky z řepky olejky, slunečnicového extrahovaného šrotu, sójové moučky, surového řepkového oleje, surového slunečnicového oleje a surového sójového oleje</w:t>
      </w:r>
      <w:r w:rsidRPr="00F9406D">
        <w:t xml:space="preserve">. </w:t>
      </w:r>
      <w:r>
        <w:t>Uvedené p</w:t>
      </w:r>
      <w:r w:rsidRPr="00F9406D">
        <w:t xml:space="preserve">ožadavky jsou </w:t>
      </w:r>
      <w:r>
        <w:t>od roku 2022 j</w:t>
      </w:r>
      <w:r w:rsidRPr="00F9406D">
        <w:t>iž částečně řešeny</w:t>
      </w:r>
      <w:r>
        <w:t xml:space="preserve"> v rámci modulu Obilí prostřednictvím segmentů Obil (MZe) 7-12 a Obil (MZe) 7-02. Toto plnění bylo ze strany věcně příslušných útvarů MZe s ohledem na významnost zásob předmětných komodit původně považováno za dostatečné, avšak výbor Evropské komise s názvem „</w:t>
      </w:r>
      <w:r w:rsidRPr="00F9406D">
        <w:t>Expertní skupina pro společnou organizaci zemědělských trhů – polní plodiny a olivový olej</w:t>
      </w:r>
      <w:r>
        <w:t xml:space="preserve">“ pokládá dle zápisu jednání ze dne 24. 8. 2023 hlášení poskytovaná Českou republikou za nedostatečná. K doplnění chybějících hlášení byla Česká republika vyzvána i dopisem EAGRI.E.4/ML (2023) (2.2.4.4.) 6406562 ředitele ředitelství E pod </w:t>
      </w:r>
      <w:r w:rsidRPr="00DF6F78">
        <w:t>Generální</w:t>
      </w:r>
      <w:r>
        <w:t>m</w:t>
      </w:r>
      <w:r w:rsidRPr="00DF6F78">
        <w:t xml:space="preserve"> ředitelství</w:t>
      </w:r>
      <w:r>
        <w:t>m</w:t>
      </w:r>
      <w:r w:rsidRPr="00DF6F78">
        <w:t xml:space="preserve"> pro zemědělství a rozvoj venkova</w:t>
      </w:r>
      <w:r>
        <w:t xml:space="preserve"> Evropské komise (DG Agri, Directorate E – Markets) pana Pierra Bascou ze dne 10. 7. 2023. V případě ČR se jedná mimo jiné o </w:t>
      </w:r>
      <w:r w:rsidRPr="00F9406D">
        <w:t>formulář ISAMM č. 87</w:t>
      </w:r>
      <w:r>
        <w:t>9</w:t>
      </w:r>
      <w:r w:rsidRPr="00F9406D">
        <w:t xml:space="preserve"> </w:t>
      </w:r>
      <w:r>
        <w:t>zahrnující</w:t>
      </w:r>
      <w:r w:rsidRPr="00F9406D">
        <w:t xml:space="preserve"> řepkový šrot, slunečnicový šrot, sójový šrot, řepkový olej, slunečnicový olej, sójový olej</w:t>
      </w:r>
      <w:r>
        <w:t xml:space="preserve"> a proto bylo za účelem sjednání nápravy přistoupeno po dohodě s odborem potravinářským, odborem rostlinných komodit a SZIF k řešení, které bude minimalizovat administrativní zátěž všech dotčených stran. Údaje budou zjišťovány dle</w:t>
      </w:r>
      <w:r w:rsidRPr="00F9406D">
        <w:t xml:space="preserve"> </w:t>
      </w:r>
      <w:r w:rsidRPr="006C003F">
        <w:t>zákona č. 89/1995 Sb., o státní statistické službě, ve znění pozdějších předpisů.</w:t>
      </w:r>
      <w:r>
        <w:t xml:space="preserve"> </w:t>
      </w:r>
      <w:r w:rsidRPr="006C003F">
        <w:t>S</w:t>
      </w:r>
      <w:bookmarkEnd w:id="2"/>
      <w:r>
        <w:t> </w:t>
      </w:r>
      <w:r w:rsidRPr="006C003F">
        <w:t>ohledem na lhůty pro poskytování dat je nutné zajistit současné pořizování, zpracování a sdílení dat větším počtem zpracovatelů. Nový program je předpokladem pro vyplňování výkazů prostřednictvím internetu.</w:t>
      </w:r>
    </w:p>
    <w:p w14:paraId="5DCA3D61" w14:textId="77777777" w:rsidR="007300D9" w:rsidRPr="006C003F" w:rsidRDefault="007300D9" w:rsidP="007300D9"/>
    <w:p w14:paraId="5A65AA2C" w14:textId="034FE663" w:rsidR="007300D9" w:rsidRPr="007300D9" w:rsidRDefault="007300D9" w:rsidP="007300D9">
      <w:pPr>
        <w:pStyle w:val="Nadpis2"/>
        <w:ind w:firstLine="708"/>
        <w:rPr>
          <w:b/>
          <w:bCs/>
        </w:rPr>
      </w:pPr>
      <w:r w:rsidRPr="007300D9">
        <w:rPr>
          <w:b/>
          <w:bCs/>
        </w:rPr>
        <w:t>2.3 Rizika nerealizace</w:t>
      </w:r>
    </w:p>
    <w:p w14:paraId="093E5253" w14:textId="77777777" w:rsidR="007300D9" w:rsidRDefault="007300D9" w:rsidP="007300D9">
      <w:r w:rsidRPr="00130383">
        <w:t xml:space="preserve">Jedná se o požadavek na pokrytí nedostatečných informací v rámci Unie s důrazem na včasnost poskytovaných dat. Nerealizace může způsobit časovou prodlevu v poskytování dat do Komise a ohrozit tak plnění zpravodajské povinnosti ČR vůči EU. Kromě toho neumožňuje </w:t>
      </w:r>
      <w:r>
        <w:t>el</w:t>
      </w:r>
      <w:r w:rsidRPr="00130383">
        <w:t>ektronizaci úřadu, významně snižuje možnost řízení personálních rizik (zastupitelnost zpracovatelů), zvyšuje administrativní zátěž (pracnost i nákladovost) poskytovatelů dat a</w:t>
      </w:r>
      <w:r>
        <w:t> </w:t>
      </w:r>
      <w:r w:rsidRPr="00130383">
        <w:t>chybovost při sběru dat i následném zpracování.</w:t>
      </w:r>
    </w:p>
    <w:p w14:paraId="181A712A" w14:textId="77777777" w:rsidR="007300D9" w:rsidRPr="00130383" w:rsidRDefault="007300D9" w:rsidP="007300D9"/>
    <w:p w14:paraId="36E8E2B0" w14:textId="27654213" w:rsidR="007300D9" w:rsidRPr="007300D9" w:rsidRDefault="007300D9" w:rsidP="007300D9">
      <w:pPr>
        <w:pStyle w:val="Nadpis1"/>
        <w:ind w:left="284" w:hanging="284"/>
        <w:rPr>
          <w:b/>
          <w:bCs/>
          <w:szCs w:val="22"/>
        </w:rPr>
      </w:pPr>
      <w:r w:rsidRPr="007300D9">
        <w:rPr>
          <w:b/>
          <w:bCs/>
          <w:szCs w:val="22"/>
        </w:rPr>
        <w:t>3 Podrobný popis požadavku</w:t>
      </w:r>
    </w:p>
    <w:p w14:paraId="2D4B4997" w14:textId="1D2E57F5" w:rsidR="007300D9" w:rsidRDefault="005F155C" w:rsidP="007300D9">
      <w:r>
        <w:t>xxx</w:t>
      </w:r>
    </w:p>
    <w:p w14:paraId="3C52EA0A" w14:textId="77777777" w:rsidR="007300D9" w:rsidRPr="00130383" w:rsidRDefault="007300D9" w:rsidP="007300D9">
      <w:r>
        <w:tab/>
        <w:t xml:space="preserve">          </w:t>
      </w:r>
    </w:p>
    <w:p w14:paraId="53E966B6" w14:textId="59DFABDD" w:rsidR="007300D9" w:rsidRPr="007300D9" w:rsidRDefault="007300D9" w:rsidP="007300D9">
      <w:pPr>
        <w:pStyle w:val="Nadpis1"/>
        <w:ind w:left="284" w:hanging="284"/>
        <w:rPr>
          <w:b/>
          <w:bCs/>
          <w:szCs w:val="22"/>
        </w:rPr>
      </w:pPr>
      <w:r w:rsidRPr="007300D9">
        <w:rPr>
          <w:b/>
          <w:bCs/>
          <w:szCs w:val="22"/>
        </w:rPr>
        <w:t>4 Dopady na IS MZe</w:t>
      </w:r>
    </w:p>
    <w:p w14:paraId="3C162F3B" w14:textId="77777777" w:rsidR="007300D9" w:rsidRDefault="007300D9" w:rsidP="007300D9">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3A1EBF7A" w14:textId="77777777" w:rsidR="007300D9" w:rsidRDefault="007300D9" w:rsidP="007300D9">
      <w:pPr>
        <w:rPr>
          <w:sz w:val="16"/>
          <w:szCs w:val="16"/>
        </w:rPr>
      </w:pPr>
    </w:p>
    <w:p w14:paraId="48A48B61" w14:textId="19DBDA07" w:rsidR="007300D9" w:rsidRPr="007300D9" w:rsidRDefault="007300D9" w:rsidP="007300D9">
      <w:pPr>
        <w:pStyle w:val="Nadpis2"/>
        <w:ind w:firstLine="708"/>
        <w:rPr>
          <w:b/>
          <w:bCs/>
        </w:rPr>
      </w:pPr>
      <w:r w:rsidRPr="007300D9">
        <w:rPr>
          <w:b/>
          <w:bCs/>
        </w:rPr>
        <w:t>4.1 Na provoz a infrastrukturu</w:t>
      </w:r>
    </w:p>
    <w:p w14:paraId="6B83DCD4" w14:textId="77777777" w:rsidR="007300D9" w:rsidRDefault="007300D9" w:rsidP="007300D9">
      <w:r>
        <w:t>Bez dopadu</w:t>
      </w:r>
    </w:p>
    <w:p w14:paraId="165A3826" w14:textId="77777777" w:rsidR="007300D9" w:rsidRDefault="007300D9" w:rsidP="007300D9"/>
    <w:p w14:paraId="3CBBB3FE" w14:textId="1880EF37" w:rsidR="007300D9" w:rsidRPr="007300D9" w:rsidRDefault="007300D9" w:rsidP="007300D9">
      <w:pPr>
        <w:pStyle w:val="Nadpis2"/>
        <w:ind w:firstLine="708"/>
        <w:rPr>
          <w:b/>
          <w:bCs/>
        </w:rPr>
      </w:pPr>
      <w:r w:rsidRPr="007300D9">
        <w:rPr>
          <w:b/>
          <w:bCs/>
        </w:rPr>
        <w:t>4.2 Na bezpečnost</w:t>
      </w:r>
    </w:p>
    <w:p w14:paraId="07F4DE3C" w14:textId="77777777" w:rsidR="007300D9" w:rsidRDefault="007300D9" w:rsidP="007300D9">
      <w:r>
        <w:t>Bez dopadu</w:t>
      </w:r>
    </w:p>
    <w:p w14:paraId="6215F399" w14:textId="77777777" w:rsidR="007300D9" w:rsidRPr="005D0B35" w:rsidRDefault="007300D9" w:rsidP="007300D9"/>
    <w:p w14:paraId="584C0AF6" w14:textId="660B257B" w:rsidR="007300D9" w:rsidRPr="007300D9" w:rsidRDefault="007300D9" w:rsidP="007300D9">
      <w:pPr>
        <w:pStyle w:val="Nadpis2"/>
        <w:ind w:firstLine="708"/>
        <w:rPr>
          <w:b/>
          <w:bCs/>
        </w:rPr>
      </w:pPr>
      <w:r w:rsidRPr="007300D9">
        <w:rPr>
          <w:b/>
          <w:bCs/>
        </w:rPr>
        <w:t>4.3 Na součinnost s dalšími systémy</w:t>
      </w:r>
    </w:p>
    <w:p w14:paraId="537B0932" w14:textId="77777777" w:rsidR="007300D9" w:rsidRDefault="007300D9" w:rsidP="007300D9">
      <w:r>
        <w:t>Bez dopadu</w:t>
      </w:r>
    </w:p>
    <w:p w14:paraId="3155FF7D" w14:textId="77777777" w:rsidR="007300D9" w:rsidRPr="005177CF" w:rsidRDefault="007300D9" w:rsidP="007300D9"/>
    <w:p w14:paraId="321CA612" w14:textId="254E443C" w:rsidR="007300D9" w:rsidRPr="007300D9" w:rsidRDefault="007300D9" w:rsidP="007300D9">
      <w:pPr>
        <w:pStyle w:val="Nadpis2"/>
        <w:ind w:firstLine="708"/>
        <w:rPr>
          <w:b/>
          <w:bCs/>
        </w:rPr>
      </w:pPr>
      <w:r w:rsidRPr="007300D9">
        <w:rPr>
          <w:b/>
          <w:bCs/>
        </w:rPr>
        <w:lastRenderedPageBreak/>
        <w:t>4.4 Požadavky na součinnost AgriBus</w:t>
      </w:r>
    </w:p>
    <w:p w14:paraId="101BD164" w14:textId="77777777" w:rsidR="007300D9" w:rsidRPr="0060065D" w:rsidRDefault="007300D9" w:rsidP="007300D9">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163C9C6F" w14:textId="77777777" w:rsidR="007300D9" w:rsidRPr="00B8108C" w:rsidRDefault="007300D9" w:rsidP="007300D9"/>
    <w:p w14:paraId="2E49FD28" w14:textId="103F0469" w:rsidR="007300D9" w:rsidRPr="007300D9" w:rsidRDefault="007300D9" w:rsidP="007300D9">
      <w:pPr>
        <w:pStyle w:val="Nadpis2"/>
        <w:ind w:firstLine="708"/>
        <w:rPr>
          <w:b/>
          <w:bCs/>
        </w:rPr>
      </w:pPr>
      <w:r w:rsidRPr="007300D9">
        <w:rPr>
          <w:b/>
          <w:bCs/>
        </w:rPr>
        <w:t>4.5 Požadavek na podporu provozu naimplementované změny</w:t>
      </w:r>
    </w:p>
    <w:p w14:paraId="6781AF29" w14:textId="77777777" w:rsidR="007300D9" w:rsidRPr="0060065D" w:rsidRDefault="007300D9" w:rsidP="007300D9">
      <w:pPr>
        <w:rPr>
          <w:b/>
          <w:sz w:val="16"/>
          <w:szCs w:val="16"/>
        </w:rPr>
      </w:pPr>
      <w:r w:rsidRPr="0060065D">
        <w:rPr>
          <w:sz w:val="16"/>
          <w:szCs w:val="16"/>
        </w:rPr>
        <w:t>(Uveďte, zda zařadit změnu do stávající provozní smlouvy, konkrétní požadavky na požadované služby, SLA.)</w:t>
      </w:r>
    </w:p>
    <w:p w14:paraId="7529AA9B" w14:textId="77777777" w:rsidR="007300D9" w:rsidRPr="00B8108C" w:rsidRDefault="007300D9" w:rsidP="007300D9"/>
    <w:p w14:paraId="5A830008" w14:textId="2110850F" w:rsidR="007300D9" w:rsidRPr="007300D9" w:rsidRDefault="007300D9" w:rsidP="007300D9">
      <w:pPr>
        <w:pStyle w:val="Nadpis2"/>
        <w:rPr>
          <w:b/>
          <w:bCs/>
        </w:rPr>
      </w:pPr>
      <w:r w:rsidRPr="007300D9">
        <w:rPr>
          <w:b/>
          <w:bCs/>
        </w:rPr>
        <w:t>4.6 Požadavek na úpravu dohledového nástroje</w:t>
      </w:r>
    </w:p>
    <w:p w14:paraId="6EA51955" w14:textId="77777777" w:rsidR="007300D9" w:rsidRPr="0060065D" w:rsidRDefault="007300D9" w:rsidP="007300D9">
      <w:pPr>
        <w:rPr>
          <w:b/>
          <w:sz w:val="16"/>
          <w:szCs w:val="16"/>
        </w:rPr>
      </w:pPr>
      <w:r w:rsidRPr="00FF76C8">
        <w:rPr>
          <w:sz w:val="16"/>
          <w:szCs w:val="16"/>
        </w:rPr>
        <w:t>(Uveďte, zda a jakým způsobem je požadována úprava dohledových nástrojů.)</w:t>
      </w:r>
    </w:p>
    <w:p w14:paraId="4EC9B755" w14:textId="77777777" w:rsidR="007300D9" w:rsidRPr="00E03517" w:rsidRDefault="007300D9" w:rsidP="007300D9"/>
    <w:p w14:paraId="2B8B0F9F" w14:textId="0854C8F3" w:rsidR="007300D9" w:rsidRPr="007300D9" w:rsidRDefault="007300D9" w:rsidP="007300D9">
      <w:pPr>
        <w:pStyle w:val="Nadpis1"/>
        <w:ind w:left="284" w:hanging="284"/>
        <w:rPr>
          <w:b/>
          <w:bCs/>
          <w:szCs w:val="22"/>
        </w:rPr>
      </w:pPr>
      <w:r w:rsidRPr="007300D9">
        <w:rPr>
          <w:b/>
          <w:bCs/>
          <w:szCs w:val="22"/>
        </w:rPr>
        <w:t>5 Požadavek na dokumentaci</w:t>
      </w:r>
      <w:r w:rsidRPr="007300D9">
        <w:rPr>
          <w:b/>
          <w:bCs/>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850"/>
        <w:gridCol w:w="851"/>
        <w:gridCol w:w="1559"/>
      </w:tblGrid>
      <w:tr w:rsidR="007300D9" w:rsidRPr="00276A3F" w14:paraId="25FF2AF8" w14:textId="77777777" w:rsidTr="00BE377C">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10E31524" w14:textId="77777777" w:rsidR="007300D9" w:rsidRPr="00276A3F" w:rsidRDefault="007300D9" w:rsidP="00BE377C">
            <w:pPr>
              <w:rPr>
                <w:b/>
                <w:bCs/>
                <w:color w:val="000000"/>
                <w:szCs w:val="22"/>
                <w:lang w:eastAsia="cs-CZ"/>
              </w:rPr>
            </w:pPr>
            <w:r w:rsidRPr="00276A3F">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72AEB967" w14:textId="77777777" w:rsidR="007300D9" w:rsidRPr="00276A3F" w:rsidRDefault="007300D9" w:rsidP="00BE377C">
            <w:pPr>
              <w:rPr>
                <w:b/>
                <w:bCs/>
                <w:color w:val="000000"/>
                <w:szCs w:val="22"/>
                <w:lang w:eastAsia="cs-CZ"/>
              </w:rPr>
            </w:pPr>
            <w:r>
              <w:rPr>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340B8E84" w14:textId="77777777" w:rsidR="007300D9" w:rsidRDefault="007300D9" w:rsidP="00BE377C">
            <w:pPr>
              <w:rPr>
                <w:bCs/>
                <w:color w:val="000000"/>
                <w:szCs w:val="22"/>
                <w:lang w:eastAsia="cs-CZ"/>
              </w:rPr>
            </w:pPr>
            <w:r>
              <w:rPr>
                <w:b/>
                <w:bCs/>
                <w:color w:val="000000"/>
                <w:szCs w:val="22"/>
                <w:lang w:eastAsia="cs-CZ"/>
              </w:rPr>
              <w:t xml:space="preserve">Formát výstupu </w:t>
            </w:r>
            <w:r w:rsidRPr="00FD3A7A">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3A673F96" w14:textId="77777777" w:rsidR="007300D9" w:rsidRPr="00BC72F5" w:rsidDel="000F27BA" w:rsidRDefault="007300D9" w:rsidP="00BE377C">
            <w:pPr>
              <w:rPr>
                <w:b/>
                <w:bCs/>
                <w:color w:val="000000"/>
                <w:szCs w:val="22"/>
                <w:lang w:eastAsia="cs-CZ"/>
              </w:rPr>
            </w:pPr>
            <w:r w:rsidRPr="00BC72F5">
              <w:rPr>
                <w:b/>
                <w:bCs/>
                <w:color w:val="000000"/>
                <w:szCs w:val="22"/>
                <w:lang w:eastAsia="cs-CZ"/>
              </w:rPr>
              <w:t>Garant</w:t>
            </w:r>
            <w:r>
              <w:rPr>
                <w:rStyle w:val="Odkaznavysvtlivky"/>
                <w:b/>
                <w:bCs/>
                <w:color w:val="000000"/>
                <w:szCs w:val="22"/>
                <w:lang w:eastAsia="cs-CZ"/>
              </w:rPr>
              <w:endnoteReference w:id="10"/>
            </w:r>
          </w:p>
        </w:tc>
      </w:tr>
      <w:tr w:rsidR="007300D9" w:rsidRPr="00276A3F" w14:paraId="11EB3850" w14:textId="77777777" w:rsidTr="00BE377C">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49203EE4" w14:textId="77777777" w:rsidR="007300D9" w:rsidRPr="00276A3F" w:rsidRDefault="007300D9" w:rsidP="00BE377C">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75197FA6" w14:textId="77777777" w:rsidR="007300D9" w:rsidRPr="00276A3F" w:rsidDel="000F27BA" w:rsidRDefault="007300D9" w:rsidP="00BE377C">
            <w:pPr>
              <w:rPr>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6E4306CD" w14:textId="77777777" w:rsidR="007300D9" w:rsidRPr="00EA310A" w:rsidDel="000F27BA" w:rsidRDefault="007300D9" w:rsidP="00BE377C">
            <w:pPr>
              <w:rPr>
                <w:bCs/>
                <w:color w:val="000000"/>
                <w:szCs w:val="22"/>
                <w:lang w:eastAsia="cs-CZ"/>
              </w:rPr>
            </w:pPr>
            <w:r w:rsidRPr="00EA310A">
              <w:rPr>
                <w:bCs/>
                <w:color w:val="000000"/>
                <w:szCs w:val="22"/>
                <w:lang w:eastAsia="cs-CZ"/>
              </w:rPr>
              <w:t>e</w:t>
            </w:r>
            <w:r>
              <w:rPr>
                <w:bCs/>
                <w:color w:val="000000"/>
                <w:szCs w:val="22"/>
                <w:lang w:eastAsia="cs-CZ"/>
              </w:rPr>
              <w:t xml:space="preserve">l. </w:t>
            </w:r>
            <w:r w:rsidRPr="00EA310A">
              <w:rPr>
                <w:bCs/>
                <w:color w:val="000000"/>
                <w:szCs w:val="22"/>
                <w:lang w:eastAsia="cs-CZ"/>
              </w:rPr>
              <w:t>úložiště</w:t>
            </w:r>
          </w:p>
        </w:tc>
        <w:tc>
          <w:tcPr>
            <w:tcW w:w="850" w:type="dxa"/>
            <w:tcBorders>
              <w:top w:val="single" w:sz="8" w:space="0" w:color="auto"/>
              <w:left w:val="single" w:sz="8" w:space="0" w:color="auto"/>
              <w:bottom w:val="single" w:sz="8" w:space="0" w:color="auto"/>
              <w:right w:val="single" w:sz="8" w:space="0" w:color="auto"/>
            </w:tcBorders>
          </w:tcPr>
          <w:p w14:paraId="1C68DE49" w14:textId="77777777" w:rsidR="007300D9" w:rsidRPr="00EA310A" w:rsidDel="000F27BA" w:rsidRDefault="007300D9" w:rsidP="00BE377C">
            <w:pPr>
              <w:rPr>
                <w:bCs/>
                <w:color w:val="000000"/>
                <w:szCs w:val="22"/>
                <w:lang w:eastAsia="cs-CZ"/>
              </w:rPr>
            </w:pPr>
            <w:r>
              <w:rPr>
                <w:bCs/>
                <w:color w:val="000000"/>
                <w:szCs w:val="22"/>
                <w:lang w:eastAsia="cs-CZ"/>
              </w:rPr>
              <w:t>p</w:t>
            </w:r>
            <w:r w:rsidRPr="00EA310A">
              <w:rPr>
                <w:bCs/>
                <w:color w:val="000000"/>
                <w:szCs w:val="22"/>
                <w:lang w:eastAsia="cs-CZ"/>
              </w:rPr>
              <w:t>apír</w:t>
            </w:r>
          </w:p>
        </w:tc>
        <w:tc>
          <w:tcPr>
            <w:tcW w:w="851" w:type="dxa"/>
            <w:tcBorders>
              <w:left w:val="single" w:sz="8" w:space="0" w:color="auto"/>
              <w:bottom w:val="single" w:sz="8" w:space="0" w:color="auto"/>
              <w:right w:val="single" w:sz="8" w:space="0" w:color="auto"/>
            </w:tcBorders>
          </w:tcPr>
          <w:p w14:paraId="7E245B13" w14:textId="77777777" w:rsidR="007300D9" w:rsidRPr="00EA310A" w:rsidDel="000F27BA" w:rsidRDefault="007300D9" w:rsidP="00BE377C">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53C6EFD2" w14:textId="77777777" w:rsidR="007300D9" w:rsidRPr="00EA310A" w:rsidDel="000F27BA" w:rsidRDefault="007300D9" w:rsidP="00BE377C">
            <w:pPr>
              <w:rPr>
                <w:bCs/>
                <w:color w:val="000000"/>
                <w:szCs w:val="22"/>
                <w:lang w:eastAsia="cs-CZ"/>
              </w:rPr>
            </w:pPr>
          </w:p>
        </w:tc>
      </w:tr>
      <w:tr w:rsidR="007300D9" w:rsidRPr="00276A3F" w14:paraId="4BDC546D" w14:textId="77777777" w:rsidTr="00BE377C">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7DC138E" w14:textId="77777777" w:rsidR="007300D9" w:rsidRPr="004F2BA0" w:rsidRDefault="007300D9" w:rsidP="007300D9">
            <w:pPr>
              <w:pStyle w:val="Odstavecseseznamem"/>
              <w:numPr>
                <w:ilvl w:val="0"/>
                <w:numId w:val="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20E6F4CC" w14:textId="77777777" w:rsidR="007300D9" w:rsidRPr="00276A3F" w:rsidRDefault="007300D9" w:rsidP="00BE377C">
            <w:pPr>
              <w:rPr>
                <w:color w:val="000000"/>
                <w:szCs w:val="22"/>
                <w:lang w:eastAsia="cs-CZ"/>
              </w:rPr>
            </w:pPr>
            <w:r w:rsidRPr="00276A3F">
              <w:rPr>
                <w:color w:val="000000"/>
                <w:szCs w:val="22"/>
                <w:lang w:eastAsia="cs-CZ"/>
              </w:rPr>
              <w:t>Analýza navr</w:t>
            </w:r>
            <w:r>
              <w:rPr>
                <w:color w:val="000000"/>
                <w:szCs w:val="22"/>
                <w:lang w:eastAsia="cs-CZ"/>
              </w:rPr>
              <w:t>h</w:t>
            </w:r>
            <w:r w:rsidRPr="00276A3F">
              <w:rPr>
                <w:color w:val="000000"/>
                <w:szCs w:val="22"/>
                <w:lang w:eastAsia="cs-CZ"/>
              </w:rPr>
              <w:t>n</w:t>
            </w:r>
            <w:r>
              <w:rPr>
                <w:color w:val="000000"/>
                <w:szCs w:val="22"/>
                <w:lang w:eastAsia="cs-CZ"/>
              </w:rPr>
              <w:t>ut</w:t>
            </w:r>
            <w:r w:rsidRPr="00276A3F">
              <w:rPr>
                <w:color w:val="000000"/>
                <w:szCs w:val="22"/>
                <w:lang w:eastAsia="cs-CZ"/>
              </w:rPr>
              <w:t>ého řešení</w:t>
            </w:r>
          </w:p>
        </w:tc>
        <w:tc>
          <w:tcPr>
            <w:tcW w:w="1418" w:type="dxa"/>
            <w:tcBorders>
              <w:top w:val="single" w:sz="8" w:space="0" w:color="auto"/>
              <w:left w:val="dotted" w:sz="4" w:space="0" w:color="auto"/>
              <w:bottom w:val="dotted" w:sz="4" w:space="0" w:color="auto"/>
              <w:right w:val="dotted" w:sz="4" w:space="0" w:color="auto"/>
            </w:tcBorders>
            <w:vAlign w:val="center"/>
          </w:tcPr>
          <w:p w14:paraId="5749F127" w14:textId="77777777" w:rsidR="007300D9" w:rsidRPr="00276A3F" w:rsidRDefault="007300D9" w:rsidP="00BE377C">
            <w:pPr>
              <w:rPr>
                <w:color w:val="000000"/>
                <w:szCs w:val="22"/>
                <w:lang w:eastAsia="cs-CZ"/>
              </w:rPr>
            </w:pPr>
            <w:r>
              <w:rPr>
                <w:color w:val="000000"/>
                <w:szCs w:val="22"/>
                <w:lang w:eastAsia="cs-CZ"/>
              </w:rPr>
              <w:t>ne</w:t>
            </w:r>
          </w:p>
        </w:tc>
        <w:tc>
          <w:tcPr>
            <w:tcW w:w="850" w:type="dxa"/>
            <w:tcBorders>
              <w:top w:val="single" w:sz="8" w:space="0" w:color="auto"/>
              <w:left w:val="dotted" w:sz="4" w:space="0" w:color="auto"/>
              <w:bottom w:val="dotted" w:sz="4" w:space="0" w:color="auto"/>
              <w:right w:val="dotted" w:sz="4" w:space="0" w:color="auto"/>
            </w:tcBorders>
            <w:vAlign w:val="center"/>
          </w:tcPr>
          <w:p w14:paraId="4AB5441A" w14:textId="77777777" w:rsidR="007300D9" w:rsidRPr="00276A3F" w:rsidRDefault="007300D9" w:rsidP="00BE377C">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2702789B" w14:textId="77777777" w:rsidR="007300D9" w:rsidRPr="00276A3F" w:rsidRDefault="007300D9" w:rsidP="00BE377C">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24D9A003" w14:textId="77777777" w:rsidR="007300D9" w:rsidRPr="00276A3F" w:rsidRDefault="007300D9" w:rsidP="00BE377C">
            <w:pPr>
              <w:rPr>
                <w:color w:val="000000"/>
                <w:szCs w:val="22"/>
                <w:lang w:eastAsia="cs-CZ"/>
              </w:rPr>
            </w:pPr>
          </w:p>
        </w:tc>
      </w:tr>
      <w:tr w:rsidR="007300D9" w:rsidRPr="00276A3F" w14:paraId="4C9CAD39" w14:textId="77777777" w:rsidTr="00BE377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9FC26C" w14:textId="77777777" w:rsidR="007300D9" w:rsidRPr="004F2BA0" w:rsidRDefault="007300D9" w:rsidP="007300D9">
            <w:pPr>
              <w:pStyle w:val="Odstavecseseznamem"/>
              <w:numPr>
                <w:ilvl w:val="0"/>
                <w:numId w:val="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F2877F" w14:textId="77777777" w:rsidR="007300D9" w:rsidRPr="00276A3F" w:rsidRDefault="007300D9" w:rsidP="00BE377C">
            <w:pPr>
              <w:rPr>
                <w:color w:val="000000"/>
                <w:szCs w:val="22"/>
                <w:lang w:eastAsia="cs-CZ"/>
              </w:rPr>
            </w:pPr>
            <w:r w:rsidRPr="008964A9">
              <w:rPr>
                <w:color w:val="000000"/>
                <w:szCs w:val="22"/>
                <w:lang w:eastAsia="cs-CZ"/>
              </w:rPr>
              <w:t>Dokumentace dle specifikace Závazná metodika návrhu a dokumentace architektury M</w:t>
            </w:r>
            <w:r>
              <w:rPr>
                <w:color w:val="000000"/>
                <w:szCs w:val="22"/>
                <w:lang w:eastAsia="cs-CZ"/>
              </w:rPr>
              <w:t>Ze</w:t>
            </w:r>
            <w:r>
              <w:rPr>
                <w:rStyle w:val="Odkaznavysvtlivky"/>
                <w:color w:val="000000"/>
                <w:szCs w:val="22"/>
                <w:lang w:eastAsia="cs-CZ"/>
              </w:rPr>
              <w:endnoteReference w:id="11"/>
            </w:r>
          </w:p>
        </w:tc>
        <w:tc>
          <w:tcPr>
            <w:tcW w:w="1418" w:type="dxa"/>
            <w:tcBorders>
              <w:top w:val="dotted" w:sz="4" w:space="0" w:color="auto"/>
              <w:left w:val="dotted" w:sz="4" w:space="0" w:color="auto"/>
              <w:bottom w:val="dotted" w:sz="4" w:space="0" w:color="auto"/>
              <w:right w:val="dotted" w:sz="4" w:space="0" w:color="auto"/>
            </w:tcBorders>
            <w:vAlign w:val="center"/>
          </w:tcPr>
          <w:p w14:paraId="4044D9F2" w14:textId="77777777" w:rsidR="007300D9" w:rsidRPr="00276A3F" w:rsidRDefault="007300D9" w:rsidP="00BE377C">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C69E558" w14:textId="77777777" w:rsidR="007300D9" w:rsidRPr="00276A3F" w:rsidRDefault="007300D9" w:rsidP="00BE377C">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5901EEE" w14:textId="77777777" w:rsidR="007300D9" w:rsidRPr="00276A3F" w:rsidRDefault="007300D9" w:rsidP="00BE377C">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4FF98FB" w14:textId="77777777" w:rsidR="007300D9" w:rsidRPr="00276A3F" w:rsidRDefault="007300D9" w:rsidP="00BE377C">
            <w:pPr>
              <w:rPr>
                <w:color w:val="000000"/>
                <w:szCs w:val="22"/>
                <w:lang w:eastAsia="cs-CZ"/>
              </w:rPr>
            </w:pPr>
          </w:p>
        </w:tc>
      </w:tr>
      <w:tr w:rsidR="007300D9" w:rsidRPr="00276A3F" w14:paraId="5A9B96A2" w14:textId="77777777" w:rsidTr="00BE377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AE4DF5" w14:textId="77777777" w:rsidR="007300D9" w:rsidRPr="004F2BA0" w:rsidRDefault="007300D9" w:rsidP="007300D9">
            <w:pPr>
              <w:pStyle w:val="Odstavecseseznamem"/>
              <w:numPr>
                <w:ilvl w:val="0"/>
                <w:numId w:val="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6F17936" w14:textId="77777777" w:rsidR="007300D9" w:rsidRPr="00276A3F" w:rsidRDefault="007300D9" w:rsidP="00BE377C">
            <w:pPr>
              <w:rPr>
                <w:color w:val="000000"/>
                <w:szCs w:val="22"/>
                <w:lang w:eastAsia="cs-CZ"/>
              </w:rPr>
            </w:pPr>
            <w:r>
              <w:rPr>
                <w:color w:val="000000"/>
                <w:szCs w:val="22"/>
                <w:lang w:eastAsia="cs-CZ"/>
              </w:rPr>
              <w:t>Testovací scénář, protokol o o</w:t>
            </w:r>
            <w:r w:rsidRPr="00276A3F">
              <w:rPr>
                <w:color w:val="000000"/>
                <w:szCs w:val="22"/>
                <w:lang w:eastAsia="cs-CZ"/>
              </w:rPr>
              <w:t>testování</w:t>
            </w:r>
          </w:p>
        </w:tc>
        <w:tc>
          <w:tcPr>
            <w:tcW w:w="1418" w:type="dxa"/>
            <w:tcBorders>
              <w:top w:val="dotted" w:sz="4" w:space="0" w:color="auto"/>
              <w:left w:val="dotted" w:sz="4" w:space="0" w:color="auto"/>
              <w:bottom w:val="dotted" w:sz="4" w:space="0" w:color="auto"/>
              <w:right w:val="dotted" w:sz="4" w:space="0" w:color="auto"/>
            </w:tcBorders>
            <w:vAlign w:val="center"/>
          </w:tcPr>
          <w:p w14:paraId="78C3D1D9" w14:textId="77777777" w:rsidR="007300D9" w:rsidRPr="00276A3F" w:rsidRDefault="007300D9" w:rsidP="00BE377C">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B566BBE" w14:textId="77777777" w:rsidR="007300D9" w:rsidRPr="00276A3F" w:rsidRDefault="007300D9" w:rsidP="00BE377C">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D701FE2" w14:textId="77777777" w:rsidR="007300D9" w:rsidRPr="00276A3F" w:rsidRDefault="007300D9" w:rsidP="00BE377C">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183DBFF" w14:textId="77777777" w:rsidR="007300D9" w:rsidRPr="00276A3F" w:rsidRDefault="007300D9" w:rsidP="00BE377C">
            <w:pPr>
              <w:rPr>
                <w:color w:val="000000"/>
                <w:szCs w:val="22"/>
                <w:lang w:eastAsia="cs-CZ"/>
              </w:rPr>
            </w:pPr>
          </w:p>
        </w:tc>
      </w:tr>
      <w:tr w:rsidR="007300D9" w:rsidRPr="00276A3F" w14:paraId="7CB1337C" w14:textId="77777777" w:rsidTr="00BE377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DEEAC41" w14:textId="77777777" w:rsidR="007300D9" w:rsidRPr="004F2BA0" w:rsidRDefault="007300D9" w:rsidP="007300D9">
            <w:pPr>
              <w:pStyle w:val="Odstavecseseznamem"/>
              <w:numPr>
                <w:ilvl w:val="0"/>
                <w:numId w:val="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530690" w14:textId="77777777" w:rsidR="007300D9" w:rsidRPr="00276A3F" w:rsidRDefault="007300D9" w:rsidP="00BE377C">
            <w:pPr>
              <w:rPr>
                <w:color w:val="000000"/>
                <w:szCs w:val="22"/>
                <w:lang w:eastAsia="cs-CZ"/>
              </w:rPr>
            </w:pPr>
            <w:r w:rsidRPr="00276A3F">
              <w:rPr>
                <w:color w:val="000000"/>
                <w:szCs w:val="22"/>
                <w:lang w:eastAsia="cs-CZ"/>
              </w:rPr>
              <w:t xml:space="preserve">Uživatelská </w:t>
            </w:r>
            <w:r>
              <w:rPr>
                <w:color w:val="000000"/>
                <w:szCs w:val="22"/>
                <w:lang w:eastAsia="cs-CZ"/>
              </w:rPr>
              <w:t>příručka</w:t>
            </w:r>
          </w:p>
        </w:tc>
        <w:tc>
          <w:tcPr>
            <w:tcW w:w="1418" w:type="dxa"/>
            <w:tcBorders>
              <w:top w:val="dotted" w:sz="4" w:space="0" w:color="auto"/>
              <w:left w:val="dotted" w:sz="4" w:space="0" w:color="auto"/>
              <w:bottom w:val="dotted" w:sz="4" w:space="0" w:color="auto"/>
              <w:right w:val="dotted" w:sz="4" w:space="0" w:color="auto"/>
            </w:tcBorders>
            <w:vAlign w:val="center"/>
          </w:tcPr>
          <w:p w14:paraId="542FB10E" w14:textId="77777777" w:rsidR="007300D9" w:rsidRPr="00276A3F" w:rsidRDefault="007300D9" w:rsidP="00BE377C">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4A851C2" w14:textId="77777777" w:rsidR="007300D9" w:rsidRPr="00276A3F" w:rsidRDefault="007300D9" w:rsidP="00BE377C">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85559FE" w14:textId="77777777" w:rsidR="007300D9" w:rsidRDefault="007300D9" w:rsidP="00BE377C">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D6A28EF" w14:textId="77777777" w:rsidR="007300D9" w:rsidRPr="00276A3F" w:rsidRDefault="007300D9" w:rsidP="00BE377C">
            <w:pPr>
              <w:rPr>
                <w:color w:val="000000"/>
                <w:szCs w:val="22"/>
                <w:lang w:eastAsia="cs-CZ"/>
              </w:rPr>
            </w:pPr>
            <w:r>
              <w:rPr>
                <w:color w:val="000000"/>
                <w:szCs w:val="22"/>
                <w:lang w:eastAsia="cs-CZ"/>
              </w:rPr>
              <w:t>Věcný garant</w:t>
            </w:r>
          </w:p>
        </w:tc>
      </w:tr>
      <w:tr w:rsidR="007300D9" w:rsidRPr="00276A3F" w14:paraId="542E7C69" w14:textId="77777777" w:rsidTr="00BE377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5111402" w14:textId="77777777" w:rsidR="007300D9" w:rsidRPr="004F2BA0" w:rsidRDefault="007300D9" w:rsidP="007300D9">
            <w:pPr>
              <w:pStyle w:val="Odstavecseseznamem"/>
              <w:numPr>
                <w:ilvl w:val="0"/>
                <w:numId w:val="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B396338" w14:textId="77777777" w:rsidR="007300D9" w:rsidRDefault="007300D9" w:rsidP="00BE377C">
            <w:pPr>
              <w:rPr>
                <w:color w:val="000000"/>
                <w:szCs w:val="22"/>
                <w:lang w:eastAsia="cs-CZ"/>
              </w:rPr>
            </w:pPr>
            <w:r>
              <w:rPr>
                <w:color w:val="000000"/>
                <w:szCs w:val="22"/>
                <w:lang w:eastAsia="cs-CZ"/>
              </w:rPr>
              <w:t>Provozně technická dokumentace (systémová a bezpečnostní dokumentace)</w:t>
            </w:r>
          </w:p>
        </w:tc>
        <w:tc>
          <w:tcPr>
            <w:tcW w:w="1418" w:type="dxa"/>
            <w:tcBorders>
              <w:top w:val="dotted" w:sz="4" w:space="0" w:color="auto"/>
              <w:left w:val="dotted" w:sz="4" w:space="0" w:color="auto"/>
              <w:bottom w:val="dotted" w:sz="4" w:space="0" w:color="auto"/>
              <w:right w:val="dotted" w:sz="4" w:space="0" w:color="auto"/>
            </w:tcBorders>
            <w:vAlign w:val="center"/>
          </w:tcPr>
          <w:p w14:paraId="13A05B06" w14:textId="77777777" w:rsidR="007300D9" w:rsidRDefault="007300D9" w:rsidP="00BE377C">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9D0BC71" w14:textId="77777777" w:rsidR="007300D9" w:rsidRDefault="007300D9" w:rsidP="00BE377C">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7D9E490" w14:textId="77777777" w:rsidR="007300D9" w:rsidRDefault="007300D9" w:rsidP="00BE377C">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D2233EA" w14:textId="77777777" w:rsidR="007300D9" w:rsidRDefault="007300D9" w:rsidP="00BE377C">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7300D9" w:rsidRPr="00276A3F" w14:paraId="1C03B95E" w14:textId="77777777" w:rsidTr="00BE377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67B146" w14:textId="77777777" w:rsidR="007300D9" w:rsidRPr="004F2BA0" w:rsidRDefault="007300D9" w:rsidP="007300D9">
            <w:pPr>
              <w:pStyle w:val="Odstavecseseznamem"/>
              <w:numPr>
                <w:ilvl w:val="0"/>
                <w:numId w:val="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0877D7" w14:textId="77777777" w:rsidR="007300D9" w:rsidRPr="00276A3F" w:rsidRDefault="007300D9" w:rsidP="00BE377C">
            <w:pPr>
              <w:rPr>
                <w:color w:val="000000"/>
                <w:szCs w:val="22"/>
                <w:lang w:eastAsia="cs-CZ"/>
              </w:rPr>
            </w:pPr>
            <w:r>
              <w:rPr>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16EA296E" w14:textId="77777777" w:rsidR="007300D9" w:rsidRPr="0090400E" w:rsidRDefault="007300D9" w:rsidP="00BE377C">
            <w:pPr>
              <w:rPr>
                <w:rStyle w:val="Odkaznakoment"/>
                <w:szCs w:val="22"/>
              </w:rPr>
            </w:pPr>
            <w:r w:rsidRPr="0090400E">
              <w:rPr>
                <w:rStyle w:val="Odkaznakoment"/>
                <w:szCs w:val="22"/>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0442EE3" w14:textId="77777777" w:rsidR="007300D9" w:rsidRDefault="007300D9" w:rsidP="00BE377C">
            <w:pPr>
              <w:rPr>
                <w:rStyle w:val="Odkaznakoment"/>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2C790B5" w14:textId="77777777" w:rsidR="007300D9" w:rsidRPr="0090400E" w:rsidRDefault="007300D9" w:rsidP="00BE377C">
            <w:pPr>
              <w:rPr>
                <w:rStyle w:val="Odkaznakoment"/>
                <w:szCs w:val="22"/>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D074C36" w14:textId="77777777" w:rsidR="007300D9" w:rsidRDefault="007300D9" w:rsidP="00BE377C">
            <w:pPr>
              <w:rPr>
                <w:rStyle w:val="Odkaznakoment"/>
              </w:rPr>
            </w:pPr>
          </w:p>
        </w:tc>
      </w:tr>
      <w:tr w:rsidR="007300D9" w:rsidRPr="00276A3F" w14:paraId="035B57F9" w14:textId="77777777" w:rsidTr="00BE377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5EB0777" w14:textId="77777777" w:rsidR="007300D9" w:rsidRPr="004F2BA0" w:rsidRDefault="007300D9" w:rsidP="007300D9">
            <w:pPr>
              <w:pStyle w:val="Odstavecseseznamem"/>
              <w:numPr>
                <w:ilvl w:val="0"/>
                <w:numId w:val="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8A428A" w14:textId="77777777" w:rsidR="007300D9" w:rsidRDefault="007300D9" w:rsidP="00BE377C">
            <w:pPr>
              <w:rPr>
                <w:color w:val="000000"/>
                <w:szCs w:val="22"/>
                <w:lang w:eastAsia="cs-CZ"/>
              </w:rPr>
            </w:pPr>
            <w:r>
              <w:rPr>
                <w:color w:val="000000"/>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vAlign w:val="center"/>
          </w:tcPr>
          <w:p w14:paraId="37276799" w14:textId="77777777" w:rsidR="007300D9" w:rsidRDefault="007300D9" w:rsidP="00BE377C">
            <w:pPr>
              <w:rPr>
                <w:rStyle w:val="Odkaznakoment"/>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7DBE2CA6" w14:textId="77777777" w:rsidR="007300D9" w:rsidRDefault="007300D9" w:rsidP="00BE377C">
            <w:pPr>
              <w:rPr>
                <w:rStyle w:val="Odkaznakoment"/>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3C3D4DE" w14:textId="77777777" w:rsidR="007300D9" w:rsidRDefault="007300D9" w:rsidP="00BE377C">
            <w:pPr>
              <w:rPr>
                <w:rStyle w:val="Odkaznakoment"/>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ACA062B" w14:textId="77777777" w:rsidR="007300D9" w:rsidRDefault="007300D9" w:rsidP="00BE377C">
            <w:pPr>
              <w:rPr>
                <w:rStyle w:val="Odkaznakoment"/>
              </w:rPr>
            </w:pPr>
          </w:p>
        </w:tc>
      </w:tr>
      <w:tr w:rsidR="007300D9" w:rsidRPr="00276A3F" w14:paraId="6B8D9D75" w14:textId="77777777" w:rsidTr="00BE377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4A8F59" w14:textId="77777777" w:rsidR="007300D9" w:rsidRPr="004F2BA0" w:rsidRDefault="007300D9" w:rsidP="007300D9">
            <w:pPr>
              <w:pStyle w:val="Odstavecseseznamem"/>
              <w:numPr>
                <w:ilvl w:val="0"/>
                <w:numId w:val="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16A2365" w14:textId="77777777" w:rsidR="007300D9" w:rsidRDefault="007300D9" w:rsidP="00BE377C">
            <w:pPr>
              <w:rPr>
                <w:color w:val="000000"/>
                <w:szCs w:val="22"/>
                <w:lang w:eastAsia="cs-CZ"/>
              </w:rPr>
            </w:pPr>
            <w:r w:rsidRPr="00CE352A">
              <w:rPr>
                <w:color w:val="000000"/>
                <w:szCs w:val="22"/>
                <w:lang w:eastAsia="cs-CZ"/>
              </w:rPr>
              <w:t>Dohledové scénáře</w:t>
            </w:r>
            <w:r>
              <w:rPr>
                <w:color w:val="000000"/>
                <w:szCs w:val="22"/>
                <w:lang w:eastAsia="cs-CZ"/>
              </w:rPr>
              <w:t xml:space="preserve"> (úprava stávajících/nové scénáře)</w:t>
            </w:r>
            <w:r>
              <w:rPr>
                <w:rStyle w:val="Odkaznavysvtlivky"/>
                <w:color w:val="000000"/>
                <w:szCs w:val="22"/>
                <w:lang w:eastAsia="cs-CZ"/>
              </w:rPr>
              <w:endnoteReference w:id="13"/>
            </w:r>
          </w:p>
        </w:tc>
        <w:tc>
          <w:tcPr>
            <w:tcW w:w="1418" w:type="dxa"/>
            <w:tcBorders>
              <w:top w:val="dotted" w:sz="4" w:space="0" w:color="auto"/>
              <w:left w:val="dotted" w:sz="4" w:space="0" w:color="auto"/>
              <w:bottom w:val="dotted" w:sz="4" w:space="0" w:color="auto"/>
              <w:right w:val="dotted" w:sz="4" w:space="0" w:color="auto"/>
            </w:tcBorders>
            <w:vAlign w:val="center"/>
          </w:tcPr>
          <w:p w14:paraId="3FDCC045" w14:textId="77777777" w:rsidR="007300D9" w:rsidRDefault="007300D9" w:rsidP="00BE377C">
            <w:pPr>
              <w:rPr>
                <w:rStyle w:val="Odkaznakoment"/>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12C8E419" w14:textId="77777777" w:rsidR="007300D9" w:rsidRDefault="007300D9" w:rsidP="00BE377C">
            <w:pPr>
              <w:rPr>
                <w:rStyle w:val="Odkaznakoment"/>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FE33C11" w14:textId="77777777" w:rsidR="007300D9" w:rsidRDefault="007300D9" w:rsidP="00BE377C">
            <w:pPr>
              <w:rPr>
                <w:rStyle w:val="Odkaznakoment"/>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B843FBB" w14:textId="77777777" w:rsidR="007300D9" w:rsidRDefault="007300D9" w:rsidP="00BE377C">
            <w:pPr>
              <w:rPr>
                <w:rStyle w:val="Odkaznakoment"/>
              </w:rPr>
            </w:pPr>
          </w:p>
        </w:tc>
      </w:tr>
    </w:tbl>
    <w:p w14:paraId="32DE7802" w14:textId="77777777" w:rsidR="007300D9" w:rsidRPr="007300D9" w:rsidRDefault="005F155C" w:rsidP="007300D9">
      <w:pPr>
        <w:pStyle w:val="Nadpis3"/>
        <w:rPr>
          <w:sz w:val="18"/>
          <w:szCs w:val="18"/>
        </w:rPr>
      </w:pPr>
      <w:r>
        <w:rPr>
          <w:noProof/>
          <w:sz w:val="18"/>
          <w:szCs w:val="18"/>
        </w:rPr>
        <w:object w:dxaOrig="1440" w:dyaOrig="1440" w14:anchorId="29812539">
          <v:shape id="_x0000_s4061" type="#_x0000_t75" style="position:absolute;left:0;text-align:left;margin-left:409.65pt;margin-top:4.55pt;width:57.75pt;height:37.35pt;z-index:251657216;mso-position-horizontal-relative:text;mso-position-vertical-relative:text;mso-width-relative:page;mso-height-relative:page">
            <v:imagedata r:id="rId10" o:title=""/>
            <w10:wrap type="square" side="left"/>
          </v:shape>
          <o:OLEObject Type="Embed" ProgID="Word.Document.12" ShapeID="_x0000_s4061" DrawAspect="Icon" ObjectID="_1768741398" r:id="rId11">
            <o:FieldCodes>\s</o:FieldCodes>
          </o:OLEObject>
        </w:object>
      </w:r>
      <w:r w:rsidR="007300D9" w:rsidRPr="007300D9">
        <w:rPr>
          <w:sz w:val="18"/>
          <w:szCs w:val="18"/>
        </w:rPr>
        <w:t xml:space="preserve">V připojeném souboru je uveden rozsah vybrané technické dokumentace – otevřete dvojklikem:    </w:t>
      </w:r>
    </w:p>
    <w:p w14:paraId="1BAEAAC9" w14:textId="77777777" w:rsidR="007300D9" w:rsidRDefault="007300D9" w:rsidP="007300D9">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16DAB47E" w14:textId="0A9268F1" w:rsidR="007300D9" w:rsidRDefault="007300D9" w:rsidP="007300D9">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5F4B0696" w14:textId="55892C8A" w:rsidR="007300D9" w:rsidRDefault="007300D9" w:rsidP="007300D9">
      <w:pPr>
        <w:ind w:right="-427"/>
        <w:rPr>
          <w:sz w:val="18"/>
          <w:szCs w:val="18"/>
        </w:rPr>
      </w:pPr>
      <w:r>
        <w:rPr>
          <w:sz w:val="18"/>
          <w:szCs w:val="18"/>
        </w:rPr>
        <w:t>Pr</w:t>
      </w:r>
      <w:r w:rsidRPr="00103605">
        <w:rPr>
          <w:sz w:val="18"/>
          <w:szCs w:val="18"/>
        </w:rPr>
        <w:t>ovozně-technická dokumentace</w:t>
      </w:r>
      <w:r>
        <w:rPr>
          <w:sz w:val="18"/>
          <w:szCs w:val="18"/>
        </w:rPr>
        <w:t xml:space="preserve"> bude zpracována dle vzorového dokumentu, který je připojen – otevřete dvojklikem: </w:t>
      </w:r>
      <w:r w:rsidR="005F155C">
        <w:rPr>
          <w:sz w:val="18"/>
          <w:szCs w:val="18"/>
        </w:rPr>
        <w:t>xxx</w:t>
      </w:r>
      <w:r>
        <w:rPr>
          <w:sz w:val="18"/>
          <w:szCs w:val="18"/>
        </w:rPr>
        <w:t xml:space="preserve">      </w:t>
      </w:r>
    </w:p>
    <w:p w14:paraId="5C4886E7" w14:textId="77777777" w:rsidR="007300D9" w:rsidRPr="006E025E" w:rsidRDefault="007300D9" w:rsidP="007300D9">
      <w:pPr>
        <w:ind w:right="-427"/>
        <w:rPr>
          <w:szCs w:val="22"/>
        </w:rPr>
      </w:pPr>
      <w:r w:rsidRPr="006E025E">
        <w:rPr>
          <w:szCs w:val="22"/>
        </w:rPr>
        <w:t xml:space="preserve">        </w:t>
      </w:r>
    </w:p>
    <w:p w14:paraId="656C20A9" w14:textId="77777777" w:rsidR="007300D9" w:rsidRDefault="007300D9" w:rsidP="007300D9">
      <w:pPr>
        <w:pStyle w:val="Nadpis1"/>
        <w:ind w:left="284" w:firstLine="0"/>
        <w:rPr>
          <w:szCs w:val="22"/>
        </w:rPr>
      </w:pPr>
    </w:p>
    <w:p w14:paraId="002DDDF2" w14:textId="1241344E" w:rsidR="007300D9" w:rsidRPr="007300D9" w:rsidRDefault="007300D9" w:rsidP="007300D9">
      <w:pPr>
        <w:pStyle w:val="Nadpis1"/>
        <w:ind w:left="284" w:hanging="284"/>
        <w:rPr>
          <w:b/>
          <w:bCs/>
          <w:szCs w:val="22"/>
        </w:rPr>
      </w:pPr>
      <w:r w:rsidRPr="007300D9">
        <w:rPr>
          <w:b/>
          <w:bCs/>
          <w:szCs w:val="22"/>
        </w:rPr>
        <w:t>6 Akceptační kritéria</w:t>
      </w:r>
    </w:p>
    <w:p w14:paraId="7AA84BA0" w14:textId="77777777" w:rsidR="007300D9" w:rsidRDefault="007300D9" w:rsidP="007300D9">
      <w:pPr>
        <w:rPr>
          <w:color w:val="000000"/>
          <w:szCs w:val="22"/>
          <w:lang w:eastAsia="cs-CZ"/>
        </w:rPr>
      </w:pPr>
      <w:r w:rsidRPr="008964A9">
        <w:rPr>
          <w:color w:val="000000"/>
          <w:szCs w:val="22"/>
          <w:lang w:eastAsia="cs-CZ"/>
        </w:rPr>
        <w:t xml:space="preserve">Plnění v rámci požadavku na změnu bude akceptováno, jestliže budou akceptovány dokumenty uvedené v tabulce </w:t>
      </w:r>
      <w:r>
        <w:rPr>
          <w:color w:val="000000"/>
          <w:szCs w:val="22"/>
          <w:lang w:eastAsia="cs-CZ"/>
        </w:rPr>
        <w:t>výše v bodu 5,</w:t>
      </w:r>
      <w:r w:rsidRPr="008964A9">
        <w:rPr>
          <w:color w:val="000000"/>
          <w:szCs w:val="22"/>
          <w:lang w:eastAsia="cs-CZ"/>
        </w:rPr>
        <w:t xml:space="preserve"> budou předloženy </w:t>
      </w:r>
      <w:r>
        <w:rPr>
          <w:color w:val="000000"/>
          <w:szCs w:val="22"/>
          <w:lang w:eastAsia="cs-CZ"/>
        </w:rPr>
        <w:t xml:space="preserve">podepsané </w:t>
      </w:r>
      <w:r w:rsidRPr="008964A9">
        <w:rPr>
          <w:color w:val="000000"/>
          <w:szCs w:val="22"/>
          <w:lang w:eastAsia="cs-CZ"/>
        </w:rPr>
        <w:t xml:space="preserve">protokoly o uživatelském testování </w:t>
      </w:r>
      <w:r>
        <w:rPr>
          <w:color w:val="000000"/>
          <w:szCs w:val="22"/>
          <w:lang w:eastAsia="cs-CZ"/>
        </w:rPr>
        <w:t xml:space="preserve">a splněna případná další kritéria uvedená v tomto bodu. </w:t>
      </w:r>
    </w:p>
    <w:p w14:paraId="256A3A9B" w14:textId="77777777" w:rsidR="007300D9" w:rsidRDefault="007300D9" w:rsidP="007300D9">
      <w:pPr>
        <w:rPr>
          <w:szCs w:val="22"/>
        </w:rPr>
      </w:pPr>
    </w:p>
    <w:p w14:paraId="7757095F" w14:textId="5D8BC25A" w:rsidR="007300D9" w:rsidRPr="007300D9" w:rsidRDefault="007300D9" w:rsidP="007300D9">
      <w:pPr>
        <w:pStyle w:val="Nadpis1"/>
        <w:ind w:left="284" w:hanging="284"/>
        <w:rPr>
          <w:b/>
          <w:bCs/>
          <w:szCs w:val="22"/>
        </w:rPr>
      </w:pPr>
      <w:r w:rsidRPr="007300D9">
        <w:rPr>
          <w:b/>
          <w:bCs/>
          <w:szCs w:val="22"/>
        </w:rPr>
        <w:t>7 Základní milníky</w:t>
      </w:r>
    </w:p>
    <w:p w14:paraId="610F8323" w14:textId="77777777" w:rsidR="007300D9" w:rsidRDefault="007300D9" w:rsidP="007300D9">
      <w:pPr>
        <w:rPr>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7300D9" w:rsidRPr="006C3557" w14:paraId="71DD83CE" w14:textId="77777777" w:rsidTr="00BE377C">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26B8D9" w14:textId="77777777" w:rsidR="007300D9" w:rsidRPr="006C3557" w:rsidRDefault="007300D9" w:rsidP="00BE377C">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078E1C3A" w14:textId="77777777" w:rsidR="007300D9" w:rsidRPr="006C3557" w:rsidRDefault="007300D9" w:rsidP="00BE377C">
            <w:pPr>
              <w:rPr>
                <w:b/>
                <w:bCs/>
                <w:color w:val="000000"/>
                <w:szCs w:val="22"/>
                <w:lang w:eastAsia="cs-CZ"/>
              </w:rPr>
            </w:pPr>
            <w:r>
              <w:rPr>
                <w:b/>
                <w:bCs/>
                <w:color w:val="000000"/>
                <w:szCs w:val="22"/>
                <w:lang w:eastAsia="cs-CZ"/>
              </w:rPr>
              <w:t>Termín</w:t>
            </w:r>
          </w:p>
        </w:tc>
      </w:tr>
      <w:tr w:rsidR="007300D9" w:rsidRPr="006C3557" w14:paraId="2B252BDE" w14:textId="77777777" w:rsidTr="00BE377C">
        <w:trPr>
          <w:trHeight w:val="284"/>
        </w:trPr>
        <w:tc>
          <w:tcPr>
            <w:tcW w:w="7655" w:type="dxa"/>
            <w:shd w:val="clear" w:color="auto" w:fill="auto"/>
            <w:noWrap/>
            <w:vAlign w:val="center"/>
          </w:tcPr>
          <w:p w14:paraId="5A167284" w14:textId="77777777" w:rsidR="007300D9" w:rsidRPr="006C3557" w:rsidRDefault="007300D9" w:rsidP="00BE377C">
            <w:pPr>
              <w:rPr>
                <w:color w:val="000000"/>
                <w:szCs w:val="22"/>
                <w:lang w:eastAsia="cs-CZ"/>
              </w:rPr>
            </w:pPr>
            <w:r>
              <w:rPr>
                <w:color w:val="000000"/>
                <w:szCs w:val="22"/>
                <w:lang w:eastAsia="cs-CZ"/>
              </w:rPr>
              <w:t>Zahájení prací</w:t>
            </w:r>
          </w:p>
        </w:tc>
        <w:tc>
          <w:tcPr>
            <w:tcW w:w="2116" w:type="dxa"/>
            <w:shd w:val="clear" w:color="auto" w:fill="auto"/>
            <w:vAlign w:val="center"/>
          </w:tcPr>
          <w:p w14:paraId="2A341562" w14:textId="77777777" w:rsidR="007300D9" w:rsidRPr="006C3557" w:rsidRDefault="007300D9" w:rsidP="00BE377C">
            <w:pPr>
              <w:rPr>
                <w:color w:val="000000"/>
                <w:szCs w:val="22"/>
                <w:lang w:eastAsia="cs-CZ"/>
              </w:rPr>
            </w:pPr>
            <w:r>
              <w:rPr>
                <w:color w:val="000000"/>
                <w:szCs w:val="22"/>
                <w:lang w:eastAsia="cs-CZ"/>
              </w:rPr>
              <w:t>D0</w:t>
            </w:r>
          </w:p>
        </w:tc>
      </w:tr>
      <w:tr w:rsidR="007300D9" w:rsidRPr="006C3557" w14:paraId="3CDC4BA9" w14:textId="77777777" w:rsidTr="00BE377C">
        <w:trPr>
          <w:trHeight w:val="284"/>
        </w:trPr>
        <w:tc>
          <w:tcPr>
            <w:tcW w:w="7655" w:type="dxa"/>
            <w:shd w:val="clear" w:color="auto" w:fill="auto"/>
            <w:noWrap/>
            <w:vAlign w:val="center"/>
          </w:tcPr>
          <w:p w14:paraId="4C10A044" w14:textId="77777777" w:rsidR="007300D9" w:rsidRPr="006C3557" w:rsidRDefault="007300D9" w:rsidP="00BE377C">
            <w:pPr>
              <w:rPr>
                <w:color w:val="000000"/>
                <w:szCs w:val="22"/>
                <w:lang w:eastAsia="cs-CZ"/>
              </w:rPr>
            </w:pPr>
            <w:r>
              <w:rPr>
                <w:color w:val="000000"/>
                <w:szCs w:val="22"/>
                <w:lang w:eastAsia="cs-CZ"/>
              </w:rPr>
              <w:t>Zahájení testování</w:t>
            </w:r>
          </w:p>
        </w:tc>
        <w:tc>
          <w:tcPr>
            <w:tcW w:w="2116" w:type="dxa"/>
            <w:shd w:val="clear" w:color="auto" w:fill="auto"/>
            <w:vAlign w:val="center"/>
          </w:tcPr>
          <w:p w14:paraId="34E12885" w14:textId="77777777" w:rsidR="007300D9" w:rsidRPr="006C3557" w:rsidRDefault="007300D9" w:rsidP="00BE377C">
            <w:pPr>
              <w:rPr>
                <w:color w:val="000000"/>
                <w:szCs w:val="22"/>
                <w:lang w:eastAsia="cs-CZ"/>
              </w:rPr>
            </w:pPr>
            <w:r>
              <w:rPr>
                <w:color w:val="000000"/>
                <w:szCs w:val="22"/>
                <w:lang w:eastAsia="cs-CZ"/>
              </w:rPr>
              <w:t>D1=D0+45</w:t>
            </w:r>
          </w:p>
        </w:tc>
      </w:tr>
      <w:tr w:rsidR="007300D9" w:rsidRPr="006C3557" w14:paraId="502F4037" w14:textId="77777777" w:rsidTr="00BE377C">
        <w:trPr>
          <w:trHeight w:val="284"/>
        </w:trPr>
        <w:tc>
          <w:tcPr>
            <w:tcW w:w="7655" w:type="dxa"/>
            <w:shd w:val="clear" w:color="auto" w:fill="auto"/>
            <w:noWrap/>
            <w:vAlign w:val="center"/>
          </w:tcPr>
          <w:p w14:paraId="6A4F67F6" w14:textId="77777777" w:rsidR="007300D9" w:rsidRPr="006C3557" w:rsidRDefault="007300D9" w:rsidP="00BE377C">
            <w:pPr>
              <w:rPr>
                <w:color w:val="000000"/>
                <w:szCs w:val="22"/>
                <w:lang w:eastAsia="cs-CZ"/>
              </w:rPr>
            </w:pPr>
            <w:r>
              <w:rPr>
                <w:color w:val="000000"/>
                <w:szCs w:val="22"/>
                <w:lang w:eastAsia="cs-CZ"/>
              </w:rPr>
              <w:t>Akceptace</w:t>
            </w:r>
          </w:p>
        </w:tc>
        <w:tc>
          <w:tcPr>
            <w:tcW w:w="2116" w:type="dxa"/>
            <w:shd w:val="clear" w:color="auto" w:fill="auto"/>
            <w:vAlign w:val="center"/>
          </w:tcPr>
          <w:p w14:paraId="035432D8" w14:textId="77777777" w:rsidR="007300D9" w:rsidRPr="006C3557" w:rsidRDefault="007300D9" w:rsidP="00BE377C">
            <w:pPr>
              <w:rPr>
                <w:color w:val="000000"/>
                <w:szCs w:val="22"/>
                <w:lang w:eastAsia="cs-CZ"/>
              </w:rPr>
            </w:pPr>
            <w:r>
              <w:rPr>
                <w:color w:val="000000"/>
                <w:szCs w:val="22"/>
                <w:lang w:eastAsia="cs-CZ"/>
              </w:rPr>
              <w:t>D2=D1+30</w:t>
            </w:r>
          </w:p>
        </w:tc>
      </w:tr>
    </w:tbl>
    <w:p w14:paraId="3FBF5D38" w14:textId="77777777" w:rsidR="007300D9" w:rsidRDefault="007300D9" w:rsidP="007300D9">
      <w:pPr>
        <w:rPr>
          <w:szCs w:val="22"/>
        </w:rPr>
      </w:pPr>
    </w:p>
    <w:p w14:paraId="2B67F2A7" w14:textId="77777777" w:rsidR="007300D9" w:rsidRDefault="007300D9" w:rsidP="007300D9">
      <w:pPr>
        <w:rPr>
          <w:szCs w:val="22"/>
        </w:rPr>
      </w:pPr>
    </w:p>
    <w:p w14:paraId="4DD4CB2E" w14:textId="709F4BF2" w:rsidR="007300D9" w:rsidRPr="007300D9" w:rsidRDefault="007300D9" w:rsidP="007300D9">
      <w:pPr>
        <w:pStyle w:val="Nadpis1"/>
        <w:ind w:left="284" w:hanging="284"/>
        <w:rPr>
          <w:b/>
          <w:bCs/>
          <w:szCs w:val="22"/>
        </w:rPr>
      </w:pPr>
      <w:r w:rsidRPr="007300D9">
        <w:rPr>
          <w:b/>
          <w:bCs/>
          <w:szCs w:val="22"/>
        </w:rPr>
        <w:t>8 Přílohy</w:t>
      </w:r>
    </w:p>
    <w:p w14:paraId="77838DBB" w14:textId="77777777" w:rsidR="007300D9" w:rsidRDefault="007300D9" w:rsidP="007300D9">
      <w:pPr>
        <w:ind w:left="426"/>
        <w:rPr>
          <w:szCs w:val="22"/>
        </w:rPr>
      </w:pPr>
      <w:r>
        <w:rPr>
          <w:szCs w:val="22"/>
        </w:rPr>
        <w:t>1.</w:t>
      </w:r>
    </w:p>
    <w:p w14:paraId="0CE13FF7" w14:textId="77777777" w:rsidR="007300D9" w:rsidRDefault="007300D9" w:rsidP="007300D9">
      <w:pPr>
        <w:ind w:left="426"/>
        <w:rPr>
          <w:szCs w:val="22"/>
        </w:rPr>
      </w:pPr>
      <w:r>
        <w:rPr>
          <w:szCs w:val="22"/>
        </w:rPr>
        <w:t>2.</w:t>
      </w:r>
    </w:p>
    <w:p w14:paraId="385F921D" w14:textId="77777777" w:rsidR="007300D9" w:rsidRPr="006C3557" w:rsidRDefault="007300D9" w:rsidP="007300D9">
      <w:pPr>
        <w:rPr>
          <w:szCs w:val="22"/>
        </w:rPr>
      </w:pPr>
    </w:p>
    <w:p w14:paraId="457542E5" w14:textId="3337B837" w:rsidR="007300D9" w:rsidRPr="007300D9" w:rsidRDefault="007300D9" w:rsidP="007300D9">
      <w:pPr>
        <w:pStyle w:val="Nadpis1"/>
        <w:ind w:left="284" w:hanging="284"/>
        <w:rPr>
          <w:b/>
          <w:bCs/>
          <w:szCs w:val="22"/>
        </w:rPr>
      </w:pPr>
      <w:r w:rsidRPr="007300D9">
        <w:rPr>
          <w:b/>
          <w:bCs/>
          <w:szCs w:val="22"/>
        </w:rPr>
        <w:t>9 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7300D9" w:rsidRPr="006C3557" w14:paraId="7CFE6A2C" w14:textId="77777777" w:rsidTr="00BE377C">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3E94154C" w14:textId="77777777" w:rsidR="007300D9" w:rsidRPr="006C3557" w:rsidRDefault="007300D9" w:rsidP="00BE377C">
            <w:pPr>
              <w:rPr>
                <w:b/>
                <w:bCs/>
                <w:color w:val="000000"/>
                <w:szCs w:val="22"/>
                <w:lang w:eastAsia="cs-CZ"/>
              </w:rPr>
            </w:pPr>
            <w:r w:rsidRPr="006C3557">
              <w:rPr>
                <w:b/>
                <w:bCs/>
                <w:color w:val="000000"/>
                <w:szCs w:val="22"/>
                <w:lang w:eastAsia="cs-CZ"/>
              </w:rPr>
              <w:t xml:space="preserve">Za </w:t>
            </w:r>
            <w:r>
              <w:rPr>
                <w:b/>
                <w:bCs/>
                <w:color w:val="000000"/>
                <w:szCs w:val="22"/>
                <w:lang w:eastAsia="cs-CZ"/>
              </w:rPr>
              <w:t>resort MZe</w:t>
            </w:r>
            <w:r w:rsidRPr="006C3557">
              <w:rPr>
                <w:b/>
                <w:bCs/>
                <w:color w:val="000000"/>
                <w:szCs w:val="22"/>
                <w:lang w:eastAsia="cs-CZ"/>
              </w:rPr>
              <w:t>:</w:t>
            </w:r>
          </w:p>
        </w:tc>
        <w:tc>
          <w:tcPr>
            <w:tcW w:w="2977" w:type="dxa"/>
            <w:tcBorders>
              <w:top w:val="single" w:sz="8" w:space="0" w:color="auto"/>
              <w:bottom w:val="single" w:sz="8" w:space="0" w:color="auto"/>
            </w:tcBorders>
            <w:vAlign w:val="center"/>
          </w:tcPr>
          <w:p w14:paraId="5201D0BC" w14:textId="77777777" w:rsidR="007300D9" w:rsidRPr="006C3557" w:rsidRDefault="007300D9" w:rsidP="00BE377C">
            <w:pPr>
              <w:rPr>
                <w:b/>
                <w:bCs/>
                <w:color w:val="000000"/>
                <w:szCs w:val="22"/>
                <w:lang w:eastAsia="cs-CZ"/>
              </w:rPr>
            </w:pPr>
            <w:r w:rsidRPr="006C3557">
              <w:rPr>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2AB1AB1E" w14:textId="77777777" w:rsidR="007300D9" w:rsidRPr="006C3557" w:rsidRDefault="007300D9" w:rsidP="00BE377C">
            <w:pPr>
              <w:rPr>
                <w:b/>
                <w:bCs/>
                <w:color w:val="000000"/>
                <w:szCs w:val="22"/>
                <w:lang w:eastAsia="cs-CZ"/>
              </w:rPr>
            </w:pPr>
            <w:r w:rsidRPr="006C3557">
              <w:rPr>
                <w:b/>
                <w:bCs/>
                <w:color w:val="000000"/>
                <w:szCs w:val="22"/>
                <w:lang w:eastAsia="cs-CZ"/>
              </w:rPr>
              <w:t>Podpis:</w:t>
            </w:r>
          </w:p>
        </w:tc>
      </w:tr>
      <w:tr w:rsidR="007300D9" w:rsidRPr="006C3557" w14:paraId="5AEF3F1A" w14:textId="77777777" w:rsidTr="00BE377C">
        <w:trPr>
          <w:trHeight w:val="397"/>
        </w:trPr>
        <w:tc>
          <w:tcPr>
            <w:tcW w:w="3255" w:type="dxa"/>
            <w:shd w:val="clear" w:color="auto" w:fill="auto"/>
            <w:noWrap/>
            <w:vAlign w:val="center"/>
            <w:hideMark/>
          </w:tcPr>
          <w:p w14:paraId="473C16BD" w14:textId="77777777" w:rsidR="007300D9" w:rsidRPr="006C3557" w:rsidRDefault="007300D9" w:rsidP="00BE377C">
            <w:pPr>
              <w:rPr>
                <w:color w:val="000000"/>
                <w:szCs w:val="22"/>
                <w:lang w:eastAsia="cs-CZ"/>
              </w:rPr>
            </w:pPr>
            <w:r>
              <w:rPr>
                <w:color w:val="000000"/>
                <w:szCs w:val="22"/>
                <w:lang w:eastAsia="cs-CZ"/>
              </w:rPr>
              <w:t>Metodický garant</w:t>
            </w:r>
            <w:r>
              <w:rPr>
                <w:rStyle w:val="Odkaznavysvtlivky"/>
                <w:color w:val="000000"/>
                <w:szCs w:val="22"/>
                <w:lang w:eastAsia="cs-CZ"/>
              </w:rPr>
              <w:endnoteReference w:id="14"/>
            </w:r>
          </w:p>
        </w:tc>
        <w:tc>
          <w:tcPr>
            <w:tcW w:w="2977" w:type="dxa"/>
            <w:vAlign w:val="center"/>
          </w:tcPr>
          <w:p w14:paraId="67413B22" w14:textId="77777777" w:rsidR="007300D9" w:rsidRPr="006C3557" w:rsidRDefault="007300D9" w:rsidP="00BE377C">
            <w:pPr>
              <w:rPr>
                <w:color w:val="000000"/>
                <w:szCs w:val="22"/>
                <w:lang w:eastAsia="cs-CZ"/>
              </w:rPr>
            </w:pPr>
            <w:r>
              <w:rPr>
                <w:color w:val="000000"/>
                <w:szCs w:val="22"/>
                <w:lang w:eastAsia="cs-CZ"/>
              </w:rPr>
              <w:t>Renata Sikora</w:t>
            </w:r>
          </w:p>
        </w:tc>
        <w:tc>
          <w:tcPr>
            <w:tcW w:w="2977" w:type="dxa"/>
            <w:shd w:val="clear" w:color="auto" w:fill="auto"/>
            <w:vAlign w:val="center"/>
          </w:tcPr>
          <w:p w14:paraId="4C866576" w14:textId="77777777" w:rsidR="007300D9" w:rsidRPr="006C3557" w:rsidRDefault="007300D9" w:rsidP="00BE377C">
            <w:pPr>
              <w:rPr>
                <w:color w:val="000000"/>
                <w:szCs w:val="22"/>
                <w:lang w:eastAsia="cs-CZ"/>
              </w:rPr>
            </w:pPr>
          </w:p>
        </w:tc>
      </w:tr>
      <w:tr w:rsidR="007300D9" w:rsidRPr="006C3557" w14:paraId="0436D10A" w14:textId="77777777" w:rsidTr="00BE377C">
        <w:trPr>
          <w:trHeight w:val="397"/>
        </w:trPr>
        <w:tc>
          <w:tcPr>
            <w:tcW w:w="3255" w:type="dxa"/>
            <w:shd w:val="clear" w:color="auto" w:fill="auto"/>
            <w:noWrap/>
            <w:vAlign w:val="center"/>
          </w:tcPr>
          <w:p w14:paraId="27549D1E" w14:textId="77777777" w:rsidR="007300D9" w:rsidRPr="006C3557" w:rsidRDefault="007300D9" w:rsidP="00BE377C">
            <w:pPr>
              <w:rPr>
                <w:color w:val="000000"/>
                <w:szCs w:val="22"/>
                <w:lang w:eastAsia="cs-CZ"/>
              </w:rPr>
            </w:pPr>
            <w:r>
              <w:rPr>
                <w:color w:val="000000"/>
                <w:szCs w:val="22"/>
                <w:lang w:eastAsia="cs-CZ"/>
              </w:rPr>
              <w:t>Koordinátor změny:</w:t>
            </w:r>
          </w:p>
        </w:tc>
        <w:tc>
          <w:tcPr>
            <w:tcW w:w="2977" w:type="dxa"/>
            <w:vAlign w:val="center"/>
          </w:tcPr>
          <w:p w14:paraId="741C451D" w14:textId="77777777" w:rsidR="007300D9" w:rsidRPr="006C3557" w:rsidRDefault="007300D9" w:rsidP="00BE377C">
            <w:pPr>
              <w:rPr>
                <w:color w:val="000000"/>
                <w:szCs w:val="22"/>
                <w:lang w:eastAsia="cs-CZ"/>
              </w:rPr>
            </w:pPr>
            <w:r>
              <w:rPr>
                <w:color w:val="000000"/>
                <w:szCs w:val="22"/>
                <w:lang w:eastAsia="cs-CZ"/>
              </w:rPr>
              <w:t>Monika Jindrová</w:t>
            </w:r>
          </w:p>
        </w:tc>
        <w:tc>
          <w:tcPr>
            <w:tcW w:w="2977" w:type="dxa"/>
            <w:shd w:val="clear" w:color="auto" w:fill="auto"/>
            <w:vAlign w:val="center"/>
          </w:tcPr>
          <w:p w14:paraId="7B9452BB" w14:textId="77777777" w:rsidR="007300D9" w:rsidRPr="006C3557" w:rsidRDefault="007300D9" w:rsidP="00BE377C">
            <w:pPr>
              <w:rPr>
                <w:color w:val="000000"/>
                <w:szCs w:val="22"/>
                <w:lang w:eastAsia="cs-CZ"/>
              </w:rPr>
            </w:pPr>
          </w:p>
        </w:tc>
      </w:tr>
    </w:tbl>
    <w:p w14:paraId="45FE1EE9" w14:textId="77777777" w:rsidR="007300D9" w:rsidRDefault="007300D9" w:rsidP="007300D9">
      <w:pPr>
        <w:rPr>
          <w:szCs w:val="22"/>
        </w:rPr>
      </w:pPr>
    </w:p>
    <w:p w14:paraId="40F4A5EA" w14:textId="77777777" w:rsidR="007300D9" w:rsidRDefault="007300D9" w:rsidP="007300D9">
      <w:pPr>
        <w:rPr>
          <w:szCs w:val="22"/>
        </w:rPr>
      </w:pPr>
    </w:p>
    <w:p w14:paraId="048DD09D" w14:textId="77777777" w:rsidR="007300D9" w:rsidRPr="006C3557" w:rsidRDefault="007300D9" w:rsidP="007300D9">
      <w:pPr>
        <w:rPr>
          <w:szCs w:val="22"/>
        </w:rPr>
      </w:pPr>
      <w:r w:rsidRPr="006C3557">
        <w:rPr>
          <w:szCs w:val="22"/>
        </w:rPr>
        <w:br w:type="page"/>
      </w:r>
    </w:p>
    <w:p w14:paraId="4F88B8E7" w14:textId="77777777" w:rsidR="007300D9" w:rsidRDefault="007300D9" w:rsidP="007300D9">
      <w:pPr>
        <w:rPr>
          <w:b/>
          <w:caps/>
          <w:szCs w:val="22"/>
        </w:rPr>
        <w:sectPr w:rsidR="007300D9" w:rsidSect="00B23542">
          <w:headerReference w:type="default" r:id="rId12"/>
          <w:footerReference w:type="default" r:id="rId13"/>
          <w:pgSz w:w="11906" w:h="16838" w:code="9"/>
          <w:pgMar w:top="1134" w:right="1418" w:bottom="1134" w:left="992" w:header="567" w:footer="567" w:gutter="0"/>
          <w:cols w:space="708"/>
          <w:docGrid w:linePitch="360"/>
        </w:sectPr>
      </w:pPr>
    </w:p>
    <w:p w14:paraId="4B2A53A7" w14:textId="77777777" w:rsidR="007300D9" w:rsidRPr="008F29B6" w:rsidRDefault="007300D9" w:rsidP="007300D9">
      <w:pPr>
        <w:rPr>
          <w:b/>
          <w:caps/>
          <w:szCs w:val="22"/>
        </w:rPr>
      </w:pPr>
      <w:r>
        <w:rPr>
          <w:b/>
          <w:caps/>
          <w:szCs w:val="22"/>
        </w:rPr>
        <w:lastRenderedPageBreak/>
        <w:t>B</w:t>
      </w:r>
      <w:r w:rsidRPr="006C3557">
        <w:rPr>
          <w:b/>
          <w:caps/>
          <w:szCs w:val="22"/>
        </w:rPr>
        <w:t xml:space="preserve"> – </w:t>
      </w:r>
      <w:r>
        <w:rPr>
          <w:b/>
          <w:caps/>
          <w:szCs w:val="22"/>
        </w:rPr>
        <w:t xml:space="preserve">nabídkA řešení k požadavku </w:t>
      </w:r>
      <w:r w:rsidRPr="005E27DB">
        <w:rPr>
          <w:b/>
          <w:caps/>
          <w:szCs w:val="22"/>
        </w:rPr>
        <w:t>Z38126</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7300D9" w:rsidRPr="006C3557" w14:paraId="5CB6A4EE" w14:textId="77777777" w:rsidTr="00BE377C">
        <w:tc>
          <w:tcPr>
            <w:tcW w:w="1701" w:type="dxa"/>
            <w:tcBorders>
              <w:top w:val="single" w:sz="8" w:space="0" w:color="auto"/>
              <w:left w:val="single" w:sz="8" w:space="0" w:color="auto"/>
              <w:bottom w:val="single" w:sz="8" w:space="0" w:color="auto"/>
            </w:tcBorders>
            <w:vAlign w:val="center"/>
          </w:tcPr>
          <w:p w14:paraId="31D8106D" w14:textId="77777777" w:rsidR="007300D9" w:rsidRPr="006C3557" w:rsidRDefault="007300D9" w:rsidP="00BE377C">
            <w:pPr>
              <w:pStyle w:val="Tabulka"/>
              <w:rPr>
                <w:rStyle w:val="Siln"/>
                <w:szCs w:val="22"/>
              </w:rPr>
            </w:pPr>
            <w:r w:rsidRPr="002273D3">
              <w:rPr>
                <w:b/>
                <w:szCs w:val="22"/>
              </w:rPr>
              <w:t>ID PK MZe</w:t>
            </w:r>
            <w:r w:rsidRPr="006C3557">
              <w:rPr>
                <w:rStyle w:val="Odkaznavysvtlivky"/>
                <w:szCs w:val="22"/>
              </w:rPr>
              <w:endnoteReference w:id="15"/>
            </w:r>
            <w:r w:rsidRPr="002D0745">
              <w:rPr>
                <w:b/>
                <w:szCs w:val="22"/>
              </w:rPr>
              <w:t>:</w:t>
            </w:r>
          </w:p>
        </w:tc>
        <w:tc>
          <w:tcPr>
            <w:tcW w:w="1095" w:type="dxa"/>
            <w:vAlign w:val="center"/>
          </w:tcPr>
          <w:p w14:paraId="48FAE882" w14:textId="77777777" w:rsidR="007300D9" w:rsidRPr="006C3557" w:rsidRDefault="007300D9" w:rsidP="00BE377C">
            <w:pPr>
              <w:pStyle w:val="Tabulka"/>
              <w:rPr>
                <w:szCs w:val="22"/>
              </w:rPr>
            </w:pPr>
            <w:r>
              <w:rPr>
                <w:szCs w:val="22"/>
              </w:rPr>
              <w:t>003</w:t>
            </w:r>
          </w:p>
        </w:tc>
      </w:tr>
    </w:tbl>
    <w:p w14:paraId="65E23944" w14:textId="77777777" w:rsidR="007300D9" w:rsidRDefault="007300D9" w:rsidP="007300D9">
      <w:pPr>
        <w:rPr>
          <w:caps/>
          <w:szCs w:val="22"/>
        </w:rPr>
      </w:pPr>
    </w:p>
    <w:p w14:paraId="32BBDABE" w14:textId="77777777" w:rsidR="007300D9" w:rsidRPr="007300D9" w:rsidRDefault="007300D9" w:rsidP="007300D9">
      <w:pPr>
        <w:pStyle w:val="Nadpis1"/>
        <w:numPr>
          <w:ilvl w:val="0"/>
          <w:numId w:val="28"/>
        </w:numPr>
        <w:ind w:left="284" w:hanging="284"/>
        <w:rPr>
          <w:b/>
          <w:bCs/>
          <w:szCs w:val="22"/>
        </w:rPr>
      </w:pPr>
      <w:r w:rsidRPr="007300D9">
        <w:rPr>
          <w:b/>
          <w:bCs/>
          <w:szCs w:val="22"/>
        </w:rPr>
        <w:t xml:space="preserve">Návrh konceptu technického řešení  </w:t>
      </w:r>
    </w:p>
    <w:p w14:paraId="6BC37A38" w14:textId="77777777" w:rsidR="007300D9" w:rsidRDefault="007300D9" w:rsidP="007300D9">
      <w:r>
        <w:t>Viz část A tohoto RfC, body 2 a 3.</w:t>
      </w:r>
    </w:p>
    <w:p w14:paraId="62A94282" w14:textId="77777777" w:rsidR="007300D9" w:rsidRPr="00B27B87" w:rsidRDefault="007300D9" w:rsidP="007300D9"/>
    <w:p w14:paraId="4534B652" w14:textId="77777777" w:rsidR="007300D9" w:rsidRPr="007300D9" w:rsidRDefault="007300D9" w:rsidP="007300D9">
      <w:pPr>
        <w:pStyle w:val="Nadpis1"/>
        <w:numPr>
          <w:ilvl w:val="0"/>
          <w:numId w:val="28"/>
        </w:numPr>
        <w:ind w:left="284" w:hanging="284"/>
        <w:rPr>
          <w:b/>
          <w:bCs/>
          <w:szCs w:val="22"/>
        </w:rPr>
      </w:pPr>
      <w:r w:rsidRPr="007300D9">
        <w:rPr>
          <w:b/>
          <w:bCs/>
          <w:szCs w:val="22"/>
        </w:rPr>
        <w:t>Uživatelské a licenční zajištění pro Objednatele</w:t>
      </w:r>
    </w:p>
    <w:p w14:paraId="12434AEC" w14:textId="77777777" w:rsidR="007300D9" w:rsidRDefault="007300D9" w:rsidP="007300D9">
      <w:r>
        <w:t>V souladu s podmínkami smlouvy č.</w:t>
      </w:r>
      <w:r w:rsidRPr="005E27DB">
        <w:t xml:space="preserve"> 509-2023-12120</w:t>
      </w:r>
    </w:p>
    <w:p w14:paraId="79C9DC86" w14:textId="77777777" w:rsidR="007300D9" w:rsidRPr="00CC4564" w:rsidRDefault="007300D9" w:rsidP="007300D9"/>
    <w:p w14:paraId="3A9DFF20" w14:textId="77777777" w:rsidR="007300D9" w:rsidRPr="007300D9" w:rsidRDefault="007300D9" w:rsidP="007300D9">
      <w:pPr>
        <w:pStyle w:val="Nadpis1"/>
        <w:numPr>
          <w:ilvl w:val="0"/>
          <w:numId w:val="28"/>
        </w:numPr>
        <w:ind w:left="284" w:hanging="284"/>
        <w:rPr>
          <w:b/>
          <w:bCs/>
          <w:szCs w:val="22"/>
        </w:rPr>
      </w:pPr>
      <w:r w:rsidRPr="007300D9">
        <w:rPr>
          <w:b/>
          <w:bCs/>
          <w:szCs w:val="22"/>
        </w:rPr>
        <w:t>Dopady do systémů MZe</w:t>
      </w:r>
    </w:p>
    <w:p w14:paraId="5A513BBA" w14:textId="77777777" w:rsidR="007300D9" w:rsidRPr="007300D9" w:rsidRDefault="007300D9" w:rsidP="007300D9">
      <w:pPr>
        <w:pStyle w:val="Nadpis1"/>
        <w:numPr>
          <w:ilvl w:val="1"/>
          <w:numId w:val="28"/>
        </w:numPr>
        <w:ind w:left="1440" w:hanging="292"/>
        <w:rPr>
          <w:b/>
          <w:bCs/>
          <w:szCs w:val="22"/>
        </w:rPr>
      </w:pPr>
      <w:r w:rsidRPr="007300D9">
        <w:rPr>
          <w:b/>
          <w:bCs/>
          <w:szCs w:val="22"/>
        </w:rPr>
        <w:t>Na provoz a infrastrukturu</w:t>
      </w:r>
    </w:p>
    <w:p w14:paraId="796D24E2" w14:textId="77777777" w:rsidR="007300D9" w:rsidRDefault="005F155C" w:rsidP="007300D9">
      <w:pPr>
        <w:rPr>
          <w:sz w:val="18"/>
          <w:szCs w:val="18"/>
        </w:rPr>
      </w:pPr>
      <w:r>
        <w:rPr>
          <w:noProof/>
          <w:szCs w:val="21"/>
        </w:rPr>
        <w:object w:dxaOrig="1440" w:dyaOrig="1440" w14:anchorId="24BEB857">
          <v:shape id="_x0000_s4062" type="#_x0000_t75" style="position:absolute;left:0;text-align:left;margin-left:443.75pt;margin-top:.85pt;width:62.45pt;height:46pt;z-index:251658240;mso-position-horizontal-relative:text;mso-position-vertical-relative:text">
            <v:imagedata r:id="rId14" o:title=""/>
            <w10:wrap type="square"/>
          </v:shape>
          <o:OLEObject Type="Embed" ProgID="Word.Document.12" ShapeID="_x0000_s4062" DrawAspect="Icon" ObjectID="_1768741399" r:id="rId15">
            <o:FieldCodes>\s</o:FieldCodes>
          </o:OLEObject>
        </w:object>
      </w:r>
      <w:r w:rsidR="007300D9">
        <w:rPr>
          <w:sz w:val="18"/>
          <w:szCs w:val="18"/>
        </w:rPr>
        <w:t xml:space="preserve">(Pozn.: </w:t>
      </w:r>
      <w:r w:rsidR="007300D9" w:rsidRPr="00962388">
        <w:rPr>
          <w:sz w:val="18"/>
          <w:szCs w:val="18"/>
        </w:rPr>
        <w:t xml:space="preserve">V případě, že má změna dopady na síťovou infrastrukturu, doplňte tabulku v připojeném souboru - otevřete dvojklikem.)     </w:t>
      </w:r>
    </w:p>
    <w:p w14:paraId="66809B93" w14:textId="77777777" w:rsidR="007300D9" w:rsidRPr="00962388" w:rsidRDefault="007300D9" w:rsidP="007300D9">
      <w:pPr>
        <w:rPr>
          <w:sz w:val="18"/>
          <w:szCs w:val="18"/>
        </w:rPr>
      </w:pPr>
    </w:p>
    <w:p w14:paraId="6B2CFBE4" w14:textId="77777777" w:rsidR="007300D9" w:rsidRPr="007300D9" w:rsidRDefault="007300D9" w:rsidP="007300D9">
      <w:pPr>
        <w:pStyle w:val="Nadpis1"/>
        <w:numPr>
          <w:ilvl w:val="1"/>
          <w:numId w:val="28"/>
        </w:numPr>
        <w:ind w:left="1440" w:hanging="292"/>
        <w:rPr>
          <w:b/>
          <w:bCs/>
          <w:szCs w:val="22"/>
        </w:rPr>
      </w:pPr>
      <w:r w:rsidRPr="007300D9">
        <w:rPr>
          <w:b/>
          <w:bCs/>
          <w:szCs w:val="22"/>
        </w:rPr>
        <w:t>Na bezpečnost</w:t>
      </w:r>
    </w:p>
    <w:p w14:paraId="37C85B88" w14:textId="77777777" w:rsidR="007300D9" w:rsidRDefault="007300D9" w:rsidP="007300D9">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7300D9" w:rsidRPr="00504500" w14:paraId="53FC2AE3" w14:textId="77777777" w:rsidTr="00BE377C">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C6C3412" w14:textId="77777777" w:rsidR="007300D9" w:rsidRPr="00927AC8" w:rsidRDefault="007300D9" w:rsidP="00BE377C">
            <w:pPr>
              <w:rPr>
                <w:b/>
                <w:bCs/>
                <w:color w:val="000000"/>
                <w:szCs w:val="22"/>
                <w:lang w:eastAsia="cs-CZ"/>
              </w:rPr>
            </w:pPr>
            <w:r w:rsidRPr="00927AC8">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164AD6" w14:textId="77777777" w:rsidR="007300D9" w:rsidRPr="00927AC8" w:rsidRDefault="007300D9" w:rsidP="00BE377C">
            <w:pPr>
              <w:rPr>
                <w:b/>
                <w:bCs/>
                <w:color w:val="000000"/>
                <w:szCs w:val="22"/>
                <w:lang w:eastAsia="cs-CZ"/>
              </w:rPr>
            </w:pPr>
            <w:r w:rsidRPr="00927AC8">
              <w:rPr>
                <w:b/>
                <w:bCs/>
                <w:color w:val="000000"/>
                <w:szCs w:val="22"/>
                <w:lang w:eastAsia="cs-CZ"/>
              </w:rPr>
              <w:t>Oblast požadavku</w:t>
            </w:r>
            <w:r w:rsidRPr="00927AC8">
              <w:rPr>
                <w:rStyle w:val="Odkaznavysvtlivky"/>
                <w:b/>
                <w:bCs/>
                <w:color w:val="000000"/>
                <w:szCs w:val="22"/>
                <w:lang w:eastAsia="cs-CZ"/>
              </w:rPr>
              <w:endnoteReference w:id="16"/>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41EBB4" w14:textId="77777777" w:rsidR="007300D9" w:rsidRPr="008D2D56" w:rsidRDefault="007300D9" w:rsidP="00BE377C">
            <w:pPr>
              <w:rPr>
                <w:b/>
                <w:bCs/>
                <w:color w:val="000000"/>
                <w:szCs w:val="22"/>
                <w:lang w:eastAsia="cs-CZ"/>
              </w:rPr>
            </w:pPr>
            <w:r w:rsidRPr="008D2D56">
              <w:rPr>
                <w:b/>
                <w:bCs/>
                <w:color w:val="000000"/>
                <w:szCs w:val="22"/>
                <w:lang w:eastAsia="cs-CZ"/>
              </w:rPr>
              <w:t>Předpokládaný dopad a navrhované opatření/změny</w:t>
            </w:r>
          </w:p>
        </w:tc>
      </w:tr>
      <w:tr w:rsidR="007300D9" w:rsidRPr="003153D0" w14:paraId="0CBC9BB5" w14:textId="77777777" w:rsidTr="00BE377C">
        <w:trPr>
          <w:trHeight w:val="300"/>
        </w:trPr>
        <w:tc>
          <w:tcPr>
            <w:tcW w:w="426" w:type="dxa"/>
            <w:tcBorders>
              <w:top w:val="single" w:sz="8" w:space="0" w:color="auto"/>
              <w:bottom w:val="single" w:sz="4" w:space="0" w:color="auto"/>
            </w:tcBorders>
            <w:vAlign w:val="center"/>
          </w:tcPr>
          <w:p w14:paraId="0C061FC8" w14:textId="77777777" w:rsidR="007300D9" w:rsidRPr="00927AC8" w:rsidRDefault="007300D9" w:rsidP="007300D9">
            <w:pPr>
              <w:pStyle w:val="Odstavecseseznamem"/>
              <w:numPr>
                <w:ilvl w:val="0"/>
                <w:numId w:val="21"/>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61FE02E9" w14:textId="77777777" w:rsidR="007300D9" w:rsidRPr="00927AC8" w:rsidRDefault="007300D9" w:rsidP="00BE377C">
            <w:pPr>
              <w:rPr>
                <w:bCs/>
                <w:color w:val="000000"/>
                <w:szCs w:val="22"/>
                <w:lang w:eastAsia="cs-CZ"/>
              </w:rPr>
            </w:pPr>
            <w:r w:rsidRPr="00927AC8">
              <w:rPr>
                <w:bCs/>
                <w:color w:val="000000"/>
                <w:szCs w:val="22"/>
                <w:lang w:eastAsia="cs-CZ"/>
              </w:rPr>
              <w:t>Řízení přístupu</w:t>
            </w:r>
            <w:r>
              <w:rPr>
                <w:bCs/>
                <w:color w:val="000000"/>
                <w:szCs w:val="22"/>
                <w:lang w:eastAsia="cs-CZ"/>
              </w:rPr>
              <w:t xml:space="preserve"> 3.1.1. – 3.1.6.</w:t>
            </w:r>
            <w:r>
              <w:rPr>
                <w:rStyle w:val="Znakapoznpodarou"/>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68C29AE1" w14:textId="77777777" w:rsidR="007300D9" w:rsidRPr="00265784" w:rsidRDefault="007300D9" w:rsidP="00BE377C">
            <w:pPr>
              <w:rPr>
                <w:color w:val="000000"/>
                <w:szCs w:val="22"/>
                <w:lang w:eastAsia="cs-CZ"/>
              </w:rPr>
            </w:pPr>
            <w:r w:rsidRPr="00265784">
              <w:rPr>
                <w:color w:val="000000"/>
                <w:szCs w:val="22"/>
                <w:lang w:eastAsia="cs-CZ"/>
              </w:rPr>
              <w:t>Bez dopadu</w:t>
            </w:r>
          </w:p>
        </w:tc>
      </w:tr>
      <w:tr w:rsidR="007300D9" w:rsidRPr="00705F38" w14:paraId="51FB2B57" w14:textId="77777777" w:rsidTr="00BE377C">
        <w:trPr>
          <w:trHeight w:val="300"/>
        </w:trPr>
        <w:tc>
          <w:tcPr>
            <w:tcW w:w="426" w:type="dxa"/>
            <w:tcBorders>
              <w:bottom w:val="single" w:sz="4" w:space="0" w:color="auto"/>
            </w:tcBorders>
            <w:vAlign w:val="center"/>
          </w:tcPr>
          <w:p w14:paraId="3AAE2CCC" w14:textId="77777777" w:rsidR="007300D9" w:rsidRPr="00927AC8" w:rsidRDefault="007300D9" w:rsidP="007300D9">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6F950DF" w14:textId="77777777" w:rsidR="007300D9" w:rsidRPr="00927AC8" w:rsidRDefault="007300D9" w:rsidP="00BE377C">
            <w:pPr>
              <w:rPr>
                <w:bCs/>
                <w:color w:val="000000"/>
                <w:szCs w:val="22"/>
                <w:lang w:eastAsia="cs-CZ"/>
              </w:rPr>
            </w:pPr>
            <w:r w:rsidRPr="0005358D">
              <w:rPr>
                <w:bCs/>
                <w:color w:val="000000"/>
                <w:szCs w:val="22"/>
                <w:lang w:eastAsia="cs-CZ"/>
              </w:rPr>
              <w:t>Dohledatelnost provedených změn v datech</w:t>
            </w:r>
            <w:r>
              <w:rPr>
                <w:bCs/>
                <w:color w:val="000000"/>
                <w:szCs w:val="22"/>
                <w:lang w:eastAsia="cs-CZ"/>
              </w:rPr>
              <w:t xml:space="preserve"> 3.1.7.</w:t>
            </w:r>
          </w:p>
        </w:tc>
        <w:tc>
          <w:tcPr>
            <w:tcW w:w="4253" w:type="dxa"/>
            <w:tcBorders>
              <w:bottom w:val="single" w:sz="4" w:space="0" w:color="auto"/>
            </w:tcBorders>
            <w:shd w:val="clear" w:color="auto" w:fill="auto"/>
            <w:noWrap/>
            <w:hideMark/>
          </w:tcPr>
          <w:p w14:paraId="65A04EC8" w14:textId="77777777" w:rsidR="007300D9" w:rsidRPr="00927AC8" w:rsidRDefault="007300D9" w:rsidP="00BE377C">
            <w:pPr>
              <w:rPr>
                <w:b/>
                <w:bCs/>
                <w:color w:val="000000"/>
                <w:szCs w:val="22"/>
                <w:lang w:eastAsia="cs-CZ"/>
              </w:rPr>
            </w:pPr>
            <w:r w:rsidRPr="00CF4630">
              <w:rPr>
                <w:color w:val="000000"/>
                <w:szCs w:val="22"/>
                <w:lang w:eastAsia="cs-CZ"/>
              </w:rPr>
              <w:t>Bez dopadu</w:t>
            </w:r>
          </w:p>
        </w:tc>
      </w:tr>
      <w:tr w:rsidR="007300D9" w14:paraId="4EEB6F67" w14:textId="77777777" w:rsidTr="00BE377C">
        <w:trPr>
          <w:trHeight w:val="300"/>
        </w:trPr>
        <w:tc>
          <w:tcPr>
            <w:tcW w:w="426" w:type="dxa"/>
            <w:tcBorders>
              <w:bottom w:val="single" w:sz="4" w:space="0" w:color="auto"/>
            </w:tcBorders>
            <w:vAlign w:val="center"/>
          </w:tcPr>
          <w:p w14:paraId="2BBA9CE5" w14:textId="77777777" w:rsidR="007300D9" w:rsidRPr="00927AC8" w:rsidRDefault="007300D9" w:rsidP="007300D9">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121D36F" w14:textId="77777777" w:rsidR="007300D9" w:rsidRPr="00927AC8" w:rsidRDefault="007300D9" w:rsidP="00BE377C">
            <w:pPr>
              <w:rPr>
                <w:bCs/>
                <w:color w:val="000000"/>
                <w:szCs w:val="22"/>
                <w:lang w:eastAsia="cs-CZ"/>
              </w:rPr>
            </w:pPr>
            <w:r w:rsidRPr="00927AC8">
              <w:rPr>
                <w:bCs/>
                <w:color w:val="000000"/>
                <w:szCs w:val="22"/>
                <w:lang w:eastAsia="cs-CZ"/>
              </w:rPr>
              <w:t xml:space="preserve">Centrální logování </w:t>
            </w:r>
            <w:r w:rsidRPr="00517725">
              <w:rPr>
                <w:bCs/>
                <w:color w:val="000000"/>
                <w:szCs w:val="22"/>
                <w:lang w:eastAsia="cs-CZ"/>
              </w:rPr>
              <w:t>událostí v sy</w:t>
            </w:r>
            <w:r w:rsidRPr="00927AC8">
              <w:rPr>
                <w:bCs/>
                <w:color w:val="000000"/>
                <w:szCs w:val="22"/>
                <w:lang w:eastAsia="cs-CZ"/>
              </w:rPr>
              <w:t>stému</w:t>
            </w:r>
            <w:r>
              <w:rPr>
                <w:bCs/>
                <w:color w:val="000000"/>
                <w:szCs w:val="22"/>
                <w:lang w:eastAsia="cs-CZ"/>
              </w:rPr>
              <w:t xml:space="preserve"> 3.1.7.</w:t>
            </w:r>
            <w:r>
              <w:rPr>
                <w:rStyle w:val="Znakapoznpodarou"/>
                <w:bCs/>
                <w:color w:val="000000"/>
                <w:szCs w:val="22"/>
                <w:lang w:eastAsia="cs-CZ"/>
              </w:rPr>
              <w:footnoteReference w:id="2"/>
            </w:r>
          </w:p>
        </w:tc>
        <w:tc>
          <w:tcPr>
            <w:tcW w:w="4253" w:type="dxa"/>
            <w:tcBorders>
              <w:bottom w:val="single" w:sz="4" w:space="0" w:color="auto"/>
            </w:tcBorders>
            <w:shd w:val="clear" w:color="auto" w:fill="auto"/>
            <w:noWrap/>
            <w:hideMark/>
          </w:tcPr>
          <w:p w14:paraId="79B925C8" w14:textId="77777777" w:rsidR="007300D9" w:rsidRPr="00927AC8" w:rsidRDefault="007300D9" w:rsidP="00BE377C">
            <w:pPr>
              <w:rPr>
                <w:b/>
                <w:bCs/>
                <w:color w:val="000000"/>
                <w:szCs w:val="22"/>
                <w:lang w:eastAsia="cs-CZ"/>
              </w:rPr>
            </w:pPr>
            <w:r w:rsidRPr="00CF4630">
              <w:rPr>
                <w:color w:val="000000"/>
                <w:szCs w:val="22"/>
                <w:lang w:eastAsia="cs-CZ"/>
              </w:rPr>
              <w:t>Bez dopadu</w:t>
            </w:r>
          </w:p>
        </w:tc>
      </w:tr>
      <w:tr w:rsidR="007300D9" w14:paraId="7D67D0D0" w14:textId="77777777" w:rsidTr="00BE377C">
        <w:trPr>
          <w:trHeight w:val="300"/>
        </w:trPr>
        <w:tc>
          <w:tcPr>
            <w:tcW w:w="426" w:type="dxa"/>
            <w:tcBorders>
              <w:bottom w:val="single" w:sz="4" w:space="0" w:color="auto"/>
            </w:tcBorders>
            <w:vAlign w:val="center"/>
          </w:tcPr>
          <w:p w14:paraId="391DA519" w14:textId="77777777" w:rsidR="007300D9" w:rsidRPr="00927AC8" w:rsidRDefault="007300D9" w:rsidP="007300D9">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41539263" w14:textId="77777777" w:rsidR="007300D9" w:rsidRDefault="007300D9" w:rsidP="00BE377C">
            <w:pPr>
              <w:rPr>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tcPr>
          <w:p w14:paraId="3E23C5CB" w14:textId="77777777" w:rsidR="007300D9" w:rsidRPr="00927AC8" w:rsidRDefault="007300D9" w:rsidP="00BE377C">
            <w:pPr>
              <w:rPr>
                <w:b/>
                <w:bCs/>
                <w:color w:val="000000"/>
                <w:szCs w:val="22"/>
                <w:lang w:eastAsia="cs-CZ"/>
              </w:rPr>
            </w:pPr>
            <w:r w:rsidRPr="00CF4630">
              <w:rPr>
                <w:color w:val="000000"/>
                <w:szCs w:val="22"/>
                <w:lang w:eastAsia="cs-CZ"/>
              </w:rPr>
              <w:t>Bez dopadu</w:t>
            </w:r>
          </w:p>
        </w:tc>
      </w:tr>
      <w:tr w:rsidR="007300D9" w14:paraId="67167BA2" w14:textId="77777777" w:rsidTr="00BE377C">
        <w:trPr>
          <w:trHeight w:val="300"/>
        </w:trPr>
        <w:tc>
          <w:tcPr>
            <w:tcW w:w="426" w:type="dxa"/>
            <w:tcBorders>
              <w:bottom w:val="single" w:sz="4" w:space="0" w:color="auto"/>
            </w:tcBorders>
            <w:vAlign w:val="center"/>
          </w:tcPr>
          <w:p w14:paraId="12C2B420" w14:textId="77777777" w:rsidR="007300D9" w:rsidRPr="00927AC8" w:rsidRDefault="007300D9" w:rsidP="007300D9">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284ED24" w14:textId="77777777" w:rsidR="007300D9" w:rsidRPr="00927AC8" w:rsidRDefault="007300D9" w:rsidP="00BE377C">
            <w:pPr>
              <w:rPr>
                <w:bCs/>
                <w:color w:val="000000"/>
                <w:szCs w:val="22"/>
                <w:lang w:eastAsia="cs-CZ"/>
              </w:rPr>
            </w:pPr>
            <w:r>
              <w:rPr>
                <w:bCs/>
                <w:color w:val="000000"/>
                <w:szCs w:val="22"/>
                <w:lang w:eastAsia="cs-CZ"/>
              </w:rPr>
              <w:t>I</w:t>
            </w:r>
            <w:r w:rsidRPr="00927AC8">
              <w:rPr>
                <w:bCs/>
                <w:color w:val="000000"/>
                <w:szCs w:val="22"/>
                <w:lang w:eastAsia="cs-CZ"/>
              </w:rPr>
              <w:t xml:space="preserve">ntegrita – </w:t>
            </w:r>
            <w:r>
              <w:rPr>
                <w:bCs/>
                <w:color w:val="000000"/>
                <w:szCs w:val="22"/>
                <w:lang w:eastAsia="cs-CZ"/>
              </w:rPr>
              <w:t>constraints</w:t>
            </w:r>
            <w:r w:rsidRPr="00927AC8">
              <w:rPr>
                <w:bCs/>
                <w:color w:val="000000"/>
                <w:szCs w:val="22"/>
                <w:lang w:eastAsia="cs-CZ"/>
              </w:rPr>
              <w:t>, cizí klíče apod.</w:t>
            </w:r>
            <w:r>
              <w:rPr>
                <w:bCs/>
                <w:color w:val="000000"/>
                <w:szCs w:val="22"/>
                <w:lang w:eastAsia="cs-CZ"/>
              </w:rPr>
              <w:t xml:space="preserve"> 3.2.</w:t>
            </w:r>
          </w:p>
        </w:tc>
        <w:tc>
          <w:tcPr>
            <w:tcW w:w="4253" w:type="dxa"/>
            <w:tcBorders>
              <w:bottom w:val="single" w:sz="4" w:space="0" w:color="auto"/>
            </w:tcBorders>
            <w:shd w:val="clear" w:color="auto" w:fill="auto"/>
            <w:noWrap/>
            <w:hideMark/>
          </w:tcPr>
          <w:p w14:paraId="508A5CC9" w14:textId="77777777" w:rsidR="007300D9" w:rsidRPr="00927AC8" w:rsidRDefault="007300D9" w:rsidP="00BE377C">
            <w:pPr>
              <w:rPr>
                <w:b/>
                <w:bCs/>
                <w:color w:val="000000"/>
                <w:szCs w:val="22"/>
                <w:lang w:eastAsia="cs-CZ"/>
              </w:rPr>
            </w:pPr>
            <w:r w:rsidRPr="00CF4630">
              <w:rPr>
                <w:color w:val="000000"/>
                <w:szCs w:val="22"/>
                <w:lang w:eastAsia="cs-CZ"/>
              </w:rPr>
              <w:t>Bez dopadu</w:t>
            </w:r>
          </w:p>
        </w:tc>
      </w:tr>
      <w:tr w:rsidR="007300D9" w14:paraId="54B0EA7B" w14:textId="77777777" w:rsidTr="00BE377C">
        <w:trPr>
          <w:trHeight w:val="300"/>
        </w:trPr>
        <w:tc>
          <w:tcPr>
            <w:tcW w:w="426" w:type="dxa"/>
            <w:tcBorders>
              <w:bottom w:val="single" w:sz="4" w:space="0" w:color="auto"/>
            </w:tcBorders>
            <w:vAlign w:val="center"/>
          </w:tcPr>
          <w:p w14:paraId="6491F647" w14:textId="77777777" w:rsidR="007300D9" w:rsidRPr="00927AC8" w:rsidRDefault="007300D9" w:rsidP="007300D9">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EA1E85F" w14:textId="77777777" w:rsidR="007300D9" w:rsidRPr="00927AC8" w:rsidRDefault="007300D9" w:rsidP="00BE377C">
            <w:pPr>
              <w:rPr>
                <w:bCs/>
                <w:color w:val="000000"/>
                <w:szCs w:val="22"/>
                <w:lang w:eastAsia="cs-CZ"/>
              </w:rPr>
            </w:pPr>
            <w:r>
              <w:rPr>
                <w:bCs/>
                <w:color w:val="000000"/>
                <w:szCs w:val="22"/>
                <w:lang w:eastAsia="cs-CZ"/>
              </w:rPr>
              <w:t>I</w:t>
            </w:r>
            <w:r w:rsidRPr="00927AC8">
              <w:rPr>
                <w:bCs/>
                <w:color w:val="000000"/>
                <w:szCs w:val="22"/>
                <w:lang w:eastAsia="cs-CZ"/>
              </w:rPr>
              <w:t>ntegrita – platnost dat</w:t>
            </w:r>
            <w:r>
              <w:rPr>
                <w:bCs/>
                <w:color w:val="000000"/>
                <w:szCs w:val="22"/>
                <w:lang w:eastAsia="cs-CZ"/>
              </w:rPr>
              <w:t xml:space="preserve"> 3.2.</w:t>
            </w:r>
          </w:p>
        </w:tc>
        <w:tc>
          <w:tcPr>
            <w:tcW w:w="4253" w:type="dxa"/>
            <w:tcBorders>
              <w:bottom w:val="single" w:sz="4" w:space="0" w:color="auto"/>
            </w:tcBorders>
            <w:shd w:val="clear" w:color="auto" w:fill="auto"/>
            <w:noWrap/>
            <w:hideMark/>
          </w:tcPr>
          <w:p w14:paraId="345C518A" w14:textId="77777777" w:rsidR="007300D9" w:rsidRPr="00927AC8" w:rsidRDefault="007300D9" w:rsidP="00BE377C">
            <w:pPr>
              <w:rPr>
                <w:b/>
                <w:bCs/>
                <w:color w:val="000000"/>
                <w:szCs w:val="22"/>
                <w:lang w:eastAsia="cs-CZ"/>
              </w:rPr>
            </w:pPr>
            <w:r w:rsidRPr="00CF4630">
              <w:rPr>
                <w:color w:val="000000"/>
                <w:szCs w:val="22"/>
                <w:lang w:eastAsia="cs-CZ"/>
              </w:rPr>
              <w:t>Bez dopadu</w:t>
            </w:r>
          </w:p>
        </w:tc>
      </w:tr>
      <w:tr w:rsidR="007300D9" w14:paraId="4B06B553" w14:textId="77777777" w:rsidTr="00BE377C">
        <w:trPr>
          <w:trHeight w:val="300"/>
        </w:trPr>
        <w:tc>
          <w:tcPr>
            <w:tcW w:w="426" w:type="dxa"/>
            <w:tcBorders>
              <w:bottom w:val="single" w:sz="4" w:space="0" w:color="auto"/>
            </w:tcBorders>
            <w:vAlign w:val="center"/>
          </w:tcPr>
          <w:p w14:paraId="2220583D" w14:textId="77777777" w:rsidR="007300D9" w:rsidRPr="00927AC8" w:rsidRDefault="007300D9" w:rsidP="007300D9">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DE5D0AF" w14:textId="77777777" w:rsidR="007300D9" w:rsidRPr="00927AC8" w:rsidRDefault="007300D9" w:rsidP="00BE377C">
            <w:pPr>
              <w:rPr>
                <w:bCs/>
                <w:color w:val="000000"/>
                <w:szCs w:val="22"/>
                <w:lang w:eastAsia="cs-CZ"/>
              </w:rPr>
            </w:pPr>
            <w:r w:rsidRPr="00517725">
              <w:rPr>
                <w:bCs/>
                <w:color w:val="000000"/>
                <w:szCs w:val="22"/>
                <w:lang w:eastAsia="cs-CZ"/>
              </w:rPr>
              <w:t>I</w:t>
            </w:r>
            <w:r w:rsidRPr="0005358D">
              <w:rPr>
                <w:bCs/>
                <w:color w:val="000000"/>
                <w:szCs w:val="22"/>
                <w:lang w:eastAsia="cs-CZ"/>
              </w:rPr>
              <w:t>ntegrita -</w:t>
            </w:r>
            <w:r>
              <w:rPr>
                <w:bCs/>
                <w:color w:val="000000"/>
                <w:szCs w:val="22"/>
                <w:lang w:eastAsia="cs-CZ"/>
              </w:rPr>
              <w:t xml:space="preserve"> k</w:t>
            </w:r>
            <w:r w:rsidRPr="00927AC8">
              <w:rPr>
                <w:bCs/>
                <w:color w:val="000000"/>
                <w:szCs w:val="22"/>
                <w:lang w:eastAsia="cs-CZ"/>
              </w:rPr>
              <w:t>ontrola na vstupní data formulářů</w:t>
            </w:r>
            <w:r>
              <w:rPr>
                <w:bCs/>
                <w:color w:val="000000"/>
                <w:szCs w:val="22"/>
                <w:lang w:eastAsia="cs-CZ"/>
              </w:rPr>
              <w:t xml:space="preserve"> 3.2.</w:t>
            </w:r>
          </w:p>
        </w:tc>
        <w:tc>
          <w:tcPr>
            <w:tcW w:w="4253" w:type="dxa"/>
            <w:tcBorders>
              <w:bottom w:val="single" w:sz="4" w:space="0" w:color="auto"/>
            </w:tcBorders>
            <w:shd w:val="clear" w:color="auto" w:fill="auto"/>
            <w:noWrap/>
            <w:hideMark/>
          </w:tcPr>
          <w:p w14:paraId="0483B014" w14:textId="77777777" w:rsidR="007300D9" w:rsidRPr="00927AC8" w:rsidRDefault="007300D9" w:rsidP="00BE377C">
            <w:pPr>
              <w:rPr>
                <w:b/>
                <w:bCs/>
                <w:color w:val="000000"/>
                <w:szCs w:val="22"/>
                <w:lang w:eastAsia="cs-CZ"/>
              </w:rPr>
            </w:pPr>
            <w:r w:rsidRPr="00CF4630">
              <w:rPr>
                <w:color w:val="000000"/>
                <w:szCs w:val="22"/>
                <w:lang w:eastAsia="cs-CZ"/>
              </w:rPr>
              <w:t>Bez dopadu</w:t>
            </w:r>
          </w:p>
        </w:tc>
      </w:tr>
      <w:tr w:rsidR="007300D9" w14:paraId="7ECA4153" w14:textId="77777777" w:rsidTr="00BE377C">
        <w:trPr>
          <w:trHeight w:val="300"/>
        </w:trPr>
        <w:tc>
          <w:tcPr>
            <w:tcW w:w="426" w:type="dxa"/>
            <w:tcBorders>
              <w:bottom w:val="single" w:sz="4" w:space="0" w:color="auto"/>
            </w:tcBorders>
            <w:vAlign w:val="center"/>
          </w:tcPr>
          <w:p w14:paraId="5B67049F" w14:textId="77777777" w:rsidR="007300D9" w:rsidRPr="00927AC8" w:rsidRDefault="007300D9" w:rsidP="007300D9">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A292EF1" w14:textId="77777777" w:rsidR="007300D9" w:rsidRPr="00927AC8" w:rsidRDefault="007300D9" w:rsidP="00BE377C">
            <w:pPr>
              <w:rPr>
                <w:bCs/>
                <w:color w:val="000000"/>
                <w:szCs w:val="22"/>
                <w:lang w:eastAsia="cs-CZ"/>
              </w:rPr>
            </w:pPr>
            <w:r w:rsidRPr="00927AC8">
              <w:rPr>
                <w:bCs/>
                <w:color w:val="000000"/>
                <w:szCs w:val="22"/>
                <w:lang w:eastAsia="cs-CZ"/>
              </w:rPr>
              <w:t>Ošetření výjimek běhu, chyby</w:t>
            </w:r>
            <w:r>
              <w:rPr>
                <w:bCs/>
                <w:color w:val="000000"/>
                <w:szCs w:val="22"/>
                <w:lang w:eastAsia="cs-CZ"/>
              </w:rPr>
              <w:t xml:space="preserve"> a hlášení 3.4.3.</w:t>
            </w:r>
          </w:p>
        </w:tc>
        <w:tc>
          <w:tcPr>
            <w:tcW w:w="4253" w:type="dxa"/>
            <w:tcBorders>
              <w:bottom w:val="single" w:sz="4" w:space="0" w:color="auto"/>
            </w:tcBorders>
            <w:shd w:val="clear" w:color="auto" w:fill="auto"/>
            <w:noWrap/>
            <w:hideMark/>
          </w:tcPr>
          <w:p w14:paraId="38FA8B99" w14:textId="77777777" w:rsidR="007300D9" w:rsidRPr="00927AC8" w:rsidRDefault="007300D9" w:rsidP="00BE377C">
            <w:pPr>
              <w:rPr>
                <w:b/>
                <w:bCs/>
                <w:color w:val="000000"/>
                <w:szCs w:val="22"/>
                <w:lang w:eastAsia="cs-CZ"/>
              </w:rPr>
            </w:pPr>
            <w:r w:rsidRPr="00CF4630">
              <w:rPr>
                <w:color w:val="000000"/>
                <w:szCs w:val="22"/>
                <w:lang w:eastAsia="cs-CZ"/>
              </w:rPr>
              <w:t>Bez dopadu</w:t>
            </w:r>
          </w:p>
        </w:tc>
      </w:tr>
      <w:tr w:rsidR="007300D9" w14:paraId="4320DF8F" w14:textId="77777777" w:rsidTr="00BE377C">
        <w:trPr>
          <w:trHeight w:val="300"/>
        </w:trPr>
        <w:tc>
          <w:tcPr>
            <w:tcW w:w="426" w:type="dxa"/>
            <w:tcBorders>
              <w:bottom w:val="single" w:sz="4" w:space="0" w:color="auto"/>
            </w:tcBorders>
            <w:vAlign w:val="center"/>
          </w:tcPr>
          <w:p w14:paraId="3038F7B4" w14:textId="77777777" w:rsidR="007300D9" w:rsidRPr="00927AC8" w:rsidRDefault="007300D9" w:rsidP="007300D9">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4837342" w14:textId="77777777" w:rsidR="007300D9" w:rsidRPr="00927AC8" w:rsidRDefault="007300D9" w:rsidP="00BE377C">
            <w:pPr>
              <w:rPr>
                <w:bCs/>
                <w:color w:val="000000"/>
                <w:szCs w:val="22"/>
                <w:lang w:eastAsia="cs-CZ"/>
              </w:rPr>
            </w:pPr>
            <w:r w:rsidRPr="00927AC8">
              <w:rPr>
                <w:bCs/>
                <w:color w:val="000000"/>
                <w:szCs w:val="22"/>
                <w:lang w:eastAsia="cs-CZ"/>
              </w:rPr>
              <w:t>Práce s</w:t>
            </w:r>
            <w:r>
              <w:rPr>
                <w:bCs/>
                <w:color w:val="000000"/>
                <w:szCs w:val="22"/>
                <w:lang w:eastAsia="cs-CZ"/>
              </w:rPr>
              <w:t> </w:t>
            </w:r>
            <w:r w:rsidRPr="00927AC8">
              <w:rPr>
                <w:bCs/>
                <w:color w:val="000000"/>
                <w:szCs w:val="22"/>
                <w:lang w:eastAsia="cs-CZ"/>
              </w:rPr>
              <w:t>pamětí</w:t>
            </w:r>
            <w:r>
              <w:rPr>
                <w:bCs/>
                <w:color w:val="000000"/>
                <w:szCs w:val="22"/>
                <w:lang w:eastAsia="cs-CZ"/>
              </w:rPr>
              <w:t xml:space="preserve"> 3.4.4.</w:t>
            </w:r>
          </w:p>
        </w:tc>
        <w:tc>
          <w:tcPr>
            <w:tcW w:w="4253" w:type="dxa"/>
            <w:tcBorders>
              <w:bottom w:val="single" w:sz="4" w:space="0" w:color="auto"/>
            </w:tcBorders>
            <w:shd w:val="clear" w:color="auto" w:fill="auto"/>
            <w:noWrap/>
            <w:hideMark/>
          </w:tcPr>
          <w:p w14:paraId="11E96DAA" w14:textId="77777777" w:rsidR="007300D9" w:rsidRPr="00927AC8" w:rsidRDefault="007300D9" w:rsidP="00BE377C">
            <w:pPr>
              <w:rPr>
                <w:b/>
                <w:bCs/>
                <w:color w:val="000000"/>
                <w:szCs w:val="22"/>
                <w:lang w:eastAsia="cs-CZ"/>
              </w:rPr>
            </w:pPr>
            <w:r w:rsidRPr="00CF4630">
              <w:rPr>
                <w:color w:val="000000"/>
                <w:szCs w:val="22"/>
                <w:lang w:eastAsia="cs-CZ"/>
              </w:rPr>
              <w:t>Bez dopadu</w:t>
            </w:r>
          </w:p>
        </w:tc>
      </w:tr>
      <w:tr w:rsidR="007300D9" w14:paraId="63B4A467" w14:textId="77777777" w:rsidTr="00BE377C">
        <w:trPr>
          <w:trHeight w:val="300"/>
        </w:trPr>
        <w:tc>
          <w:tcPr>
            <w:tcW w:w="426" w:type="dxa"/>
            <w:tcBorders>
              <w:bottom w:val="single" w:sz="4" w:space="0" w:color="auto"/>
            </w:tcBorders>
            <w:vAlign w:val="center"/>
          </w:tcPr>
          <w:p w14:paraId="5F2D51C1" w14:textId="77777777" w:rsidR="007300D9" w:rsidRPr="00927AC8" w:rsidRDefault="007300D9" w:rsidP="007300D9">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8A64D06" w14:textId="77777777" w:rsidR="007300D9" w:rsidRPr="00927AC8" w:rsidRDefault="007300D9" w:rsidP="00BE377C">
            <w:pPr>
              <w:rPr>
                <w:bCs/>
                <w:color w:val="000000"/>
                <w:szCs w:val="22"/>
                <w:lang w:eastAsia="cs-CZ"/>
              </w:rPr>
            </w:pPr>
            <w:r w:rsidRPr="00927AC8">
              <w:rPr>
                <w:bCs/>
                <w:color w:val="000000"/>
                <w:szCs w:val="22"/>
                <w:lang w:eastAsia="cs-CZ"/>
              </w:rPr>
              <w:t>Řízení - konfigurace změn</w:t>
            </w:r>
            <w:r>
              <w:rPr>
                <w:bCs/>
                <w:color w:val="000000"/>
                <w:szCs w:val="22"/>
                <w:lang w:eastAsia="cs-CZ"/>
              </w:rPr>
              <w:t xml:space="preserve"> 3.4.5.</w:t>
            </w:r>
            <w:r>
              <w:rPr>
                <w:rStyle w:val="Znakapoznpodarou"/>
                <w:bCs/>
                <w:color w:val="000000"/>
                <w:szCs w:val="22"/>
                <w:lang w:eastAsia="cs-CZ"/>
              </w:rPr>
              <w:footnoteReference w:id="3"/>
            </w:r>
          </w:p>
        </w:tc>
        <w:tc>
          <w:tcPr>
            <w:tcW w:w="4253" w:type="dxa"/>
            <w:tcBorders>
              <w:bottom w:val="single" w:sz="4" w:space="0" w:color="auto"/>
            </w:tcBorders>
            <w:shd w:val="clear" w:color="auto" w:fill="auto"/>
            <w:noWrap/>
            <w:hideMark/>
          </w:tcPr>
          <w:p w14:paraId="4EE5DF4E" w14:textId="77777777" w:rsidR="007300D9" w:rsidRPr="00927AC8" w:rsidRDefault="007300D9" w:rsidP="00BE377C">
            <w:pPr>
              <w:rPr>
                <w:b/>
                <w:bCs/>
                <w:color w:val="000000"/>
                <w:szCs w:val="22"/>
                <w:lang w:eastAsia="cs-CZ"/>
              </w:rPr>
            </w:pPr>
            <w:r w:rsidRPr="00CF4630">
              <w:rPr>
                <w:color w:val="000000"/>
                <w:szCs w:val="22"/>
                <w:lang w:eastAsia="cs-CZ"/>
              </w:rPr>
              <w:t>Bez dopadu</w:t>
            </w:r>
          </w:p>
        </w:tc>
      </w:tr>
      <w:tr w:rsidR="007300D9" w14:paraId="266D77D4" w14:textId="77777777" w:rsidTr="00BE377C">
        <w:trPr>
          <w:trHeight w:val="300"/>
        </w:trPr>
        <w:tc>
          <w:tcPr>
            <w:tcW w:w="426" w:type="dxa"/>
            <w:tcBorders>
              <w:bottom w:val="single" w:sz="4" w:space="0" w:color="auto"/>
            </w:tcBorders>
            <w:vAlign w:val="center"/>
          </w:tcPr>
          <w:p w14:paraId="2413E0EE" w14:textId="77777777" w:rsidR="007300D9" w:rsidRPr="00927AC8" w:rsidRDefault="007300D9" w:rsidP="007300D9">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9A8D850" w14:textId="77777777" w:rsidR="007300D9" w:rsidRPr="00927AC8" w:rsidRDefault="007300D9" w:rsidP="00BE377C">
            <w:pPr>
              <w:rPr>
                <w:bCs/>
                <w:color w:val="000000"/>
                <w:szCs w:val="22"/>
                <w:lang w:eastAsia="cs-CZ"/>
              </w:rPr>
            </w:pPr>
            <w:r w:rsidRPr="00927AC8">
              <w:rPr>
                <w:bCs/>
                <w:color w:val="000000"/>
                <w:szCs w:val="22"/>
                <w:lang w:eastAsia="cs-CZ"/>
              </w:rPr>
              <w:t>Ochrana systému</w:t>
            </w:r>
            <w:r>
              <w:rPr>
                <w:bCs/>
                <w:color w:val="000000"/>
                <w:szCs w:val="22"/>
                <w:lang w:eastAsia="cs-CZ"/>
              </w:rPr>
              <w:t xml:space="preserve"> 3.4.7.</w:t>
            </w:r>
          </w:p>
        </w:tc>
        <w:tc>
          <w:tcPr>
            <w:tcW w:w="4253" w:type="dxa"/>
            <w:tcBorders>
              <w:bottom w:val="single" w:sz="4" w:space="0" w:color="auto"/>
            </w:tcBorders>
            <w:shd w:val="clear" w:color="auto" w:fill="auto"/>
            <w:noWrap/>
            <w:hideMark/>
          </w:tcPr>
          <w:p w14:paraId="4D7F4456" w14:textId="77777777" w:rsidR="007300D9" w:rsidRPr="00927AC8" w:rsidRDefault="007300D9" w:rsidP="00BE377C">
            <w:pPr>
              <w:rPr>
                <w:b/>
                <w:bCs/>
                <w:color w:val="000000"/>
                <w:szCs w:val="22"/>
                <w:lang w:eastAsia="cs-CZ"/>
              </w:rPr>
            </w:pPr>
            <w:r w:rsidRPr="00CF4630">
              <w:rPr>
                <w:color w:val="000000"/>
                <w:szCs w:val="22"/>
                <w:lang w:eastAsia="cs-CZ"/>
              </w:rPr>
              <w:t>Bez dopadu</w:t>
            </w:r>
          </w:p>
        </w:tc>
      </w:tr>
      <w:tr w:rsidR="007300D9" w:rsidRPr="00F7707A" w14:paraId="01D8CB0E" w14:textId="77777777" w:rsidTr="00BE377C">
        <w:trPr>
          <w:trHeight w:val="300"/>
        </w:trPr>
        <w:tc>
          <w:tcPr>
            <w:tcW w:w="426" w:type="dxa"/>
            <w:tcBorders>
              <w:bottom w:val="single" w:sz="4" w:space="0" w:color="auto"/>
            </w:tcBorders>
            <w:vAlign w:val="center"/>
          </w:tcPr>
          <w:p w14:paraId="509AB8A9" w14:textId="77777777" w:rsidR="007300D9" w:rsidRPr="00927AC8" w:rsidRDefault="007300D9" w:rsidP="007300D9">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AAB1185" w14:textId="77777777" w:rsidR="007300D9" w:rsidRPr="00927AC8" w:rsidRDefault="007300D9" w:rsidP="00BE377C">
            <w:pPr>
              <w:rPr>
                <w:bCs/>
                <w:color w:val="000000"/>
                <w:szCs w:val="22"/>
                <w:lang w:eastAsia="cs-CZ"/>
              </w:rPr>
            </w:pPr>
            <w:r w:rsidRPr="00927AC8">
              <w:rPr>
                <w:bCs/>
                <w:color w:val="000000"/>
                <w:szCs w:val="22"/>
                <w:lang w:eastAsia="cs-CZ"/>
              </w:rPr>
              <w:t>Testování systému</w:t>
            </w:r>
            <w:r>
              <w:rPr>
                <w:bCs/>
                <w:color w:val="000000"/>
                <w:szCs w:val="22"/>
                <w:lang w:eastAsia="cs-CZ"/>
              </w:rPr>
              <w:t xml:space="preserve"> 3.4.9.</w:t>
            </w:r>
          </w:p>
        </w:tc>
        <w:tc>
          <w:tcPr>
            <w:tcW w:w="4253" w:type="dxa"/>
            <w:tcBorders>
              <w:bottom w:val="single" w:sz="4" w:space="0" w:color="auto"/>
            </w:tcBorders>
            <w:shd w:val="clear" w:color="auto" w:fill="auto"/>
            <w:noWrap/>
            <w:hideMark/>
          </w:tcPr>
          <w:p w14:paraId="6FCC0B42" w14:textId="77777777" w:rsidR="007300D9" w:rsidRPr="00927AC8" w:rsidRDefault="007300D9" w:rsidP="00BE377C">
            <w:pPr>
              <w:rPr>
                <w:b/>
                <w:bCs/>
                <w:color w:val="000000"/>
                <w:szCs w:val="22"/>
                <w:lang w:eastAsia="cs-CZ"/>
              </w:rPr>
            </w:pPr>
            <w:r w:rsidRPr="00CF4630">
              <w:rPr>
                <w:color w:val="000000"/>
                <w:szCs w:val="22"/>
                <w:lang w:eastAsia="cs-CZ"/>
              </w:rPr>
              <w:t>Bez dopadu</w:t>
            </w:r>
          </w:p>
        </w:tc>
      </w:tr>
      <w:tr w:rsidR="007300D9" w14:paraId="63000CCE" w14:textId="77777777" w:rsidTr="00BE377C">
        <w:trPr>
          <w:trHeight w:val="300"/>
        </w:trPr>
        <w:tc>
          <w:tcPr>
            <w:tcW w:w="426" w:type="dxa"/>
            <w:tcBorders>
              <w:bottom w:val="single" w:sz="4" w:space="0" w:color="auto"/>
            </w:tcBorders>
            <w:vAlign w:val="center"/>
          </w:tcPr>
          <w:p w14:paraId="74F29719" w14:textId="77777777" w:rsidR="007300D9" w:rsidRPr="00927AC8" w:rsidRDefault="007300D9" w:rsidP="007300D9">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99B9113" w14:textId="77777777" w:rsidR="007300D9" w:rsidRPr="00927AC8" w:rsidRDefault="007300D9" w:rsidP="00BE377C">
            <w:pPr>
              <w:rPr>
                <w:bCs/>
                <w:color w:val="000000"/>
                <w:szCs w:val="22"/>
                <w:lang w:eastAsia="cs-CZ"/>
              </w:rPr>
            </w:pPr>
            <w:r w:rsidRPr="00927AC8">
              <w:rPr>
                <w:bCs/>
                <w:color w:val="000000"/>
                <w:szCs w:val="22"/>
                <w:lang w:eastAsia="cs-CZ"/>
              </w:rPr>
              <w:t>Externí komunikace</w:t>
            </w:r>
            <w:r>
              <w:rPr>
                <w:bCs/>
                <w:color w:val="000000"/>
                <w:szCs w:val="22"/>
                <w:lang w:eastAsia="cs-CZ"/>
              </w:rPr>
              <w:t xml:space="preserve"> 3.4.11.</w:t>
            </w:r>
          </w:p>
        </w:tc>
        <w:tc>
          <w:tcPr>
            <w:tcW w:w="4253" w:type="dxa"/>
            <w:tcBorders>
              <w:bottom w:val="single" w:sz="4" w:space="0" w:color="auto"/>
            </w:tcBorders>
            <w:shd w:val="clear" w:color="auto" w:fill="auto"/>
            <w:noWrap/>
            <w:hideMark/>
          </w:tcPr>
          <w:p w14:paraId="00193B2E" w14:textId="77777777" w:rsidR="007300D9" w:rsidRPr="00927AC8" w:rsidRDefault="007300D9" w:rsidP="00BE377C">
            <w:pPr>
              <w:rPr>
                <w:b/>
                <w:bCs/>
                <w:color w:val="000000"/>
                <w:szCs w:val="22"/>
                <w:lang w:eastAsia="cs-CZ"/>
              </w:rPr>
            </w:pPr>
            <w:r w:rsidRPr="00CF4630">
              <w:rPr>
                <w:color w:val="000000"/>
                <w:szCs w:val="22"/>
                <w:lang w:eastAsia="cs-CZ"/>
              </w:rPr>
              <w:t>Bez dopadu</w:t>
            </w:r>
          </w:p>
        </w:tc>
      </w:tr>
    </w:tbl>
    <w:p w14:paraId="13F8246A" w14:textId="77777777" w:rsidR="007300D9" w:rsidRPr="00360DA3" w:rsidRDefault="007300D9" w:rsidP="007300D9"/>
    <w:p w14:paraId="3199B500" w14:textId="77777777" w:rsidR="007300D9" w:rsidRPr="007300D9" w:rsidRDefault="007300D9" w:rsidP="007300D9">
      <w:pPr>
        <w:pStyle w:val="Nadpis1"/>
        <w:numPr>
          <w:ilvl w:val="1"/>
          <w:numId w:val="28"/>
        </w:numPr>
        <w:ind w:left="1440" w:hanging="292"/>
        <w:rPr>
          <w:b/>
          <w:bCs/>
          <w:szCs w:val="22"/>
        </w:rPr>
      </w:pPr>
      <w:r w:rsidRPr="007300D9">
        <w:rPr>
          <w:b/>
          <w:bCs/>
          <w:szCs w:val="22"/>
        </w:rPr>
        <w:t>Na součinnost s dalšími systémy</w:t>
      </w:r>
    </w:p>
    <w:p w14:paraId="70C18735" w14:textId="77777777" w:rsidR="007300D9" w:rsidRDefault="007300D9" w:rsidP="007300D9">
      <w:r w:rsidRPr="00EC01DD">
        <w:t>Nepředpokládají se</w:t>
      </w:r>
    </w:p>
    <w:p w14:paraId="7990FAE7" w14:textId="77777777" w:rsidR="007300D9" w:rsidRPr="00360DA3" w:rsidRDefault="007300D9" w:rsidP="007300D9"/>
    <w:p w14:paraId="4B6CDDA9" w14:textId="77777777" w:rsidR="007300D9" w:rsidRPr="007300D9" w:rsidRDefault="007300D9" w:rsidP="007300D9">
      <w:pPr>
        <w:pStyle w:val="Nadpis1"/>
        <w:numPr>
          <w:ilvl w:val="1"/>
          <w:numId w:val="28"/>
        </w:numPr>
        <w:ind w:left="1440" w:hanging="292"/>
        <w:rPr>
          <w:b/>
          <w:bCs/>
          <w:szCs w:val="22"/>
        </w:rPr>
      </w:pPr>
      <w:r w:rsidRPr="007300D9">
        <w:rPr>
          <w:b/>
          <w:bCs/>
          <w:szCs w:val="22"/>
        </w:rPr>
        <w:t>Na součinnost AgriBus</w:t>
      </w:r>
    </w:p>
    <w:p w14:paraId="2A807B55" w14:textId="77777777" w:rsidR="007300D9" w:rsidRDefault="007300D9" w:rsidP="007300D9">
      <w:r w:rsidRPr="00EC01DD">
        <w:t>Nepředpokládají se</w:t>
      </w:r>
    </w:p>
    <w:p w14:paraId="7AFE2C08" w14:textId="77777777" w:rsidR="007300D9" w:rsidRPr="00360DA3" w:rsidRDefault="007300D9" w:rsidP="007300D9"/>
    <w:p w14:paraId="1E0824AD" w14:textId="77777777" w:rsidR="007300D9" w:rsidRPr="007300D9" w:rsidRDefault="007300D9" w:rsidP="007300D9">
      <w:pPr>
        <w:pStyle w:val="Nadpis1"/>
        <w:numPr>
          <w:ilvl w:val="1"/>
          <w:numId w:val="28"/>
        </w:numPr>
        <w:ind w:left="1440" w:hanging="292"/>
        <w:rPr>
          <w:b/>
          <w:bCs/>
          <w:szCs w:val="22"/>
        </w:rPr>
      </w:pPr>
      <w:r w:rsidRPr="007300D9">
        <w:rPr>
          <w:b/>
          <w:bCs/>
          <w:szCs w:val="22"/>
        </w:rPr>
        <w:t>Na dohledové nástroje/scénáře</w:t>
      </w:r>
      <w:r w:rsidRPr="007300D9">
        <w:rPr>
          <w:rStyle w:val="Odkaznavysvtlivky"/>
          <w:b/>
          <w:bCs/>
          <w:szCs w:val="22"/>
        </w:rPr>
        <w:endnoteReference w:id="17"/>
      </w:r>
    </w:p>
    <w:p w14:paraId="3973CE8D" w14:textId="77777777" w:rsidR="007300D9" w:rsidRDefault="007300D9" w:rsidP="007300D9">
      <w:r w:rsidRPr="00EC01DD">
        <w:t>Nepředpokládají se</w:t>
      </w:r>
    </w:p>
    <w:p w14:paraId="745180F3" w14:textId="77777777" w:rsidR="007300D9" w:rsidRPr="00360DA3" w:rsidRDefault="007300D9" w:rsidP="007300D9"/>
    <w:p w14:paraId="2AC7B890" w14:textId="77777777" w:rsidR="007300D9" w:rsidRPr="007300D9" w:rsidRDefault="007300D9" w:rsidP="007300D9">
      <w:pPr>
        <w:pStyle w:val="Nadpis1"/>
        <w:numPr>
          <w:ilvl w:val="1"/>
          <w:numId w:val="28"/>
        </w:numPr>
        <w:ind w:left="1440" w:hanging="292"/>
        <w:rPr>
          <w:b/>
          <w:bCs/>
          <w:szCs w:val="22"/>
        </w:rPr>
      </w:pPr>
      <w:r w:rsidRPr="007300D9">
        <w:rPr>
          <w:b/>
          <w:bCs/>
          <w:szCs w:val="22"/>
        </w:rPr>
        <w:t>Ostatní dopady</w:t>
      </w:r>
    </w:p>
    <w:p w14:paraId="4B002EC6" w14:textId="77777777" w:rsidR="007300D9" w:rsidRPr="00BB6BCC" w:rsidRDefault="007300D9" w:rsidP="007300D9">
      <w:pPr>
        <w:spacing w:before="120"/>
        <w:rPr>
          <w:sz w:val="18"/>
          <w:szCs w:val="18"/>
        </w:rPr>
      </w:pPr>
      <w:r w:rsidRPr="00BB6BCC">
        <w:rPr>
          <w:sz w:val="18"/>
          <w:szCs w:val="18"/>
        </w:rPr>
        <w:t xml:space="preserve">(Pozn.: Pokud má požadavek dopady do dalších požadavků MZe, uveďte je </w:t>
      </w:r>
      <w:r>
        <w:rPr>
          <w:sz w:val="18"/>
          <w:szCs w:val="18"/>
        </w:rPr>
        <w:t xml:space="preserve">také </w:t>
      </w:r>
      <w:r w:rsidRPr="00BB6BCC">
        <w:rPr>
          <w:sz w:val="18"/>
          <w:szCs w:val="18"/>
        </w:rPr>
        <w:t>v tomto bodu.)</w:t>
      </w:r>
    </w:p>
    <w:p w14:paraId="610F4030" w14:textId="77777777" w:rsidR="007300D9" w:rsidRDefault="007300D9" w:rsidP="007300D9">
      <w:pPr>
        <w:rPr>
          <w:szCs w:val="22"/>
        </w:rPr>
      </w:pPr>
    </w:p>
    <w:p w14:paraId="6F3BF359" w14:textId="77777777" w:rsidR="007300D9" w:rsidRPr="00BA1643" w:rsidRDefault="007300D9" w:rsidP="007300D9">
      <w:pPr>
        <w:rPr>
          <w:szCs w:val="22"/>
        </w:rPr>
      </w:pPr>
    </w:p>
    <w:p w14:paraId="211E5E9C" w14:textId="77777777" w:rsidR="007300D9" w:rsidRPr="007300D9" w:rsidRDefault="007300D9" w:rsidP="007300D9">
      <w:pPr>
        <w:pStyle w:val="Nadpis1"/>
        <w:numPr>
          <w:ilvl w:val="0"/>
          <w:numId w:val="28"/>
        </w:numPr>
        <w:ind w:left="284" w:hanging="284"/>
        <w:rPr>
          <w:b/>
          <w:bCs/>
          <w:szCs w:val="22"/>
        </w:rPr>
      </w:pPr>
      <w:r w:rsidRPr="007300D9">
        <w:rPr>
          <w:b/>
          <w:bCs/>
          <w:szCs w:val="22"/>
        </w:rP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7300D9" w:rsidRPr="00F23D33" w14:paraId="5902004D" w14:textId="77777777" w:rsidTr="00BE377C">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20531A" w14:textId="77777777" w:rsidR="007300D9" w:rsidRPr="00F23D33" w:rsidRDefault="007300D9" w:rsidP="00BE377C">
            <w:pPr>
              <w:rPr>
                <w:b/>
                <w:bCs/>
                <w:color w:val="000000"/>
                <w:szCs w:val="22"/>
                <w:lang w:eastAsia="cs-CZ"/>
              </w:rPr>
            </w:pPr>
            <w:r w:rsidRPr="0097063F">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20CA69" w14:textId="77777777" w:rsidR="007300D9" w:rsidRPr="00F23D33" w:rsidRDefault="007300D9" w:rsidP="00BE377C">
            <w:pPr>
              <w:rPr>
                <w:b/>
                <w:bCs/>
                <w:color w:val="000000"/>
                <w:szCs w:val="22"/>
                <w:lang w:eastAsia="cs-CZ"/>
              </w:rPr>
            </w:pPr>
            <w:r w:rsidRPr="0097063F">
              <w:rPr>
                <w:b/>
                <w:bCs/>
                <w:color w:val="000000"/>
                <w:szCs w:val="22"/>
                <w:lang w:eastAsia="cs-CZ"/>
              </w:rPr>
              <w:t>Popis požadavku na součinnost</w:t>
            </w:r>
          </w:p>
        </w:tc>
      </w:tr>
      <w:tr w:rsidR="007300D9" w:rsidRPr="00F23D33" w14:paraId="3FBEBA08" w14:textId="77777777" w:rsidTr="00BE377C">
        <w:trPr>
          <w:trHeight w:val="284"/>
        </w:trPr>
        <w:tc>
          <w:tcPr>
            <w:tcW w:w="2126" w:type="dxa"/>
            <w:tcBorders>
              <w:right w:val="dotted" w:sz="4" w:space="0" w:color="auto"/>
            </w:tcBorders>
            <w:shd w:val="clear" w:color="auto" w:fill="auto"/>
            <w:noWrap/>
            <w:vAlign w:val="bottom"/>
          </w:tcPr>
          <w:p w14:paraId="3CD261DD" w14:textId="77777777" w:rsidR="007300D9" w:rsidRPr="00F23D33" w:rsidRDefault="007300D9" w:rsidP="00BE377C">
            <w:pPr>
              <w:rPr>
                <w:color w:val="000000"/>
                <w:szCs w:val="22"/>
                <w:lang w:eastAsia="cs-CZ"/>
              </w:rPr>
            </w:pPr>
            <w:r>
              <w:rPr>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6E013798" w14:textId="77777777" w:rsidR="007300D9" w:rsidRPr="00F23D33" w:rsidRDefault="007300D9" w:rsidP="00BE377C">
            <w:pPr>
              <w:rPr>
                <w:color w:val="000000"/>
                <w:szCs w:val="22"/>
                <w:lang w:eastAsia="cs-CZ"/>
              </w:rPr>
            </w:pPr>
            <w:r>
              <w:rPr>
                <w:color w:val="000000"/>
                <w:szCs w:val="22"/>
                <w:lang w:eastAsia="cs-CZ"/>
              </w:rPr>
              <w:t>Součinnost při testování a akceptaci RfC</w:t>
            </w:r>
          </w:p>
        </w:tc>
      </w:tr>
      <w:tr w:rsidR="007300D9" w:rsidRPr="00F23D33" w14:paraId="68B2BAE3" w14:textId="77777777" w:rsidTr="00BE377C">
        <w:trPr>
          <w:trHeight w:val="284"/>
        </w:trPr>
        <w:tc>
          <w:tcPr>
            <w:tcW w:w="2126" w:type="dxa"/>
            <w:tcBorders>
              <w:right w:val="dotted" w:sz="4" w:space="0" w:color="auto"/>
            </w:tcBorders>
            <w:shd w:val="clear" w:color="auto" w:fill="auto"/>
            <w:noWrap/>
            <w:vAlign w:val="bottom"/>
          </w:tcPr>
          <w:p w14:paraId="12F38978" w14:textId="77777777" w:rsidR="007300D9" w:rsidRPr="00F23D33" w:rsidRDefault="007300D9" w:rsidP="00BE377C">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3ED7BCA" w14:textId="77777777" w:rsidR="007300D9" w:rsidRPr="00F23D33" w:rsidRDefault="007300D9" w:rsidP="00BE377C">
            <w:pPr>
              <w:rPr>
                <w:color w:val="000000"/>
                <w:szCs w:val="22"/>
                <w:lang w:eastAsia="cs-CZ"/>
              </w:rPr>
            </w:pPr>
          </w:p>
        </w:tc>
      </w:tr>
    </w:tbl>
    <w:p w14:paraId="2BB893BF" w14:textId="77777777" w:rsidR="007300D9" w:rsidRPr="00F81B94" w:rsidRDefault="007300D9" w:rsidP="007300D9">
      <w:pPr>
        <w:rPr>
          <w:sz w:val="18"/>
          <w:szCs w:val="18"/>
        </w:rPr>
      </w:pPr>
      <w:r w:rsidRPr="00F81B94">
        <w:rPr>
          <w:sz w:val="18"/>
          <w:szCs w:val="18"/>
        </w:rPr>
        <w:t>(Pozn.: K popisu požadavku uveďte etapu, kdy bude součinnost vyžadována.)</w:t>
      </w:r>
    </w:p>
    <w:p w14:paraId="6308D4D6" w14:textId="77777777" w:rsidR="007300D9" w:rsidRPr="005D454E" w:rsidRDefault="007300D9" w:rsidP="007300D9"/>
    <w:p w14:paraId="64D9F666" w14:textId="77777777" w:rsidR="007300D9" w:rsidRPr="007300D9" w:rsidRDefault="007300D9" w:rsidP="007300D9">
      <w:pPr>
        <w:pStyle w:val="Nadpis1"/>
        <w:numPr>
          <w:ilvl w:val="0"/>
          <w:numId w:val="28"/>
        </w:numPr>
        <w:ind w:left="284" w:hanging="284"/>
        <w:rPr>
          <w:b/>
          <w:bCs/>
          <w:szCs w:val="22"/>
        </w:rPr>
      </w:pPr>
      <w:r w:rsidRPr="007300D9">
        <w:rPr>
          <w:b/>
          <w:bCs/>
          <w:szCs w:val="22"/>
        </w:rPr>
        <w:t>Harmonogram plnění</w:t>
      </w:r>
      <w:r w:rsidRPr="007300D9">
        <w:rPr>
          <w:b/>
          <w:bCs/>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7300D9" w:rsidRPr="00F23D33" w14:paraId="318AD3F7" w14:textId="77777777" w:rsidTr="00BE377C">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CE8D09" w14:textId="77777777" w:rsidR="007300D9" w:rsidRPr="00F23D33" w:rsidRDefault="007300D9" w:rsidP="00BE377C">
            <w:pPr>
              <w:rPr>
                <w:b/>
                <w:bCs/>
                <w:color w:val="000000"/>
                <w:szCs w:val="22"/>
                <w:lang w:eastAsia="cs-CZ"/>
              </w:rPr>
            </w:pPr>
            <w:r w:rsidRPr="00F23D33">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47054DEA" w14:textId="77777777" w:rsidR="007300D9" w:rsidRPr="00F23D33" w:rsidRDefault="007300D9" w:rsidP="00BE377C">
            <w:pPr>
              <w:rPr>
                <w:b/>
                <w:bCs/>
                <w:color w:val="000000"/>
                <w:szCs w:val="22"/>
                <w:lang w:eastAsia="cs-CZ"/>
              </w:rPr>
            </w:pPr>
            <w:r w:rsidRPr="00F23D33">
              <w:rPr>
                <w:b/>
                <w:bCs/>
                <w:color w:val="000000"/>
                <w:szCs w:val="22"/>
                <w:lang w:eastAsia="cs-CZ"/>
              </w:rPr>
              <w:t>Termín</w:t>
            </w:r>
            <w:r>
              <w:rPr>
                <w:b/>
                <w:bCs/>
                <w:color w:val="000000"/>
                <w:szCs w:val="22"/>
                <w:lang w:eastAsia="cs-CZ"/>
              </w:rPr>
              <w:t xml:space="preserve"> */</w:t>
            </w:r>
          </w:p>
        </w:tc>
      </w:tr>
      <w:tr w:rsidR="007300D9" w:rsidRPr="00F23D33" w14:paraId="0C8DCBDB" w14:textId="77777777" w:rsidTr="00BE377C">
        <w:trPr>
          <w:trHeight w:val="284"/>
        </w:trPr>
        <w:tc>
          <w:tcPr>
            <w:tcW w:w="7229" w:type="dxa"/>
            <w:tcBorders>
              <w:right w:val="dotted" w:sz="4" w:space="0" w:color="auto"/>
            </w:tcBorders>
            <w:shd w:val="clear" w:color="auto" w:fill="auto"/>
            <w:noWrap/>
            <w:vAlign w:val="bottom"/>
          </w:tcPr>
          <w:p w14:paraId="35F268EC" w14:textId="77777777" w:rsidR="007300D9" w:rsidRPr="00F23D33" w:rsidRDefault="007300D9" w:rsidP="00BE377C">
            <w:pPr>
              <w:rPr>
                <w:color w:val="000000"/>
                <w:szCs w:val="22"/>
                <w:lang w:eastAsia="cs-CZ"/>
              </w:rPr>
            </w:pPr>
            <w:r>
              <w:rPr>
                <w:color w:val="000000"/>
                <w:szCs w:val="22"/>
                <w:lang w:eastAsia="cs-CZ"/>
              </w:rPr>
              <w:t>Nasazení na test</w:t>
            </w:r>
          </w:p>
        </w:tc>
        <w:tc>
          <w:tcPr>
            <w:tcW w:w="2552" w:type="dxa"/>
            <w:tcBorders>
              <w:left w:val="dotted" w:sz="4" w:space="0" w:color="auto"/>
            </w:tcBorders>
            <w:shd w:val="clear" w:color="auto" w:fill="auto"/>
          </w:tcPr>
          <w:p w14:paraId="2FAFF66F" w14:textId="77777777" w:rsidR="007300D9" w:rsidRPr="00F23D33" w:rsidRDefault="007300D9" w:rsidP="00BE377C">
            <w:pPr>
              <w:rPr>
                <w:color w:val="000000"/>
                <w:szCs w:val="22"/>
                <w:lang w:eastAsia="cs-CZ"/>
              </w:rPr>
            </w:pPr>
            <w:r w:rsidRPr="00A1745B">
              <w:t>15.3.2024</w:t>
            </w:r>
          </w:p>
        </w:tc>
      </w:tr>
      <w:tr w:rsidR="007300D9" w:rsidRPr="00F23D33" w14:paraId="3A1177B1" w14:textId="77777777" w:rsidTr="00BE377C">
        <w:trPr>
          <w:trHeight w:val="284"/>
        </w:trPr>
        <w:tc>
          <w:tcPr>
            <w:tcW w:w="7229" w:type="dxa"/>
            <w:tcBorders>
              <w:right w:val="dotted" w:sz="4" w:space="0" w:color="auto"/>
            </w:tcBorders>
            <w:shd w:val="clear" w:color="auto" w:fill="auto"/>
            <w:noWrap/>
            <w:vAlign w:val="bottom"/>
          </w:tcPr>
          <w:p w14:paraId="36D247A2" w14:textId="77777777" w:rsidR="007300D9" w:rsidRPr="00F23D33" w:rsidRDefault="007300D9" w:rsidP="00BE377C">
            <w:pPr>
              <w:rPr>
                <w:color w:val="000000"/>
                <w:szCs w:val="22"/>
                <w:lang w:eastAsia="cs-CZ"/>
              </w:rPr>
            </w:pPr>
            <w:r>
              <w:rPr>
                <w:color w:val="000000"/>
                <w:szCs w:val="22"/>
                <w:lang w:eastAsia="cs-CZ"/>
              </w:rPr>
              <w:t>Nasazení na prod</w:t>
            </w:r>
          </w:p>
        </w:tc>
        <w:tc>
          <w:tcPr>
            <w:tcW w:w="2552" w:type="dxa"/>
            <w:tcBorders>
              <w:left w:val="dotted" w:sz="4" w:space="0" w:color="auto"/>
            </w:tcBorders>
            <w:shd w:val="clear" w:color="auto" w:fill="auto"/>
          </w:tcPr>
          <w:p w14:paraId="3C12D8BC" w14:textId="77777777" w:rsidR="007300D9" w:rsidRPr="00F23D33" w:rsidRDefault="007300D9" w:rsidP="00BE377C">
            <w:pPr>
              <w:rPr>
                <w:color w:val="000000"/>
                <w:szCs w:val="22"/>
                <w:lang w:eastAsia="cs-CZ"/>
              </w:rPr>
            </w:pPr>
            <w:r w:rsidRPr="00A1745B">
              <w:t>2.4.2024</w:t>
            </w:r>
          </w:p>
        </w:tc>
      </w:tr>
      <w:tr w:rsidR="007300D9" w:rsidRPr="00F23D33" w14:paraId="224618D9" w14:textId="77777777" w:rsidTr="00BE377C">
        <w:trPr>
          <w:trHeight w:val="284"/>
        </w:trPr>
        <w:tc>
          <w:tcPr>
            <w:tcW w:w="7229" w:type="dxa"/>
            <w:tcBorders>
              <w:right w:val="dotted" w:sz="4" w:space="0" w:color="auto"/>
            </w:tcBorders>
            <w:shd w:val="clear" w:color="auto" w:fill="auto"/>
            <w:noWrap/>
            <w:vAlign w:val="bottom"/>
          </w:tcPr>
          <w:p w14:paraId="4B29A182" w14:textId="77777777" w:rsidR="007300D9" w:rsidRDefault="007300D9" w:rsidP="00BE377C">
            <w:pPr>
              <w:rPr>
                <w:color w:val="000000"/>
                <w:szCs w:val="22"/>
                <w:lang w:eastAsia="cs-CZ"/>
              </w:rPr>
            </w:pPr>
            <w:r>
              <w:rPr>
                <w:color w:val="000000"/>
                <w:szCs w:val="22"/>
                <w:lang w:eastAsia="cs-CZ"/>
              </w:rPr>
              <w:t>Dokumentace, akceptace</w:t>
            </w:r>
          </w:p>
        </w:tc>
        <w:tc>
          <w:tcPr>
            <w:tcW w:w="2552" w:type="dxa"/>
            <w:tcBorders>
              <w:left w:val="dotted" w:sz="4" w:space="0" w:color="auto"/>
            </w:tcBorders>
            <w:shd w:val="clear" w:color="auto" w:fill="auto"/>
          </w:tcPr>
          <w:p w14:paraId="1725DAC3" w14:textId="77777777" w:rsidR="007300D9" w:rsidRPr="00F23D33" w:rsidRDefault="007300D9" w:rsidP="00BE377C">
            <w:pPr>
              <w:rPr>
                <w:color w:val="000000"/>
                <w:szCs w:val="22"/>
                <w:lang w:eastAsia="cs-CZ"/>
              </w:rPr>
            </w:pPr>
            <w:r>
              <w:t>1</w:t>
            </w:r>
            <w:r w:rsidRPr="00A1745B">
              <w:t>5.4.2024</w:t>
            </w:r>
          </w:p>
        </w:tc>
      </w:tr>
    </w:tbl>
    <w:p w14:paraId="76340489" w14:textId="77777777" w:rsidR="007300D9" w:rsidRPr="004C4E39" w:rsidRDefault="007300D9" w:rsidP="007300D9">
      <w:pPr>
        <w:rPr>
          <w:sz w:val="18"/>
          <w:szCs w:val="18"/>
        </w:rPr>
      </w:pPr>
      <w:r w:rsidRPr="004C4E39">
        <w:rPr>
          <w:sz w:val="18"/>
          <w:szCs w:val="18"/>
        </w:rPr>
        <w:t xml:space="preserve">*/ Upozornění: Uvedený harmonogram je platný v případě, že Dodavatel obdrží objednávku </w:t>
      </w:r>
      <w:r>
        <w:rPr>
          <w:sz w:val="18"/>
          <w:szCs w:val="18"/>
        </w:rPr>
        <w:t>do 31.01.2024</w:t>
      </w:r>
      <w:r w:rsidRPr="004C4E39">
        <w:rPr>
          <w:sz w:val="18"/>
          <w:szCs w:val="18"/>
        </w:rPr>
        <w:t>. V případě pozdějšího data objednání si Dodavatel vyhrazuje právo na úpravu harmonogramu v závislosti na aktuálním vytížení kapacit daného realizačního týmu Dodavatele či stanovení priorit ze strany Objednatele.</w:t>
      </w:r>
    </w:p>
    <w:p w14:paraId="449EF574" w14:textId="77777777" w:rsidR="007300D9" w:rsidRPr="00F23D33" w:rsidRDefault="007300D9" w:rsidP="007300D9">
      <w:pPr>
        <w:spacing w:before="120"/>
        <w:rPr>
          <w:szCs w:val="22"/>
        </w:rPr>
      </w:pPr>
    </w:p>
    <w:p w14:paraId="213B3C62" w14:textId="77777777" w:rsidR="007300D9" w:rsidRPr="007300D9" w:rsidRDefault="007300D9" w:rsidP="007300D9">
      <w:pPr>
        <w:pStyle w:val="Nadpis1"/>
        <w:numPr>
          <w:ilvl w:val="0"/>
          <w:numId w:val="28"/>
        </w:numPr>
        <w:ind w:left="284" w:hanging="284"/>
        <w:rPr>
          <w:b/>
          <w:bCs/>
          <w:szCs w:val="22"/>
        </w:rPr>
      </w:pPr>
      <w:r w:rsidRPr="007300D9">
        <w:rPr>
          <w:b/>
          <w:bCs/>
          <w:szCs w:val="22"/>
        </w:rPr>
        <w:t>Pracnost a cenová nabídka navrhovaného řešení</w:t>
      </w:r>
    </w:p>
    <w:p w14:paraId="78883BE3" w14:textId="77777777" w:rsidR="007300D9" w:rsidRPr="00F23D33" w:rsidRDefault="007300D9" w:rsidP="007300D9">
      <w:pPr>
        <w:pStyle w:val="RLlneksmlouvy"/>
        <w:numPr>
          <w:ilvl w:val="0"/>
          <w:numId w:val="0"/>
        </w:numPr>
        <w:spacing w:before="120" w:after="60"/>
        <w:ind w:left="425"/>
        <w:rPr>
          <w:rFonts w:cs="Arial"/>
          <w:b w:val="0"/>
        </w:rPr>
      </w:pPr>
      <w:r w:rsidRPr="00F23D33">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7300D9" w:rsidRPr="00F23D33" w14:paraId="3A411321" w14:textId="77777777" w:rsidTr="00BE377C">
        <w:tc>
          <w:tcPr>
            <w:tcW w:w="1701" w:type="dxa"/>
            <w:tcBorders>
              <w:top w:val="single" w:sz="8" w:space="0" w:color="auto"/>
              <w:left w:val="single" w:sz="8" w:space="0" w:color="auto"/>
              <w:bottom w:val="single" w:sz="8" w:space="0" w:color="auto"/>
              <w:right w:val="single" w:sz="8" w:space="0" w:color="auto"/>
            </w:tcBorders>
          </w:tcPr>
          <w:p w14:paraId="1D6E6DD3" w14:textId="77777777" w:rsidR="007300D9" w:rsidRPr="00F23D33" w:rsidRDefault="007300D9" w:rsidP="00BE377C">
            <w:pPr>
              <w:pStyle w:val="Tabulka"/>
              <w:rPr>
                <w:szCs w:val="22"/>
              </w:rPr>
            </w:pPr>
            <w:r w:rsidRPr="00CB1115">
              <w:rPr>
                <w:b/>
                <w:szCs w:val="22"/>
              </w:rPr>
              <w:t>Oblast / role</w:t>
            </w:r>
            <w:r w:rsidRPr="00F23D33">
              <w:rPr>
                <w:rStyle w:val="Odkaznavysvtlivky"/>
                <w:szCs w:val="22"/>
              </w:rPr>
              <w:endnoteReference w:id="19"/>
            </w:r>
          </w:p>
        </w:tc>
        <w:tc>
          <w:tcPr>
            <w:tcW w:w="3544" w:type="dxa"/>
            <w:tcBorders>
              <w:top w:val="single" w:sz="8" w:space="0" w:color="auto"/>
              <w:left w:val="single" w:sz="8" w:space="0" w:color="auto"/>
              <w:bottom w:val="single" w:sz="8" w:space="0" w:color="auto"/>
              <w:right w:val="single" w:sz="8" w:space="0" w:color="auto"/>
            </w:tcBorders>
          </w:tcPr>
          <w:p w14:paraId="307802F5" w14:textId="77777777" w:rsidR="007300D9" w:rsidRPr="00CB1115" w:rsidRDefault="007300D9" w:rsidP="00BE377C">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0716398A" w14:textId="77777777" w:rsidR="007300D9" w:rsidRPr="00CB1115" w:rsidRDefault="007300D9" w:rsidP="00BE377C">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7AAA1003" w14:textId="77777777" w:rsidR="007300D9" w:rsidRPr="00CB1115" w:rsidRDefault="007300D9" w:rsidP="00BE377C">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69353BB9" w14:textId="77777777" w:rsidR="007300D9" w:rsidRPr="00CB1115" w:rsidRDefault="007300D9" w:rsidP="00BE377C">
            <w:pPr>
              <w:pStyle w:val="Tabulka"/>
              <w:rPr>
                <w:b/>
                <w:szCs w:val="22"/>
              </w:rPr>
            </w:pPr>
            <w:r>
              <w:rPr>
                <w:b/>
                <w:szCs w:val="22"/>
              </w:rPr>
              <w:t>v Kč s DPH</w:t>
            </w:r>
          </w:p>
        </w:tc>
      </w:tr>
      <w:tr w:rsidR="007300D9" w:rsidRPr="00F23D33" w14:paraId="6FD96ED5" w14:textId="77777777" w:rsidTr="00BE377C">
        <w:trPr>
          <w:trHeight w:hRule="exact" w:val="20"/>
        </w:trPr>
        <w:tc>
          <w:tcPr>
            <w:tcW w:w="1701" w:type="dxa"/>
            <w:tcBorders>
              <w:top w:val="single" w:sz="8" w:space="0" w:color="auto"/>
              <w:left w:val="dotted" w:sz="4" w:space="0" w:color="auto"/>
            </w:tcBorders>
          </w:tcPr>
          <w:p w14:paraId="6D87BA8B" w14:textId="77777777" w:rsidR="007300D9" w:rsidRPr="00F23D33" w:rsidRDefault="007300D9" w:rsidP="00BE377C">
            <w:pPr>
              <w:pStyle w:val="Tabulka"/>
              <w:rPr>
                <w:szCs w:val="22"/>
              </w:rPr>
            </w:pPr>
          </w:p>
        </w:tc>
        <w:tc>
          <w:tcPr>
            <w:tcW w:w="3544" w:type="dxa"/>
            <w:tcBorders>
              <w:top w:val="single" w:sz="8" w:space="0" w:color="auto"/>
              <w:left w:val="dotted" w:sz="4" w:space="0" w:color="auto"/>
            </w:tcBorders>
          </w:tcPr>
          <w:p w14:paraId="0B0C535F" w14:textId="77777777" w:rsidR="007300D9" w:rsidRPr="00F23D33" w:rsidRDefault="007300D9" w:rsidP="00BE377C">
            <w:pPr>
              <w:pStyle w:val="Tabulka"/>
              <w:rPr>
                <w:szCs w:val="22"/>
              </w:rPr>
            </w:pPr>
          </w:p>
        </w:tc>
        <w:tc>
          <w:tcPr>
            <w:tcW w:w="1276" w:type="dxa"/>
            <w:tcBorders>
              <w:top w:val="single" w:sz="8" w:space="0" w:color="auto"/>
            </w:tcBorders>
          </w:tcPr>
          <w:p w14:paraId="72E71423" w14:textId="77777777" w:rsidR="007300D9" w:rsidRPr="00F23D33" w:rsidRDefault="007300D9" w:rsidP="00BE377C">
            <w:pPr>
              <w:pStyle w:val="Tabulka"/>
              <w:rPr>
                <w:szCs w:val="22"/>
              </w:rPr>
            </w:pPr>
          </w:p>
        </w:tc>
        <w:tc>
          <w:tcPr>
            <w:tcW w:w="1559" w:type="dxa"/>
            <w:tcBorders>
              <w:top w:val="single" w:sz="8" w:space="0" w:color="auto"/>
            </w:tcBorders>
          </w:tcPr>
          <w:p w14:paraId="25FC7E80" w14:textId="77777777" w:rsidR="007300D9" w:rsidRPr="00F23D33" w:rsidRDefault="007300D9" w:rsidP="00BE377C">
            <w:pPr>
              <w:pStyle w:val="Tabulka"/>
              <w:rPr>
                <w:szCs w:val="22"/>
              </w:rPr>
            </w:pPr>
          </w:p>
        </w:tc>
        <w:tc>
          <w:tcPr>
            <w:tcW w:w="1699" w:type="dxa"/>
            <w:tcBorders>
              <w:top w:val="single" w:sz="8" w:space="0" w:color="auto"/>
            </w:tcBorders>
          </w:tcPr>
          <w:p w14:paraId="628DAAAC" w14:textId="77777777" w:rsidR="007300D9" w:rsidRPr="00F23D33" w:rsidRDefault="007300D9" w:rsidP="00BE377C">
            <w:pPr>
              <w:pStyle w:val="Tabulka"/>
              <w:rPr>
                <w:szCs w:val="22"/>
              </w:rPr>
            </w:pPr>
          </w:p>
        </w:tc>
      </w:tr>
      <w:tr w:rsidR="007300D9" w:rsidRPr="00F23D33" w14:paraId="423D2363" w14:textId="77777777" w:rsidTr="00BE377C">
        <w:trPr>
          <w:trHeight w:val="397"/>
        </w:trPr>
        <w:tc>
          <w:tcPr>
            <w:tcW w:w="1701" w:type="dxa"/>
            <w:tcBorders>
              <w:top w:val="dotted" w:sz="4" w:space="0" w:color="auto"/>
              <w:left w:val="dotted" w:sz="4" w:space="0" w:color="auto"/>
            </w:tcBorders>
          </w:tcPr>
          <w:p w14:paraId="037DE63B" w14:textId="77777777" w:rsidR="007300D9" w:rsidRPr="00F23D33" w:rsidRDefault="007300D9" w:rsidP="00BE377C">
            <w:pPr>
              <w:pStyle w:val="Tabulka"/>
              <w:rPr>
                <w:szCs w:val="22"/>
              </w:rPr>
            </w:pPr>
          </w:p>
        </w:tc>
        <w:tc>
          <w:tcPr>
            <w:tcW w:w="3544" w:type="dxa"/>
            <w:tcBorders>
              <w:top w:val="dotted" w:sz="4" w:space="0" w:color="auto"/>
              <w:left w:val="dotted" w:sz="4" w:space="0" w:color="auto"/>
            </w:tcBorders>
          </w:tcPr>
          <w:p w14:paraId="0FF61ADC" w14:textId="77777777" w:rsidR="007300D9" w:rsidRPr="00F23D33" w:rsidRDefault="007300D9" w:rsidP="00BE377C">
            <w:pPr>
              <w:pStyle w:val="Tabulka"/>
              <w:rPr>
                <w:szCs w:val="22"/>
              </w:rPr>
            </w:pPr>
            <w:r>
              <w:rPr>
                <w:szCs w:val="22"/>
              </w:rPr>
              <w:t>Viz cenová nabídka v příloze č.01</w:t>
            </w:r>
          </w:p>
        </w:tc>
        <w:tc>
          <w:tcPr>
            <w:tcW w:w="1276" w:type="dxa"/>
            <w:tcBorders>
              <w:top w:val="dotted" w:sz="4" w:space="0" w:color="auto"/>
            </w:tcBorders>
          </w:tcPr>
          <w:p w14:paraId="6F7130F4" w14:textId="77777777" w:rsidR="007300D9" w:rsidRPr="00F23D33" w:rsidRDefault="007300D9" w:rsidP="00BE377C">
            <w:pPr>
              <w:pStyle w:val="Tabulka"/>
              <w:jc w:val="center"/>
              <w:rPr>
                <w:szCs w:val="22"/>
              </w:rPr>
            </w:pPr>
            <w:r>
              <w:rPr>
                <w:szCs w:val="22"/>
              </w:rPr>
              <w:t>23,75</w:t>
            </w:r>
          </w:p>
        </w:tc>
        <w:tc>
          <w:tcPr>
            <w:tcW w:w="1559" w:type="dxa"/>
            <w:tcBorders>
              <w:top w:val="dotted" w:sz="4" w:space="0" w:color="auto"/>
            </w:tcBorders>
          </w:tcPr>
          <w:p w14:paraId="646FE1F8" w14:textId="77777777" w:rsidR="007300D9" w:rsidRPr="00F23D33" w:rsidRDefault="007300D9" w:rsidP="00BE377C">
            <w:pPr>
              <w:pStyle w:val="Tabulka"/>
              <w:jc w:val="center"/>
              <w:rPr>
                <w:szCs w:val="22"/>
              </w:rPr>
            </w:pPr>
            <w:r w:rsidRPr="004C4E39">
              <w:rPr>
                <w:szCs w:val="22"/>
              </w:rPr>
              <w:t>249 256,25</w:t>
            </w:r>
          </w:p>
        </w:tc>
        <w:tc>
          <w:tcPr>
            <w:tcW w:w="1699" w:type="dxa"/>
            <w:tcBorders>
              <w:top w:val="dotted" w:sz="4" w:space="0" w:color="auto"/>
            </w:tcBorders>
          </w:tcPr>
          <w:p w14:paraId="333CE580" w14:textId="77777777" w:rsidR="007300D9" w:rsidRPr="00F23D33" w:rsidRDefault="007300D9" w:rsidP="00BE377C">
            <w:pPr>
              <w:pStyle w:val="Tabulka"/>
              <w:jc w:val="center"/>
              <w:rPr>
                <w:szCs w:val="22"/>
              </w:rPr>
            </w:pPr>
            <w:r w:rsidRPr="004C4E39">
              <w:rPr>
                <w:szCs w:val="22"/>
              </w:rPr>
              <w:t>301 600,06</w:t>
            </w:r>
          </w:p>
        </w:tc>
      </w:tr>
      <w:tr w:rsidR="007300D9" w:rsidRPr="00F23D33" w14:paraId="593D5AF6" w14:textId="77777777" w:rsidTr="00BE377C">
        <w:trPr>
          <w:trHeight w:val="397"/>
        </w:trPr>
        <w:tc>
          <w:tcPr>
            <w:tcW w:w="5245" w:type="dxa"/>
            <w:gridSpan w:val="2"/>
            <w:tcBorders>
              <w:left w:val="dotted" w:sz="4" w:space="0" w:color="auto"/>
              <w:bottom w:val="dotted" w:sz="4" w:space="0" w:color="auto"/>
            </w:tcBorders>
          </w:tcPr>
          <w:p w14:paraId="3E83562C" w14:textId="77777777" w:rsidR="007300D9" w:rsidRPr="00CB1115" w:rsidRDefault="007300D9" w:rsidP="00BE377C">
            <w:pPr>
              <w:pStyle w:val="Tabulka"/>
              <w:rPr>
                <w:b/>
                <w:szCs w:val="22"/>
              </w:rPr>
            </w:pPr>
            <w:r w:rsidRPr="00CB1115">
              <w:rPr>
                <w:b/>
                <w:szCs w:val="22"/>
              </w:rPr>
              <w:t>Celkem:</w:t>
            </w:r>
          </w:p>
        </w:tc>
        <w:tc>
          <w:tcPr>
            <w:tcW w:w="1276" w:type="dxa"/>
            <w:tcBorders>
              <w:bottom w:val="dotted" w:sz="4" w:space="0" w:color="auto"/>
            </w:tcBorders>
          </w:tcPr>
          <w:p w14:paraId="4F8D9B38" w14:textId="77777777" w:rsidR="007300D9" w:rsidRPr="00F23D33" w:rsidRDefault="007300D9" w:rsidP="00BE377C">
            <w:pPr>
              <w:pStyle w:val="Tabulka"/>
              <w:jc w:val="center"/>
              <w:rPr>
                <w:szCs w:val="22"/>
              </w:rPr>
            </w:pPr>
            <w:r>
              <w:rPr>
                <w:szCs w:val="22"/>
              </w:rPr>
              <w:t>23,75</w:t>
            </w:r>
          </w:p>
        </w:tc>
        <w:tc>
          <w:tcPr>
            <w:tcW w:w="1559" w:type="dxa"/>
            <w:tcBorders>
              <w:bottom w:val="dotted" w:sz="4" w:space="0" w:color="auto"/>
            </w:tcBorders>
          </w:tcPr>
          <w:p w14:paraId="068886E5" w14:textId="77777777" w:rsidR="007300D9" w:rsidRPr="00F23D33" w:rsidRDefault="007300D9" w:rsidP="00BE377C">
            <w:pPr>
              <w:pStyle w:val="Tabulka"/>
              <w:jc w:val="center"/>
              <w:rPr>
                <w:szCs w:val="22"/>
              </w:rPr>
            </w:pPr>
            <w:r w:rsidRPr="004C4E39">
              <w:rPr>
                <w:szCs w:val="22"/>
              </w:rPr>
              <w:t>249 256,25</w:t>
            </w:r>
          </w:p>
        </w:tc>
        <w:tc>
          <w:tcPr>
            <w:tcW w:w="1699" w:type="dxa"/>
            <w:tcBorders>
              <w:bottom w:val="dotted" w:sz="4" w:space="0" w:color="auto"/>
            </w:tcBorders>
          </w:tcPr>
          <w:p w14:paraId="3EABA09C" w14:textId="77777777" w:rsidR="007300D9" w:rsidRPr="00F23D33" w:rsidRDefault="007300D9" w:rsidP="00BE377C">
            <w:pPr>
              <w:pStyle w:val="Tabulka"/>
              <w:jc w:val="center"/>
              <w:rPr>
                <w:szCs w:val="22"/>
              </w:rPr>
            </w:pPr>
            <w:r w:rsidRPr="004C4E39">
              <w:rPr>
                <w:szCs w:val="22"/>
              </w:rPr>
              <w:t>301 600,06</w:t>
            </w:r>
          </w:p>
        </w:tc>
      </w:tr>
    </w:tbl>
    <w:p w14:paraId="21D7647D" w14:textId="77777777" w:rsidR="007300D9" w:rsidRPr="00F23D33" w:rsidRDefault="007300D9" w:rsidP="007300D9">
      <w:pPr>
        <w:rPr>
          <w:sz w:val="8"/>
          <w:szCs w:val="8"/>
        </w:rPr>
      </w:pPr>
    </w:p>
    <w:p w14:paraId="5F36D012" w14:textId="77777777" w:rsidR="007300D9" w:rsidRPr="00F81B94" w:rsidRDefault="007300D9" w:rsidP="007300D9">
      <w:pPr>
        <w:rPr>
          <w:sz w:val="18"/>
          <w:szCs w:val="18"/>
        </w:rPr>
      </w:pPr>
      <w:r w:rsidRPr="00F81B94">
        <w:rPr>
          <w:sz w:val="18"/>
          <w:szCs w:val="18"/>
        </w:rPr>
        <w:t>(Pozn.: MD – člověkoden, MJ – měrná jednotka, např. počet kusů)</w:t>
      </w:r>
    </w:p>
    <w:p w14:paraId="54D93960" w14:textId="77777777" w:rsidR="007300D9" w:rsidRDefault="007300D9" w:rsidP="007300D9"/>
    <w:p w14:paraId="2C7AF4DD" w14:textId="77777777" w:rsidR="007300D9" w:rsidRPr="007300D9" w:rsidRDefault="007300D9" w:rsidP="007300D9">
      <w:pPr>
        <w:pStyle w:val="Nadpis1"/>
        <w:numPr>
          <w:ilvl w:val="0"/>
          <w:numId w:val="28"/>
        </w:numPr>
        <w:ind w:left="284" w:hanging="284"/>
        <w:rPr>
          <w:b/>
          <w:bCs/>
          <w:szCs w:val="22"/>
        </w:rPr>
      </w:pPr>
      <w:r w:rsidRPr="007300D9">
        <w:rPr>
          <w:b/>
          <w:bCs/>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7300D9" w:rsidRPr="006C3557" w14:paraId="38B79B99" w14:textId="77777777" w:rsidTr="00BE377C">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1085B9" w14:textId="77777777" w:rsidR="007300D9" w:rsidRPr="006C3557" w:rsidRDefault="007300D9" w:rsidP="00BE377C">
            <w:pPr>
              <w:rPr>
                <w:b/>
                <w:bCs/>
                <w:color w:val="000000"/>
                <w:szCs w:val="22"/>
                <w:lang w:eastAsia="cs-CZ"/>
              </w:rPr>
            </w:pPr>
            <w:r w:rsidRPr="006C3557">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E6CFF8" w14:textId="77777777" w:rsidR="007300D9" w:rsidRPr="006C3557" w:rsidRDefault="007300D9" w:rsidP="00BE377C">
            <w:pPr>
              <w:rPr>
                <w:b/>
                <w:bCs/>
                <w:color w:val="000000"/>
                <w:szCs w:val="22"/>
                <w:lang w:eastAsia="cs-CZ"/>
              </w:rPr>
            </w:pPr>
            <w:r w:rsidRPr="006C3557">
              <w:rPr>
                <w:b/>
                <w:bCs/>
                <w:color w:val="000000"/>
                <w:szCs w:val="22"/>
                <w:lang w:eastAsia="cs-CZ"/>
              </w:rPr>
              <w:t xml:space="preserve">Název </w:t>
            </w:r>
            <w:r>
              <w:rPr>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19C514B1" w14:textId="77777777" w:rsidR="007300D9" w:rsidRPr="005E27DB" w:rsidRDefault="007300D9" w:rsidP="00BE377C">
            <w:pPr>
              <w:rPr>
                <w:color w:val="000000"/>
                <w:szCs w:val="22"/>
                <w:lang w:eastAsia="cs-CZ"/>
              </w:rPr>
            </w:pPr>
            <w:r w:rsidRPr="006C3557">
              <w:rPr>
                <w:b/>
                <w:bCs/>
                <w:color w:val="000000"/>
                <w:szCs w:val="22"/>
                <w:lang w:eastAsia="cs-CZ"/>
              </w:rPr>
              <w:t xml:space="preserve">Formát </w:t>
            </w:r>
            <w:r w:rsidRPr="005E27DB">
              <w:rPr>
                <w:color w:val="000000"/>
                <w:sz w:val="20"/>
                <w:szCs w:val="20"/>
                <w:lang w:eastAsia="cs-CZ"/>
              </w:rPr>
              <w:t>(CD, listinná forma)</w:t>
            </w:r>
          </w:p>
        </w:tc>
      </w:tr>
      <w:tr w:rsidR="007300D9" w:rsidRPr="006C3557" w14:paraId="542EC3E5" w14:textId="77777777" w:rsidTr="00BE377C">
        <w:trPr>
          <w:trHeight w:val="284"/>
        </w:trPr>
        <w:tc>
          <w:tcPr>
            <w:tcW w:w="710" w:type="dxa"/>
            <w:tcBorders>
              <w:right w:val="dotted" w:sz="4" w:space="0" w:color="auto"/>
            </w:tcBorders>
            <w:shd w:val="clear" w:color="auto" w:fill="auto"/>
            <w:noWrap/>
            <w:vAlign w:val="bottom"/>
          </w:tcPr>
          <w:p w14:paraId="76D9197D" w14:textId="77777777" w:rsidR="007300D9" w:rsidRPr="006C3557" w:rsidRDefault="007300D9" w:rsidP="00BE377C">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01B3D99C" w14:textId="77777777" w:rsidR="007300D9" w:rsidRPr="006C3557" w:rsidRDefault="007300D9" w:rsidP="00BE377C">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6BAFD943" w14:textId="77777777" w:rsidR="007300D9" w:rsidRPr="006C3557" w:rsidRDefault="007300D9" w:rsidP="00BE377C">
            <w:pPr>
              <w:rPr>
                <w:color w:val="000000"/>
                <w:szCs w:val="22"/>
                <w:lang w:eastAsia="cs-CZ"/>
              </w:rPr>
            </w:pPr>
            <w:r>
              <w:rPr>
                <w:color w:val="000000"/>
                <w:szCs w:val="22"/>
                <w:lang w:eastAsia="cs-CZ"/>
              </w:rPr>
              <w:t>Listinná forma</w:t>
            </w:r>
          </w:p>
        </w:tc>
      </w:tr>
      <w:tr w:rsidR="007300D9" w:rsidRPr="006C3557" w14:paraId="5F63CB78" w14:textId="77777777" w:rsidTr="00BE377C">
        <w:trPr>
          <w:trHeight w:val="284"/>
        </w:trPr>
        <w:tc>
          <w:tcPr>
            <w:tcW w:w="710" w:type="dxa"/>
            <w:tcBorders>
              <w:right w:val="dotted" w:sz="4" w:space="0" w:color="auto"/>
            </w:tcBorders>
            <w:shd w:val="clear" w:color="auto" w:fill="auto"/>
            <w:noWrap/>
            <w:vAlign w:val="bottom"/>
          </w:tcPr>
          <w:p w14:paraId="211E0FF8" w14:textId="77777777" w:rsidR="007300D9" w:rsidRPr="006C3557" w:rsidRDefault="007300D9" w:rsidP="00BE377C">
            <w:pPr>
              <w:rPr>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19576687" w14:textId="77777777" w:rsidR="007300D9" w:rsidRPr="006C3557" w:rsidRDefault="007300D9" w:rsidP="00BE377C">
            <w:pPr>
              <w:rPr>
                <w:color w:val="000000"/>
                <w:szCs w:val="22"/>
                <w:lang w:eastAsia="cs-CZ"/>
              </w:rPr>
            </w:pPr>
          </w:p>
        </w:tc>
        <w:tc>
          <w:tcPr>
            <w:tcW w:w="2797" w:type="dxa"/>
            <w:tcBorders>
              <w:left w:val="dotted" w:sz="4" w:space="0" w:color="auto"/>
            </w:tcBorders>
            <w:shd w:val="clear" w:color="auto" w:fill="auto"/>
            <w:vAlign w:val="bottom"/>
          </w:tcPr>
          <w:p w14:paraId="4904FCD1" w14:textId="77777777" w:rsidR="007300D9" w:rsidRPr="006C3557" w:rsidRDefault="007300D9" w:rsidP="00BE377C">
            <w:pPr>
              <w:rPr>
                <w:color w:val="000000"/>
                <w:szCs w:val="22"/>
                <w:lang w:eastAsia="cs-CZ"/>
              </w:rPr>
            </w:pPr>
          </w:p>
        </w:tc>
      </w:tr>
    </w:tbl>
    <w:p w14:paraId="1281A9DE" w14:textId="77777777" w:rsidR="007300D9" w:rsidRDefault="007300D9" w:rsidP="007300D9"/>
    <w:p w14:paraId="135E5303" w14:textId="77777777" w:rsidR="007300D9" w:rsidRDefault="007300D9" w:rsidP="007300D9"/>
    <w:p w14:paraId="24A357C2" w14:textId="77777777" w:rsidR="007300D9" w:rsidRPr="007300D9" w:rsidRDefault="007300D9" w:rsidP="007300D9">
      <w:pPr>
        <w:pStyle w:val="Nadpis1"/>
        <w:numPr>
          <w:ilvl w:val="0"/>
          <w:numId w:val="28"/>
        </w:numPr>
        <w:ind w:left="284" w:hanging="284"/>
        <w:rPr>
          <w:b/>
          <w:bCs/>
          <w:szCs w:val="22"/>
        </w:rPr>
      </w:pPr>
      <w:r w:rsidRPr="007300D9">
        <w:rPr>
          <w:b/>
          <w:bCs/>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7300D9" w:rsidRPr="006C3557" w14:paraId="55EE6342" w14:textId="77777777" w:rsidTr="00BE377C">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6A73C3" w14:textId="77777777" w:rsidR="007300D9" w:rsidRPr="00765184" w:rsidRDefault="007300D9" w:rsidP="00BE377C">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73E7C1D9" w14:textId="77777777" w:rsidR="007300D9" w:rsidRPr="006C3557" w:rsidRDefault="007300D9" w:rsidP="00BE377C">
            <w:pPr>
              <w:rPr>
                <w:b/>
                <w:bCs/>
                <w:color w:val="000000"/>
                <w:szCs w:val="22"/>
                <w:lang w:eastAsia="cs-CZ"/>
              </w:rPr>
            </w:pPr>
            <w:r w:rsidRPr="006C3557">
              <w:rPr>
                <w:b/>
                <w:bCs/>
                <w:color w:val="000000"/>
                <w:szCs w:val="22"/>
                <w:lang w:eastAsia="cs-CZ"/>
              </w:rPr>
              <w:t>Jméno</w:t>
            </w:r>
            <w:r>
              <w:rPr>
                <w:color w:val="000000"/>
                <w:szCs w:val="22"/>
                <w:lang w:eastAsia="cs-CZ"/>
              </w:rPr>
              <w:t xml:space="preserve"> </w:t>
            </w:r>
            <w:r w:rsidRPr="00005870">
              <w:rPr>
                <w:b/>
                <w:color w:val="000000"/>
                <w:szCs w:val="22"/>
                <w:lang w:eastAsia="cs-CZ"/>
              </w:rPr>
              <w:t>oprávněné osoby</w:t>
            </w:r>
            <w:r>
              <w:rPr>
                <w:rStyle w:val="Odkaznavysvtlivky"/>
                <w:color w:val="000000"/>
                <w:szCs w:val="22"/>
                <w:lang w:eastAsia="cs-CZ"/>
              </w:rPr>
              <w:endnoteReference w:id="20"/>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1D04A303" w14:textId="77777777" w:rsidR="007300D9" w:rsidRPr="006C3557" w:rsidRDefault="007300D9" w:rsidP="00BE377C">
            <w:pPr>
              <w:rPr>
                <w:b/>
                <w:bCs/>
                <w:color w:val="000000"/>
                <w:szCs w:val="22"/>
                <w:lang w:eastAsia="cs-CZ"/>
              </w:rPr>
            </w:pPr>
            <w:r>
              <w:rPr>
                <w:b/>
                <w:bCs/>
                <w:color w:val="000000"/>
                <w:szCs w:val="22"/>
                <w:lang w:eastAsia="cs-CZ"/>
              </w:rPr>
              <w:t>Podpis</w:t>
            </w:r>
          </w:p>
        </w:tc>
      </w:tr>
      <w:tr w:rsidR="007300D9" w:rsidRPr="006C3557" w14:paraId="39F3F91F" w14:textId="77777777" w:rsidTr="00BE377C">
        <w:trPr>
          <w:trHeight w:val="1396"/>
        </w:trPr>
        <w:tc>
          <w:tcPr>
            <w:tcW w:w="3114" w:type="dxa"/>
            <w:shd w:val="clear" w:color="auto" w:fill="auto"/>
            <w:noWrap/>
            <w:vAlign w:val="center"/>
          </w:tcPr>
          <w:p w14:paraId="3562CB85" w14:textId="77777777" w:rsidR="007300D9" w:rsidRPr="006C3557" w:rsidRDefault="007300D9" w:rsidP="00BE377C">
            <w:pPr>
              <w:rPr>
                <w:color w:val="000000"/>
                <w:szCs w:val="22"/>
                <w:lang w:eastAsia="cs-CZ"/>
              </w:rPr>
            </w:pPr>
            <w:r>
              <w:rPr>
                <w:color w:val="000000"/>
                <w:szCs w:val="22"/>
                <w:lang w:eastAsia="cs-CZ"/>
              </w:rPr>
              <w:t>O2 IT Services s.r.o.</w:t>
            </w:r>
          </w:p>
        </w:tc>
        <w:tc>
          <w:tcPr>
            <w:tcW w:w="3118" w:type="dxa"/>
            <w:vAlign w:val="center"/>
          </w:tcPr>
          <w:p w14:paraId="2A26806A" w14:textId="43167173" w:rsidR="007300D9" w:rsidRPr="006C3557" w:rsidRDefault="005F155C" w:rsidP="00BE377C">
            <w:pPr>
              <w:rPr>
                <w:color w:val="000000"/>
                <w:szCs w:val="22"/>
                <w:lang w:eastAsia="cs-CZ"/>
              </w:rPr>
            </w:pPr>
            <w:r>
              <w:rPr>
                <w:color w:val="000000"/>
                <w:szCs w:val="22"/>
                <w:lang w:eastAsia="cs-CZ"/>
              </w:rPr>
              <w:t>xxx</w:t>
            </w:r>
          </w:p>
        </w:tc>
        <w:tc>
          <w:tcPr>
            <w:tcW w:w="3544" w:type="dxa"/>
            <w:shd w:val="clear" w:color="auto" w:fill="auto"/>
            <w:vAlign w:val="center"/>
          </w:tcPr>
          <w:p w14:paraId="221926D8" w14:textId="77777777" w:rsidR="007300D9" w:rsidRPr="006C3557" w:rsidRDefault="007300D9" w:rsidP="00BE377C">
            <w:pPr>
              <w:ind w:right="72"/>
              <w:rPr>
                <w:color w:val="000000"/>
                <w:szCs w:val="22"/>
                <w:lang w:eastAsia="cs-CZ"/>
              </w:rPr>
            </w:pPr>
          </w:p>
        </w:tc>
      </w:tr>
    </w:tbl>
    <w:p w14:paraId="5FA8ED21" w14:textId="77777777" w:rsidR="007300D9" w:rsidRDefault="007300D9" w:rsidP="007300D9">
      <w:pPr>
        <w:rPr>
          <w:szCs w:val="22"/>
        </w:rPr>
      </w:pPr>
    </w:p>
    <w:p w14:paraId="6E9E0724" w14:textId="77777777" w:rsidR="007300D9" w:rsidRDefault="007300D9" w:rsidP="007300D9">
      <w:pPr>
        <w:rPr>
          <w:b/>
          <w:caps/>
          <w:szCs w:val="22"/>
        </w:rPr>
      </w:pPr>
      <w:r>
        <w:rPr>
          <w:b/>
          <w:caps/>
          <w:szCs w:val="22"/>
        </w:rPr>
        <w:br w:type="page"/>
      </w:r>
    </w:p>
    <w:p w14:paraId="3F84EF75" w14:textId="77777777" w:rsidR="007300D9" w:rsidRDefault="007300D9" w:rsidP="007300D9">
      <w:pPr>
        <w:rPr>
          <w:b/>
          <w:caps/>
          <w:szCs w:val="22"/>
        </w:rPr>
        <w:sectPr w:rsidR="007300D9" w:rsidSect="00B23542">
          <w:footerReference w:type="default" r:id="rId16"/>
          <w:pgSz w:w="11906" w:h="16838" w:code="9"/>
          <w:pgMar w:top="1560" w:right="1418" w:bottom="1134" w:left="992" w:header="567" w:footer="567" w:gutter="0"/>
          <w:pgNumType w:start="1"/>
          <w:cols w:space="708"/>
          <w:docGrid w:linePitch="360"/>
        </w:sectPr>
      </w:pPr>
    </w:p>
    <w:p w14:paraId="69E32D40" w14:textId="77777777" w:rsidR="007300D9" w:rsidRPr="006C3557" w:rsidRDefault="007300D9" w:rsidP="007300D9">
      <w:pPr>
        <w:rPr>
          <w:b/>
          <w:caps/>
          <w:szCs w:val="22"/>
        </w:rPr>
      </w:pPr>
      <w:r>
        <w:rPr>
          <w:b/>
          <w:caps/>
          <w:szCs w:val="22"/>
        </w:rPr>
        <w:lastRenderedPageBreak/>
        <w:t>C</w:t>
      </w:r>
      <w:r w:rsidRPr="006C3557">
        <w:rPr>
          <w:b/>
          <w:caps/>
          <w:szCs w:val="22"/>
        </w:rPr>
        <w:t xml:space="preserve"> – </w:t>
      </w:r>
      <w:r>
        <w:rPr>
          <w:b/>
          <w:caps/>
          <w:szCs w:val="22"/>
        </w:rPr>
        <w:t xml:space="preserve">Schválení realizace požadavku </w:t>
      </w:r>
      <w:r w:rsidRPr="00A00797">
        <w:rPr>
          <w:b/>
          <w:sz w:val="36"/>
          <w:szCs w:val="36"/>
        </w:rPr>
        <w:t>Z38126</w:t>
      </w:r>
    </w:p>
    <w:p w14:paraId="4B4BD09B" w14:textId="77777777" w:rsidR="007300D9" w:rsidRDefault="007300D9" w:rsidP="007300D9">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7300D9" w:rsidRPr="006C3557" w14:paraId="486E67B1" w14:textId="77777777" w:rsidTr="00BE377C">
        <w:tc>
          <w:tcPr>
            <w:tcW w:w="1701" w:type="dxa"/>
            <w:tcBorders>
              <w:top w:val="single" w:sz="8" w:space="0" w:color="auto"/>
              <w:left w:val="single" w:sz="8" w:space="0" w:color="auto"/>
              <w:bottom w:val="single" w:sz="8" w:space="0" w:color="auto"/>
            </w:tcBorders>
            <w:vAlign w:val="center"/>
          </w:tcPr>
          <w:p w14:paraId="368EBAC7" w14:textId="77777777" w:rsidR="007300D9" w:rsidRPr="006C3557" w:rsidRDefault="007300D9" w:rsidP="00BE377C">
            <w:pPr>
              <w:pStyle w:val="Tabulka"/>
              <w:rPr>
                <w:rStyle w:val="Siln"/>
                <w:szCs w:val="22"/>
              </w:rPr>
            </w:pPr>
            <w:r w:rsidRPr="002273D3">
              <w:rPr>
                <w:b/>
                <w:szCs w:val="22"/>
              </w:rPr>
              <w:t>ID PK MZe</w:t>
            </w:r>
            <w:r w:rsidRPr="006C3557">
              <w:rPr>
                <w:rStyle w:val="Odkaznavysvtlivky"/>
                <w:szCs w:val="22"/>
              </w:rPr>
              <w:endnoteReference w:id="21"/>
            </w:r>
            <w:r w:rsidRPr="002D0745">
              <w:rPr>
                <w:b/>
                <w:szCs w:val="22"/>
              </w:rPr>
              <w:t>:</w:t>
            </w:r>
          </w:p>
        </w:tc>
        <w:tc>
          <w:tcPr>
            <w:tcW w:w="1095" w:type="dxa"/>
            <w:vAlign w:val="center"/>
          </w:tcPr>
          <w:p w14:paraId="1CA0306C" w14:textId="77777777" w:rsidR="007300D9" w:rsidRPr="006C3557" w:rsidRDefault="007300D9" w:rsidP="00BE377C">
            <w:pPr>
              <w:pStyle w:val="Tabulka"/>
              <w:rPr>
                <w:szCs w:val="22"/>
              </w:rPr>
            </w:pPr>
            <w:r>
              <w:rPr>
                <w:szCs w:val="22"/>
              </w:rPr>
              <w:t>003</w:t>
            </w:r>
          </w:p>
        </w:tc>
      </w:tr>
    </w:tbl>
    <w:p w14:paraId="4E8CBD94" w14:textId="77777777" w:rsidR="007300D9" w:rsidRPr="006C3557" w:rsidRDefault="007300D9" w:rsidP="007300D9">
      <w:pPr>
        <w:rPr>
          <w:szCs w:val="22"/>
        </w:rPr>
      </w:pPr>
    </w:p>
    <w:p w14:paraId="0851AD29" w14:textId="11044E74" w:rsidR="007300D9" w:rsidRPr="007300D9" w:rsidRDefault="007300D9" w:rsidP="007300D9">
      <w:pPr>
        <w:pStyle w:val="Nadpis1"/>
        <w:ind w:left="284" w:hanging="284"/>
        <w:rPr>
          <w:b/>
          <w:bCs/>
          <w:szCs w:val="22"/>
        </w:rPr>
      </w:pPr>
      <w:r w:rsidRPr="007300D9">
        <w:rPr>
          <w:b/>
          <w:bCs/>
          <w:szCs w:val="22"/>
        </w:rPr>
        <w:t>1 Specifikace plnění</w:t>
      </w:r>
    </w:p>
    <w:p w14:paraId="406CC1EE" w14:textId="77777777" w:rsidR="007300D9" w:rsidRDefault="007300D9" w:rsidP="007300D9">
      <w:pPr>
        <w:spacing w:after="120"/>
      </w:pPr>
      <w:r>
        <w:t xml:space="preserve">Požadované plnění je specifikováno v části A a B tohoto RfC. </w:t>
      </w:r>
    </w:p>
    <w:p w14:paraId="27589E9B" w14:textId="77777777" w:rsidR="007300D9" w:rsidRDefault="007300D9" w:rsidP="007300D9">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300D9" w:rsidRPr="00F632B1" w14:paraId="625CDF29" w14:textId="77777777" w:rsidTr="00BE377C">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0DC95D4E" w14:textId="77777777" w:rsidR="007300D9" w:rsidRPr="00504500" w:rsidRDefault="007300D9" w:rsidP="00BE377C">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0D2745" w14:textId="77777777" w:rsidR="007300D9" w:rsidRPr="00504500" w:rsidRDefault="007300D9" w:rsidP="00BE377C">
            <w:pPr>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70A842CD" w14:textId="77777777" w:rsidR="007300D9" w:rsidRDefault="007300D9" w:rsidP="00BE377C">
            <w:pPr>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0217B048" w14:textId="77777777" w:rsidR="007300D9" w:rsidRPr="00F632B1" w:rsidRDefault="007300D9" w:rsidP="00BE377C">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61D27845" w14:textId="77777777" w:rsidR="007300D9" w:rsidRPr="00504500" w:rsidRDefault="007300D9" w:rsidP="00BE377C">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7300D9" w:rsidRPr="003153D0" w14:paraId="78023947" w14:textId="77777777" w:rsidTr="00BE377C">
        <w:trPr>
          <w:trHeight w:val="288"/>
        </w:trPr>
        <w:tc>
          <w:tcPr>
            <w:tcW w:w="567" w:type="dxa"/>
            <w:tcBorders>
              <w:top w:val="single" w:sz="8" w:space="0" w:color="auto"/>
              <w:left w:val="dotted" w:sz="4" w:space="0" w:color="auto"/>
              <w:bottom w:val="dotted" w:sz="4" w:space="0" w:color="auto"/>
              <w:right w:val="dotted" w:sz="4" w:space="0" w:color="auto"/>
            </w:tcBorders>
          </w:tcPr>
          <w:p w14:paraId="1FEA0E8C" w14:textId="77777777" w:rsidR="007300D9" w:rsidRPr="00651917" w:rsidRDefault="007300D9" w:rsidP="007300D9">
            <w:pPr>
              <w:pStyle w:val="Odstavecseseznamem"/>
              <w:numPr>
                <w:ilvl w:val="0"/>
                <w:numId w:val="26"/>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13CE4DA" w14:textId="77777777" w:rsidR="007300D9" w:rsidRPr="003153D0" w:rsidRDefault="007300D9" w:rsidP="00BE377C">
            <w:pPr>
              <w:rPr>
                <w:color w:val="000000"/>
                <w:szCs w:val="22"/>
                <w:lang w:eastAsia="cs-CZ"/>
              </w:rPr>
            </w:pPr>
            <w:r w:rsidRPr="00927AC8">
              <w:rPr>
                <w:bCs/>
                <w:color w:val="000000"/>
                <w:szCs w:val="22"/>
                <w:lang w:eastAsia="cs-CZ"/>
              </w:rPr>
              <w:t>Řízení přístupu</w:t>
            </w:r>
            <w:r>
              <w:rPr>
                <w:bCs/>
                <w:color w:val="000000"/>
                <w:szCs w:val="22"/>
                <w:lang w:eastAsia="cs-CZ"/>
              </w:rPr>
              <w:t xml:space="preserve">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482470C9" w14:textId="77777777" w:rsidR="007300D9" w:rsidRPr="003153D0" w:rsidRDefault="007300D9" w:rsidP="00BE377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907B6F2" w14:textId="77777777" w:rsidR="007300D9" w:rsidRDefault="007300D9" w:rsidP="00BE377C">
            <w:pPr>
              <w:rPr>
                <w:color w:val="000000"/>
                <w:szCs w:val="22"/>
                <w:lang w:eastAsia="cs-CZ"/>
              </w:rPr>
            </w:pPr>
          </w:p>
        </w:tc>
      </w:tr>
      <w:tr w:rsidR="007300D9" w:rsidRPr="00705F38" w14:paraId="679AB2F8" w14:textId="77777777" w:rsidTr="00BE377C">
        <w:trPr>
          <w:trHeight w:val="288"/>
        </w:trPr>
        <w:tc>
          <w:tcPr>
            <w:tcW w:w="567" w:type="dxa"/>
            <w:tcBorders>
              <w:top w:val="dotted" w:sz="4" w:space="0" w:color="auto"/>
              <w:left w:val="dotted" w:sz="4" w:space="0" w:color="auto"/>
              <w:bottom w:val="dotted" w:sz="4" w:space="0" w:color="auto"/>
              <w:right w:val="dotted" w:sz="4" w:space="0" w:color="auto"/>
            </w:tcBorders>
          </w:tcPr>
          <w:p w14:paraId="085C510E" w14:textId="77777777" w:rsidR="007300D9" w:rsidRPr="00651917" w:rsidRDefault="007300D9" w:rsidP="007300D9">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589E4E17" w14:textId="77777777" w:rsidR="007300D9" w:rsidRPr="003153D0" w:rsidRDefault="007300D9" w:rsidP="00BE377C">
            <w:pPr>
              <w:rPr>
                <w:color w:val="000000"/>
                <w:szCs w:val="22"/>
                <w:lang w:eastAsia="cs-CZ"/>
              </w:rPr>
            </w:pPr>
            <w:r w:rsidRPr="0005358D">
              <w:rPr>
                <w:bCs/>
                <w:color w:val="000000"/>
                <w:szCs w:val="22"/>
                <w:lang w:eastAsia="cs-CZ"/>
              </w:rPr>
              <w:t>Dohledatelnost provedených změn v datech</w:t>
            </w:r>
            <w:r>
              <w:rPr>
                <w:bCs/>
                <w:color w:val="000000"/>
                <w:szCs w:val="22"/>
                <w:lang w:eastAsia="cs-CZ"/>
              </w:rPr>
              <w:t xml:space="preserve">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C26B78C" w14:textId="77777777" w:rsidR="007300D9" w:rsidRPr="00705F38" w:rsidRDefault="007300D9" w:rsidP="00BE377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45C64FB" w14:textId="77777777" w:rsidR="007300D9" w:rsidRDefault="007300D9" w:rsidP="00BE377C">
            <w:pPr>
              <w:rPr>
                <w:color w:val="000000"/>
                <w:szCs w:val="22"/>
                <w:lang w:eastAsia="cs-CZ"/>
              </w:rPr>
            </w:pPr>
          </w:p>
        </w:tc>
      </w:tr>
      <w:tr w:rsidR="007300D9" w14:paraId="309C6C98" w14:textId="77777777" w:rsidTr="00BE377C">
        <w:trPr>
          <w:trHeight w:val="288"/>
        </w:trPr>
        <w:tc>
          <w:tcPr>
            <w:tcW w:w="567" w:type="dxa"/>
            <w:tcBorders>
              <w:top w:val="dotted" w:sz="4" w:space="0" w:color="auto"/>
              <w:left w:val="dotted" w:sz="4" w:space="0" w:color="auto"/>
              <w:bottom w:val="dotted" w:sz="4" w:space="0" w:color="auto"/>
              <w:right w:val="dotted" w:sz="4" w:space="0" w:color="auto"/>
            </w:tcBorders>
          </w:tcPr>
          <w:p w14:paraId="34D0C05E" w14:textId="77777777" w:rsidR="007300D9" w:rsidRPr="00651917" w:rsidRDefault="007300D9" w:rsidP="007300D9">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709BAF" w14:textId="77777777" w:rsidR="007300D9" w:rsidRPr="003153D0" w:rsidRDefault="007300D9" w:rsidP="00BE377C">
            <w:pPr>
              <w:rPr>
                <w:color w:val="000000"/>
                <w:szCs w:val="22"/>
                <w:lang w:eastAsia="cs-CZ"/>
              </w:rPr>
            </w:pPr>
            <w:r w:rsidRPr="00927AC8">
              <w:rPr>
                <w:bCs/>
                <w:color w:val="000000"/>
                <w:szCs w:val="22"/>
                <w:lang w:eastAsia="cs-CZ"/>
              </w:rPr>
              <w:t xml:space="preserve">Centrální logování </w:t>
            </w:r>
            <w:r w:rsidRPr="0005358D">
              <w:rPr>
                <w:bCs/>
                <w:color w:val="000000"/>
                <w:szCs w:val="22"/>
                <w:lang w:eastAsia="cs-CZ"/>
              </w:rPr>
              <w:t>událostí v</w:t>
            </w:r>
            <w:r>
              <w:rPr>
                <w:bCs/>
                <w:color w:val="000000"/>
                <w:szCs w:val="22"/>
                <w:lang w:eastAsia="cs-CZ"/>
              </w:rPr>
              <w:t xml:space="preserve"> </w:t>
            </w:r>
            <w:r w:rsidRPr="00927AC8">
              <w:rPr>
                <w:bCs/>
                <w:color w:val="000000"/>
                <w:szCs w:val="22"/>
                <w:lang w:eastAsia="cs-CZ"/>
              </w:rPr>
              <w:t>systému</w:t>
            </w:r>
            <w:r>
              <w:rPr>
                <w:bCs/>
                <w:color w:val="000000"/>
                <w:szCs w:val="22"/>
                <w:lang w:eastAsia="cs-CZ"/>
              </w:rPr>
              <w:t xml:space="preserve">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61151A1" w14:textId="77777777" w:rsidR="007300D9" w:rsidRDefault="007300D9" w:rsidP="00BE377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1756B27" w14:textId="77777777" w:rsidR="007300D9" w:rsidRDefault="007300D9" w:rsidP="00BE377C">
            <w:pPr>
              <w:rPr>
                <w:color w:val="000000"/>
                <w:szCs w:val="22"/>
                <w:lang w:eastAsia="cs-CZ"/>
              </w:rPr>
            </w:pPr>
          </w:p>
        </w:tc>
      </w:tr>
      <w:tr w:rsidR="007300D9" w14:paraId="664DF129" w14:textId="77777777" w:rsidTr="00BE377C">
        <w:trPr>
          <w:trHeight w:val="288"/>
        </w:trPr>
        <w:tc>
          <w:tcPr>
            <w:tcW w:w="567" w:type="dxa"/>
            <w:tcBorders>
              <w:top w:val="dotted" w:sz="4" w:space="0" w:color="auto"/>
              <w:left w:val="dotted" w:sz="4" w:space="0" w:color="auto"/>
              <w:bottom w:val="dotted" w:sz="4" w:space="0" w:color="auto"/>
              <w:right w:val="dotted" w:sz="4" w:space="0" w:color="auto"/>
            </w:tcBorders>
          </w:tcPr>
          <w:p w14:paraId="7BFECA3F" w14:textId="77777777" w:rsidR="007300D9" w:rsidRPr="00651917" w:rsidRDefault="007300D9" w:rsidP="007300D9">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A1DA94" w14:textId="77777777" w:rsidR="007300D9" w:rsidRDefault="007300D9" w:rsidP="00BE377C">
            <w:pPr>
              <w:rPr>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44B5E2B" w14:textId="77777777" w:rsidR="007300D9" w:rsidRDefault="007300D9" w:rsidP="00BE377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A6881F3" w14:textId="77777777" w:rsidR="007300D9" w:rsidRDefault="007300D9" w:rsidP="00BE377C">
            <w:pPr>
              <w:rPr>
                <w:color w:val="000000"/>
                <w:szCs w:val="22"/>
                <w:lang w:eastAsia="cs-CZ"/>
              </w:rPr>
            </w:pPr>
          </w:p>
        </w:tc>
      </w:tr>
      <w:tr w:rsidR="007300D9" w14:paraId="14BF61A9" w14:textId="77777777" w:rsidTr="00BE377C">
        <w:trPr>
          <w:trHeight w:val="288"/>
        </w:trPr>
        <w:tc>
          <w:tcPr>
            <w:tcW w:w="567" w:type="dxa"/>
            <w:tcBorders>
              <w:top w:val="dotted" w:sz="4" w:space="0" w:color="auto"/>
              <w:left w:val="dotted" w:sz="4" w:space="0" w:color="auto"/>
              <w:bottom w:val="dotted" w:sz="4" w:space="0" w:color="auto"/>
              <w:right w:val="dotted" w:sz="4" w:space="0" w:color="auto"/>
            </w:tcBorders>
          </w:tcPr>
          <w:p w14:paraId="5729A056" w14:textId="77777777" w:rsidR="007300D9" w:rsidRPr="00651917" w:rsidRDefault="007300D9" w:rsidP="007300D9">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F8F967" w14:textId="77777777" w:rsidR="007300D9" w:rsidRDefault="007300D9" w:rsidP="00BE377C">
            <w:pPr>
              <w:rPr>
                <w:color w:val="000000"/>
                <w:szCs w:val="22"/>
                <w:lang w:eastAsia="cs-CZ"/>
              </w:rPr>
            </w:pPr>
            <w:r>
              <w:rPr>
                <w:bCs/>
                <w:color w:val="000000"/>
                <w:szCs w:val="22"/>
                <w:lang w:eastAsia="cs-CZ"/>
              </w:rPr>
              <w:t xml:space="preserve"> I</w:t>
            </w:r>
            <w:r w:rsidRPr="00927AC8">
              <w:rPr>
                <w:bCs/>
                <w:color w:val="000000"/>
                <w:szCs w:val="22"/>
                <w:lang w:eastAsia="cs-CZ"/>
              </w:rPr>
              <w:t xml:space="preserve">ntegrita – </w:t>
            </w:r>
            <w:r>
              <w:rPr>
                <w:bCs/>
                <w:color w:val="000000"/>
                <w:szCs w:val="22"/>
                <w:lang w:eastAsia="cs-CZ"/>
              </w:rPr>
              <w:t>constraints</w:t>
            </w:r>
            <w:r w:rsidRPr="00927AC8">
              <w:rPr>
                <w:bCs/>
                <w:color w:val="000000"/>
                <w:szCs w:val="22"/>
                <w:lang w:eastAsia="cs-CZ"/>
              </w:rPr>
              <w:t>, cizí klíče apod.</w:t>
            </w:r>
            <w:r>
              <w:rPr>
                <w:bCs/>
                <w:color w:val="000000"/>
                <w:szCs w:val="22"/>
                <w:lang w:eastAsia="cs-CZ"/>
              </w:rPr>
              <w:t xml:space="preserve">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484CF6A" w14:textId="77777777" w:rsidR="007300D9" w:rsidRDefault="007300D9" w:rsidP="00BE377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615FE09" w14:textId="77777777" w:rsidR="007300D9" w:rsidRDefault="007300D9" w:rsidP="00BE377C">
            <w:pPr>
              <w:rPr>
                <w:color w:val="000000"/>
                <w:szCs w:val="22"/>
                <w:lang w:eastAsia="cs-CZ"/>
              </w:rPr>
            </w:pPr>
          </w:p>
        </w:tc>
      </w:tr>
      <w:tr w:rsidR="007300D9" w14:paraId="178FD65D" w14:textId="77777777" w:rsidTr="00BE377C">
        <w:trPr>
          <w:trHeight w:val="288"/>
        </w:trPr>
        <w:tc>
          <w:tcPr>
            <w:tcW w:w="567" w:type="dxa"/>
            <w:tcBorders>
              <w:top w:val="dotted" w:sz="4" w:space="0" w:color="auto"/>
              <w:left w:val="dotted" w:sz="4" w:space="0" w:color="auto"/>
              <w:bottom w:val="dotted" w:sz="4" w:space="0" w:color="auto"/>
              <w:right w:val="dotted" w:sz="4" w:space="0" w:color="auto"/>
            </w:tcBorders>
          </w:tcPr>
          <w:p w14:paraId="0D124153" w14:textId="77777777" w:rsidR="007300D9" w:rsidRPr="00651917" w:rsidRDefault="007300D9" w:rsidP="007300D9">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060D815" w14:textId="77777777" w:rsidR="007300D9" w:rsidRDefault="007300D9" w:rsidP="00BE377C">
            <w:pPr>
              <w:rPr>
                <w:color w:val="000000"/>
                <w:szCs w:val="22"/>
                <w:lang w:eastAsia="cs-CZ"/>
              </w:rPr>
            </w:pPr>
            <w:r>
              <w:rPr>
                <w:bCs/>
                <w:color w:val="000000"/>
                <w:szCs w:val="22"/>
                <w:lang w:eastAsia="cs-CZ"/>
              </w:rPr>
              <w:t>I</w:t>
            </w:r>
            <w:r w:rsidRPr="00927AC8">
              <w:rPr>
                <w:bCs/>
                <w:color w:val="000000"/>
                <w:szCs w:val="22"/>
                <w:lang w:eastAsia="cs-CZ"/>
              </w:rPr>
              <w:t>ntegrita – platnost dat</w:t>
            </w:r>
            <w:r>
              <w:rPr>
                <w:bCs/>
                <w:color w:val="000000"/>
                <w:szCs w:val="22"/>
                <w:lang w:eastAsia="cs-CZ"/>
              </w:rPr>
              <w:t xml:space="preserve">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E4E69AE" w14:textId="77777777" w:rsidR="007300D9" w:rsidRDefault="007300D9" w:rsidP="00BE377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1392010" w14:textId="77777777" w:rsidR="007300D9" w:rsidRDefault="007300D9" w:rsidP="00BE377C">
            <w:pPr>
              <w:rPr>
                <w:color w:val="000000"/>
                <w:szCs w:val="22"/>
                <w:lang w:eastAsia="cs-CZ"/>
              </w:rPr>
            </w:pPr>
          </w:p>
        </w:tc>
      </w:tr>
      <w:tr w:rsidR="007300D9" w14:paraId="2EC63E36" w14:textId="77777777" w:rsidTr="00BE377C">
        <w:trPr>
          <w:trHeight w:val="288"/>
        </w:trPr>
        <w:tc>
          <w:tcPr>
            <w:tcW w:w="567" w:type="dxa"/>
            <w:tcBorders>
              <w:top w:val="dotted" w:sz="4" w:space="0" w:color="auto"/>
              <w:left w:val="dotted" w:sz="4" w:space="0" w:color="auto"/>
              <w:bottom w:val="dotted" w:sz="4" w:space="0" w:color="auto"/>
              <w:right w:val="dotted" w:sz="4" w:space="0" w:color="auto"/>
            </w:tcBorders>
          </w:tcPr>
          <w:p w14:paraId="041F6B61" w14:textId="77777777" w:rsidR="007300D9" w:rsidRPr="00651917" w:rsidRDefault="007300D9" w:rsidP="007300D9">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67278E" w14:textId="77777777" w:rsidR="007300D9" w:rsidRDefault="007300D9" w:rsidP="00BE377C">
            <w:pPr>
              <w:rPr>
                <w:color w:val="000000"/>
                <w:szCs w:val="22"/>
                <w:lang w:eastAsia="cs-CZ"/>
              </w:rPr>
            </w:pPr>
            <w:r w:rsidRPr="0005358D">
              <w:rPr>
                <w:bCs/>
                <w:color w:val="000000"/>
                <w:szCs w:val="22"/>
                <w:lang w:eastAsia="cs-CZ"/>
              </w:rPr>
              <w:t>Integrita -</w:t>
            </w:r>
            <w:r>
              <w:rPr>
                <w:bCs/>
                <w:color w:val="000000"/>
                <w:szCs w:val="22"/>
                <w:lang w:eastAsia="cs-CZ"/>
              </w:rPr>
              <w:t xml:space="preserve"> k</w:t>
            </w:r>
            <w:r w:rsidRPr="00927AC8">
              <w:rPr>
                <w:bCs/>
                <w:color w:val="000000"/>
                <w:szCs w:val="22"/>
                <w:lang w:eastAsia="cs-CZ"/>
              </w:rPr>
              <w:t>ontrola na vstupní data formulářů</w:t>
            </w:r>
            <w:r>
              <w:rPr>
                <w:bCs/>
                <w:color w:val="000000"/>
                <w:szCs w:val="22"/>
                <w:lang w:eastAsia="cs-CZ"/>
              </w:rPr>
              <w:t xml:space="preserve">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46538B8" w14:textId="77777777" w:rsidR="007300D9" w:rsidRDefault="007300D9" w:rsidP="00BE377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A3DC547" w14:textId="77777777" w:rsidR="007300D9" w:rsidRDefault="007300D9" w:rsidP="00BE377C">
            <w:pPr>
              <w:rPr>
                <w:color w:val="000000"/>
                <w:szCs w:val="22"/>
                <w:lang w:eastAsia="cs-CZ"/>
              </w:rPr>
            </w:pPr>
          </w:p>
        </w:tc>
      </w:tr>
      <w:tr w:rsidR="007300D9" w14:paraId="547C1D4F" w14:textId="77777777" w:rsidTr="00BE377C">
        <w:trPr>
          <w:trHeight w:val="288"/>
        </w:trPr>
        <w:tc>
          <w:tcPr>
            <w:tcW w:w="567" w:type="dxa"/>
            <w:tcBorders>
              <w:top w:val="dotted" w:sz="4" w:space="0" w:color="auto"/>
              <w:left w:val="dotted" w:sz="4" w:space="0" w:color="auto"/>
              <w:bottom w:val="dotted" w:sz="4" w:space="0" w:color="auto"/>
              <w:right w:val="dotted" w:sz="4" w:space="0" w:color="auto"/>
            </w:tcBorders>
          </w:tcPr>
          <w:p w14:paraId="064D7C8E" w14:textId="77777777" w:rsidR="007300D9" w:rsidRPr="00651917" w:rsidRDefault="007300D9" w:rsidP="007300D9">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B00C61" w14:textId="77777777" w:rsidR="007300D9" w:rsidRPr="000E5DC8" w:rsidRDefault="007300D9" w:rsidP="00BE377C">
            <w:pPr>
              <w:rPr>
                <w:color w:val="000000"/>
                <w:szCs w:val="22"/>
                <w:lang w:eastAsia="cs-CZ"/>
              </w:rPr>
            </w:pPr>
            <w:r w:rsidRPr="00927AC8">
              <w:rPr>
                <w:bCs/>
                <w:color w:val="000000"/>
                <w:szCs w:val="22"/>
                <w:lang w:eastAsia="cs-CZ"/>
              </w:rPr>
              <w:t>Ošetření výjimek běhu, chyby</w:t>
            </w:r>
            <w:r>
              <w:rPr>
                <w:bCs/>
                <w:color w:val="000000"/>
                <w:szCs w:val="22"/>
                <w:lang w:eastAsia="cs-CZ"/>
              </w:rPr>
              <w:t xml:space="preserve">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DD7D94E" w14:textId="77777777" w:rsidR="007300D9" w:rsidRDefault="007300D9" w:rsidP="00BE377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CB846AC" w14:textId="77777777" w:rsidR="007300D9" w:rsidRDefault="007300D9" w:rsidP="00BE377C">
            <w:pPr>
              <w:rPr>
                <w:color w:val="000000"/>
                <w:szCs w:val="22"/>
                <w:lang w:eastAsia="cs-CZ"/>
              </w:rPr>
            </w:pPr>
          </w:p>
        </w:tc>
      </w:tr>
      <w:tr w:rsidR="007300D9" w14:paraId="0E087123" w14:textId="77777777" w:rsidTr="00BE377C">
        <w:trPr>
          <w:trHeight w:val="288"/>
        </w:trPr>
        <w:tc>
          <w:tcPr>
            <w:tcW w:w="567" w:type="dxa"/>
            <w:tcBorders>
              <w:top w:val="dotted" w:sz="4" w:space="0" w:color="auto"/>
              <w:left w:val="dotted" w:sz="4" w:space="0" w:color="auto"/>
              <w:bottom w:val="dotted" w:sz="4" w:space="0" w:color="auto"/>
              <w:right w:val="dotted" w:sz="4" w:space="0" w:color="auto"/>
            </w:tcBorders>
          </w:tcPr>
          <w:p w14:paraId="387D3DF6" w14:textId="77777777" w:rsidR="007300D9" w:rsidRPr="00651917" w:rsidRDefault="007300D9" w:rsidP="007300D9">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BECD2D" w14:textId="77777777" w:rsidR="007300D9" w:rsidRDefault="007300D9" w:rsidP="00BE377C">
            <w:pPr>
              <w:rPr>
                <w:color w:val="000000"/>
                <w:szCs w:val="22"/>
                <w:lang w:eastAsia="cs-CZ"/>
              </w:rPr>
            </w:pPr>
            <w:r w:rsidRPr="00927AC8">
              <w:rPr>
                <w:bCs/>
                <w:color w:val="000000"/>
                <w:szCs w:val="22"/>
                <w:lang w:eastAsia="cs-CZ"/>
              </w:rPr>
              <w:t>Práce s</w:t>
            </w:r>
            <w:r>
              <w:rPr>
                <w:bCs/>
                <w:color w:val="000000"/>
                <w:szCs w:val="22"/>
                <w:lang w:eastAsia="cs-CZ"/>
              </w:rPr>
              <w:t> </w:t>
            </w:r>
            <w:r w:rsidRPr="00927AC8">
              <w:rPr>
                <w:bCs/>
                <w:color w:val="000000"/>
                <w:szCs w:val="22"/>
                <w:lang w:eastAsia="cs-CZ"/>
              </w:rPr>
              <w:t>pamětí</w:t>
            </w:r>
            <w:r>
              <w:rPr>
                <w:bCs/>
                <w:color w:val="000000"/>
                <w:szCs w:val="22"/>
                <w:lang w:eastAsia="cs-CZ"/>
              </w:rPr>
              <w:t xml:space="preserve">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DD203C7" w14:textId="77777777" w:rsidR="007300D9" w:rsidRDefault="007300D9" w:rsidP="00BE377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CE7A742" w14:textId="77777777" w:rsidR="007300D9" w:rsidRDefault="007300D9" w:rsidP="00BE377C">
            <w:pPr>
              <w:rPr>
                <w:color w:val="000000"/>
                <w:szCs w:val="22"/>
                <w:lang w:eastAsia="cs-CZ"/>
              </w:rPr>
            </w:pPr>
          </w:p>
        </w:tc>
      </w:tr>
      <w:tr w:rsidR="007300D9" w14:paraId="2551FFA1" w14:textId="77777777" w:rsidTr="00BE377C">
        <w:trPr>
          <w:trHeight w:val="288"/>
        </w:trPr>
        <w:tc>
          <w:tcPr>
            <w:tcW w:w="567" w:type="dxa"/>
            <w:tcBorders>
              <w:top w:val="dotted" w:sz="4" w:space="0" w:color="auto"/>
              <w:left w:val="dotted" w:sz="4" w:space="0" w:color="auto"/>
              <w:bottom w:val="dotted" w:sz="4" w:space="0" w:color="auto"/>
              <w:right w:val="dotted" w:sz="4" w:space="0" w:color="auto"/>
            </w:tcBorders>
          </w:tcPr>
          <w:p w14:paraId="74E8FD64" w14:textId="77777777" w:rsidR="007300D9" w:rsidRPr="00651917" w:rsidRDefault="007300D9" w:rsidP="007300D9">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94DCF94" w14:textId="77777777" w:rsidR="007300D9" w:rsidRPr="000E5DC8" w:rsidRDefault="007300D9" w:rsidP="00BE377C">
            <w:pPr>
              <w:rPr>
                <w:color w:val="000000"/>
                <w:szCs w:val="22"/>
                <w:lang w:eastAsia="cs-CZ"/>
              </w:rPr>
            </w:pPr>
            <w:r w:rsidRPr="00927AC8">
              <w:rPr>
                <w:bCs/>
                <w:color w:val="000000"/>
                <w:szCs w:val="22"/>
                <w:lang w:eastAsia="cs-CZ"/>
              </w:rPr>
              <w:t>Řízení - konfigurace změn</w:t>
            </w:r>
            <w:r>
              <w:rPr>
                <w:bCs/>
                <w:color w:val="000000"/>
                <w:szCs w:val="22"/>
                <w:lang w:eastAsia="cs-CZ"/>
              </w:rPr>
              <w:t xml:space="preserve">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9212A1F" w14:textId="77777777" w:rsidR="007300D9" w:rsidRDefault="007300D9" w:rsidP="00BE377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859BA6E" w14:textId="77777777" w:rsidR="007300D9" w:rsidRDefault="007300D9" w:rsidP="00BE377C">
            <w:pPr>
              <w:rPr>
                <w:color w:val="000000"/>
                <w:szCs w:val="22"/>
                <w:lang w:eastAsia="cs-CZ"/>
              </w:rPr>
            </w:pPr>
          </w:p>
        </w:tc>
      </w:tr>
      <w:tr w:rsidR="007300D9" w:rsidRPr="00F7707A" w14:paraId="20680D69" w14:textId="77777777" w:rsidTr="00BE377C">
        <w:trPr>
          <w:trHeight w:val="288"/>
        </w:trPr>
        <w:tc>
          <w:tcPr>
            <w:tcW w:w="567" w:type="dxa"/>
            <w:tcBorders>
              <w:top w:val="dotted" w:sz="4" w:space="0" w:color="auto"/>
              <w:left w:val="dotted" w:sz="4" w:space="0" w:color="auto"/>
              <w:bottom w:val="dotted" w:sz="4" w:space="0" w:color="auto"/>
              <w:right w:val="dotted" w:sz="4" w:space="0" w:color="auto"/>
            </w:tcBorders>
          </w:tcPr>
          <w:p w14:paraId="55C88C18" w14:textId="77777777" w:rsidR="007300D9" w:rsidRPr="00651917" w:rsidRDefault="007300D9" w:rsidP="007300D9">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B34EF0" w14:textId="77777777" w:rsidR="007300D9" w:rsidRPr="00F7707A" w:rsidRDefault="007300D9" w:rsidP="00BE377C">
            <w:pPr>
              <w:rPr>
                <w:color w:val="000000"/>
                <w:szCs w:val="22"/>
                <w:lang w:eastAsia="cs-CZ"/>
              </w:rPr>
            </w:pPr>
            <w:r w:rsidRPr="00927AC8">
              <w:rPr>
                <w:bCs/>
                <w:color w:val="000000"/>
                <w:szCs w:val="22"/>
                <w:lang w:eastAsia="cs-CZ"/>
              </w:rPr>
              <w:t>Ochrana systému</w:t>
            </w:r>
            <w:r>
              <w:rPr>
                <w:bCs/>
                <w:color w:val="000000"/>
                <w:szCs w:val="22"/>
                <w:lang w:eastAsia="cs-CZ"/>
              </w:rPr>
              <w:t xml:space="preserve">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EE7F4FA" w14:textId="77777777" w:rsidR="007300D9" w:rsidRPr="00F7707A" w:rsidRDefault="007300D9" w:rsidP="00BE377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3ADDF9A" w14:textId="77777777" w:rsidR="007300D9" w:rsidRDefault="007300D9" w:rsidP="00BE377C">
            <w:pPr>
              <w:rPr>
                <w:color w:val="000000"/>
                <w:szCs w:val="22"/>
                <w:lang w:eastAsia="cs-CZ"/>
              </w:rPr>
            </w:pPr>
          </w:p>
        </w:tc>
      </w:tr>
      <w:tr w:rsidR="007300D9" w14:paraId="6C9F516B" w14:textId="77777777" w:rsidTr="00BE377C">
        <w:trPr>
          <w:trHeight w:val="288"/>
        </w:trPr>
        <w:tc>
          <w:tcPr>
            <w:tcW w:w="567" w:type="dxa"/>
            <w:tcBorders>
              <w:top w:val="dotted" w:sz="4" w:space="0" w:color="auto"/>
              <w:left w:val="dotted" w:sz="4" w:space="0" w:color="auto"/>
              <w:bottom w:val="dotted" w:sz="4" w:space="0" w:color="auto"/>
              <w:right w:val="dotted" w:sz="4" w:space="0" w:color="auto"/>
            </w:tcBorders>
          </w:tcPr>
          <w:p w14:paraId="52D72F4A" w14:textId="77777777" w:rsidR="007300D9" w:rsidRPr="00651917" w:rsidRDefault="007300D9" w:rsidP="007300D9">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3E01ED" w14:textId="77777777" w:rsidR="007300D9" w:rsidRPr="00F7707A" w:rsidRDefault="007300D9" w:rsidP="00BE377C">
            <w:pPr>
              <w:rPr>
                <w:color w:val="000000"/>
                <w:szCs w:val="22"/>
                <w:lang w:eastAsia="cs-CZ"/>
              </w:rPr>
            </w:pPr>
            <w:r w:rsidRPr="00927AC8">
              <w:rPr>
                <w:bCs/>
                <w:color w:val="000000"/>
                <w:szCs w:val="22"/>
                <w:lang w:eastAsia="cs-CZ"/>
              </w:rPr>
              <w:t>Testování systému</w:t>
            </w:r>
            <w:r>
              <w:rPr>
                <w:bCs/>
                <w:color w:val="000000"/>
                <w:szCs w:val="22"/>
                <w:lang w:eastAsia="cs-CZ"/>
              </w:rPr>
              <w:t xml:space="preserve">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9DCA4FB" w14:textId="77777777" w:rsidR="007300D9" w:rsidRDefault="007300D9" w:rsidP="00BE377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0B220C1" w14:textId="77777777" w:rsidR="007300D9" w:rsidRDefault="007300D9" w:rsidP="00BE377C">
            <w:pPr>
              <w:rPr>
                <w:color w:val="000000"/>
                <w:szCs w:val="22"/>
                <w:lang w:eastAsia="cs-CZ"/>
              </w:rPr>
            </w:pPr>
          </w:p>
        </w:tc>
      </w:tr>
      <w:tr w:rsidR="007300D9" w14:paraId="3E30EB9B" w14:textId="77777777" w:rsidTr="00BE377C">
        <w:trPr>
          <w:trHeight w:val="288"/>
        </w:trPr>
        <w:tc>
          <w:tcPr>
            <w:tcW w:w="567" w:type="dxa"/>
            <w:tcBorders>
              <w:top w:val="dotted" w:sz="4" w:space="0" w:color="auto"/>
              <w:left w:val="dotted" w:sz="4" w:space="0" w:color="auto"/>
              <w:bottom w:val="dotted" w:sz="4" w:space="0" w:color="auto"/>
              <w:right w:val="dotted" w:sz="4" w:space="0" w:color="auto"/>
            </w:tcBorders>
          </w:tcPr>
          <w:p w14:paraId="370376C0" w14:textId="77777777" w:rsidR="007300D9" w:rsidRPr="00651917" w:rsidRDefault="007300D9" w:rsidP="007300D9">
            <w:pPr>
              <w:pStyle w:val="Odstavecseseznamem"/>
              <w:numPr>
                <w:ilvl w:val="0"/>
                <w:numId w:val="2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AEF676A" w14:textId="77777777" w:rsidR="007300D9" w:rsidRPr="00927AC8" w:rsidRDefault="007300D9" w:rsidP="00BE377C">
            <w:pPr>
              <w:rPr>
                <w:bCs/>
                <w:color w:val="000000"/>
                <w:szCs w:val="22"/>
                <w:lang w:eastAsia="cs-CZ"/>
              </w:rPr>
            </w:pPr>
            <w:r w:rsidRPr="00927AC8">
              <w:rPr>
                <w:bCs/>
                <w:color w:val="000000"/>
                <w:szCs w:val="22"/>
                <w:lang w:eastAsia="cs-CZ"/>
              </w:rPr>
              <w:t>Externí komunikace</w:t>
            </w:r>
            <w:r>
              <w:rPr>
                <w:bCs/>
                <w:color w:val="000000"/>
                <w:szCs w:val="22"/>
                <w:lang w:eastAsia="cs-CZ"/>
              </w:rPr>
              <w:t xml:space="preserv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D5F01CE" w14:textId="77777777" w:rsidR="007300D9" w:rsidRDefault="007300D9" w:rsidP="00BE377C">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0D533CB" w14:textId="77777777" w:rsidR="007300D9" w:rsidRDefault="007300D9" w:rsidP="00BE377C">
            <w:pPr>
              <w:rPr>
                <w:color w:val="000000"/>
                <w:szCs w:val="22"/>
                <w:lang w:eastAsia="cs-CZ"/>
              </w:rPr>
            </w:pPr>
          </w:p>
        </w:tc>
      </w:tr>
    </w:tbl>
    <w:p w14:paraId="75CB72B2" w14:textId="77777777" w:rsidR="007300D9" w:rsidRDefault="007300D9" w:rsidP="007300D9"/>
    <w:p w14:paraId="18FC0B41" w14:textId="761BAA5B" w:rsidR="007300D9" w:rsidRPr="007300D9" w:rsidRDefault="007300D9" w:rsidP="007300D9">
      <w:pPr>
        <w:pStyle w:val="Nadpis1"/>
        <w:ind w:left="284" w:hanging="284"/>
        <w:rPr>
          <w:b/>
          <w:bCs/>
          <w:szCs w:val="22"/>
        </w:rPr>
      </w:pPr>
      <w:r w:rsidRPr="007300D9">
        <w:rPr>
          <w:b/>
          <w:bCs/>
          <w:szCs w:val="22"/>
        </w:rPr>
        <w:t>2 Uživatelské a licenční zajištění pro Objednatele (je-li relevantní):</w:t>
      </w:r>
    </w:p>
    <w:p w14:paraId="1848885E" w14:textId="77777777" w:rsidR="007300D9" w:rsidRDefault="007300D9" w:rsidP="007300D9"/>
    <w:p w14:paraId="31A44A20" w14:textId="1B279ACC" w:rsidR="007300D9" w:rsidRPr="007300D9" w:rsidRDefault="007300D9" w:rsidP="007300D9">
      <w:pPr>
        <w:pStyle w:val="Nadpis1"/>
        <w:ind w:left="284" w:hanging="284"/>
        <w:rPr>
          <w:b/>
          <w:bCs/>
          <w:szCs w:val="22"/>
        </w:rPr>
      </w:pPr>
      <w:r w:rsidRPr="007300D9">
        <w:rPr>
          <w:b/>
          <w:bCs/>
          <w:szCs w:val="22"/>
        </w:rPr>
        <w:t>3 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7300D9" w:rsidRPr="006C3557" w14:paraId="32CB4BFC" w14:textId="77777777" w:rsidTr="00BE377C">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BC8E83" w14:textId="77777777" w:rsidR="007300D9" w:rsidRPr="006C3557" w:rsidRDefault="007300D9" w:rsidP="00BE377C">
            <w:pPr>
              <w:rPr>
                <w:b/>
                <w:bCs/>
                <w:color w:val="000000"/>
                <w:szCs w:val="22"/>
                <w:lang w:eastAsia="cs-CZ"/>
              </w:rPr>
            </w:pPr>
            <w:r w:rsidRPr="006C3557">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B3E5C0" w14:textId="77777777" w:rsidR="007300D9" w:rsidRPr="006C3557" w:rsidRDefault="007300D9" w:rsidP="00BE377C">
            <w:pPr>
              <w:rPr>
                <w:b/>
                <w:bCs/>
                <w:color w:val="000000"/>
                <w:szCs w:val="22"/>
                <w:lang w:eastAsia="cs-CZ"/>
              </w:rPr>
            </w:pPr>
            <w:r w:rsidRPr="006C3557">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281A608" w14:textId="77777777" w:rsidR="007300D9" w:rsidRPr="006C3557" w:rsidRDefault="007300D9" w:rsidP="00BE377C">
            <w:pPr>
              <w:rPr>
                <w:b/>
                <w:bCs/>
                <w:color w:val="000000"/>
                <w:szCs w:val="22"/>
                <w:lang w:eastAsia="cs-CZ"/>
              </w:rPr>
            </w:pPr>
            <w:r w:rsidRPr="006C3557">
              <w:rPr>
                <w:b/>
                <w:bCs/>
                <w:color w:val="000000"/>
                <w:szCs w:val="22"/>
                <w:lang w:eastAsia="cs-CZ"/>
              </w:rPr>
              <w:t>Odpovědná osoba</w:t>
            </w:r>
          </w:p>
        </w:tc>
      </w:tr>
      <w:tr w:rsidR="007300D9" w:rsidRPr="006C3557" w14:paraId="6F768203" w14:textId="77777777" w:rsidTr="00BE377C">
        <w:trPr>
          <w:trHeight w:val="284"/>
        </w:trPr>
        <w:tc>
          <w:tcPr>
            <w:tcW w:w="1843" w:type="dxa"/>
            <w:tcBorders>
              <w:right w:val="dotted" w:sz="4" w:space="0" w:color="auto"/>
            </w:tcBorders>
            <w:shd w:val="clear" w:color="auto" w:fill="auto"/>
            <w:noWrap/>
            <w:vAlign w:val="bottom"/>
          </w:tcPr>
          <w:p w14:paraId="3C2EDC89" w14:textId="77777777" w:rsidR="007300D9" w:rsidRPr="006C3557" w:rsidRDefault="007300D9" w:rsidP="00BE377C">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6CCF5360" w14:textId="77777777" w:rsidR="007300D9" w:rsidRPr="006C3557" w:rsidRDefault="007300D9" w:rsidP="00BE377C">
            <w:pPr>
              <w:rPr>
                <w:color w:val="000000"/>
                <w:szCs w:val="22"/>
                <w:lang w:eastAsia="cs-CZ"/>
              </w:rPr>
            </w:pPr>
          </w:p>
        </w:tc>
        <w:tc>
          <w:tcPr>
            <w:tcW w:w="2268" w:type="dxa"/>
            <w:tcBorders>
              <w:left w:val="dotted" w:sz="4" w:space="0" w:color="auto"/>
            </w:tcBorders>
            <w:shd w:val="clear" w:color="auto" w:fill="auto"/>
            <w:vAlign w:val="bottom"/>
          </w:tcPr>
          <w:p w14:paraId="68BE8162" w14:textId="77777777" w:rsidR="007300D9" w:rsidRPr="006C3557" w:rsidRDefault="007300D9" w:rsidP="00BE377C">
            <w:pPr>
              <w:rPr>
                <w:color w:val="000000"/>
                <w:szCs w:val="22"/>
                <w:lang w:eastAsia="cs-CZ"/>
              </w:rPr>
            </w:pPr>
          </w:p>
        </w:tc>
      </w:tr>
      <w:tr w:rsidR="007300D9" w:rsidRPr="006C3557" w14:paraId="4597D3AC" w14:textId="77777777" w:rsidTr="00BE377C">
        <w:trPr>
          <w:trHeight w:val="284"/>
        </w:trPr>
        <w:tc>
          <w:tcPr>
            <w:tcW w:w="1843" w:type="dxa"/>
            <w:tcBorders>
              <w:right w:val="dotted" w:sz="4" w:space="0" w:color="auto"/>
            </w:tcBorders>
            <w:shd w:val="clear" w:color="auto" w:fill="auto"/>
            <w:noWrap/>
            <w:vAlign w:val="bottom"/>
          </w:tcPr>
          <w:p w14:paraId="30669F22" w14:textId="77777777" w:rsidR="007300D9" w:rsidRPr="006C3557" w:rsidRDefault="007300D9" w:rsidP="00BE377C">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6BF3A082" w14:textId="77777777" w:rsidR="007300D9" w:rsidRPr="006C3557" w:rsidRDefault="007300D9" w:rsidP="00BE377C">
            <w:pPr>
              <w:rPr>
                <w:color w:val="000000"/>
                <w:szCs w:val="22"/>
                <w:lang w:eastAsia="cs-CZ"/>
              </w:rPr>
            </w:pPr>
          </w:p>
        </w:tc>
        <w:tc>
          <w:tcPr>
            <w:tcW w:w="2268" w:type="dxa"/>
            <w:tcBorders>
              <w:left w:val="dotted" w:sz="4" w:space="0" w:color="auto"/>
            </w:tcBorders>
            <w:shd w:val="clear" w:color="auto" w:fill="auto"/>
            <w:vAlign w:val="bottom"/>
          </w:tcPr>
          <w:p w14:paraId="7C618E2A" w14:textId="77777777" w:rsidR="007300D9" w:rsidRPr="006C3557" w:rsidRDefault="007300D9" w:rsidP="00BE377C">
            <w:pPr>
              <w:rPr>
                <w:color w:val="000000"/>
                <w:szCs w:val="22"/>
                <w:lang w:eastAsia="cs-CZ"/>
              </w:rPr>
            </w:pPr>
          </w:p>
        </w:tc>
      </w:tr>
    </w:tbl>
    <w:p w14:paraId="6CA05568" w14:textId="77777777" w:rsidR="007300D9" w:rsidRPr="00A97BF3" w:rsidRDefault="007300D9" w:rsidP="007300D9">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r w:rsidRPr="00FF76C8">
        <w:rPr>
          <w:sz w:val="16"/>
          <w:szCs w:val="16"/>
        </w:rPr>
        <w:t>)</w:t>
      </w:r>
    </w:p>
    <w:p w14:paraId="5DF97482" w14:textId="77777777" w:rsidR="007300D9" w:rsidRPr="004C756F" w:rsidRDefault="007300D9" w:rsidP="007300D9"/>
    <w:p w14:paraId="45F797A3" w14:textId="7EB2A489" w:rsidR="007300D9" w:rsidRPr="007300D9" w:rsidRDefault="007300D9" w:rsidP="007300D9">
      <w:pPr>
        <w:pStyle w:val="Nadpis1"/>
        <w:ind w:left="284" w:hanging="284"/>
        <w:rPr>
          <w:b/>
          <w:bCs/>
          <w:szCs w:val="22"/>
        </w:rPr>
      </w:pPr>
      <w:r w:rsidRPr="007300D9">
        <w:rPr>
          <w:b/>
          <w:bCs/>
          <w:szCs w:val="22"/>
        </w:rPr>
        <w:t>4 Harmonogram realizace</w:t>
      </w:r>
      <w:r w:rsidRPr="007300D9">
        <w:rPr>
          <w:b/>
          <w:bCs/>
          <w:szCs w:val="22"/>
          <w:vertAlign w:val="superscript"/>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7300D9" w:rsidRPr="00F23D33" w14:paraId="613AB3A9" w14:textId="77777777" w:rsidTr="00BE377C">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811E15" w14:textId="77777777" w:rsidR="007300D9" w:rsidRPr="00F23D33" w:rsidRDefault="007300D9" w:rsidP="00BE377C">
            <w:pPr>
              <w:rPr>
                <w:b/>
                <w:bCs/>
                <w:color w:val="000000"/>
                <w:szCs w:val="22"/>
                <w:lang w:eastAsia="cs-CZ"/>
              </w:rPr>
            </w:pPr>
            <w:r w:rsidRPr="00F23D33">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26BEB9C" w14:textId="77777777" w:rsidR="007300D9" w:rsidRPr="00F23D33" w:rsidRDefault="007300D9" w:rsidP="00BE377C">
            <w:pPr>
              <w:rPr>
                <w:b/>
                <w:bCs/>
                <w:color w:val="000000"/>
                <w:szCs w:val="22"/>
                <w:lang w:eastAsia="cs-CZ"/>
              </w:rPr>
            </w:pPr>
            <w:r w:rsidRPr="00F23D33">
              <w:rPr>
                <w:b/>
                <w:bCs/>
                <w:color w:val="000000"/>
                <w:szCs w:val="22"/>
                <w:lang w:eastAsia="cs-CZ"/>
              </w:rPr>
              <w:t>Termín</w:t>
            </w:r>
          </w:p>
        </w:tc>
      </w:tr>
      <w:tr w:rsidR="007300D9" w:rsidRPr="00F23D33" w14:paraId="2E42E9ED" w14:textId="77777777" w:rsidTr="006D706C">
        <w:trPr>
          <w:trHeight w:val="284"/>
        </w:trPr>
        <w:tc>
          <w:tcPr>
            <w:tcW w:w="7513" w:type="dxa"/>
            <w:tcBorders>
              <w:top w:val="single" w:sz="8" w:space="0" w:color="auto"/>
              <w:right w:val="dotted" w:sz="4" w:space="0" w:color="auto"/>
            </w:tcBorders>
            <w:shd w:val="clear" w:color="auto" w:fill="auto"/>
            <w:noWrap/>
            <w:vAlign w:val="bottom"/>
          </w:tcPr>
          <w:p w14:paraId="240B3B21" w14:textId="597156FE" w:rsidR="007300D9" w:rsidRPr="00F23D33" w:rsidRDefault="007300D9" w:rsidP="007300D9">
            <w:pPr>
              <w:rPr>
                <w:color w:val="000000"/>
                <w:szCs w:val="22"/>
                <w:lang w:eastAsia="cs-CZ"/>
              </w:rPr>
            </w:pPr>
            <w:r>
              <w:rPr>
                <w:color w:val="000000"/>
                <w:szCs w:val="22"/>
                <w:lang w:eastAsia="cs-CZ"/>
              </w:rPr>
              <w:t>Nasazení na test</w:t>
            </w:r>
          </w:p>
        </w:tc>
        <w:tc>
          <w:tcPr>
            <w:tcW w:w="2268" w:type="dxa"/>
            <w:tcBorders>
              <w:top w:val="single" w:sz="8" w:space="0" w:color="auto"/>
              <w:left w:val="dotted" w:sz="4" w:space="0" w:color="auto"/>
            </w:tcBorders>
            <w:shd w:val="clear" w:color="auto" w:fill="auto"/>
          </w:tcPr>
          <w:p w14:paraId="5DE82792" w14:textId="6C2327E3" w:rsidR="007300D9" w:rsidRPr="00F23D33" w:rsidRDefault="007300D9" w:rsidP="007300D9">
            <w:pPr>
              <w:rPr>
                <w:color w:val="000000"/>
                <w:szCs w:val="22"/>
                <w:lang w:eastAsia="cs-CZ"/>
              </w:rPr>
            </w:pPr>
            <w:r w:rsidRPr="00A1745B">
              <w:t>15.3.2024</w:t>
            </w:r>
          </w:p>
        </w:tc>
      </w:tr>
      <w:tr w:rsidR="007300D9" w:rsidRPr="00F23D33" w14:paraId="379F6BF2" w14:textId="77777777" w:rsidTr="006D706C">
        <w:trPr>
          <w:trHeight w:val="284"/>
        </w:trPr>
        <w:tc>
          <w:tcPr>
            <w:tcW w:w="7513" w:type="dxa"/>
            <w:tcBorders>
              <w:right w:val="dotted" w:sz="4" w:space="0" w:color="auto"/>
            </w:tcBorders>
            <w:shd w:val="clear" w:color="auto" w:fill="auto"/>
            <w:noWrap/>
            <w:vAlign w:val="bottom"/>
          </w:tcPr>
          <w:p w14:paraId="5814F36D" w14:textId="1BBE1299" w:rsidR="007300D9" w:rsidRDefault="007300D9" w:rsidP="007300D9">
            <w:pPr>
              <w:rPr>
                <w:color w:val="000000"/>
                <w:szCs w:val="22"/>
                <w:lang w:eastAsia="cs-CZ"/>
              </w:rPr>
            </w:pPr>
            <w:r>
              <w:rPr>
                <w:color w:val="000000"/>
                <w:szCs w:val="22"/>
                <w:lang w:eastAsia="cs-CZ"/>
              </w:rPr>
              <w:t>Nasazení na prod</w:t>
            </w:r>
          </w:p>
        </w:tc>
        <w:tc>
          <w:tcPr>
            <w:tcW w:w="2268" w:type="dxa"/>
            <w:tcBorders>
              <w:left w:val="dotted" w:sz="4" w:space="0" w:color="auto"/>
            </w:tcBorders>
            <w:shd w:val="clear" w:color="auto" w:fill="auto"/>
          </w:tcPr>
          <w:p w14:paraId="36CB7DA1" w14:textId="65DC370B" w:rsidR="007300D9" w:rsidRPr="00F23D33" w:rsidRDefault="007300D9" w:rsidP="007300D9">
            <w:pPr>
              <w:rPr>
                <w:color w:val="000000"/>
                <w:szCs w:val="22"/>
                <w:lang w:eastAsia="cs-CZ"/>
              </w:rPr>
            </w:pPr>
            <w:r w:rsidRPr="00A1745B">
              <w:t>2.4.2024</w:t>
            </w:r>
          </w:p>
        </w:tc>
      </w:tr>
      <w:tr w:rsidR="007300D9" w:rsidRPr="00F23D33" w14:paraId="3B67D38F" w14:textId="77777777" w:rsidTr="006D706C">
        <w:trPr>
          <w:trHeight w:val="284"/>
        </w:trPr>
        <w:tc>
          <w:tcPr>
            <w:tcW w:w="7513" w:type="dxa"/>
            <w:tcBorders>
              <w:right w:val="dotted" w:sz="4" w:space="0" w:color="auto"/>
            </w:tcBorders>
            <w:shd w:val="clear" w:color="auto" w:fill="auto"/>
            <w:noWrap/>
            <w:vAlign w:val="bottom"/>
          </w:tcPr>
          <w:p w14:paraId="79FCF050" w14:textId="4C87CA97" w:rsidR="007300D9" w:rsidRPr="00F23D33" w:rsidRDefault="007300D9" w:rsidP="007300D9">
            <w:pPr>
              <w:rPr>
                <w:color w:val="000000"/>
                <w:szCs w:val="22"/>
                <w:lang w:eastAsia="cs-CZ"/>
              </w:rPr>
            </w:pPr>
            <w:r>
              <w:rPr>
                <w:color w:val="000000"/>
                <w:szCs w:val="22"/>
                <w:lang w:eastAsia="cs-CZ"/>
              </w:rPr>
              <w:t>Dokumentace, akcept5 ace</w:t>
            </w:r>
          </w:p>
        </w:tc>
        <w:tc>
          <w:tcPr>
            <w:tcW w:w="2268" w:type="dxa"/>
            <w:tcBorders>
              <w:left w:val="dotted" w:sz="4" w:space="0" w:color="auto"/>
            </w:tcBorders>
            <w:shd w:val="clear" w:color="auto" w:fill="auto"/>
          </w:tcPr>
          <w:p w14:paraId="779C1F40" w14:textId="162CEB57" w:rsidR="007300D9" w:rsidRPr="00F23D33" w:rsidRDefault="007300D9" w:rsidP="007300D9">
            <w:pPr>
              <w:rPr>
                <w:color w:val="000000"/>
                <w:szCs w:val="22"/>
                <w:lang w:eastAsia="cs-CZ"/>
              </w:rPr>
            </w:pPr>
            <w:r>
              <w:t>1</w:t>
            </w:r>
            <w:r w:rsidRPr="00A1745B">
              <w:t>5.4.2024</w:t>
            </w:r>
          </w:p>
        </w:tc>
      </w:tr>
    </w:tbl>
    <w:p w14:paraId="192BF1CA" w14:textId="39266AD2" w:rsidR="007300D9" w:rsidRPr="007300D9" w:rsidRDefault="007300D9" w:rsidP="007300D9">
      <w:pPr>
        <w:pStyle w:val="Nadpis1"/>
        <w:ind w:left="284" w:hanging="284"/>
        <w:rPr>
          <w:b/>
          <w:bCs/>
          <w:szCs w:val="22"/>
        </w:rPr>
      </w:pPr>
      <w:bookmarkStart w:id="3" w:name="_Ref31623420"/>
      <w:r w:rsidRPr="007300D9">
        <w:rPr>
          <w:b/>
          <w:bCs/>
          <w:szCs w:val="22"/>
        </w:rPr>
        <w:lastRenderedPageBreak/>
        <w:t>5 Pracnost a cenová nabídka navrhovaného řešení</w:t>
      </w:r>
      <w:bookmarkEnd w:id="3"/>
    </w:p>
    <w:p w14:paraId="45E787E2" w14:textId="77777777" w:rsidR="007300D9" w:rsidRDefault="007300D9" w:rsidP="007300D9">
      <w:pPr>
        <w:pStyle w:val="RLlneksmlouvy"/>
        <w:numPr>
          <w:ilvl w:val="0"/>
          <w:numId w:val="0"/>
        </w:numPr>
        <w:spacing w:before="120" w:after="60"/>
        <w:ind w:left="425"/>
        <w:rPr>
          <w:rFonts w:cs="Arial"/>
          <w:b w:val="0"/>
        </w:rPr>
      </w:pPr>
      <w:r w:rsidRPr="00F23D33">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118"/>
        <w:gridCol w:w="1276"/>
        <w:gridCol w:w="1843"/>
        <w:gridCol w:w="1557"/>
      </w:tblGrid>
      <w:tr w:rsidR="007300D9" w:rsidRPr="00F23D33" w14:paraId="60F488CA" w14:textId="77777777" w:rsidTr="007300D9">
        <w:tc>
          <w:tcPr>
            <w:tcW w:w="1985" w:type="dxa"/>
            <w:tcBorders>
              <w:top w:val="single" w:sz="8" w:space="0" w:color="auto"/>
              <w:left w:val="single" w:sz="8" w:space="0" w:color="auto"/>
              <w:bottom w:val="single" w:sz="8" w:space="0" w:color="auto"/>
              <w:right w:val="single" w:sz="8" w:space="0" w:color="auto"/>
            </w:tcBorders>
          </w:tcPr>
          <w:p w14:paraId="5E54B71A" w14:textId="77777777" w:rsidR="007300D9" w:rsidRPr="00F23D33" w:rsidRDefault="007300D9" w:rsidP="00BE377C">
            <w:pPr>
              <w:pStyle w:val="Tabulka"/>
              <w:rPr>
                <w:szCs w:val="22"/>
              </w:rPr>
            </w:pPr>
            <w:r w:rsidRPr="00CB1115">
              <w:rPr>
                <w:b/>
                <w:szCs w:val="22"/>
              </w:rPr>
              <w:t>Oblast / role</w:t>
            </w:r>
            <w:r w:rsidRPr="00F23D33">
              <w:rPr>
                <w:rStyle w:val="Odkaznavysvtlivky"/>
                <w:szCs w:val="22"/>
              </w:rPr>
              <w:endnoteReference w:id="23"/>
            </w:r>
          </w:p>
        </w:tc>
        <w:tc>
          <w:tcPr>
            <w:tcW w:w="3118" w:type="dxa"/>
            <w:tcBorders>
              <w:top w:val="single" w:sz="8" w:space="0" w:color="auto"/>
              <w:left w:val="single" w:sz="8" w:space="0" w:color="auto"/>
              <w:bottom w:val="single" w:sz="8" w:space="0" w:color="auto"/>
              <w:right w:val="single" w:sz="8" w:space="0" w:color="auto"/>
            </w:tcBorders>
          </w:tcPr>
          <w:p w14:paraId="73013DA7" w14:textId="77777777" w:rsidR="007300D9" w:rsidRPr="00CB1115" w:rsidRDefault="007300D9" w:rsidP="00BE377C">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11A72E60" w14:textId="77777777" w:rsidR="007300D9" w:rsidRPr="00CB1115" w:rsidRDefault="007300D9" w:rsidP="00BE377C">
            <w:pPr>
              <w:pStyle w:val="Tabulka"/>
              <w:rPr>
                <w:b/>
                <w:szCs w:val="22"/>
              </w:rPr>
            </w:pPr>
            <w:r w:rsidRPr="00CB1115">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55AAD258" w14:textId="77777777" w:rsidR="007300D9" w:rsidRPr="00CB1115" w:rsidRDefault="007300D9" w:rsidP="00BE377C">
            <w:pPr>
              <w:pStyle w:val="Tabulka"/>
              <w:rPr>
                <w:b/>
                <w:szCs w:val="22"/>
              </w:rPr>
            </w:pPr>
            <w:r w:rsidRPr="00CB1115">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15546006" w14:textId="77777777" w:rsidR="007300D9" w:rsidRPr="00CB1115" w:rsidRDefault="007300D9" w:rsidP="00BE377C">
            <w:pPr>
              <w:pStyle w:val="Tabulka"/>
              <w:rPr>
                <w:b/>
                <w:szCs w:val="22"/>
              </w:rPr>
            </w:pPr>
            <w:r w:rsidRPr="00CB1115">
              <w:rPr>
                <w:b/>
                <w:szCs w:val="22"/>
              </w:rPr>
              <w:t>v Kč s DPH:</w:t>
            </w:r>
          </w:p>
        </w:tc>
      </w:tr>
      <w:tr w:rsidR="007300D9" w:rsidRPr="00F23D33" w14:paraId="7935E8B8" w14:textId="77777777" w:rsidTr="007300D9">
        <w:trPr>
          <w:trHeight w:hRule="exact" w:val="20"/>
        </w:trPr>
        <w:tc>
          <w:tcPr>
            <w:tcW w:w="1985" w:type="dxa"/>
            <w:tcBorders>
              <w:top w:val="single" w:sz="8" w:space="0" w:color="auto"/>
              <w:left w:val="dotted" w:sz="4" w:space="0" w:color="auto"/>
            </w:tcBorders>
          </w:tcPr>
          <w:p w14:paraId="20309995" w14:textId="77777777" w:rsidR="007300D9" w:rsidRPr="00F23D33" w:rsidRDefault="007300D9" w:rsidP="00BE377C">
            <w:pPr>
              <w:pStyle w:val="Tabulka"/>
              <w:rPr>
                <w:szCs w:val="22"/>
              </w:rPr>
            </w:pPr>
          </w:p>
        </w:tc>
        <w:tc>
          <w:tcPr>
            <w:tcW w:w="3118" w:type="dxa"/>
            <w:tcBorders>
              <w:top w:val="single" w:sz="8" w:space="0" w:color="auto"/>
              <w:left w:val="dotted" w:sz="4" w:space="0" w:color="auto"/>
            </w:tcBorders>
          </w:tcPr>
          <w:p w14:paraId="0380A7B3" w14:textId="77777777" w:rsidR="007300D9" w:rsidRPr="00F23D33" w:rsidRDefault="007300D9" w:rsidP="00BE377C">
            <w:pPr>
              <w:pStyle w:val="Tabulka"/>
              <w:rPr>
                <w:szCs w:val="22"/>
              </w:rPr>
            </w:pPr>
          </w:p>
        </w:tc>
        <w:tc>
          <w:tcPr>
            <w:tcW w:w="1276" w:type="dxa"/>
            <w:tcBorders>
              <w:top w:val="single" w:sz="8" w:space="0" w:color="auto"/>
            </w:tcBorders>
          </w:tcPr>
          <w:p w14:paraId="79AE24D6" w14:textId="77777777" w:rsidR="007300D9" w:rsidRPr="00F23D33" w:rsidRDefault="007300D9" w:rsidP="00BE377C">
            <w:pPr>
              <w:pStyle w:val="Tabulka"/>
              <w:rPr>
                <w:szCs w:val="22"/>
              </w:rPr>
            </w:pPr>
          </w:p>
        </w:tc>
        <w:tc>
          <w:tcPr>
            <w:tcW w:w="1843" w:type="dxa"/>
            <w:tcBorders>
              <w:top w:val="single" w:sz="8" w:space="0" w:color="auto"/>
            </w:tcBorders>
          </w:tcPr>
          <w:p w14:paraId="28C82965" w14:textId="77777777" w:rsidR="007300D9" w:rsidRPr="00F23D33" w:rsidRDefault="007300D9" w:rsidP="00BE377C">
            <w:pPr>
              <w:pStyle w:val="Tabulka"/>
              <w:rPr>
                <w:szCs w:val="22"/>
              </w:rPr>
            </w:pPr>
          </w:p>
        </w:tc>
        <w:tc>
          <w:tcPr>
            <w:tcW w:w="1557" w:type="dxa"/>
            <w:tcBorders>
              <w:top w:val="single" w:sz="8" w:space="0" w:color="auto"/>
            </w:tcBorders>
          </w:tcPr>
          <w:p w14:paraId="21E8C0B7" w14:textId="77777777" w:rsidR="007300D9" w:rsidRPr="00F23D33" w:rsidRDefault="007300D9" w:rsidP="00BE377C">
            <w:pPr>
              <w:pStyle w:val="Tabulka"/>
              <w:rPr>
                <w:szCs w:val="22"/>
              </w:rPr>
            </w:pPr>
          </w:p>
        </w:tc>
      </w:tr>
      <w:tr w:rsidR="007300D9" w:rsidRPr="00F23D33" w14:paraId="2572A09D" w14:textId="77777777" w:rsidTr="007300D9">
        <w:trPr>
          <w:trHeight w:val="397"/>
        </w:trPr>
        <w:tc>
          <w:tcPr>
            <w:tcW w:w="1985" w:type="dxa"/>
            <w:tcBorders>
              <w:top w:val="dotted" w:sz="4" w:space="0" w:color="auto"/>
              <w:left w:val="dotted" w:sz="4" w:space="0" w:color="auto"/>
            </w:tcBorders>
          </w:tcPr>
          <w:p w14:paraId="242DDC8C" w14:textId="77777777" w:rsidR="007300D9" w:rsidRPr="00F23D33" w:rsidRDefault="007300D9" w:rsidP="007300D9">
            <w:pPr>
              <w:pStyle w:val="Tabulka"/>
              <w:rPr>
                <w:szCs w:val="22"/>
              </w:rPr>
            </w:pPr>
          </w:p>
        </w:tc>
        <w:tc>
          <w:tcPr>
            <w:tcW w:w="3118" w:type="dxa"/>
            <w:tcBorders>
              <w:top w:val="dotted" w:sz="4" w:space="0" w:color="auto"/>
              <w:left w:val="dotted" w:sz="4" w:space="0" w:color="auto"/>
            </w:tcBorders>
          </w:tcPr>
          <w:p w14:paraId="0E72AA86" w14:textId="4D15602D" w:rsidR="007300D9" w:rsidRPr="00F23D33" w:rsidRDefault="007300D9" w:rsidP="007300D9">
            <w:pPr>
              <w:pStyle w:val="Tabulka"/>
              <w:rPr>
                <w:szCs w:val="22"/>
              </w:rPr>
            </w:pPr>
            <w:r>
              <w:rPr>
                <w:szCs w:val="22"/>
              </w:rPr>
              <w:t>Viz cenová nabídka v příloze č.01</w:t>
            </w:r>
          </w:p>
        </w:tc>
        <w:tc>
          <w:tcPr>
            <w:tcW w:w="1276" w:type="dxa"/>
            <w:tcBorders>
              <w:top w:val="dotted" w:sz="4" w:space="0" w:color="auto"/>
            </w:tcBorders>
          </w:tcPr>
          <w:p w14:paraId="60048AFA" w14:textId="4817757D" w:rsidR="007300D9" w:rsidRPr="00F23D33" w:rsidRDefault="007300D9" w:rsidP="007300D9">
            <w:pPr>
              <w:pStyle w:val="Tabulka"/>
              <w:rPr>
                <w:szCs w:val="22"/>
              </w:rPr>
            </w:pPr>
            <w:r>
              <w:rPr>
                <w:szCs w:val="22"/>
              </w:rPr>
              <w:t>23,75</w:t>
            </w:r>
          </w:p>
        </w:tc>
        <w:tc>
          <w:tcPr>
            <w:tcW w:w="1843" w:type="dxa"/>
            <w:tcBorders>
              <w:top w:val="dotted" w:sz="4" w:space="0" w:color="auto"/>
            </w:tcBorders>
          </w:tcPr>
          <w:p w14:paraId="295490C8" w14:textId="47031FC4" w:rsidR="007300D9" w:rsidRPr="00F23D33" w:rsidRDefault="007300D9" w:rsidP="007300D9">
            <w:pPr>
              <w:pStyle w:val="Tabulka"/>
              <w:rPr>
                <w:szCs w:val="22"/>
              </w:rPr>
            </w:pPr>
            <w:r w:rsidRPr="004C4E39">
              <w:rPr>
                <w:szCs w:val="22"/>
              </w:rPr>
              <w:t>249 256,25</w:t>
            </w:r>
          </w:p>
        </w:tc>
        <w:tc>
          <w:tcPr>
            <w:tcW w:w="1557" w:type="dxa"/>
            <w:tcBorders>
              <w:top w:val="dotted" w:sz="4" w:space="0" w:color="auto"/>
            </w:tcBorders>
          </w:tcPr>
          <w:p w14:paraId="2C431B14" w14:textId="5DE6767F" w:rsidR="007300D9" w:rsidRPr="00F23D33" w:rsidRDefault="007300D9" w:rsidP="007300D9">
            <w:pPr>
              <w:pStyle w:val="Tabulka"/>
              <w:rPr>
                <w:szCs w:val="22"/>
              </w:rPr>
            </w:pPr>
            <w:r w:rsidRPr="004C4E39">
              <w:rPr>
                <w:szCs w:val="22"/>
              </w:rPr>
              <w:t>301 600,06</w:t>
            </w:r>
          </w:p>
        </w:tc>
      </w:tr>
      <w:tr w:rsidR="007300D9" w:rsidRPr="00F23D33" w14:paraId="115D475C" w14:textId="77777777" w:rsidTr="007300D9">
        <w:trPr>
          <w:trHeight w:val="397"/>
        </w:trPr>
        <w:tc>
          <w:tcPr>
            <w:tcW w:w="5103" w:type="dxa"/>
            <w:gridSpan w:val="2"/>
            <w:tcBorders>
              <w:left w:val="dotted" w:sz="4" w:space="0" w:color="auto"/>
              <w:bottom w:val="dotted" w:sz="4" w:space="0" w:color="auto"/>
            </w:tcBorders>
          </w:tcPr>
          <w:p w14:paraId="3988726A" w14:textId="1C3A749B" w:rsidR="007300D9" w:rsidRPr="00CB1115" w:rsidRDefault="007300D9" w:rsidP="007300D9">
            <w:pPr>
              <w:pStyle w:val="Tabulka"/>
              <w:rPr>
                <w:b/>
                <w:szCs w:val="22"/>
              </w:rPr>
            </w:pPr>
            <w:r w:rsidRPr="00CB1115">
              <w:rPr>
                <w:b/>
                <w:szCs w:val="22"/>
              </w:rPr>
              <w:t>Celkem:</w:t>
            </w:r>
          </w:p>
        </w:tc>
        <w:tc>
          <w:tcPr>
            <w:tcW w:w="1276" w:type="dxa"/>
            <w:tcBorders>
              <w:bottom w:val="dotted" w:sz="4" w:space="0" w:color="auto"/>
            </w:tcBorders>
          </w:tcPr>
          <w:p w14:paraId="429A1C02" w14:textId="099810E4" w:rsidR="007300D9" w:rsidRPr="00F23D33" w:rsidRDefault="007300D9" w:rsidP="007300D9">
            <w:pPr>
              <w:pStyle w:val="Tabulka"/>
              <w:rPr>
                <w:szCs w:val="22"/>
              </w:rPr>
            </w:pPr>
            <w:r>
              <w:rPr>
                <w:szCs w:val="22"/>
              </w:rPr>
              <w:t>23,75</w:t>
            </w:r>
          </w:p>
        </w:tc>
        <w:tc>
          <w:tcPr>
            <w:tcW w:w="1843" w:type="dxa"/>
            <w:tcBorders>
              <w:bottom w:val="dotted" w:sz="4" w:space="0" w:color="auto"/>
            </w:tcBorders>
          </w:tcPr>
          <w:p w14:paraId="2D3147DA" w14:textId="29CC9F3F" w:rsidR="007300D9" w:rsidRPr="00F23D33" w:rsidRDefault="007300D9" w:rsidP="007300D9">
            <w:pPr>
              <w:pStyle w:val="Tabulka"/>
              <w:rPr>
                <w:szCs w:val="22"/>
              </w:rPr>
            </w:pPr>
            <w:r w:rsidRPr="004C4E39">
              <w:rPr>
                <w:szCs w:val="22"/>
              </w:rPr>
              <w:t>249 256,25</w:t>
            </w:r>
          </w:p>
        </w:tc>
        <w:tc>
          <w:tcPr>
            <w:tcW w:w="1557" w:type="dxa"/>
            <w:tcBorders>
              <w:bottom w:val="dotted" w:sz="4" w:space="0" w:color="auto"/>
            </w:tcBorders>
          </w:tcPr>
          <w:p w14:paraId="569E48D7" w14:textId="2A05F201" w:rsidR="007300D9" w:rsidRPr="00F23D33" w:rsidRDefault="007300D9" w:rsidP="007300D9">
            <w:pPr>
              <w:pStyle w:val="Tabulka"/>
              <w:rPr>
                <w:szCs w:val="22"/>
              </w:rPr>
            </w:pPr>
            <w:r w:rsidRPr="004C4E39">
              <w:rPr>
                <w:szCs w:val="22"/>
              </w:rPr>
              <w:t>301 600,06</w:t>
            </w:r>
          </w:p>
        </w:tc>
      </w:tr>
    </w:tbl>
    <w:p w14:paraId="42875370" w14:textId="77777777" w:rsidR="007300D9" w:rsidRPr="00F23D33" w:rsidRDefault="007300D9" w:rsidP="007300D9">
      <w:pPr>
        <w:rPr>
          <w:sz w:val="8"/>
          <w:szCs w:val="8"/>
        </w:rPr>
      </w:pPr>
    </w:p>
    <w:p w14:paraId="5C98C04F" w14:textId="77777777" w:rsidR="007300D9" w:rsidRPr="00D201B5" w:rsidRDefault="007300D9" w:rsidP="007300D9">
      <w:pPr>
        <w:rPr>
          <w:sz w:val="16"/>
          <w:szCs w:val="16"/>
        </w:rPr>
      </w:pPr>
      <w:r>
        <w:rPr>
          <w:sz w:val="16"/>
          <w:szCs w:val="16"/>
        </w:rPr>
        <w:t>(</w:t>
      </w:r>
      <w:r w:rsidRPr="00D201B5">
        <w:rPr>
          <w:sz w:val="16"/>
          <w:szCs w:val="16"/>
        </w:rPr>
        <w:t>Pozn.: MD – člověkoden, MJ – měrná jednotka, např. počet kusů</w:t>
      </w:r>
      <w:r>
        <w:rPr>
          <w:sz w:val="16"/>
          <w:szCs w:val="16"/>
        </w:rPr>
        <w:t>)</w:t>
      </w:r>
    </w:p>
    <w:p w14:paraId="6B16819F" w14:textId="77777777" w:rsidR="007300D9" w:rsidRPr="00926D78" w:rsidRDefault="007300D9" w:rsidP="007300D9">
      <w:pPr>
        <w:rPr>
          <w:szCs w:val="22"/>
        </w:rPr>
      </w:pPr>
    </w:p>
    <w:p w14:paraId="59779251" w14:textId="77777777" w:rsidR="007300D9" w:rsidRPr="004C756F" w:rsidRDefault="007300D9" w:rsidP="007300D9"/>
    <w:p w14:paraId="5B351A72" w14:textId="79C37476" w:rsidR="007300D9" w:rsidRPr="007300D9" w:rsidRDefault="007300D9" w:rsidP="007300D9">
      <w:pPr>
        <w:pStyle w:val="Nadpis1"/>
        <w:ind w:left="284" w:hanging="284"/>
        <w:rPr>
          <w:b/>
          <w:bCs/>
          <w:szCs w:val="22"/>
        </w:rPr>
      </w:pPr>
      <w:r w:rsidRPr="007300D9">
        <w:rPr>
          <w:b/>
          <w:bCs/>
          <w:szCs w:val="22"/>
        </w:rPr>
        <w:t>6 Posouzení</w:t>
      </w:r>
    </w:p>
    <w:p w14:paraId="1F446C45" w14:textId="77777777" w:rsidR="007300D9" w:rsidRPr="00A219DB" w:rsidRDefault="007300D9" w:rsidP="007300D9">
      <w:pPr>
        <w:rPr>
          <w:szCs w:val="22"/>
        </w:rPr>
      </w:pPr>
      <w:r w:rsidRPr="00A219DB">
        <w:t xml:space="preserve">Bezpečnostní garant, provozní garant a architekt potvrzují svým podpisem za oblast, kterou garantují, správnost specifikace plnění dle bodu 1 a její soulad s předpisy a standardy MZe </w:t>
      </w:r>
      <w:r w:rsidRPr="00A219DB">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7300D9" w:rsidRPr="00194CEC" w14:paraId="59448701" w14:textId="77777777" w:rsidTr="00BE377C">
        <w:trPr>
          <w:trHeight w:val="374"/>
        </w:trPr>
        <w:tc>
          <w:tcPr>
            <w:tcW w:w="3256" w:type="dxa"/>
            <w:vAlign w:val="center"/>
          </w:tcPr>
          <w:p w14:paraId="1EFA5947" w14:textId="77777777" w:rsidR="007300D9" w:rsidRPr="00194CEC" w:rsidRDefault="007300D9" w:rsidP="00BE377C">
            <w:pPr>
              <w:rPr>
                <w:b/>
              </w:rPr>
            </w:pPr>
            <w:r>
              <w:rPr>
                <w:b/>
              </w:rPr>
              <w:t>Role</w:t>
            </w:r>
          </w:p>
        </w:tc>
        <w:tc>
          <w:tcPr>
            <w:tcW w:w="2976" w:type="dxa"/>
            <w:vAlign w:val="center"/>
          </w:tcPr>
          <w:p w14:paraId="053FB3D7" w14:textId="77777777" w:rsidR="007300D9" w:rsidRPr="00194CEC" w:rsidRDefault="007300D9" w:rsidP="00BE377C">
            <w:pPr>
              <w:rPr>
                <w:b/>
              </w:rPr>
            </w:pPr>
            <w:r>
              <w:rPr>
                <w:b/>
              </w:rPr>
              <w:t>Jméno</w:t>
            </w:r>
          </w:p>
        </w:tc>
        <w:tc>
          <w:tcPr>
            <w:tcW w:w="2977" w:type="dxa"/>
            <w:vAlign w:val="center"/>
          </w:tcPr>
          <w:p w14:paraId="77E2F7AC" w14:textId="77777777" w:rsidR="007300D9" w:rsidRPr="00194CEC" w:rsidRDefault="007300D9" w:rsidP="00BE377C">
            <w:pPr>
              <w:rPr>
                <w:b/>
              </w:rPr>
            </w:pPr>
            <w:r w:rsidRPr="00194CEC">
              <w:rPr>
                <w:b/>
              </w:rPr>
              <w:t>Podpis</w:t>
            </w:r>
            <w:r>
              <w:rPr>
                <w:b/>
              </w:rPr>
              <w:t>/Mail</w:t>
            </w:r>
            <w:r>
              <w:rPr>
                <w:rStyle w:val="Odkaznavysvtlivky"/>
                <w:b/>
              </w:rPr>
              <w:endnoteReference w:id="24"/>
            </w:r>
          </w:p>
        </w:tc>
      </w:tr>
      <w:tr w:rsidR="007300D9" w14:paraId="7CA45AFC" w14:textId="77777777" w:rsidTr="00BE377C">
        <w:trPr>
          <w:trHeight w:val="510"/>
        </w:trPr>
        <w:tc>
          <w:tcPr>
            <w:tcW w:w="3256" w:type="dxa"/>
            <w:vAlign w:val="center"/>
          </w:tcPr>
          <w:p w14:paraId="34FC2594" w14:textId="77777777" w:rsidR="007300D9" w:rsidRDefault="007300D9" w:rsidP="00BE377C">
            <w:r>
              <w:t>Bezpečnostní garant</w:t>
            </w:r>
          </w:p>
        </w:tc>
        <w:tc>
          <w:tcPr>
            <w:tcW w:w="2976" w:type="dxa"/>
            <w:vAlign w:val="center"/>
          </w:tcPr>
          <w:p w14:paraId="483A6E0A" w14:textId="22EB872A" w:rsidR="007300D9" w:rsidRDefault="007300D9" w:rsidP="00BE377C">
            <w:r>
              <w:t>Oldřich Štěpánek</w:t>
            </w:r>
          </w:p>
        </w:tc>
        <w:tc>
          <w:tcPr>
            <w:tcW w:w="2977" w:type="dxa"/>
            <w:vAlign w:val="center"/>
          </w:tcPr>
          <w:p w14:paraId="049C5638" w14:textId="77777777" w:rsidR="007300D9" w:rsidRDefault="007300D9" w:rsidP="00BE377C"/>
        </w:tc>
      </w:tr>
      <w:tr w:rsidR="007300D9" w14:paraId="0BE6537F" w14:textId="77777777" w:rsidTr="00BE377C">
        <w:trPr>
          <w:trHeight w:val="510"/>
        </w:trPr>
        <w:tc>
          <w:tcPr>
            <w:tcW w:w="3256" w:type="dxa"/>
            <w:vAlign w:val="center"/>
          </w:tcPr>
          <w:p w14:paraId="4843820A" w14:textId="77777777" w:rsidR="007300D9" w:rsidRDefault="007300D9" w:rsidP="00BE377C">
            <w:r>
              <w:t>Provozní garant</w:t>
            </w:r>
          </w:p>
        </w:tc>
        <w:tc>
          <w:tcPr>
            <w:tcW w:w="2976" w:type="dxa"/>
            <w:vAlign w:val="center"/>
          </w:tcPr>
          <w:p w14:paraId="60E08349" w14:textId="2D0A1FA3" w:rsidR="007300D9" w:rsidRDefault="007300D9" w:rsidP="00BE377C">
            <w:r>
              <w:t>Aleš Prošek</w:t>
            </w:r>
          </w:p>
        </w:tc>
        <w:tc>
          <w:tcPr>
            <w:tcW w:w="2977" w:type="dxa"/>
            <w:vAlign w:val="center"/>
          </w:tcPr>
          <w:p w14:paraId="20197691" w14:textId="77777777" w:rsidR="007300D9" w:rsidRDefault="007300D9" w:rsidP="00BE377C"/>
        </w:tc>
      </w:tr>
      <w:tr w:rsidR="007300D9" w14:paraId="2F36AE98" w14:textId="77777777" w:rsidTr="00BE377C">
        <w:trPr>
          <w:trHeight w:val="510"/>
        </w:trPr>
        <w:tc>
          <w:tcPr>
            <w:tcW w:w="3256" w:type="dxa"/>
            <w:vAlign w:val="center"/>
          </w:tcPr>
          <w:p w14:paraId="42EF88D0" w14:textId="16A5D987" w:rsidR="007300D9" w:rsidRDefault="007300D9" w:rsidP="00BE377C">
            <w:r>
              <w:t>ICT Architekt</w:t>
            </w:r>
          </w:p>
        </w:tc>
        <w:tc>
          <w:tcPr>
            <w:tcW w:w="2976" w:type="dxa"/>
            <w:vAlign w:val="center"/>
          </w:tcPr>
          <w:p w14:paraId="7A60750A" w14:textId="175E41BC" w:rsidR="007300D9" w:rsidRDefault="007300D9" w:rsidP="00BE377C">
            <w:r>
              <w:t>Lucie Mališová</w:t>
            </w:r>
          </w:p>
        </w:tc>
        <w:tc>
          <w:tcPr>
            <w:tcW w:w="2977" w:type="dxa"/>
            <w:vAlign w:val="center"/>
          </w:tcPr>
          <w:p w14:paraId="61770CE6" w14:textId="77777777" w:rsidR="007300D9" w:rsidRDefault="007300D9" w:rsidP="00BE377C"/>
        </w:tc>
      </w:tr>
    </w:tbl>
    <w:p w14:paraId="1E1DF92B" w14:textId="77777777" w:rsidR="007300D9" w:rsidRDefault="007300D9" w:rsidP="007300D9">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Pr>
          <w:sz w:val="16"/>
          <w:szCs w:val="16"/>
        </w:rPr>
        <w:t>Koordinátor změny</w:t>
      </w:r>
      <w:r w:rsidRPr="00DE7ACF">
        <w:rPr>
          <w:sz w:val="16"/>
          <w:szCs w:val="16"/>
        </w:rPr>
        <w:t xml:space="preserve"> rozhodne, od koho vyžádat posouzení dle konkrétního případu změnového požadavku.)</w:t>
      </w:r>
    </w:p>
    <w:p w14:paraId="7EECABC7" w14:textId="77777777" w:rsidR="007300D9" w:rsidRDefault="007300D9" w:rsidP="007300D9"/>
    <w:p w14:paraId="5886E43B" w14:textId="77777777" w:rsidR="007300D9" w:rsidRDefault="007300D9" w:rsidP="007300D9">
      <w:pPr>
        <w:rPr>
          <w:szCs w:val="22"/>
        </w:rPr>
      </w:pPr>
    </w:p>
    <w:p w14:paraId="49EE9DD9" w14:textId="18A7E307" w:rsidR="007300D9" w:rsidRPr="007300D9" w:rsidRDefault="007300D9" w:rsidP="007300D9">
      <w:pPr>
        <w:pStyle w:val="Nadpis1"/>
        <w:ind w:left="284" w:hanging="284"/>
        <w:rPr>
          <w:b/>
          <w:bCs/>
          <w:szCs w:val="22"/>
        </w:rPr>
      </w:pPr>
      <w:r w:rsidRPr="007300D9">
        <w:rPr>
          <w:b/>
          <w:bCs/>
          <w:szCs w:val="22"/>
        </w:rPr>
        <w:t>7 Schválení</w:t>
      </w:r>
    </w:p>
    <w:p w14:paraId="622A75AE" w14:textId="77777777" w:rsidR="007300D9" w:rsidRPr="00614841" w:rsidRDefault="007300D9" w:rsidP="007300D9">
      <w:r>
        <w:t xml:space="preserve">Svým </w:t>
      </w:r>
      <w:r w:rsidRPr="00614841">
        <w:t>podpisem</w:t>
      </w:r>
      <w:r>
        <w:t xml:space="preserve">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7300D9" w:rsidRPr="00194CEC" w14:paraId="17A67833" w14:textId="77777777" w:rsidTr="00BE377C">
        <w:trPr>
          <w:trHeight w:val="374"/>
        </w:trPr>
        <w:tc>
          <w:tcPr>
            <w:tcW w:w="3256" w:type="dxa"/>
            <w:vAlign w:val="center"/>
          </w:tcPr>
          <w:p w14:paraId="11F18AFA" w14:textId="77777777" w:rsidR="007300D9" w:rsidRPr="00194CEC" w:rsidRDefault="007300D9" w:rsidP="00BE377C">
            <w:pPr>
              <w:rPr>
                <w:b/>
              </w:rPr>
            </w:pPr>
            <w:r>
              <w:rPr>
                <w:b/>
              </w:rPr>
              <w:t>Role</w:t>
            </w:r>
          </w:p>
        </w:tc>
        <w:tc>
          <w:tcPr>
            <w:tcW w:w="2976" w:type="dxa"/>
            <w:vAlign w:val="center"/>
          </w:tcPr>
          <w:p w14:paraId="7A6D4879" w14:textId="77777777" w:rsidR="007300D9" w:rsidRPr="00194CEC" w:rsidRDefault="007300D9" w:rsidP="00BE377C">
            <w:pPr>
              <w:rPr>
                <w:b/>
              </w:rPr>
            </w:pPr>
            <w:r>
              <w:rPr>
                <w:b/>
              </w:rPr>
              <w:t>Jméno</w:t>
            </w:r>
          </w:p>
        </w:tc>
        <w:tc>
          <w:tcPr>
            <w:tcW w:w="2977" w:type="dxa"/>
            <w:vAlign w:val="center"/>
          </w:tcPr>
          <w:p w14:paraId="4D8237E0" w14:textId="77777777" w:rsidR="007300D9" w:rsidRPr="00194CEC" w:rsidRDefault="007300D9" w:rsidP="00BE377C">
            <w:pPr>
              <w:rPr>
                <w:b/>
              </w:rPr>
            </w:pPr>
            <w:r w:rsidRPr="00194CEC">
              <w:rPr>
                <w:b/>
              </w:rPr>
              <w:t>Podpis</w:t>
            </w:r>
          </w:p>
        </w:tc>
      </w:tr>
      <w:tr w:rsidR="007300D9" w14:paraId="2377CB29" w14:textId="77777777" w:rsidTr="00BE377C">
        <w:trPr>
          <w:trHeight w:val="510"/>
        </w:trPr>
        <w:tc>
          <w:tcPr>
            <w:tcW w:w="3256" w:type="dxa"/>
            <w:vAlign w:val="center"/>
          </w:tcPr>
          <w:p w14:paraId="685DFE9D" w14:textId="77777777" w:rsidR="007300D9" w:rsidRDefault="007300D9" w:rsidP="00BE377C">
            <w:r>
              <w:t>Žadatel</w:t>
            </w:r>
          </w:p>
        </w:tc>
        <w:tc>
          <w:tcPr>
            <w:tcW w:w="2976" w:type="dxa"/>
            <w:vAlign w:val="center"/>
          </w:tcPr>
          <w:p w14:paraId="78FDAED0" w14:textId="77777777" w:rsidR="007300D9" w:rsidRDefault="007300D9" w:rsidP="00BE377C">
            <w:r>
              <w:t>Lukáš Najman</w:t>
            </w:r>
          </w:p>
        </w:tc>
        <w:tc>
          <w:tcPr>
            <w:tcW w:w="2977" w:type="dxa"/>
            <w:vAlign w:val="center"/>
          </w:tcPr>
          <w:p w14:paraId="37286357" w14:textId="77777777" w:rsidR="007300D9" w:rsidRDefault="007300D9" w:rsidP="00BE377C"/>
        </w:tc>
      </w:tr>
      <w:tr w:rsidR="007300D9" w14:paraId="3D25E47F" w14:textId="77777777" w:rsidTr="00BE377C">
        <w:trPr>
          <w:trHeight w:val="510"/>
        </w:trPr>
        <w:tc>
          <w:tcPr>
            <w:tcW w:w="3256" w:type="dxa"/>
            <w:vAlign w:val="center"/>
          </w:tcPr>
          <w:p w14:paraId="45B9B378" w14:textId="77777777" w:rsidR="007300D9" w:rsidRDefault="007300D9" w:rsidP="00BE377C">
            <w:r>
              <w:t>Věcný garant</w:t>
            </w:r>
          </w:p>
        </w:tc>
        <w:tc>
          <w:tcPr>
            <w:tcW w:w="2976" w:type="dxa"/>
            <w:vAlign w:val="center"/>
          </w:tcPr>
          <w:p w14:paraId="0026D8B1" w14:textId="77777777" w:rsidR="007300D9" w:rsidRDefault="007300D9" w:rsidP="00BE377C">
            <w:r>
              <w:t>Renata Sikora</w:t>
            </w:r>
          </w:p>
        </w:tc>
        <w:tc>
          <w:tcPr>
            <w:tcW w:w="2977" w:type="dxa"/>
            <w:vAlign w:val="center"/>
          </w:tcPr>
          <w:p w14:paraId="6D53A676" w14:textId="77777777" w:rsidR="007300D9" w:rsidRDefault="007300D9" w:rsidP="00BE377C"/>
        </w:tc>
      </w:tr>
      <w:tr w:rsidR="007300D9" w14:paraId="2EE46E3D" w14:textId="77777777" w:rsidTr="00BE377C">
        <w:trPr>
          <w:trHeight w:val="510"/>
        </w:trPr>
        <w:tc>
          <w:tcPr>
            <w:tcW w:w="3256" w:type="dxa"/>
            <w:vAlign w:val="center"/>
          </w:tcPr>
          <w:p w14:paraId="71BBA617" w14:textId="77777777" w:rsidR="007300D9" w:rsidRDefault="007300D9" w:rsidP="00BE377C">
            <w:r>
              <w:t>Koordinátor změny</w:t>
            </w:r>
          </w:p>
        </w:tc>
        <w:tc>
          <w:tcPr>
            <w:tcW w:w="2976" w:type="dxa"/>
            <w:vAlign w:val="center"/>
          </w:tcPr>
          <w:p w14:paraId="46DFA4E9" w14:textId="77777777" w:rsidR="007300D9" w:rsidRDefault="007300D9" w:rsidP="00BE377C">
            <w:r>
              <w:t>Monika Jindrová</w:t>
            </w:r>
          </w:p>
        </w:tc>
        <w:tc>
          <w:tcPr>
            <w:tcW w:w="2977" w:type="dxa"/>
            <w:vAlign w:val="center"/>
          </w:tcPr>
          <w:p w14:paraId="0CC64F7F" w14:textId="77777777" w:rsidR="007300D9" w:rsidRDefault="007300D9" w:rsidP="00BE377C"/>
        </w:tc>
      </w:tr>
      <w:tr w:rsidR="007300D9" w14:paraId="0A4F9308" w14:textId="77777777" w:rsidTr="00BE377C">
        <w:trPr>
          <w:trHeight w:val="510"/>
        </w:trPr>
        <w:tc>
          <w:tcPr>
            <w:tcW w:w="3256" w:type="dxa"/>
            <w:vAlign w:val="center"/>
          </w:tcPr>
          <w:p w14:paraId="0C65EF5B" w14:textId="77777777" w:rsidR="007300D9" w:rsidRDefault="007300D9" w:rsidP="00BE377C">
            <w:r>
              <w:t>Oprávněná osoba dle smlouvy</w:t>
            </w:r>
          </w:p>
        </w:tc>
        <w:tc>
          <w:tcPr>
            <w:tcW w:w="2976" w:type="dxa"/>
            <w:vAlign w:val="center"/>
          </w:tcPr>
          <w:p w14:paraId="3D9C3DB1" w14:textId="77777777" w:rsidR="007300D9" w:rsidRDefault="007300D9" w:rsidP="00BE377C">
            <w:r>
              <w:t>Vladimír Velas</w:t>
            </w:r>
          </w:p>
        </w:tc>
        <w:tc>
          <w:tcPr>
            <w:tcW w:w="2977" w:type="dxa"/>
            <w:vAlign w:val="center"/>
          </w:tcPr>
          <w:p w14:paraId="2DF77BA7" w14:textId="77777777" w:rsidR="007300D9" w:rsidRDefault="007300D9" w:rsidP="00BE377C"/>
        </w:tc>
      </w:tr>
      <w:tr w:rsidR="007300D9" w14:paraId="3F619D88" w14:textId="77777777" w:rsidTr="00BE377C">
        <w:trPr>
          <w:trHeight w:val="510"/>
        </w:trPr>
        <w:tc>
          <w:tcPr>
            <w:tcW w:w="3256" w:type="dxa"/>
            <w:vAlign w:val="center"/>
          </w:tcPr>
          <w:p w14:paraId="59EEEEEB" w14:textId="2C6F872D" w:rsidR="007300D9" w:rsidRDefault="007300D9" w:rsidP="00BE377C">
            <w:r>
              <w:t>Ředitel ICT</w:t>
            </w:r>
          </w:p>
        </w:tc>
        <w:tc>
          <w:tcPr>
            <w:tcW w:w="2976" w:type="dxa"/>
            <w:vAlign w:val="center"/>
          </w:tcPr>
          <w:p w14:paraId="3E5096CC" w14:textId="63DE9F7B" w:rsidR="007300D9" w:rsidRDefault="007300D9" w:rsidP="00BE377C">
            <w:r>
              <w:t>Miroslav Rychtařík</w:t>
            </w:r>
          </w:p>
        </w:tc>
        <w:tc>
          <w:tcPr>
            <w:tcW w:w="2977" w:type="dxa"/>
            <w:vAlign w:val="center"/>
          </w:tcPr>
          <w:p w14:paraId="34B5D964" w14:textId="77777777" w:rsidR="007300D9" w:rsidRDefault="007300D9" w:rsidP="00BE377C"/>
        </w:tc>
      </w:tr>
    </w:tbl>
    <w:p w14:paraId="29C859D2" w14:textId="77777777" w:rsidR="007300D9" w:rsidRDefault="007300D9" w:rsidP="007300D9">
      <w:pPr>
        <w:spacing w:before="60"/>
        <w:rPr>
          <w:sz w:val="16"/>
          <w:szCs w:val="16"/>
        </w:rPr>
      </w:pPr>
      <w:r w:rsidRPr="00DE7ACF">
        <w:rPr>
          <w:sz w:val="16"/>
          <w:szCs w:val="16"/>
        </w:rPr>
        <w:t>(Pozn.: Oprávněná osoba se uvede v případě, že je uvedena ve smlouvě.)</w:t>
      </w:r>
    </w:p>
    <w:p w14:paraId="062AA4CF" w14:textId="77777777" w:rsidR="007300D9" w:rsidRDefault="007300D9" w:rsidP="007300D9">
      <w:pPr>
        <w:spacing w:before="60"/>
        <w:rPr>
          <w:sz w:val="16"/>
          <w:szCs w:val="16"/>
        </w:rPr>
      </w:pPr>
    </w:p>
    <w:p w14:paraId="2D0152AC" w14:textId="77777777" w:rsidR="007300D9" w:rsidRPr="001A1D33" w:rsidRDefault="007300D9" w:rsidP="007300D9">
      <w:pPr>
        <w:spacing w:before="60"/>
        <w:rPr>
          <w:sz w:val="16"/>
          <w:szCs w:val="16"/>
        </w:rPr>
      </w:pPr>
    </w:p>
    <w:p w14:paraId="26CD502D" w14:textId="77777777" w:rsidR="007300D9" w:rsidRPr="00EB2D4C" w:rsidRDefault="007300D9" w:rsidP="007300D9">
      <w:pPr>
        <w:spacing w:before="60"/>
        <w:rPr>
          <w:szCs w:val="22"/>
        </w:rPr>
        <w:sectPr w:rsidR="007300D9" w:rsidRPr="00EB2D4C" w:rsidSect="00B23542">
          <w:footerReference w:type="default" r:id="rId17"/>
          <w:pgSz w:w="11906" w:h="16838" w:code="9"/>
          <w:pgMar w:top="1560" w:right="1418" w:bottom="1134" w:left="992" w:header="567" w:footer="567" w:gutter="0"/>
          <w:pgNumType w:start="1"/>
          <w:cols w:space="708"/>
          <w:docGrid w:linePitch="360"/>
        </w:sectPr>
      </w:pPr>
    </w:p>
    <w:p w14:paraId="2D8990F6" w14:textId="77777777" w:rsidR="007300D9" w:rsidRPr="00E921FF" w:rsidRDefault="007300D9" w:rsidP="007300D9">
      <w:pPr>
        <w:rPr>
          <w:lang w:val="x-none"/>
        </w:rPr>
      </w:pPr>
    </w:p>
    <w:p w14:paraId="118AF334" w14:textId="77777777" w:rsidR="007300D9" w:rsidRDefault="007300D9" w:rsidP="007300D9">
      <w:pPr>
        <w:pStyle w:val="Nadpis1"/>
        <w:ind w:left="142" w:firstLine="0"/>
      </w:pPr>
      <w:r w:rsidRPr="00340225">
        <w:t>Vysvětlivky</w:t>
      </w:r>
      <w:bookmarkEnd w:id="0"/>
    </w:p>
    <w:p w14:paraId="0F205CB7" w14:textId="77777777" w:rsidR="00D60E00" w:rsidRDefault="00D60E00">
      <w:pPr>
        <w:rPr>
          <w:szCs w:val="22"/>
        </w:rPr>
      </w:pPr>
    </w:p>
    <w:sectPr w:rsidR="00D60E00" w:rsidSect="00B23542">
      <w:headerReference w:type="even" r:id="rId18"/>
      <w:headerReference w:type="default" r:id="rId19"/>
      <w:footerReference w:type="default" r:id="rId20"/>
      <w:headerReference w:type="first" r:id="rId21"/>
      <w:pgSz w:w="11906" w:h="16838"/>
      <w:pgMar w:top="1134" w:right="1418" w:bottom="1134" w:left="992"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A457F" w14:textId="77777777" w:rsidR="00B23542" w:rsidRDefault="00B23542">
      <w:r>
        <w:separator/>
      </w:r>
    </w:p>
  </w:endnote>
  <w:endnote w:type="continuationSeparator" w:id="0">
    <w:p w14:paraId="444535C9" w14:textId="77777777" w:rsidR="00B23542" w:rsidRDefault="00B23542">
      <w:r>
        <w:continuationSeparator/>
      </w:r>
    </w:p>
  </w:endnote>
  <w:endnote w:id="1">
    <w:p w14:paraId="0CBAC50E" w14:textId="77777777" w:rsidR="007300D9" w:rsidRPr="007300D9" w:rsidRDefault="007300D9" w:rsidP="007300D9">
      <w:pPr>
        <w:pStyle w:val="Tabulka"/>
        <w:rPr>
          <w:sz w:val="18"/>
          <w:szCs w:val="18"/>
        </w:rPr>
      </w:pPr>
      <w:r w:rsidRPr="001245DB">
        <w:rPr>
          <w:rStyle w:val="Odkaznavysvtlivky"/>
          <w:sz w:val="18"/>
          <w:szCs w:val="18"/>
        </w:rPr>
        <w:endnoteRef/>
      </w:r>
      <w:r w:rsidRPr="001245DB">
        <w:rPr>
          <w:rStyle w:val="Odkaznavysvtlivky"/>
          <w:sz w:val="18"/>
          <w:szCs w:val="18"/>
        </w:rPr>
        <w:t xml:space="preserve"> </w:t>
      </w:r>
      <w:r w:rsidRPr="007300D9">
        <w:rPr>
          <w:sz w:val="18"/>
          <w:szCs w:val="18"/>
        </w:rPr>
        <w:t>Formulář RfC je tvořen třemi částmi, A - Věcné zadání, B – Nabídka řešení, C - Potvrzení realizace požadavku. První část (Věcné zadání) je předložena poskytovateli/dodavateli jako pobídka k předložení nabídky řešení. Druhou část, tj. část B použije dodavatel řešení k vypracování nabídky, kterou předloží MZe. Třetí část (Potvrzení realizace požadavku) se po vyplnění přiloží k první a druhé části a předloží se ke schválení osobám uvedeným v části C RfC. Poskytovateli/dodavateli se poté vyplněný formulář RfC předkládá v příloze objednávky na realizaci změnového požadavku. Pouze tato podepsaná objednávka je pokynem pro dodavatele/poskytovatele k realizaci změny.</w:t>
      </w:r>
    </w:p>
  </w:endnote>
  <w:endnote w:id="2">
    <w:p w14:paraId="74266341" w14:textId="77777777" w:rsidR="007300D9" w:rsidRPr="007300D9" w:rsidRDefault="007300D9" w:rsidP="007300D9">
      <w:pPr>
        <w:pStyle w:val="Tabulka"/>
        <w:rPr>
          <w:sz w:val="18"/>
          <w:szCs w:val="18"/>
        </w:rPr>
      </w:pPr>
      <w:r w:rsidRPr="007300D9">
        <w:rPr>
          <w:sz w:val="18"/>
          <w:szCs w:val="18"/>
        </w:rPr>
        <w:endnoteRef/>
      </w:r>
      <w:r w:rsidRPr="007300D9">
        <w:rPr>
          <w:sz w:val="18"/>
          <w:szCs w:val="18"/>
        </w:rPr>
        <w:t xml:space="preserve"> ID PK MZe – pomocný identifikátor požadavku přidělený v pomocné evidenci projektové kanceláře MZe</w:t>
      </w:r>
    </w:p>
  </w:endnote>
  <w:endnote w:id="3">
    <w:p w14:paraId="7FBAA527" w14:textId="77777777" w:rsidR="007300D9" w:rsidRPr="007300D9" w:rsidRDefault="007300D9" w:rsidP="007300D9">
      <w:pPr>
        <w:pStyle w:val="Tabulka"/>
        <w:rPr>
          <w:sz w:val="18"/>
          <w:szCs w:val="18"/>
        </w:rPr>
      </w:pPr>
      <w:r w:rsidRPr="007300D9">
        <w:rPr>
          <w:sz w:val="18"/>
          <w:szCs w:val="18"/>
        </w:rPr>
        <w:endnoteRef/>
      </w:r>
      <w:r w:rsidRPr="007300D9">
        <w:rPr>
          <w:sz w:val="18"/>
          <w:szCs w:val="18"/>
        </w:rPr>
        <w:t xml:space="preserve"> Předmět změny – stručná informace, název požadavku</w:t>
      </w:r>
    </w:p>
  </w:endnote>
  <w:endnote w:id="4">
    <w:p w14:paraId="365EC2C7" w14:textId="77777777" w:rsidR="007300D9" w:rsidRPr="001245DB" w:rsidRDefault="007300D9" w:rsidP="007300D9">
      <w:pPr>
        <w:pStyle w:val="Tabulka"/>
      </w:pPr>
      <w:r w:rsidRPr="007300D9">
        <w:rPr>
          <w:sz w:val="18"/>
          <w:szCs w:val="18"/>
        </w:rPr>
        <w:endnoteRef/>
      </w:r>
      <w:r w:rsidRPr="007300D9">
        <w:rPr>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6C631EA3" w14:textId="77777777" w:rsidR="007300D9" w:rsidRPr="001245DB" w:rsidRDefault="007300D9" w:rsidP="007300D9">
      <w:pPr>
        <w:pStyle w:val="Tabulka"/>
        <w:rPr>
          <w:sz w:val="18"/>
          <w:szCs w:val="18"/>
        </w:rPr>
      </w:pPr>
      <w:r w:rsidRPr="001245DB">
        <w:rPr>
          <w:rStyle w:val="Odkaznavysvtlivky"/>
          <w:sz w:val="18"/>
          <w:szCs w:val="18"/>
        </w:rPr>
        <w:endnoteRef/>
      </w:r>
      <w:r w:rsidRPr="001245DB">
        <w:rPr>
          <w:sz w:val="18"/>
          <w:szCs w:val="18"/>
        </w:rPr>
        <w:t xml:space="preserve"> Priorita – vyjadřuje důležitost zapracování požadavku. Vyplní se v případě volby kategorie „Normální změna“.</w:t>
      </w:r>
    </w:p>
  </w:endnote>
  <w:endnote w:id="6">
    <w:p w14:paraId="319B44F5" w14:textId="77777777" w:rsidR="007300D9" w:rsidRPr="001245DB" w:rsidRDefault="007300D9" w:rsidP="007300D9">
      <w:pPr>
        <w:pStyle w:val="Tabulka"/>
        <w:rPr>
          <w:sz w:val="18"/>
          <w:szCs w:val="18"/>
        </w:rPr>
      </w:pPr>
      <w:r w:rsidRPr="001245DB">
        <w:rPr>
          <w:rStyle w:val="Odkaznavysvtlivky"/>
          <w:sz w:val="18"/>
          <w:szCs w:val="18"/>
        </w:rPr>
        <w:endnoteRef/>
      </w:r>
      <w:r w:rsidRPr="001245DB">
        <w:rPr>
          <w:sz w:val="18"/>
          <w:szCs w:val="18"/>
        </w:rPr>
        <w:t xml:space="preserve"> Zkratka – zkratka aplikace (viz „kód služby“ v katalogu služeb)</w:t>
      </w:r>
    </w:p>
  </w:endnote>
  <w:endnote w:id="7">
    <w:p w14:paraId="2CB13AA7" w14:textId="77777777" w:rsidR="007300D9" w:rsidRPr="001245DB" w:rsidRDefault="007300D9" w:rsidP="007300D9">
      <w:pPr>
        <w:pStyle w:val="Tabulka"/>
        <w:rPr>
          <w:sz w:val="18"/>
          <w:szCs w:val="18"/>
        </w:rPr>
      </w:pPr>
      <w:r w:rsidRPr="001245DB">
        <w:rPr>
          <w:rStyle w:val="Odkaznavysvtlivky"/>
          <w:sz w:val="18"/>
          <w:szCs w:val="18"/>
        </w:rPr>
        <w:endnoteRef/>
      </w:r>
      <w:r w:rsidRPr="001245DB">
        <w:rPr>
          <w:sz w:val="18"/>
          <w:szCs w:val="18"/>
        </w:rPr>
        <w:t xml:space="preserve"> Typem požadavku „legislativní“ je myšlen požadavek, který vyplývá ze změny právního předpisu, příp. z nového právního předpisu.</w:t>
      </w:r>
    </w:p>
  </w:endnote>
  <w:endnote w:id="8">
    <w:p w14:paraId="2623F5BB" w14:textId="77777777" w:rsidR="007300D9" w:rsidRPr="001245DB" w:rsidRDefault="007300D9" w:rsidP="007300D9">
      <w:pPr>
        <w:pStyle w:val="Tabulka"/>
        <w:rPr>
          <w:sz w:val="18"/>
          <w:szCs w:val="18"/>
        </w:rPr>
      </w:pPr>
      <w:r w:rsidRPr="001245DB">
        <w:rPr>
          <w:rStyle w:val="Odkaznavysvtlivky"/>
          <w:sz w:val="18"/>
          <w:szCs w:val="18"/>
        </w:rPr>
        <w:endnoteRef/>
      </w:r>
      <w:r w:rsidRPr="001245DB">
        <w:rPr>
          <w:sz w:val="18"/>
          <w:szCs w:val="18"/>
        </w:rPr>
        <w:t xml:space="preserve"> Smlouva č. – uvede se, pokud existuje smlouva, v rámci níž se požadavky předkládají, totéž platí pro KL (katalogový list).</w:t>
      </w:r>
    </w:p>
  </w:endnote>
  <w:endnote w:id="9">
    <w:p w14:paraId="4C96D156" w14:textId="77777777" w:rsidR="007300D9" w:rsidRPr="001245DB" w:rsidRDefault="007300D9" w:rsidP="007300D9">
      <w:pPr>
        <w:pStyle w:val="Tabulka"/>
        <w:rPr>
          <w:sz w:val="18"/>
          <w:szCs w:val="18"/>
        </w:rPr>
      </w:pPr>
      <w:r w:rsidRPr="001245DB">
        <w:rPr>
          <w:rStyle w:val="Odkaznavysvtlivky"/>
          <w:sz w:val="18"/>
          <w:szCs w:val="18"/>
        </w:rPr>
        <w:endnoteRef/>
      </w:r>
      <w:r w:rsidRPr="001245DB">
        <w:rPr>
          <w:sz w:val="18"/>
          <w:szCs w:val="18"/>
        </w:rPr>
        <w:t xml:space="preserve"> Vyplní Koordinátor změny. Uvedený seznam dokumentace je pouze příkladem.</w:t>
      </w:r>
    </w:p>
  </w:endnote>
  <w:endnote w:id="10">
    <w:p w14:paraId="50E9B83E" w14:textId="77777777" w:rsidR="007300D9" w:rsidRPr="001245DB" w:rsidRDefault="007300D9" w:rsidP="007300D9">
      <w:pPr>
        <w:pStyle w:val="Tabulka"/>
        <w:rPr>
          <w:sz w:val="18"/>
          <w:szCs w:val="18"/>
        </w:rPr>
      </w:pPr>
      <w:r w:rsidRPr="001245DB">
        <w:rPr>
          <w:rStyle w:val="Odkaznavysvtlivky"/>
          <w:sz w:val="18"/>
          <w:szCs w:val="18"/>
        </w:rPr>
        <w:endnoteRef/>
      </w:r>
      <w:r w:rsidRPr="001245DB">
        <w:rPr>
          <w:sz w:val="18"/>
          <w:szCs w:val="18"/>
        </w:rPr>
        <w:t xml:space="preserve"> Garant odpovídá za správnost a úplnost dodané dokumentace a zajišťuje její akceptaci. Např. Provozní dokumentaci posuzuje Oddělení kybernetické bezpečnosti (OKB) a Oddělení provozu a podpory technologíí (OPPT).</w:t>
      </w:r>
    </w:p>
  </w:endnote>
  <w:endnote w:id="11">
    <w:p w14:paraId="314E00DC" w14:textId="77777777" w:rsidR="007300D9" w:rsidRPr="001245DB" w:rsidRDefault="007300D9" w:rsidP="007300D9">
      <w:pPr>
        <w:pStyle w:val="Tabulka"/>
        <w:rPr>
          <w:sz w:val="18"/>
          <w:szCs w:val="18"/>
        </w:rPr>
      </w:pPr>
      <w:r w:rsidRPr="001245DB">
        <w:rPr>
          <w:rStyle w:val="Odkaznavysvtlivky"/>
          <w:sz w:val="18"/>
          <w:szCs w:val="18"/>
        </w:rPr>
        <w:endnoteRef/>
      </w:r>
      <w:r w:rsidRPr="001245DB">
        <w:rPr>
          <w:sz w:val="18"/>
          <w:szCs w:val="18"/>
        </w:rPr>
        <w:t xml:space="preserve"> Rozsah požadované dokumentace uveďte </w:t>
      </w:r>
      <w:r w:rsidRPr="001245DB">
        <w:rPr>
          <w:color w:val="000000"/>
          <w:sz w:val="18"/>
          <w:szCs w:val="18"/>
          <w:lang w:eastAsia="cs-CZ"/>
        </w:rPr>
        <w:t>do tabulky.</w:t>
      </w:r>
    </w:p>
  </w:endnote>
  <w:endnote w:id="12">
    <w:p w14:paraId="1883C5B3" w14:textId="77777777" w:rsidR="007300D9" w:rsidRPr="001245DB" w:rsidRDefault="007300D9" w:rsidP="007300D9">
      <w:pPr>
        <w:pStyle w:val="Tabulka"/>
        <w:rPr>
          <w:sz w:val="18"/>
          <w:szCs w:val="18"/>
        </w:rPr>
      </w:pPr>
      <w:r w:rsidRPr="001245DB">
        <w:rPr>
          <w:rStyle w:val="Odkaznavysvtlivky"/>
          <w:sz w:val="18"/>
          <w:szCs w:val="18"/>
        </w:rPr>
        <w:endnoteRef/>
      </w:r>
      <w:r w:rsidRPr="001245DB">
        <w:rPr>
          <w:sz w:val="18"/>
          <w:szCs w:val="18"/>
        </w:rPr>
        <w:t xml:space="preserve"> OKB – Oddělení kybernetické bezpečnosti, OPPT – Oddělení provozu a podpory technologií</w:t>
      </w:r>
    </w:p>
  </w:endnote>
  <w:endnote w:id="13">
    <w:p w14:paraId="12442C56" w14:textId="77777777" w:rsidR="007300D9" w:rsidRPr="001245DB" w:rsidRDefault="007300D9" w:rsidP="007300D9">
      <w:pPr>
        <w:pStyle w:val="Tabulka"/>
        <w:rPr>
          <w:sz w:val="18"/>
          <w:szCs w:val="18"/>
        </w:rPr>
      </w:pPr>
      <w:r w:rsidRPr="001245DB">
        <w:rPr>
          <w:rStyle w:val="Odkaznavysvtlivky"/>
          <w:sz w:val="18"/>
          <w:szCs w:val="18"/>
        </w:rPr>
        <w:endnoteRef/>
      </w:r>
      <w:r w:rsidRPr="001245DB">
        <w:rPr>
          <w:sz w:val="18"/>
          <w:szCs w:val="18"/>
        </w:rPr>
        <w:t xml:space="preserve"> Požadováno, pokud Dodavatel potvrdí dopad na dohledové scénáře/nástroje.</w:t>
      </w:r>
    </w:p>
  </w:endnote>
  <w:endnote w:id="14">
    <w:p w14:paraId="5C659D95" w14:textId="77777777" w:rsidR="007300D9" w:rsidRPr="001245DB" w:rsidRDefault="007300D9" w:rsidP="007300D9">
      <w:pPr>
        <w:pStyle w:val="Tabulka"/>
        <w:rPr>
          <w:sz w:val="18"/>
          <w:szCs w:val="18"/>
        </w:rPr>
      </w:pPr>
      <w:r w:rsidRPr="001245DB">
        <w:rPr>
          <w:rStyle w:val="Odkaznavysvtlivky"/>
          <w:sz w:val="18"/>
          <w:szCs w:val="18"/>
        </w:rPr>
        <w:endnoteRef/>
      </w:r>
      <w:r w:rsidRPr="001245DB">
        <w:rPr>
          <w:sz w:val="18"/>
          <w:szCs w:val="18"/>
        </w:rPr>
        <w:t xml:space="preserve"> Pokud není určen metodický garant, podepíše věcné zadání věcný garant.</w:t>
      </w:r>
    </w:p>
  </w:endnote>
  <w:endnote w:id="15">
    <w:p w14:paraId="415B3BC3" w14:textId="77777777" w:rsidR="007300D9" w:rsidRPr="001245DB" w:rsidRDefault="007300D9" w:rsidP="007300D9">
      <w:pPr>
        <w:pStyle w:val="Tabulka"/>
        <w:rPr>
          <w:sz w:val="18"/>
          <w:szCs w:val="18"/>
        </w:rPr>
      </w:pPr>
      <w:r w:rsidRPr="001245DB">
        <w:rPr>
          <w:rStyle w:val="Odkaznavysvtlivky"/>
          <w:sz w:val="18"/>
          <w:szCs w:val="18"/>
        </w:rPr>
        <w:endnoteRef/>
      </w:r>
      <w:r w:rsidRPr="001245DB">
        <w:rPr>
          <w:sz w:val="18"/>
          <w:szCs w:val="18"/>
        </w:rPr>
        <w:t xml:space="preserve"> ID PK MZe – pomocný identifikátor požadavku přidělený v pomocné evidenci projektové kanceláře MZe</w:t>
      </w:r>
    </w:p>
  </w:endnote>
  <w:endnote w:id="16">
    <w:p w14:paraId="6410917D" w14:textId="77777777" w:rsidR="007300D9" w:rsidRPr="001245DB" w:rsidRDefault="007300D9" w:rsidP="007300D9">
      <w:pPr>
        <w:pStyle w:val="Tabulka"/>
        <w:rPr>
          <w:sz w:val="18"/>
          <w:szCs w:val="18"/>
        </w:rPr>
      </w:pPr>
      <w:r w:rsidRPr="001245DB">
        <w:rPr>
          <w:rStyle w:val="Odkaznavysvtlivky"/>
          <w:sz w:val="18"/>
          <w:szCs w:val="18"/>
        </w:rPr>
        <w:endnoteRef/>
      </w:r>
      <w:r w:rsidRPr="001245DB">
        <w:rPr>
          <w:sz w:val="18"/>
          <w:szCs w:val="18"/>
        </w:rPr>
        <w:t xml:space="preserve"> Jednotlivé oblasti – položky v tabulce korespondují s kapitolami Standardu systémové bezpečnosti.</w:t>
      </w:r>
    </w:p>
  </w:endnote>
  <w:endnote w:id="17">
    <w:p w14:paraId="6AAA4698" w14:textId="77777777" w:rsidR="007300D9" w:rsidRPr="001245DB" w:rsidRDefault="007300D9" w:rsidP="007300D9">
      <w:pPr>
        <w:pStyle w:val="Tabulka"/>
        <w:rPr>
          <w:sz w:val="18"/>
          <w:szCs w:val="18"/>
        </w:rPr>
      </w:pPr>
      <w:r w:rsidRPr="001245DB">
        <w:rPr>
          <w:rStyle w:val="Odkaznavysvtlivky"/>
          <w:sz w:val="18"/>
          <w:szCs w:val="18"/>
        </w:rPr>
        <w:endnoteRef/>
      </w:r>
      <w:r w:rsidRPr="001245DB">
        <w:rPr>
          <w:sz w:val="18"/>
          <w:szCs w:val="18"/>
        </w:rPr>
        <w:t xml:space="preserve"> 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8">
    <w:p w14:paraId="21631B6C" w14:textId="77777777" w:rsidR="007300D9" w:rsidRPr="001245DB" w:rsidRDefault="007300D9" w:rsidP="007300D9">
      <w:pPr>
        <w:pStyle w:val="Tabulka"/>
        <w:rPr>
          <w:sz w:val="18"/>
          <w:szCs w:val="18"/>
        </w:rPr>
      </w:pPr>
      <w:r w:rsidRPr="001245DB">
        <w:rPr>
          <w:rStyle w:val="Odkaznavysvtlivky"/>
          <w:sz w:val="18"/>
          <w:szCs w:val="18"/>
        </w:rPr>
        <w:endnoteRef/>
      </w:r>
      <w:r w:rsidRPr="001245DB">
        <w:rPr>
          <w:sz w:val="18"/>
          <w:szCs w:val="18"/>
        </w:rPr>
        <w:t xml:space="preserve"> Uvede se datum zahájení a ukončení realizace, příp. další etapy.</w:t>
      </w:r>
    </w:p>
  </w:endnote>
  <w:endnote w:id="19">
    <w:p w14:paraId="721FCEC8" w14:textId="77777777" w:rsidR="007300D9" w:rsidRPr="001245DB" w:rsidRDefault="007300D9" w:rsidP="007300D9">
      <w:pPr>
        <w:pStyle w:val="Tabulka"/>
        <w:rPr>
          <w:sz w:val="18"/>
          <w:szCs w:val="18"/>
        </w:rPr>
      </w:pPr>
      <w:r w:rsidRPr="001245DB">
        <w:rPr>
          <w:rStyle w:val="Odkaznavysvtlivky"/>
          <w:sz w:val="18"/>
          <w:szCs w:val="18"/>
        </w:rPr>
        <w:endnoteRef/>
      </w:r>
      <w:r w:rsidRPr="001245DB">
        <w:rPr>
          <w:sz w:val="18"/>
          <w:szCs w:val="18"/>
        </w:rPr>
        <w:t xml:space="preserve"> Role se vyplní pouze v relevantních případech, např. u požadavku na infrastrukturu.</w:t>
      </w:r>
    </w:p>
  </w:endnote>
  <w:endnote w:id="20">
    <w:p w14:paraId="494CB29C" w14:textId="77777777" w:rsidR="007300D9" w:rsidRPr="001245DB" w:rsidRDefault="007300D9" w:rsidP="007300D9">
      <w:pPr>
        <w:pStyle w:val="Tabulka"/>
        <w:rPr>
          <w:sz w:val="18"/>
          <w:szCs w:val="18"/>
        </w:rPr>
      </w:pPr>
      <w:r w:rsidRPr="001245DB">
        <w:rPr>
          <w:rStyle w:val="Odkaznavysvtlivky"/>
          <w:sz w:val="18"/>
          <w:szCs w:val="18"/>
        </w:rPr>
        <w:endnoteRef/>
      </w:r>
      <w:r w:rsidRPr="001245DB">
        <w:rPr>
          <w:sz w:val="18"/>
          <w:szCs w:val="18"/>
        </w:rPr>
        <w:t xml:space="preserve"> Oprávněná osoba – smluvně určená osoba oprávněná k předkládání požadavku na předložení nabídky.</w:t>
      </w:r>
    </w:p>
  </w:endnote>
  <w:endnote w:id="21">
    <w:p w14:paraId="1E6CF080" w14:textId="77777777" w:rsidR="007300D9" w:rsidRPr="001245DB" w:rsidRDefault="007300D9" w:rsidP="007300D9">
      <w:pPr>
        <w:pStyle w:val="Tabulka"/>
        <w:rPr>
          <w:sz w:val="18"/>
          <w:szCs w:val="18"/>
        </w:rPr>
      </w:pPr>
      <w:r w:rsidRPr="001245DB">
        <w:rPr>
          <w:rStyle w:val="Odkaznavysvtlivky"/>
          <w:sz w:val="18"/>
          <w:szCs w:val="18"/>
        </w:rPr>
        <w:endnoteRef/>
      </w:r>
      <w:r w:rsidRPr="001245DB">
        <w:rPr>
          <w:sz w:val="18"/>
          <w:szCs w:val="18"/>
        </w:rPr>
        <w:t xml:space="preserve"> ID PK MZe – pomocný identifikátor požadavku přidělený v pomocné evidenci projektové kanceláře MZe</w:t>
      </w:r>
    </w:p>
  </w:endnote>
  <w:endnote w:id="22">
    <w:p w14:paraId="54533292" w14:textId="77777777" w:rsidR="007300D9" w:rsidRPr="001245DB" w:rsidRDefault="007300D9" w:rsidP="007300D9">
      <w:pPr>
        <w:pStyle w:val="Tabulka"/>
        <w:rPr>
          <w:sz w:val="18"/>
          <w:szCs w:val="18"/>
        </w:rPr>
      </w:pPr>
      <w:r w:rsidRPr="001245DB">
        <w:rPr>
          <w:rStyle w:val="Odkaznavysvtlivky"/>
          <w:sz w:val="18"/>
          <w:szCs w:val="18"/>
        </w:rPr>
        <w:endnoteRef/>
      </w:r>
      <w:r w:rsidRPr="001245DB">
        <w:rPr>
          <w:sz w:val="18"/>
          <w:szCs w:val="18"/>
        </w:rPr>
        <w:t xml:space="preserve"> Uvede se datum zahájení a ukončení realizace, příp. další etapy.</w:t>
      </w:r>
    </w:p>
  </w:endnote>
  <w:endnote w:id="23">
    <w:p w14:paraId="16C7DD3D" w14:textId="77777777" w:rsidR="007300D9" w:rsidRPr="001245DB" w:rsidRDefault="007300D9" w:rsidP="007300D9">
      <w:pPr>
        <w:pStyle w:val="Tabulka"/>
        <w:rPr>
          <w:sz w:val="18"/>
          <w:szCs w:val="18"/>
        </w:rPr>
      </w:pPr>
      <w:r w:rsidRPr="001245DB">
        <w:rPr>
          <w:rStyle w:val="Odkaznavysvtlivky"/>
          <w:sz w:val="18"/>
          <w:szCs w:val="18"/>
        </w:rPr>
        <w:endnoteRef/>
      </w:r>
      <w:r w:rsidRPr="001245DB">
        <w:rPr>
          <w:sz w:val="18"/>
          <w:szCs w:val="18"/>
        </w:rPr>
        <w:t xml:space="preserve"> Role se vyplní pouze v relevantních případech, např. u požadavku na infrastrukturu.</w:t>
      </w:r>
    </w:p>
  </w:endnote>
  <w:endnote w:id="24">
    <w:p w14:paraId="0C7F2A9B" w14:textId="77777777" w:rsidR="007300D9" w:rsidRDefault="007300D9" w:rsidP="007300D9">
      <w:pPr>
        <w:pStyle w:val="Tabulka"/>
      </w:pPr>
      <w:r w:rsidRPr="001245DB">
        <w:rPr>
          <w:rStyle w:val="Odkaznavysvtlivky"/>
          <w:sz w:val="18"/>
          <w:szCs w:val="18"/>
        </w:rPr>
        <w:endnoteRef/>
      </w:r>
      <w:r w:rsidRPr="001245DB">
        <w:rPr>
          <w:sz w:val="18"/>
          <w:szCs w:val="18"/>
        </w:rPr>
        <w:t xml:space="preserve"> 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6E1C1" w14:textId="23313FA8" w:rsidR="007300D9" w:rsidRPr="00CC2560" w:rsidRDefault="007300D9" w:rsidP="00E5776E">
    <w:pPr>
      <w:pBdr>
        <w:top w:val="single" w:sz="18" w:space="1" w:color="B2BC00"/>
      </w:pBdr>
      <w:tabs>
        <w:tab w:val="center" w:pos="4111"/>
        <w:tab w:val="right" w:pos="9356"/>
      </w:tabs>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5F155C">
      <w:rPr>
        <w:noProof/>
        <w:sz w:val="16"/>
        <w:szCs w:val="16"/>
      </w:rPr>
      <w:t>4</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FA276" w14:textId="1488DB81" w:rsidR="007300D9" w:rsidRPr="00CC2560" w:rsidRDefault="007300D9" w:rsidP="00E5776E">
    <w:pPr>
      <w:pBdr>
        <w:top w:val="single" w:sz="18" w:space="1" w:color="B2BC00"/>
      </w:pBdr>
      <w:tabs>
        <w:tab w:val="center" w:pos="4111"/>
        <w:tab w:val="right" w:pos="9356"/>
        <w:tab w:val="left" w:pos="9900"/>
      </w:tabs>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w:t>
    </w:r>
    <w:r>
      <w:rPr>
        <w:sz w:val="18"/>
        <w:szCs w:val="18"/>
      </w:rPr>
      <w:t>2</w:t>
    </w:r>
    <w:r w:rsidRPr="00A219DB">
      <w:rPr>
        <w:sz w:val="18"/>
        <w:szCs w:val="18"/>
      </w:rPr>
      <w:t>.</w:t>
    </w:r>
    <w:r>
      <w:rPr>
        <w:sz w:val="18"/>
        <w:szCs w:val="18"/>
      </w:rPr>
      <w:t>2</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5F155C">
      <w:rPr>
        <w:noProof/>
        <w:sz w:val="16"/>
        <w:szCs w:val="16"/>
      </w:rPr>
      <w:t>2</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4FEB4" w14:textId="3539EE52" w:rsidR="007300D9" w:rsidRPr="00CC2560" w:rsidRDefault="007300D9" w:rsidP="00B7528E">
    <w:pPr>
      <w:pBdr>
        <w:top w:val="single" w:sz="18" w:space="1" w:color="B2BC00"/>
      </w:pBdr>
      <w:tabs>
        <w:tab w:val="center" w:pos="4111"/>
        <w:tab w:val="right" w:pos="9356"/>
      </w:tabs>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5F155C">
      <w:rPr>
        <w:noProof/>
        <w:sz w:val="16"/>
        <w:szCs w:val="16"/>
      </w:rPr>
      <w:t>2</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05F43" w14:textId="13CE0329" w:rsidR="00D60E00" w:rsidRDefault="005F155C">
    <w:pPr>
      <w:pStyle w:val="Zpat"/>
    </w:pPr>
    <w:r>
      <w:fldChar w:fldCharType="begin"/>
    </w:r>
    <w:r>
      <w:instrText xml:space="preserve"> DOCVARIABLE  dms_cj  \* MERGEFORMAT </w:instrText>
    </w:r>
    <w:r>
      <w:fldChar w:fldCharType="separate"/>
    </w:r>
    <w:r w:rsidR="0036627B">
      <w:rPr>
        <w:bCs/>
      </w:rPr>
      <w:t>MZE-6580/2024-12121</w:t>
    </w:r>
    <w:r>
      <w:rPr>
        <w:bCs/>
      </w:rPr>
      <w:fldChar w:fldCharType="end"/>
    </w:r>
    <w:r w:rsidR="0036627B">
      <w:tab/>
    </w:r>
    <w:r w:rsidR="0036627B">
      <w:fldChar w:fldCharType="begin"/>
    </w:r>
    <w:r w:rsidR="0036627B">
      <w:instrText>PAGE   \* MERGEFORMAT</w:instrText>
    </w:r>
    <w:r w:rsidR="0036627B">
      <w:fldChar w:fldCharType="separate"/>
    </w:r>
    <w:r w:rsidR="0036627B">
      <w:t>2</w:t>
    </w:r>
    <w:r w:rsidR="0036627B">
      <w:fldChar w:fldCharType="end"/>
    </w:r>
  </w:p>
  <w:p w14:paraId="0F205F44" w14:textId="77777777" w:rsidR="00D60E00" w:rsidRDefault="00D60E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A876A" w14:textId="77777777" w:rsidR="00B23542" w:rsidRDefault="00B23542">
      <w:r>
        <w:separator/>
      </w:r>
    </w:p>
  </w:footnote>
  <w:footnote w:type="continuationSeparator" w:id="0">
    <w:p w14:paraId="3A9934D1" w14:textId="77777777" w:rsidR="00B23542" w:rsidRDefault="00B23542">
      <w:r>
        <w:continuationSeparator/>
      </w:r>
    </w:p>
  </w:footnote>
  <w:footnote w:id="1">
    <w:p w14:paraId="1AA0D075" w14:textId="77777777" w:rsidR="007300D9" w:rsidRDefault="007300D9" w:rsidP="007300D9">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2669E5AF" w14:textId="77777777" w:rsidR="007300D9" w:rsidRDefault="007300D9" w:rsidP="007300D9">
      <w:pPr>
        <w:pStyle w:val="Textpoznpodarou"/>
      </w:pPr>
      <w:r>
        <w:rPr>
          <w:rStyle w:val="Znakapoznpodarou"/>
        </w:rPr>
        <w:footnoteRef/>
      </w:r>
      <w:r>
        <w:t xml:space="preserve"> </w:t>
      </w:r>
      <w:r>
        <w:rPr>
          <w:sz w:val="16"/>
          <w:szCs w:val="16"/>
        </w:rPr>
        <w:t>Uveďte, zda a jakým způsobem se mění/vytváří napojení na SIEM.</w:t>
      </w:r>
    </w:p>
  </w:footnote>
  <w:footnote w:id="3">
    <w:p w14:paraId="479D217F" w14:textId="77777777" w:rsidR="007300D9" w:rsidRDefault="007300D9" w:rsidP="007300D9">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721AE471" w14:textId="77777777" w:rsidR="007300D9" w:rsidRPr="00647845" w:rsidRDefault="007300D9" w:rsidP="007300D9">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2DB1" w14:textId="77A8DF57" w:rsidR="007300D9" w:rsidRPr="003315A8" w:rsidRDefault="007300D9"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6D93FB25" wp14:editId="6116AECE">
          <wp:extent cx="885825" cy="419100"/>
          <wp:effectExtent l="0" t="0" r="9525" b="0"/>
          <wp:docPr id="1815115554" name="Obrázek 1815115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05F41" w14:textId="3B470CEB" w:rsidR="00D60E00" w:rsidRDefault="00D60E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05F42" w14:textId="2FC75B87" w:rsidR="00D60E00" w:rsidRDefault="00D60E0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05F45" w14:textId="04909F97" w:rsidR="00D60E00" w:rsidRDefault="00D60E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94F81"/>
    <w:multiLevelType w:val="multilevel"/>
    <w:tmpl w:val="CF207C5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10D31811"/>
    <w:multiLevelType w:val="multilevel"/>
    <w:tmpl w:val="EDE885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9FA623"/>
    <w:multiLevelType w:val="multilevel"/>
    <w:tmpl w:val="B712DB3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231AEACD"/>
    <w:multiLevelType w:val="multilevel"/>
    <w:tmpl w:val="1A76624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3D44384"/>
    <w:multiLevelType w:val="multilevel"/>
    <w:tmpl w:val="59E61FB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596269F"/>
    <w:multiLevelType w:val="multilevel"/>
    <w:tmpl w:val="CFBE3F8A"/>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208733"/>
    <w:multiLevelType w:val="multilevel"/>
    <w:tmpl w:val="C39255F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2872ACAB"/>
    <w:multiLevelType w:val="multilevel"/>
    <w:tmpl w:val="A45E240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31AA7C5B"/>
    <w:multiLevelType w:val="multilevel"/>
    <w:tmpl w:val="80C22F8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443B4A0"/>
    <w:multiLevelType w:val="multilevel"/>
    <w:tmpl w:val="75A6DCE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34F5780A"/>
    <w:multiLevelType w:val="multilevel"/>
    <w:tmpl w:val="24D431A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362C6FCD"/>
    <w:multiLevelType w:val="multilevel"/>
    <w:tmpl w:val="F58CB92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8CFC389"/>
    <w:multiLevelType w:val="multilevel"/>
    <w:tmpl w:val="125CD08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476C8767"/>
    <w:multiLevelType w:val="multilevel"/>
    <w:tmpl w:val="2EACC1A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51BC6155"/>
    <w:multiLevelType w:val="multilevel"/>
    <w:tmpl w:val="EE0833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5415D93"/>
    <w:multiLevelType w:val="multilevel"/>
    <w:tmpl w:val="058E7776"/>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6DB3DD3"/>
    <w:multiLevelType w:val="multilevel"/>
    <w:tmpl w:val="0E22ACC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586047AB"/>
    <w:multiLevelType w:val="multilevel"/>
    <w:tmpl w:val="C8E2020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586E3BB9"/>
    <w:multiLevelType w:val="multilevel"/>
    <w:tmpl w:val="095EB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A8EF2C9"/>
    <w:multiLevelType w:val="multilevel"/>
    <w:tmpl w:val="B8285E9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5F3D72F0"/>
    <w:multiLevelType w:val="multilevel"/>
    <w:tmpl w:val="A526298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0F37353"/>
    <w:multiLevelType w:val="multilevel"/>
    <w:tmpl w:val="FEE6893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649FA4F6"/>
    <w:multiLevelType w:val="multilevel"/>
    <w:tmpl w:val="C84807F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68235766"/>
    <w:multiLevelType w:val="multilevel"/>
    <w:tmpl w:val="F81ABCE6"/>
    <w:lvl w:ilvl="0">
      <w:start w:val="1"/>
      <w:numFmt w:val="bullet"/>
      <w:lvlText w:val=""/>
      <w:lvlJc w:val="left"/>
      <w:pPr>
        <w:ind w:left="1425" w:hanging="360"/>
      </w:pPr>
      <w:rPr>
        <w:rFonts w:ascii="Symbol" w:hAnsi="Symbol"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hint="default"/>
      </w:rPr>
    </w:lvl>
    <w:lvl w:ilvl="3">
      <w:start w:val="1"/>
      <w:numFmt w:val="bullet"/>
      <w:lvlText w:val=""/>
      <w:lvlJc w:val="left"/>
      <w:pPr>
        <w:ind w:left="3585" w:hanging="360"/>
      </w:pPr>
      <w:rPr>
        <w:rFonts w:ascii="Symbol" w:hAnsi="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hint="default"/>
      </w:rPr>
    </w:lvl>
    <w:lvl w:ilvl="6">
      <w:start w:val="1"/>
      <w:numFmt w:val="bullet"/>
      <w:lvlText w:val=""/>
      <w:lvlJc w:val="left"/>
      <w:pPr>
        <w:ind w:left="5745" w:hanging="360"/>
      </w:pPr>
      <w:rPr>
        <w:rFonts w:ascii="Symbol" w:hAnsi="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hint="default"/>
      </w:rPr>
    </w:lvl>
  </w:abstractNum>
  <w:abstractNum w:abstractNumId="24" w15:restartNumberingAfterBreak="0">
    <w:nsid w:val="6BF3F98F"/>
    <w:multiLevelType w:val="multilevel"/>
    <w:tmpl w:val="2E361CF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5" w15:restartNumberingAfterBreak="0">
    <w:nsid w:val="75521209"/>
    <w:multiLevelType w:val="multilevel"/>
    <w:tmpl w:val="D73A5CC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5965966"/>
    <w:multiLevelType w:val="multilevel"/>
    <w:tmpl w:val="D61EF8D8"/>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41368782">
    <w:abstractNumId w:val="0"/>
  </w:num>
  <w:num w:numId="2" w16cid:durableId="173808628">
    <w:abstractNumId w:val="1"/>
  </w:num>
  <w:num w:numId="3" w16cid:durableId="88889040">
    <w:abstractNumId w:val="2"/>
  </w:num>
  <w:num w:numId="4" w16cid:durableId="545681172">
    <w:abstractNumId w:val="3"/>
  </w:num>
  <w:num w:numId="5" w16cid:durableId="982076440">
    <w:abstractNumId w:val="4"/>
  </w:num>
  <w:num w:numId="6" w16cid:durableId="1417627901">
    <w:abstractNumId w:val="5"/>
  </w:num>
  <w:num w:numId="7" w16cid:durableId="508565909">
    <w:abstractNumId w:val="6"/>
  </w:num>
  <w:num w:numId="8" w16cid:durableId="523130411">
    <w:abstractNumId w:val="7"/>
  </w:num>
  <w:num w:numId="9" w16cid:durableId="487937011">
    <w:abstractNumId w:val="8"/>
  </w:num>
  <w:num w:numId="10" w16cid:durableId="1894803338">
    <w:abstractNumId w:val="9"/>
  </w:num>
  <w:num w:numId="11" w16cid:durableId="76051517">
    <w:abstractNumId w:val="10"/>
  </w:num>
  <w:num w:numId="12" w16cid:durableId="1414474398">
    <w:abstractNumId w:val="11"/>
  </w:num>
  <w:num w:numId="13" w16cid:durableId="1955015181">
    <w:abstractNumId w:val="12"/>
  </w:num>
  <w:num w:numId="14" w16cid:durableId="931202018">
    <w:abstractNumId w:val="13"/>
  </w:num>
  <w:num w:numId="15" w16cid:durableId="2143378674">
    <w:abstractNumId w:val="14"/>
  </w:num>
  <w:num w:numId="16" w16cid:durableId="1168866355">
    <w:abstractNumId w:val="15"/>
  </w:num>
  <w:num w:numId="17" w16cid:durableId="202988808">
    <w:abstractNumId w:val="16"/>
  </w:num>
  <w:num w:numId="18" w16cid:durableId="145823979">
    <w:abstractNumId w:val="17"/>
  </w:num>
  <w:num w:numId="19" w16cid:durableId="1032419006">
    <w:abstractNumId w:val="18"/>
  </w:num>
  <w:num w:numId="20" w16cid:durableId="1990666631">
    <w:abstractNumId w:val="19"/>
  </w:num>
  <w:num w:numId="21" w16cid:durableId="1026369950">
    <w:abstractNumId w:val="20"/>
  </w:num>
  <w:num w:numId="22" w16cid:durableId="652415683">
    <w:abstractNumId w:val="21"/>
  </w:num>
  <w:num w:numId="23" w16cid:durableId="865480147">
    <w:abstractNumId w:val="22"/>
  </w:num>
  <w:num w:numId="24" w16cid:durableId="849833185">
    <w:abstractNumId w:val="23"/>
  </w:num>
  <w:num w:numId="25" w16cid:durableId="1020661025">
    <w:abstractNumId w:val="24"/>
  </w:num>
  <w:num w:numId="26" w16cid:durableId="507452756">
    <w:abstractNumId w:val="25"/>
  </w:num>
  <w:num w:numId="27" w16cid:durableId="1994673495">
    <w:abstractNumId w:val="26"/>
  </w:num>
  <w:num w:numId="28" w16cid:durableId="2486553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72"/>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mzedms027303421"/>
    <w:docVar w:name="dms_carovy_kod_cj" w:val="MZE-6580/2024-12121"/>
    <w:docVar w:name="dms_cj" w:val="MZE-6580/2024-12121"/>
    <w:docVar w:name="dms_cj_skn" w:val="%%%nevyplněno%%%"/>
    <w:docVar w:name="dms_datum" w:val="25. 1. 2024"/>
    <w:docVar w:name="dms_datum_textem" w:val="25. ledna 2024"/>
    <w:docVar w:name="dms_datum_vzniku" w:val="25. 1. 2024 9:37:37"/>
    <w:docVar w:name="dms_el_pecet" w:val=" "/>
    <w:docVar w:name="dms_el_podpis" w:val="%%%el_podpis%%%"/>
    <w:docVar w:name="dms_nadrizeny_reditel" w:val="Ing. Marcela Antošová"/>
    <w:docVar w:name="dms_ObsahParam1" w:val="%%%nevyplněno%%%"/>
    <w:docVar w:name="dms_otisk_razitka" w:val="Zde bude případný otisk úředního razítka"/>
    <w:docVar w:name="dms_PNASpravce" w:val="%%%nevyplněno%%%"/>
    <w:docVar w:name="dms_podpisova_dolozka" w:val="Ing. Monika Jindrová"/>
    <w:docVar w:name="dms_podpisova_dolozka_funkce" w:val="%%%nevyplněno%%%"/>
    <w:docVar w:name="dms_podpisova_dolozka_jmeno" w:val="Ing. Monika Jindrová"/>
    <w:docVar w:name="dms_PPASpravce" w:val="%%%nevyplněno%%%"/>
    <w:docVar w:name="dms_prijaty_cj" w:val="%%%nevyplněno%%%"/>
    <w:docVar w:name="dms_prijaty_ze_dne" w:val="%%%nevyplněno%%%"/>
    <w:docVar w:name="dms_prilohy" w:val="%%%nevyplněno%%%"/>
    <w:docVar w:name="dms_pripojene_dokumenty" w:val="%%%nevyplněno%%%"/>
    <w:docVar w:name="dms_spisova_znacka" w:val="MZE-6580/2024-12121"/>
    <w:docVar w:name="dms_spravce_jmeno" w:val="Ing. Monika Jindrová"/>
    <w:docVar w:name="dms_spravce_mail" w:val="Monika.Jindrova@mze.gov.cz"/>
    <w:docVar w:name="dms_spravce_telefon" w:val="%%%nevyplněno%%%"/>
    <w:docVar w:name="dms_statni_symbol" w:val="statni_symbol"/>
    <w:docVar w:name="dms_SZSSpravce" w:val="%%%nevyplněno%%%"/>
    <w:docVar w:name="dms_text" w:val="%%%nevyplněno%%%"/>
    <w:docVar w:name="dms_utvar_adresa" w:val="Těšnov 65/17, Nové Město, 110 00 Praha 1"/>
    <w:docVar w:name="dms_utvar_cislo" w:val="12121"/>
    <w:docVar w:name="dms_utvar_nazev" w:val="Oddělení rozvoje ICT"/>
    <w:docVar w:name="dms_utvar_nazev_adresa" w:val="12121 - Oddělení rozvoje ICT_x000d__x000a_Těšnov 65/17_x000d__x000a_Nové Město_x000d__x000a_110 00 Praha 1"/>
    <w:docVar w:name="dms_utvar_nazev_do_dopisu" w:val="Oddělení rozvoje ICT"/>
    <w:docVar w:name="dms_vec" w:val="RFC_Z38126 SW Stat: Rozšíření modulu Obilí – vyčlenění ukazatelů o dovozech a vývozech v Obil a zavedení sledování Olej  Výkaz o zásobách šrotů olejnin a olejů"/>
    <w:docVar w:name="dms_VNVSpravce" w:val="%%%nevyplněno%%%"/>
    <w:docVar w:name="dms_zpracoval_jmeno" w:val="Ing. Monika Jindrová"/>
    <w:docVar w:name="dms_zpracoval_mail" w:val="Monika.Jindrova@mze.gov.cz"/>
    <w:docVar w:name="dms_zpracoval_telefon" w:val="%%%nevyplněno%%%"/>
  </w:docVars>
  <w:rsids>
    <w:rsidRoot w:val="00D60E00"/>
    <w:rsid w:val="000708FA"/>
    <w:rsid w:val="000C5F70"/>
    <w:rsid w:val="0018158B"/>
    <w:rsid w:val="002E7B8C"/>
    <w:rsid w:val="0036627B"/>
    <w:rsid w:val="005F155C"/>
    <w:rsid w:val="007300D9"/>
    <w:rsid w:val="00A604ED"/>
    <w:rsid w:val="00B23542"/>
    <w:rsid w:val="00D60E00"/>
    <w:rsid w:val="00EE51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72"/>
    <o:shapelayout v:ext="edit">
      <o:idmap v:ext="edit" data="2,3"/>
    </o:shapelayout>
  </w:shapeDefaults>
  <w:decimalSymbol w:val=","/>
  <w:listSeparator w:val=";"/>
  <w14:docId w14:val="0F205CB3"/>
  <w15:docId w15:val="{6A70A826-49FA-4E9D-9C9B-A0A1DF6D4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aliases w:val="Křížový odkaz"/>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aliases w:val="Křížový odkaz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link w:val="Vrazncitt"/>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1566"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cantSplit/>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6"/>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link w:val="Textkoment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link w:val="Pedmtkomente"/>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2"/>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2"/>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urtxtstd">
    <w:name w:val="urtxtstd"/>
    <w:basedOn w:val="Standardnpsmoodstavce"/>
  </w:style>
  <w:style w:type="paragraph" w:styleId="Bezmezer">
    <w:name w:val="No Spacing"/>
    <w:uiPriority w:val="1"/>
    <w:rsid w:val="007300D9"/>
    <w:rPr>
      <w:rFonts w:ascii="Gill Sans MT" w:hAnsi="Gill Sans MT"/>
      <w:sz w:val="21"/>
      <w:szCs w:val="21"/>
      <w:lang w:eastAsia="en-US"/>
    </w:rPr>
  </w:style>
  <w:style w:type="paragraph" w:styleId="Vrazncitt">
    <w:name w:val="Intense Quote"/>
    <w:basedOn w:val="Normln"/>
    <w:next w:val="Normln"/>
    <w:link w:val="VrazncittChar"/>
    <w:uiPriority w:val="30"/>
    <w:rsid w:val="007300D9"/>
    <w:pPr>
      <w:spacing w:before="100" w:beforeAutospacing="1" w:after="240"/>
      <w:ind w:left="864" w:right="864"/>
      <w:jc w:val="center"/>
    </w:pPr>
    <w:rPr>
      <w:rFonts w:eastAsia="Times New Roman" w:cs="Times New Roman"/>
      <w:color w:val="B2BC00"/>
      <w:sz w:val="28"/>
      <w:szCs w:val="28"/>
    </w:rPr>
  </w:style>
  <w:style w:type="character" w:customStyle="1" w:styleId="VrazncittChar1">
    <w:name w:val="Výrazný citát Char1"/>
    <w:basedOn w:val="Standardnpsmoodstavce"/>
    <w:uiPriority w:val="30"/>
    <w:rsid w:val="007300D9"/>
    <w:rPr>
      <w:rFonts w:ascii="Arial" w:eastAsia="Arial" w:hAnsi="Arial" w:cs="Arial"/>
      <w:i/>
      <w:iCs/>
      <w:color w:val="5B9BD5" w:themeColor="accent1"/>
      <w:sz w:val="22"/>
      <w:szCs w:val="24"/>
      <w:lang w:eastAsia="en-US"/>
    </w:rPr>
  </w:style>
  <w:style w:type="character" w:styleId="Zdraznnjemn">
    <w:name w:val="Subtle Emphasis"/>
    <w:uiPriority w:val="19"/>
    <w:rsid w:val="007300D9"/>
    <w:rPr>
      <w:i/>
      <w:iCs/>
      <w:color w:val="F3FF2D"/>
    </w:rPr>
  </w:style>
  <w:style w:type="character" w:styleId="Zdraznnintenzivn">
    <w:name w:val="Intense Emphasis"/>
    <w:uiPriority w:val="21"/>
    <w:rsid w:val="007300D9"/>
    <w:rPr>
      <w:b/>
      <w:bCs/>
      <w:i/>
      <w:iCs/>
    </w:rPr>
  </w:style>
  <w:style w:type="character" w:styleId="Odkazjemn">
    <w:name w:val="Subtle Reference"/>
    <w:uiPriority w:val="31"/>
    <w:rsid w:val="007300D9"/>
    <w:rPr>
      <w:smallCaps/>
      <w:color w:val="F1FF0D"/>
    </w:rPr>
  </w:style>
  <w:style w:type="character" w:styleId="Odkazintenzivn">
    <w:name w:val="Intense Reference"/>
    <w:uiPriority w:val="32"/>
    <w:rsid w:val="007300D9"/>
    <w:rPr>
      <w:b/>
      <w:bCs/>
      <w:smallCaps/>
      <w:u w:val="single"/>
    </w:rPr>
  </w:style>
  <w:style w:type="character" w:styleId="Nzevknihy">
    <w:name w:val="Book Title"/>
    <w:uiPriority w:val="33"/>
    <w:rsid w:val="007300D9"/>
    <w:rPr>
      <w:b/>
      <w:bCs/>
      <w:smallCaps/>
    </w:rPr>
  </w:style>
  <w:style w:type="paragraph" w:styleId="Nadpisobsahu">
    <w:name w:val="TOC Heading"/>
    <w:basedOn w:val="Nadpis1"/>
    <w:next w:val="Normln"/>
    <w:uiPriority w:val="39"/>
    <w:unhideWhenUsed/>
    <w:rsid w:val="007300D9"/>
    <w:pPr>
      <w:keepLines/>
      <w:tabs>
        <w:tab w:val="left" w:pos="540"/>
      </w:tabs>
      <w:spacing w:before="120" w:after="60"/>
      <w:ind w:left="1566" w:hanging="432"/>
      <w:jc w:val="left"/>
      <w:outlineLvl w:val="9"/>
    </w:pPr>
    <w:rPr>
      <w:rFonts w:eastAsia="Times New Roman" w:cs="Times New Roman"/>
      <w:b/>
      <w:sz w:val="24"/>
      <w:szCs w:val="36"/>
    </w:rPr>
  </w:style>
  <w:style w:type="character" w:styleId="Zstupntext">
    <w:name w:val="Placeholder Text"/>
    <w:basedOn w:val="Standardnpsmoodstavce"/>
    <w:uiPriority w:val="99"/>
    <w:semiHidden/>
    <w:rsid w:val="007300D9"/>
    <w:rPr>
      <w:color w:val="808080"/>
    </w:rPr>
  </w:style>
  <w:style w:type="character" w:styleId="Odkaznakoment">
    <w:name w:val="annotation reference"/>
    <w:basedOn w:val="Standardnpsmoodstavce"/>
    <w:uiPriority w:val="99"/>
    <w:semiHidden/>
    <w:unhideWhenUsed/>
    <w:rsid w:val="007300D9"/>
    <w:rPr>
      <w:sz w:val="16"/>
      <w:szCs w:val="16"/>
    </w:rPr>
  </w:style>
  <w:style w:type="paragraph" w:styleId="Textkomente">
    <w:name w:val="annotation text"/>
    <w:basedOn w:val="Normln"/>
    <w:link w:val="TextkomenteChar"/>
    <w:uiPriority w:val="99"/>
    <w:unhideWhenUsed/>
    <w:rsid w:val="007300D9"/>
    <w:pPr>
      <w:spacing w:after="60"/>
      <w:jc w:val="left"/>
    </w:pPr>
    <w:rPr>
      <w:rFonts w:eastAsia="Times New Roman" w:cs="Times New Roman"/>
      <w:sz w:val="20"/>
      <w:szCs w:val="20"/>
    </w:rPr>
  </w:style>
  <w:style w:type="character" w:customStyle="1" w:styleId="TextkomenteChar1">
    <w:name w:val="Text komentáře Char1"/>
    <w:basedOn w:val="Standardnpsmoodstavce"/>
    <w:uiPriority w:val="99"/>
    <w:semiHidden/>
    <w:rsid w:val="007300D9"/>
    <w:rPr>
      <w:rFonts w:ascii="Arial" w:eastAsia="Arial" w:hAnsi="Arial" w:cs="Arial"/>
      <w:lang w:eastAsia="en-US"/>
    </w:rPr>
  </w:style>
  <w:style w:type="paragraph" w:styleId="Pedmtkomente">
    <w:name w:val="annotation subject"/>
    <w:basedOn w:val="Textkomente"/>
    <w:next w:val="Textkomente"/>
    <w:link w:val="PedmtkomenteChar"/>
    <w:uiPriority w:val="99"/>
    <w:semiHidden/>
    <w:unhideWhenUsed/>
    <w:rsid w:val="007300D9"/>
    <w:rPr>
      <w:b/>
      <w:bCs/>
    </w:rPr>
  </w:style>
  <w:style w:type="character" w:customStyle="1" w:styleId="PedmtkomenteChar1">
    <w:name w:val="Předmět komentáře Char1"/>
    <w:basedOn w:val="TextkomenteChar1"/>
    <w:uiPriority w:val="99"/>
    <w:semiHidden/>
    <w:rsid w:val="007300D9"/>
    <w:rPr>
      <w:rFonts w:ascii="Arial" w:eastAsia="Arial" w:hAnsi="Arial" w:cs="Arial"/>
      <w:b/>
      <w:bCs/>
      <w:lang w:eastAsia="en-US"/>
    </w:rPr>
  </w:style>
  <w:style w:type="paragraph" w:styleId="Revize">
    <w:name w:val="Revision"/>
    <w:hidden/>
    <w:uiPriority w:val="99"/>
    <w:semiHidden/>
    <w:rsid w:val="007300D9"/>
    <w:rPr>
      <w:rFonts w:ascii="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docx"/><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package" Target="embeddings/Microsoft_Word_Document1.docx"/><Relationship Id="rId23" Type="http://schemas.openxmlformats.org/officeDocument/2006/relationships/glossaryDocument" Target="glossary/document.xml"/><Relationship Id="rId10" Type="http://schemas.openxmlformats.org/officeDocument/2006/relationships/image" Target="media/image3.em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image" Target="media/image5.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8852FB20F14AA2AE7DC019A47416C3"/>
        <w:category>
          <w:name w:val="Obecné"/>
          <w:gallery w:val="placeholder"/>
        </w:category>
        <w:types>
          <w:type w:val="bbPlcHdr"/>
        </w:types>
        <w:behaviors>
          <w:behavior w:val="content"/>
        </w:behaviors>
        <w:guid w:val="{162DEE33-5F74-4395-8131-7F43CA8EB8A5}"/>
      </w:docPartPr>
      <w:docPartBody>
        <w:p w:rsidR="00DB5180" w:rsidRDefault="00DB5180" w:rsidP="00DB5180">
          <w:pPr>
            <w:pStyle w:val="828852FB20F14AA2AE7DC019A47416C3"/>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B8B"/>
    <w:rsid w:val="003F3289"/>
    <w:rsid w:val="00B30B8B"/>
    <w:rsid w:val="00C64E75"/>
    <w:rsid w:val="00DB51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B5180"/>
    <w:rPr>
      <w:color w:val="808080"/>
    </w:rPr>
  </w:style>
  <w:style w:type="paragraph" w:customStyle="1" w:styleId="828852FB20F14AA2AE7DC019A47416C3">
    <w:name w:val="828852FB20F14AA2AE7DC019A47416C3"/>
    <w:rsid w:val="00DB51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1888</Words>
  <Characters>11142</Characters>
  <Application>Microsoft Office Word</Application>
  <DocSecurity>0</DocSecurity>
  <Lines>92</Lines>
  <Paragraphs>26</Paragraphs>
  <ScaleCrop>false</ScaleCrop>
  <Company>T-Soft a.s.</Company>
  <LinksUpToDate>false</LinksUpToDate>
  <CharactersWithSpaces>13004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dcterms:created xsi:type="dcterms:W3CDTF">2024-02-06T15:16:00Z</dcterms:created>
  <dcterms:modified xsi:type="dcterms:W3CDTF">2024-02-06T15:16:00Z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