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20"/>
        <w:gridCol w:w="840"/>
        <w:gridCol w:w="710"/>
        <w:gridCol w:w="1065"/>
        <w:gridCol w:w="1535"/>
        <w:gridCol w:w="1065"/>
        <w:gridCol w:w="1455"/>
      </w:tblGrid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bookmarkStart w:id="0" w:name="RANGE!A1:H43"/>
            <w:r w:rsidRPr="00916F07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Pol.</w:t>
            </w:r>
            <w:bookmarkEnd w:id="0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Produkt.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Cena materiálu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Cena rozvodů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čís.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m/ks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Za jednotku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Za jednotku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Trubka HFX </w:t>
            </w:r>
            <w:proofErr w:type="spell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prům</w:t>
            </w:r>
            <w:proofErr w:type="spell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25 mm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Trubka HFX </w:t>
            </w:r>
            <w:proofErr w:type="spell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prům</w:t>
            </w:r>
            <w:proofErr w:type="spell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32 mm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Vodič protahovací AZ 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Odbočná krabice KT250 </w:t>
            </w:r>
            <w:proofErr w:type="spellStart"/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p.o.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+rez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Odbočná krabice KO97 </w:t>
            </w:r>
            <w:proofErr w:type="spellStart"/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p.o.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+rez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Krabice univerzální KU68 </w:t>
            </w:r>
            <w:proofErr w:type="spellStart"/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p.o.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+rez</w:t>
            </w:r>
            <w:proofErr w:type="spell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Krabice KO97 sádrokarton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Krabice KO68 sádrokarton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Lišta LV 24 x 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Osazení hmoždinky </w:t>
            </w:r>
            <w:proofErr w:type="spell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prům</w:t>
            </w:r>
            <w:proofErr w:type="spell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stávajícího systému vč. likvidace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</w:t>
            </w:r>
            <w:proofErr w:type="gramStart"/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XXXXXX 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Ostatní pomocné práce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</w:t>
            </w:r>
            <w:proofErr w:type="gramStart"/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XXXXX 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Mezisoučet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Kabel UTP 5E (SXKD-5E-UTP-LSOH)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Kabel FTP 5E (SXKD-5E-FTP-LSOH)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Kabel CHKE-R 2 x 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Kč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Instalační rámeček malý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109903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Instalační rámeček malý (SIJ)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110900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Instalační rámeček malý (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ZE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110901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Instalační rámeček malý (ZU,ZVST)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110902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Instalační rámeček střední (ZLJ)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109911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Instalační rámeček střední (ZLJK)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110910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Instalační rámeček střední (ZUR,SJD)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110911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Instalační rámeček velký (KJ,KJD,VKJ)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109920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Instalační rámeček velký (KJK)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110920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Instalační rámeček střední (TPS,AVKJV)</w:t>
            </w:r>
            <w:bookmarkStart w:id="1" w:name="_GoBack"/>
            <w:bookmarkEnd w:id="1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102420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26.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Režijní materiál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EA109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       </w:t>
            </w:r>
            <w:proofErr w:type="gramStart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   Kč</w:t>
            </w:r>
            <w:proofErr w:type="gramEnd"/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 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Celková cena za instalační materiál bez DPH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               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Celková cena za instalační práce bez DPH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  <w:r w:rsidRPr="00916F0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6F07" w:rsidRPr="00916F07" w:rsidTr="00916F0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Celková cena za instalace bez DPH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6F0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                      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XXXX</w:t>
            </w:r>
            <w:r w:rsidRPr="00916F0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07" w:rsidRPr="00916F07" w:rsidRDefault="00916F07" w:rsidP="00916F0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</w:tbl>
    <w:p w:rsidR="00BA0560" w:rsidRDefault="00BA0560"/>
    <w:sectPr w:rsidR="00BA0560" w:rsidSect="00916F0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07" w:rsidRDefault="00916F07" w:rsidP="00916F07">
      <w:pPr>
        <w:spacing w:after="0" w:line="240" w:lineRule="auto"/>
      </w:pPr>
      <w:r>
        <w:separator/>
      </w:r>
    </w:p>
  </w:endnote>
  <w:endnote w:type="continuationSeparator" w:id="0">
    <w:p w:rsidR="00916F07" w:rsidRDefault="00916F07" w:rsidP="0091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07" w:rsidRDefault="00916F07">
    <w:pPr>
      <w:pStyle w:val="Zpat"/>
    </w:pPr>
    <w:r w:rsidRPr="00916F07">
      <w:t>Příloha faktury 2023080388</w:t>
    </w:r>
  </w:p>
  <w:p w:rsidR="00916F07" w:rsidRDefault="00916F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07" w:rsidRDefault="00916F07" w:rsidP="00916F07">
      <w:pPr>
        <w:spacing w:after="0" w:line="240" w:lineRule="auto"/>
      </w:pPr>
      <w:r>
        <w:separator/>
      </w:r>
    </w:p>
  </w:footnote>
  <w:footnote w:type="continuationSeparator" w:id="0">
    <w:p w:rsidR="00916F07" w:rsidRDefault="00916F07" w:rsidP="0091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07" w:rsidRDefault="00916F07">
    <w:pPr>
      <w:pStyle w:val="Zhlav"/>
    </w:pPr>
    <w:r w:rsidRPr="00916F07">
      <w:t>Instalační list MMN interna A</w:t>
    </w:r>
  </w:p>
  <w:p w:rsidR="00916F07" w:rsidRDefault="00916F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07"/>
    <w:rsid w:val="00916F07"/>
    <w:rsid w:val="00BA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6F07"/>
  </w:style>
  <w:style w:type="paragraph" w:styleId="Zpat">
    <w:name w:val="footer"/>
    <w:basedOn w:val="Normln"/>
    <w:link w:val="ZpatChar"/>
    <w:uiPriority w:val="99"/>
    <w:unhideWhenUsed/>
    <w:rsid w:val="0091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6F07"/>
  </w:style>
  <w:style w:type="paragraph" w:styleId="Textbubliny">
    <w:name w:val="Balloon Text"/>
    <w:basedOn w:val="Normln"/>
    <w:link w:val="TextbublinyChar"/>
    <w:uiPriority w:val="99"/>
    <w:semiHidden/>
    <w:unhideWhenUsed/>
    <w:rsid w:val="0091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6F07"/>
  </w:style>
  <w:style w:type="paragraph" w:styleId="Zpat">
    <w:name w:val="footer"/>
    <w:basedOn w:val="Normln"/>
    <w:link w:val="ZpatChar"/>
    <w:uiPriority w:val="99"/>
    <w:unhideWhenUsed/>
    <w:rsid w:val="0091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6F07"/>
  </w:style>
  <w:style w:type="paragraph" w:styleId="Textbubliny">
    <w:name w:val="Balloon Text"/>
    <w:basedOn w:val="Normln"/>
    <w:link w:val="TextbublinyChar"/>
    <w:uiPriority w:val="99"/>
    <w:semiHidden/>
    <w:unhideWhenUsed/>
    <w:rsid w:val="0091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2024-02-02T12:45:00Z</dcterms:created>
  <dcterms:modified xsi:type="dcterms:W3CDTF">2024-02-02T12:53:00Z</dcterms:modified>
</cp:coreProperties>
</file>