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5B33F306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09AAF33C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</w:t>
      </w:r>
      <w:r w:rsidR="00D56F6C">
        <w:rPr>
          <w:rFonts w:ascii="Arial" w:hAnsi="Arial" w:cs="Arial"/>
          <w:b/>
          <w:sz w:val="26"/>
          <w:szCs w:val="26"/>
        </w:rPr>
        <w:t>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FED7A96" w:rsidR="00823C5B" w:rsidRPr="001942E7" w:rsidRDefault="00823C5B" w:rsidP="002E27D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B87174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r w:rsidR="00B87174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 (dále jen „úč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A76191">
        <w:rPr>
          <w:rFonts w:ascii="Arial" w:hAnsi="Arial" w:cs="Arial"/>
          <w:b/>
          <w:sz w:val="22"/>
          <w:szCs w:val="22"/>
        </w:rPr>
        <w:t xml:space="preserve">okres </w:t>
      </w:r>
      <w:r w:rsidR="00082E9A">
        <w:rPr>
          <w:rFonts w:ascii="Arial" w:hAnsi="Arial" w:cs="Arial"/>
          <w:b/>
          <w:sz w:val="22"/>
          <w:szCs w:val="22"/>
        </w:rPr>
        <w:t>Domažlice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Příjmový účet může</w:t>
      </w:r>
      <w:r w:rsid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vykazovat debetní zůstatek</w:t>
      </w:r>
      <w:r w:rsidR="00A3158D" w:rsidRPr="00176D10">
        <w:rPr>
          <w:rFonts w:ascii="Arial" w:hAnsi="Arial" w:cs="Arial"/>
          <w:iCs/>
          <w:sz w:val="22"/>
          <w:szCs w:val="22"/>
        </w:rPr>
        <w:t>.</w:t>
      </w:r>
      <w:r w:rsidRPr="00176D10">
        <w:rPr>
          <w:rFonts w:ascii="Arial" w:hAnsi="Arial" w:cs="Arial"/>
          <w:sz w:val="22"/>
          <w:szCs w:val="22"/>
        </w:rPr>
        <w:t xml:space="preserve"> 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 j</w:t>
      </w:r>
      <w:r w:rsidR="00D56F6C">
        <w:rPr>
          <w:rFonts w:ascii="Arial" w:hAnsi="Arial" w:cs="Arial"/>
          <w:sz w:val="22"/>
          <w:szCs w:val="22"/>
        </w:rPr>
        <w:t>e veden</w:t>
      </w:r>
      <w:r w:rsidRPr="00176D10">
        <w:rPr>
          <w:rFonts w:ascii="Arial" w:hAnsi="Arial" w:cs="Arial"/>
          <w:sz w:val="22"/>
          <w:szCs w:val="22"/>
        </w:rPr>
        <w:t xml:space="preserve"> v českých korunách. 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 j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 xml:space="preserve"> účt</w:t>
      </w:r>
      <w:r w:rsidR="00D56F6C">
        <w:rPr>
          <w:rFonts w:ascii="Arial" w:hAnsi="Arial" w:cs="Arial"/>
          <w:sz w:val="22"/>
          <w:szCs w:val="22"/>
        </w:rPr>
        <w:t>em podřízeným</w:t>
      </w:r>
      <w:r w:rsidRPr="00176D10">
        <w:rPr>
          <w:rFonts w:ascii="Arial" w:hAnsi="Arial" w:cs="Arial"/>
          <w:sz w:val="22"/>
          <w:szCs w:val="22"/>
        </w:rPr>
        <w:t xml:space="preserve">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6C3A66E1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</w:t>
      </w:r>
      <w:r w:rsidR="00D56F6C">
        <w:rPr>
          <w:rFonts w:ascii="Arial" w:hAnsi="Arial" w:cs="Arial"/>
          <w:sz w:val="22"/>
          <w:szCs w:val="22"/>
        </w:rPr>
        <w:t>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6F788E" w:rsidRPr="00CA3FE7">
        <w:rPr>
          <w:rFonts w:ascii="Arial" w:hAnsi="Arial" w:cs="Arial"/>
          <w:b/>
          <w:sz w:val="22"/>
          <w:szCs w:val="22"/>
        </w:rPr>
        <w:t>16. 4. 2013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57C7B8AA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0426E1" w14:textId="77777777" w:rsidR="00A32DCF" w:rsidRDefault="00A32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1E03ADF7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49A13B48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96C256D" w14:textId="77777777" w:rsidR="00A32DCF" w:rsidRDefault="00A32DCF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285B98C3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250ED4F5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423ACCE2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871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F94F8BA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ED1745">
      <w:rPr>
        <w:rFonts w:ascii="Arial" w:hAnsi="Arial" w:cs="Arial"/>
      </w:rPr>
      <w:t>1188</w:t>
    </w:r>
    <w:r w:rsidR="00DB4313">
      <w:rPr>
        <w:rFonts w:ascii="Arial" w:hAnsi="Arial" w:cs="Arial"/>
      </w:rPr>
      <w:t>67</w:t>
    </w:r>
    <w:r w:rsidRPr="001942E7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82E9A"/>
    <w:rsid w:val="000920B6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2E27D9"/>
    <w:rsid w:val="003303E4"/>
    <w:rsid w:val="00331F3D"/>
    <w:rsid w:val="003A2D4B"/>
    <w:rsid w:val="0044737C"/>
    <w:rsid w:val="0046516B"/>
    <w:rsid w:val="004723B3"/>
    <w:rsid w:val="004F14D6"/>
    <w:rsid w:val="00513695"/>
    <w:rsid w:val="0051372B"/>
    <w:rsid w:val="005177F3"/>
    <w:rsid w:val="00564FF9"/>
    <w:rsid w:val="00587518"/>
    <w:rsid w:val="00596E51"/>
    <w:rsid w:val="005A6703"/>
    <w:rsid w:val="005B5D4F"/>
    <w:rsid w:val="00616016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B6344"/>
    <w:rsid w:val="009538D7"/>
    <w:rsid w:val="00955E64"/>
    <w:rsid w:val="00966141"/>
    <w:rsid w:val="009C14CF"/>
    <w:rsid w:val="009C5A32"/>
    <w:rsid w:val="00A017AC"/>
    <w:rsid w:val="00A02A9B"/>
    <w:rsid w:val="00A14C84"/>
    <w:rsid w:val="00A3158D"/>
    <w:rsid w:val="00A32DCF"/>
    <w:rsid w:val="00A36E69"/>
    <w:rsid w:val="00A45058"/>
    <w:rsid w:val="00A76191"/>
    <w:rsid w:val="00AE0CE6"/>
    <w:rsid w:val="00B323F6"/>
    <w:rsid w:val="00B35DB3"/>
    <w:rsid w:val="00B40D64"/>
    <w:rsid w:val="00B43919"/>
    <w:rsid w:val="00B5595C"/>
    <w:rsid w:val="00B653B8"/>
    <w:rsid w:val="00B658AA"/>
    <w:rsid w:val="00B87174"/>
    <w:rsid w:val="00BC7FA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6F6C"/>
    <w:rsid w:val="00D574B2"/>
    <w:rsid w:val="00D6139E"/>
    <w:rsid w:val="00DB4313"/>
    <w:rsid w:val="00DD4416"/>
    <w:rsid w:val="00E05A92"/>
    <w:rsid w:val="00E40C02"/>
    <w:rsid w:val="00E56D98"/>
    <w:rsid w:val="00E63374"/>
    <w:rsid w:val="00EA229A"/>
    <w:rsid w:val="00ED1745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2024-01-23T09:53:00Z</cp:lastPrinted>
  <dcterms:created xsi:type="dcterms:W3CDTF">2024-01-18T09:21:00Z</dcterms:created>
  <dcterms:modified xsi:type="dcterms:W3CDTF">2024-02-06T13:01:00Z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