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9"/>
        <w:gridCol w:w="189"/>
        <w:gridCol w:w="189"/>
        <w:gridCol w:w="189"/>
        <w:gridCol w:w="190"/>
        <w:gridCol w:w="189"/>
        <w:gridCol w:w="190"/>
        <w:gridCol w:w="190"/>
        <w:gridCol w:w="189"/>
        <w:gridCol w:w="190"/>
        <w:gridCol w:w="189"/>
        <w:gridCol w:w="190"/>
        <w:gridCol w:w="190"/>
        <w:gridCol w:w="189"/>
        <w:gridCol w:w="190"/>
        <w:gridCol w:w="189"/>
        <w:gridCol w:w="190"/>
        <w:gridCol w:w="190"/>
        <w:gridCol w:w="189"/>
        <w:gridCol w:w="190"/>
        <w:gridCol w:w="189"/>
        <w:gridCol w:w="190"/>
        <w:gridCol w:w="190"/>
        <w:gridCol w:w="189"/>
        <w:gridCol w:w="190"/>
        <w:gridCol w:w="189"/>
        <w:gridCol w:w="190"/>
        <w:gridCol w:w="190"/>
        <w:gridCol w:w="189"/>
        <w:gridCol w:w="190"/>
        <w:gridCol w:w="189"/>
        <w:gridCol w:w="212"/>
        <w:gridCol w:w="1169"/>
        <w:gridCol w:w="184"/>
        <w:gridCol w:w="184"/>
        <w:gridCol w:w="380"/>
        <w:gridCol w:w="211"/>
        <w:gridCol w:w="549"/>
        <w:gridCol w:w="353"/>
        <w:gridCol w:w="240"/>
        <w:gridCol w:w="629"/>
      </w:tblGrid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J230726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 xml:space="preserve">Jurčík_SoD_Modernizace budovy 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hlavní tribuny a vedlejších tribun fotbalového areálu v Bruntále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-15 736,86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-15 736,86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-3 304,74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-19 041,60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J230726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Jurčík_SoD_Modernizace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budovy hlavní tribuny a vedlejších tribun fotbalového areálu v Bruntále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-15 736,86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-19 041,60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ZL2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Změnový list 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-15 736,86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-19 041,60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Oprava krytiny střechy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-12 178,78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-14 736,32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Vnitřní stavební úpravy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-3 558,08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-4 305,28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32D2" w:rsidRDefault="00F632D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"/>
        <w:gridCol w:w="273"/>
        <w:gridCol w:w="847"/>
        <w:gridCol w:w="4587"/>
        <w:gridCol w:w="415"/>
        <w:gridCol w:w="706"/>
        <w:gridCol w:w="787"/>
        <w:gridCol w:w="1077"/>
        <w:gridCol w:w="1078"/>
      </w:tblGrid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ZL2 - Změnový list 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Oprava krytiny střechy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-12 178,78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-12 178,78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-12 178,78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ZL2 - Změnový list 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01 - Oprava krytiny střechy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-12 178,78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-12 178,78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-12 178,78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764515411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mezistřešní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zaatikový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pozinkovaného plechu včetně čel a hrdel uložený v lůžku bez háků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-6 655,50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 ploše"-7,83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-7,830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-7,830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764518623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Svod z pozinkovaného plechu s upraveným povrchem včetně objímek, kolen a odskoků kruhový, průměru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-5 320,00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tribuny"-2,8*2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-0,088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08E3" w:rsidRDefault="00B908E3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"/>
        <w:gridCol w:w="273"/>
        <w:gridCol w:w="847"/>
        <w:gridCol w:w="4587"/>
        <w:gridCol w:w="415"/>
        <w:gridCol w:w="706"/>
        <w:gridCol w:w="787"/>
        <w:gridCol w:w="1077"/>
        <w:gridCol w:w="1078"/>
      </w:tblGrid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ZL2 - Změnový list 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Vnitřní stavební úpravy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-3 558,08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-3 558,08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-3 558,08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969696"/>
                <w:sz w:val="20"/>
                <w:szCs w:val="20"/>
              </w:rPr>
              <w:t>Jurčík_SoD_Modernizace</w:t>
            </w:r>
            <w:proofErr w:type="spellEnd"/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ZL2 - Změnový list 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02 - Vnitřní stavební úpravy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-3 558,08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-3 558,08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-3 558,08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764216643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pozinkovaného plechu s povrchovou úpravou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-8,550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-3 515,76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111"-0,95*4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112"-0,95*3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141"-0,95*2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-8,550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8E3" w:rsidTr="00B908E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908E3" w:rsidRDefault="00B90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</w:tbl>
    <w:p w:rsidR="00B908E3" w:rsidRDefault="00B908E3"/>
    <w:sectPr w:rsidR="00B908E3" w:rsidSect="00B908E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E3"/>
    <w:rsid w:val="00B908E3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7866"/>
  <w15:chartTrackingRefBased/>
  <w15:docId w15:val="{9BC2B5E6-31B5-4930-8B01-8CF67355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1</cp:revision>
  <dcterms:created xsi:type="dcterms:W3CDTF">2024-02-05T11:20:00Z</dcterms:created>
  <dcterms:modified xsi:type="dcterms:W3CDTF">2024-02-05T11:24:00Z</dcterms:modified>
</cp:coreProperties>
</file>