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2B59F6">
      <w:pPr>
        <w:pStyle w:val="Zkladntext2"/>
        <w:rPr>
          <w:rFonts w:ascii="Calibri" w:hAnsi="Calibri" w:cs="Calibri"/>
        </w:rPr>
      </w:pPr>
      <w:r>
        <w:rPr>
          <w:rFonts w:ascii="Calibri" w:hAnsi="Calibri" w:cs="Calibri"/>
        </w:rPr>
        <w:t>uzavřená v souladu s ustanovením § 2586 a násl. zák. č.  89/2012 Sb., občanský zákoník, ve znění pozdějších předpisů</w:t>
      </w:r>
      <w:r w:rsidR="008637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mezi smluvními stranami</w:t>
      </w:r>
      <w:r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r w:rsidR="009E2F3D">
        <w:rPr>
          <w:rFonts w:ascii="Calibri" w:hAnsi="Calibri" w:cs="Calibri"/>
          <w:sz w:val="22"/>
          <w:szCs w:val="22"/>
        </w:rPr>
        <w:t>Tk</w:t>
      </w:r>
      <w:r w:rsidR="001475A5" w:rsidRPr="001215A4">
        <w:rPr>
          <w:rFonts w:ascii="Calibri" w:hAnsi="Calibri" w:cs="Calibri"/>
          <w:sz w:val="22"/>
          <w:szCs w:val="22"/>
        </w:rPr>
        <w:t xml:space="preserve">áč,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 w:rsidR="00292E9A">
        <w:rPr>
          <w:rFonts w:ascii="Calibri" w:hAnsi="Calibri" w:cs="Calibri"/>
          <w:sz w:val="22"/>
          <w:szCs w:val="22"/>
        </w:rPr>
        <w:t>Břetislav Tureček</w:t>
      </w:r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AE64C8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67AD9" w:rsidRPr="00C67AD9">
        <w:rPr>
          <w:rFonts w:ascii="Calibri" w:hAnsi="Calibri" w:cs="Calibri"/>
          <w:sz w:val="22"/>
          <w:szCs w:val="22"/>
        </w:rPr>
        <w:t>Raiffeisenbank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C67AD9" w:rsidRPr="00C67AD9">
        <w:rPr>
          <w:rFonts w:ascii="Calibri" w:hAnsi="Calibri" w:cs="Calibri"/>
          <w:sz w:val="22"/>
          <w:szCs w:val="22"/>
        </w:rPr>
        <w:t>č.ú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AE64C8">
        <w:rPr>
          <w:rFonts w:ascii="Calibri" w:hAnsi="Calibri" w:cs="Calibri"/>
          <w:sz w:val="22"/>
          <w:szCs w:val="22"/>
        </w:rPr>
        <w:t>xxx</w:t>
      </w:r>
      <w:proofErr w:type="spellEnd"/>
      <w:r w:rsidR="00AE64C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E64C8">
        <w:rPr>
          <w:rFonts w:ascii="Calibri" w:hAnsi="Calibri" w:cs="Calibri"/>
          <w:sz w:val="22"/>
          <w:szCs w:val="22"/>
        </w:rPr>
        <w:t>xxx</w:t>
      </w:r>
      <w:proofErr w:type="spellEnd"/>
      <w:r w:rsidR="00AE64C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E64C8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AE64C8" w:rsidRPr="00946996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D646CA" w:rsidRPr="001215A4" w:rsidRDefault="00D646CA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B14ECD" w:rsidRPr="00B14ECD">
        <w:rPr>
          <w:rFonts w:ascii="Calibri" w:hAnsi="Calibri" w:cs="Calibri"/>
          <w:sz w:val="22"/>
          <w:szCs w:val="22"/>
        </w:rPr>
        <w:t>OKD, a.s.</w:t>
      </w:r>
    </w:p>
    <w:p w:rsidR="00FE3D9C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B14ECD" w:rsidRPr="00B14ECD">
        <w:rPr>
          <w:rFonts w:ascii="Calibri" w:hAnsi="Calibri" w:cs="Calibri"/>
          <w:sz w:val="22"/>
          <w:szCs w:val="22"/>
        </w:rPr>
        <w:t>č. p. 1077, Stonava, 735 34</w:t>
      </w:r>
    </w:p>
    <w:p w:rsidR="00AE64C8" w:rsidRDefault="00AE64C8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AE64C8">
        <w:rPr>
          <w:rFonts w:ascii="Calibri" w:hAnsi="Calibri" w:cs="Calibri"/>
          <w:i/>
          <w:sz w:val="22"/>
          <w:szCs w:val="22"/>
        </w:rPr>
        <w:t>Zapsáno: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 vedeném Krajským soudem v Ostravě,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oddíl B, vložka 10919</w:t>
      </w:r>
    </w:p>
    <w:p w:rsidR="00AE64C8" w:rsidRPr="0064588A" w:rsidRDefault="00AE64C8" w:rsidP="00AE64C8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</w:t>
      </w:r>
      <w:r>
        <w:rPr>
          <w:rFonts w:ascii="Calibri" w:hAnsi="Calibri" w:cs="Calibri"/>
          <w:i/>
          <w:sz w:val="22"/>
          <w:szCs w:val="22"/>
        </w:rPr>
        <w:t>:</w:t>
      </w:r>
      <w:r w:rsidRPr="0064588A">
        <w:rPr>
          <w:rFonts w:ascii="Calibri" w:hAnsi="Calibri" w:cs="Calibri"/>
          <w:sz w:val="22"/>
          <w:szCs w:val="22"/>
        </w:rPr>
        <w:tab/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05979277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 xml:space="preserve"> </w:t>
      </w:r>
    </w:p>
    <w:p w:rsidR="00AE64C8" w:rsidRPr="00AE64C8" w:rsidRDefault="00AE64C8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DIČ</w:t>
      </w:r>
      <w:r w:rsidRPr="001215A4">
        <w:rPr>
          <w:rFonts w:ascii="Calibri" w:hAnsi="Calibri" w:cs="Calibri"/>
          <w:i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CZ05979277</w:t>
      </w:r>
      <w:r>
        <w:rPr>
          <w:rFonts w:ascii="Calibri" w:hAnsi="Calibri" w:cs="Calibri"/>
          <w:sz w:val="22"/>
          <w:szCs w:val="22"/>
        </w:rPr>
        <w:t>, plátce DPH</w:t>
      </w:r>
    </w:p>
    <w:p w:rsidR="00FE3D9C" w:rsidRDefault="00AE64C8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Zastoupena: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základě Plné moci ze dne </w:t>
      </w:r>
      <w:proofErr w:type="gramStart"/>
      <w:r>
        <w:rPr>
          <w:rFonts w:ascii="Calibri" w:hAnsi="Calibri" w:cs="Calibri"/>
          <w:sz w:val="22"/>
          <w:szCs w:val="22"/>
        </w:rPr>
        <w:t>12.12.2023</w:t>
      </w:r>
      <w:proofErr w:type="gramEnd"/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</w:p>
    <w:p w:rsidR="00B14ECD" w:rsidRPr="00B14ECD" w:rsidRDefault="00B14ECD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AE64C8">
        <w:rPr>
          <w:rFonts w:ascii="Calibri" w:hAnsi="Calibri" w:cs="Calibri"/>
          <w:sz w:val="22"/>
          <w:szCs w:val="22"/>
        </w:rPr>
        <w:t>xxx</w:t>
      </w:r>
      <w:proofErr w:type="spellEnd"/>
      <w:r w:rsidRPr="00B14ECD">
        <w:rPr>
          <w:rFonts w:ascii="Calibri" w:hAnsi="Calibri" w:cs="Calibri"/>
          <w:sz w:val="22"/>
          <w:szCs w:val="22"/>
        </w:rPr>
        <w:t>, manažer n</w:t>
      </w:r>
      <w:proofErr w:type="spellStart"/>
      <w:r w:rsidRPr="00B14ECD">
        <w:rPr>
          <w:rFonts w:ascii="Calibri" w:hAnsi="Calibri" w:cs="Calibri"/>
          <w:sz w:val="22"/>
          <w:szCs w:val="22"/>
          <w:lang w:val="en-US"/>
        </w:rPr>
        <w:t>ákupu</w:t>
      </w:r>
      <w:proofErr w:type="spellEnd"/>
    </w:p>
    <w:p w:rsidR="00AE64C8" w:rsidRDefault="00AE64C8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Garant smlouvy a z</w:t>
      </w:r>
      <w:r w:rsidR="001A7A9F">
        <w:rPr>
          <w:rFonts w:ascii="Calibri" w:hAnsi="Calibri" w:cs="Calibri"/>
          <w:i/>
          <w:sz w:val="22"/>
          <w:szCs w:val="22"/>
        </w:rPr>
        <w:t>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FE3D9C" w:rsidRPr="001215A4">
        <w:rPr>
          <w:rFonts w:ascii="Calibri" w:hAnsi="Calibri" w:cs="Calibri"/>
          <w:sz w:val="22"/>
          <w:szCs w:val="22"/>
        </w:rPr>
        <w:tab/>
      </w:r>
    </w:p>
    <w:p w:rsidR="00D646CA" w:rsidRDefault="00AE64C8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ekolog,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1215A4" w:rsidRDefault="00D646CA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D646CA">
        <w:rPr>
          <w:rFonts w:ascii="Calibri" w:hAnsi="Calibri" w:cs="Calibri"/>
          <w:sz w:val="22"/>
          <w:szCs w:val="22"/>
        </w:rPr>
        <w:t>Česká spořitelna, a.s.</w:t>
      </w:r>
    </w:p>
    <w:p w:rsidR="00D646CA" w:rsidRPr="0064588A" w:rsidRDefault="00D646CA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1727047349/0800</w:t>
      </w:r>
    </w:p>
    <w:p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D646C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646CA" w:rsidRDefault="00FE3D9C" w:rsidP="00FE3D9C">
      <w:pPr>
        <w:rPr>
          <w:rFonts w:ascii="Calibri" w:hAnsi="Calibri" w:cs="Calibri"/>
          <w:sz w:val="22"/>
          <w:szCs w:val="22"/>
        </w:rPr>
      </w:pPr>
      <w:r w:rsidRPr="00D646CA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3C53BF" w:rsidRPr="00D646CA" w:rsidRDefault="00D27800" w:rsidP="00A20AC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646CA">
        <w:rPr>
          <w:rFonts w:ascii="Calibri" w:hAnsi="Calibri" w:cs="Calibri"/>
          <w:sz w:val="22"/>
          <w:szCs w:val="22"/>
        </w:rPr>
        <w:t>Odběr</w:t>
      </w:r>
      <w:r w:rsidR="00E524C2" w:rsidRPr="00D646CA">
        <w:rPr>
          <w:rFonts w:ascii="Calibri" w:hAnsi="Calibri" w:cs="Calibri"/>
          <w:sz w:val="22"/>
          <w:szCs w:val="22"/>
        </w:rPr>
        <w:t xml:space="preserve"> (</w:t>
      </w:r>
      <w:r w:rsidR="00EB7743" w:rsidRPr="00D646CA">
        <w:rPr>
          <w:rFonts w:ascii="Calibri" w:hAnsi="Calibri" w:cs="Calibri"/>
          <w:sz w:val="22"/>
          <w:szCs w:val="22"/>
        </w:rPr>
        <w:t>prostý vzorek</w:t>
      </w:r>
      <w:r w:rsidR="00E524C2" w:rsidRPr="00D646CA">
        <w:rPr>
          <w:rFonts w:ascii="Calibri" w:hAnsi="Calibri" w:cs="Calibri"/>
          <w:sz w:val="22"/>
          <w:szCs w:val="22"/>
        </w:rPr>
        <w:t>)</w:t>
      </w:r>
      <w:r w:rsidRPr="00D646CA">
        <w:rPr>
          <w:rFonts w:ascii="Calibri" w:hAnsi="Calibri" w:cs="Calibri"/>
          <w:sz w:val="22"/>
          <w:szCs w:val="22"/>
        </w:rPr>
        <w:t>, doprav</w:t>
      </w:r>
      <w:r w:rsidR="00E524C2" w:rsidRPr="00D646CA">
        <w:rPr>
          <w:rFonts w:ascii="Calibri" w:hAnsi="Calibri" w:cs="Calibri"/>
          <w:sz w:val="22"/>
          <w:szCs w:val="22"/>
        </w:rPr>
        <w:t>u</w:t>
      </w:r>
      <w:r w:rsidRPr="00D646CA">
        <w:rPr>
          <w:rFonts w:ascii="Calibri" w:hAnsi="Calibri" w:cs="Calibri"/>
          <w:sz w:val="22"/>
          <w:szCs w:val="22"/>
        </w:rPr>
        <w:t xml:space="preserve"> a l</w:t>
      </w:r>
      <w:r w:rsidR="00FE3D9C" w:rsidRPr="00D646CA">
        <w:rPr>
          <w:rFonts w:ascii="Calibri" w:hAnsi="Calibri" w:cs="Calibri"/>
          <w:sz w:val="22"/>
          <w:szCs w:val="22"/>
        </w:rPr>
        <w:t xml:space="preserve">aboratorní rozbory </w:t>
      </w:r>
      <w:proofErr w:type="gramStart"/>
      <w:r w:rsidR="00FE3D9C" w:rsidRPr="00D646CA">
        <w:rPr>
          <w:rFonts w:ascii="Calibri" w:hAnsi="Calibri" w:cs="Calibri"/>
          <w:sz w:val="22"/>
          <w:szCs w:val="22"/>
        </w:rPr>
        <w:t>vzor</w:t>
      </w:r>
      <w:r w:rsidR="0071239A" w:rsidRPr="00D646CA">
        <w:rPr>
          <w:rFonts w:ascii="Calibri" w:hAnsi="Calibri" w:cs="Calibri"/>
          <w:sz w:val="22"/>
          <w:szCs w:val="22"/>
        </w:rPr>
        <w:t xml:space="preserve">ků </w:t>
      </w:r>
      <w:r w:rsidR="003C53BF" w:rsidRPr="00D646CA">
        <w:rPr>
          <w:rFonts w:ascii="Calibri" w:hAnsi="Calibri" w:cs="Calibri"/>
          <w:sz w:val="22"/>
          <w:szCs w:val="22"/>
        </w:rPr>
        <w:t xml:space="preserve"> v profilech</w:t>
      </w:r>
      <w:proofErr w:type="gramEnd"/>
      <w:r w:rsidR="003C53BF" w:rsidRPr="00D646CA">
        <w:rPr>
          <w:rFonts w:ascii="Calibri" w:hAnsi="Calibri" w:cs="Calibri"/>
          <w:sz w:val="22"/>
          <w:szCs w:val="22"/>
        </w:rPr>
        <w:t>:</w:t>
      </w:r>
    </w:p>
    <w:p w:rsidR="003C53BF" w:rsidRPr="00D646CA" w:rsidRDefault="003C53BF" w:rsidP="003C53BF">
      <w:pPr>
        <w:pStyle w:val="Odstavecseseznamem"/>
        <w:autoSpaceDE w:val="0"/>
        <w:autoSpaceDN w:val="0"/>
        <w:adjustRightInd w:val="0"/>
        <w:ind w:left="360"/>
        <w:rPr>
          <w:rFonts w:ascii="Calibri" w:hAnsi="Calibri" w:cs="Calibri"/>
          <w:color w:val="2F2F2F"/>
          <w:sz w:val="22"/>
          <w:szCs w:val="22"/>
        </w:rPr>
      </w:pPr>
      <w:r w:rsidRPr="00D646CA">
        <w:rPr>
          <w:rFonts w:ascii="Calibri" w:hAnsi="Calibri" w:cs="Calibri"/>
          <w:color w:val="2F2F2F"/>
          <w:sz w:val="22"/>
          <w:szCs w:val="22"/>
        </w:rPr>
        <w:t>1.        VN Kozinec – Karvinský potok, přítok do Kozince</w:t>
      </w:r>
      <w:r w:rsidRPr="00D646CA">
        <w:rPr>
          <w:rFonts w:ascii="Calibri" w:hAnsi="Calibri" w:cs="Calibri"/>
          <w:color w:val="2F2F2F"/>
          <w:sz w:val="22"/>
          <w:szCs w:val="22"/>
        </w:rPr>
        <w:br/>
        <w:t>2.        VN Kozinec – Kozinec směsný</w:t>
      </w:r>
      <w:r w:rsidRPr="00D646CA">
        <w:rPr>
          <w:rFonts w:ascii="Calibri" w:hAnsi="Calibri" w:cs="Calibri"/>
          <w:color w:val="2F2F2F"/>
          <w:sz w:val="22"/>
          <w:szCs w:val="22"/>
        </w:rPr>
        <w:br/>
        <w:t>3.        VN Kozinec – Kozinec, vyústění do Karvinského potoka</w:t>
      </w:r>
      <w:r w:rsidRPr="00D646CA">
        <w:rPr>
          <w:rFonts w:ascii="Calibri" w:hAnsi="Calibri" w:cs="Calibri"/>
          <w:color w:val="2F2F2F"/>
          <w:sz w:val="22"/>
          <w:szCs w:val="22"/>
        </w:rPr>
        <w:br/>
        <w:t>4.        VN Kozinec – Olše nad Karvinským potokem</w:t>
      </w:r>
    </w:p>
    <w:p w:rsidR="003C53BF" w:rsidRPr="00D646CA" w:rsidRDefault="003C53BF" w:rsidP="003C53BF">
      <w:pPr>
        <w:pStyle w:val="Odstavecseseznamem"/>
        <w:ind w:left="360"/>
        <w:jc w:val="both"/>
        <w:rPr>
          <w:rFonts w:ascii="Calibri" w:hAnsi="Calibri" w:cs="Calibri"/>
          <w:color w:val="2F2F2F"/>
          <w:sz w:val="22"/>
          <w:szCs w:val="22"/>
        </w:rPr>
      </w:pPr>
      <w:r w:rsidRPr="00D646CA">
        <w:rPr>
          <w:rFonts w:ascii="Calibri" w:hAnsi="Calibri" w:cs="Calibri"/>
          <w:color w:val="2F2F2F"/>
          <w:sz w:val="22"/>
          <w:szCs w:val="22"/>
        </w:rPr>
        <w:t>5.        VN Kozinec – Olše pod Karvinským potokem</w:t>
      </w:r>
    </w:p>
    <w:p w:rsidR="003C53BF" w:rsidRPr="00D646CA" w:rsidRDefault="003C53BF" w:rsidP="003C53BF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D646CA">
        <w:rPr>
          <w:rFonts w:ascii="Calibri" w:hAnsi="Calibri" w:cs="Calibri"/>
          <w:color w:val="2F2F2F"/>
          <w:sz w:val="22"/>
          <w:szCs w:val="22"/>
        </w:rPr>
        <w:t>Rozbory budou v rozsahu: pH, konduktivita, rozpuštěný kyslík, fytoplankton</w:t>
      </w:r>
      <w:r w:rsidR="00B34616" w:rsidRPr="00D646CA">
        <w:rPr>
          <w:rFonts w:ascii="Calibri" w:hAnsi="Calibri" w:cs="Calibri"/>
          <w:color w:val="2F2F2F"/>
          <w:sz w:val="22"/>
          <w:szCs w:val="22"/>
        </w:rPr>
        <w:t>. Vzorky</w:t>
      </w:r>
      <w:r w:rsidR="006E3027" w:rsidRPr="00D646CA">
        <w:rPr>
          <w:rFonts w:ascii="Calibri" w:hAnsi="Calibri" w:cs="Calibri"/>
          <w:color w:val="2F2F2F"/>
          <w:sz w:val="22"/>
          <w:szCs w:val="22"/>
        </w:rPr>
        <w:t xml:space="preserve"> 1</w:t>
      </w:r>
      <w:r w:rsidR="00B34616" w:rsidRPr="00D646CA">
        <w:rPr>
          <w:rFonts w:ascii="Calibri" w:hAnsi="Calibri" w:cs="Calibri"/>
          <w:color w:val="2F2F2F"/>
          <w:sz w:val="22"/>
          <w:szCs w:val="22"/>
        </w:rPr>
        <w:t>–5  budou odebírány 1x měsíčně</w:t>
      </w:r>
      <w:r w:rsidR="006E3027" w:rsidRPr="00D646CA">
        <w:rPr>
          <w:rFonts w:ascii="Calibri" w:hAnsi="Calibri" w:cs="Calibri"/>
          <w:color w:val="2F2F2F"/>
          <w:sz w:val="22"/>
          <w:szCs w:val="22"/>
        </w:rPr>
        <w:t>, dohromady 30 vzorků.</w:t>
      </w:r>
    </w:p>
    <w:p w:rsidR="00FE3D9C" w:rsidRPr="00D646CA" w:rsidRDefault="00FE3D9C" w:rsidP="00A20AC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646CA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646CA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2B59F6" w:rsidRDefault="002B59F6" w:rsidP="002B59F6">
      <w:pPr>
        <w:jc w:val="both"/>
        <w:rPr>
          <w:rFonts w:ascii="Calibri" w:hAnsi="Calibri" w:cs="Calibri"/>
          <w:sz w:val="22"/>
          <w:szCs w:val="22"/>
        </w:rPr>
      </w:pPr>
    </w:p>
    <w:p w:rsidR="00946996" w:rsidRPr="00D646CA" w:rsidRDefault="00946996" w:rsidP="002B59F6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II. Čas a způsob plnění</w:t>
      </w:r>
    </w:p>
    <w:p w:rsidR="00010BC8" w:rsidRPr="00DC784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se uzavírá na dobu do</w:t>
      </w:r>
      <w:r w:rsidR="00913ED2" w:rsidRPr="00DC784F">
        <w:rPr>
          <w:rFonts w:ascii="Calibri" w:hAnsi="Calibri" w:cs="Calibri"/>
          <w:sz w:val="22"/>
          <w:szCs w:val="22"/>
        </w:rPr>
        <w:t xml:space="preserve"> </w:t>
      </w:r>
      <w:r w:rsidR="00B14ECD">
        <w:rPr>
          <w:rFonts w:ascii="Calibri" w:hAnsi="Calibri" w:cs="Calibri"/>
          <w:sz w:val="22"/>
          <w:szCs w:val="22"/>
        </w:rPr>
        <w:t>30. 6. 2024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adresu </w:t>
      </w:r>
      <w:hyperlink r:id="rId8" w:history="1">
        <w:proofErr w:type="spellStart"/>
        <w:r w:rsidR="00946996">
          <w:rPr>
            <w:rStyle w:val="Hypertextovodkaz"/>
            <w:rFonts w:ascii="Calibri" w:hAnsi="Calibri" w:cs="Calibri"/>
            <w:szCs w:val="22"/>
          </w:rPr>
          <w:t>xxx</w:t>
        </w:r>
        <w:proofErr w:type="spellEnd"/>
      </w:hyperlink>
      <w:r w:rsidR="0071239A" w:rsidRPr="00DC784F">
        <w:rPr>
          <w:rFonts w:ascii="Calibri" w:hAnsi="Calibri" w:cs="Calibri"/>
          <w:sz w:val="22"/>
          <w:szCs w:val="22"/>
        </w:rPr>
        <w:t xml:space="preserve">,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C784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:rsidR="003C3DCE" w:rsidRPr="00DC784F" w:rsidRDefault="00E450BA" w:rsidP="00E450BA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a)</w:t>
      </w:r>
      <w:r w:rsidRPr="00DC784F">
        <w:rPr>
          <w:rFonts w:ascii="Calibri" w:hAnsi="Calibri" w:cs="Calibri"/>
          <w:sz w:val="22"/>
          <w:szCs w:val="22"/>
        </w:rPr>
        <w:tab/>
      </w:r>
      <w:r w:rsidR="00B4044E" w:rsidRPr="00DC784F">
        <w:rPr>
          <w:rFonts w:ascii="Calibri" w:hAnsi="Calibri" w:cs="Calibri"/>
          <w:sz w:val="22"/>
          <w:szCs w:val="22"/>
        </w:rPr>
        <w:t>Smluvní strany se dohodly</w:t>
      </w:r>
      <w:r w:rsidR="00CB7C9C" w:rsidRPr="00DC784F">
        <w:rPr>
          <w:rFonts w:ascii="Calibri" w:hAnsi="Calibri" w:cs="Calibri"/>
          <w:sz w:val="22"/>
          <w:szCs w:val="22"/>
        </w:rPr>
        <w:t>, že za provedení díla bude zhotovitel fakturovat tyto jednotkové ceny:</w:t>
      </w:r>
      <w:r w:rsidR="00E51622">
        <w:rPr>
          <w:rFonts w:ascii="Calibri" w:hAnsi="Calibri" w:cs="Calibri"/>
          <w:sz w:val="22"/>
          <w:szCs w:val="22"/>
        </w:rPr>
        <w:br/>
      </w:r>
      <w:r w:rsidR="003C53BF" w:rsidRPr="003C53BF">
        <w:rPr>
          <w:rFonts w:ascii="Calibri" w:hAnsi="Calibri" w:cs="Calibri"/>
          <w:sz w:val="22"/>
          <w:szCs w:val="22"/>
        </w:rPr>
        <w:t xml:space="preserve">2939,- </w:t>
      </w:r>
      <w:r w:rsidR="003C53BF">
        <w:rPr>
          <w:rFonts w:ascii="Calibri" w:hAnsi="Calibri" w:cs="Calibri"/>
          <w:sz w:val="22"/>
          <w:szCs w:val="22"/>
        </w:rPr>
        <w:t>Kč bez DPH</w:t>
      </w:r>
      <w:r w:rsidR="00B34616">
        <w:rPr>
          <w:rFonts w:ascii="Calibri" w:hAnsi="Calibri" w:cs="Calibri"/>
          <w:sz w:val="22"/>
          <w:szCs w:val="22"/>
        </w:rPr>
        <w:t xml:space="preserve"> / 1 vzor</w:t>
      </w:r>
      <w:r w:rsidR="003C53BF">
        <w:rPr>
          <w:rFonts w:ascii="Calibri" w:hAnsi="Calibri" w:cs="Calibri"/>
          <w:sz w:val="22"/>
          <w:szCs w:val="22"/>
        </w:rPr>
        <w:t>ek.</w:t>
      </w:r>
    </w:p>
    <w:p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DC784F">
        <w:rPr>
          <w:rFonts w:ascii="Calibri" w:hAnsi="Calibri" w:cs="Calibri"/>
          <w:sz w:val="22"/>
          <w:szCs w:val="22"/>
        </w:rPr>
        <w:t>Práce nad rozsah uvedený v</w:t>
      </w:r>
      <w:r w:rsidRPr="00DC784F">
        <w:rPr>
          <w:rFonts w:ascii="Calibri" w:hAnsi="Calibri" w:cs="Calibri"/>
          <w:sz w:val="22"/>
          <w:szCs w:val="22"/>
        </w:rPr>
        <w:t> čl.</w:t>
      </w:r>
      <w:r w:rsidR="00295DCA" w:rsidRPr="00DC784F">
        <w:rPr>
          <w:rFonts w:ascii="Calibri" w:hAnsi="Calibri" w:cs="Calibri"/>
          <w:sz w:val="22"/>
          <w:szCs w:val="22"/>
        </w:rPr>
        <w:t xml:space="preserve"> </w:t>
      </w:r>
      <w:r w:rsidR="00295DCA" w:rsidRPr="003C53BF">
        <w:rPr>
          <w:rFonts w:ascii="Calibri" w:hAnsi="Calibri" w:cs="Calibri"/>
          <w:sz w:val="22"/>
          <w:szCs w:val="22"/>
        </w:rPr>
        <w:t xml:space="preserve">I. </w:t>
      </w:r>
      <w:r w:rsidRPr="003C53BF">
        <w:rPr>
          <w:rFonts w:ascii="Calibri" w:hAnsi="Calibri" w:cs="Calibri"/>
          <w:sz w:val="22"/>
          <w:szCs w:val="22"/>
        </w:rPr>
        <w:t>bod</w:t>
      </w:r>
      <w:r w:rsidR="00295DCA" w:rsidRPr="003C53BF">
        <w:rPr>
          <w:rFonts w:ascii="Calibri" w:hAnsi="Calibri" w:cs="Calibri"/>
          <w:sz w:val="22"/>
          <w:szCs w:val="22"/>
        </w:rPr>
        <w:t xml:space="preserve"> a)</w:t>
      </w:r>
      <w:r w:rsidR="00DA03A7">
        <w:rPr>
          <w:rFonts w:ascii="Calibri" w:hAnsi="Calibri" w:cs="Calibri"/>
          <w:sz w:val="22"/>
          <w:szCs w:val="22"/>
        </w:rPr>
        <w:t xml:space="preserve"> </w:t>
      </w:r>
      <w:r w:rsidR="00295DCA" w:rsidRPr="00DC784F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DC784F">
        <w:rPr>
          <w:rFonts w:ascii="Calibri" w:hAnsi="Calibri" w:cs="Calibri"/>
          <w:sz w:val="22"/>
          <w:szCs w:val="22"/>
        </w:rPr>
        <w:t>po</w:t>
      </w:r>
      <w:r w:rsidR="00295DCA" w:rsidRPr="00DC784F">
        <w:rPr>
          <w:rFonts w:ascii="Calibri" w:hAnsi="Calibri" w:cs="Calibri"/>
          <w:sz w:val="22"/>
          <w:szCs w:val="22"/>
        </w:rPr>
        <w:t>dle</w:t>
      </w:r>
      <w:r w:rsidR="00EB7743" w:rsidRPr="00DC784F">
        <w:rPr>
          <w:rFonts w:ascii="Calibri" w:hAnsi="Calibri" w:cs="Calibri"/>
          <w:sz w:val="22"/>
          <w:szCs w:val="22"/>
        </w:rPr>
        <w:t xml:space="preserve"> aktuálně</w:t>
      </w:r>
      <w:r w:rsidR="00295DCA" w:rsidRPr="00DC784F">
        <w:rPr>
          <w:rFonts w:ascii="Calibri" w:hAnsi="Calibri" w:cs="Calibri"/>
          <w:sz w:val="22"/>
          <w:szCs w:val="22"/>
        </w:rPr>
        <w:t xml:space="preserve"> platného </w:t>
      </w:r>
      <w:r w:rsidR="00EB7743" w:rsidRPr="00DC784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3C53BF">
        <w:rPr>
          <w:rFonts w:ascii="Calibri" w:hAnsi="Calibri" w:cs="Calibri"/>
          <w:sz w:val="22"/>
          <w:szCs w:val="22"/>
        </w:rPr>
        <w:t>.</w:t>
      </w:r>
    </w:p>
    <w:p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normy, nebo modifikace metody v rámci platného rozsahu akreditace laboratoře uvedeného v příloze osvědčení o akreditaci. Podrobnější informace podají pracovníci laboratoře na vyžádání.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7A0E88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B095B">
        <w:rPr>
          <w:rFonts w:ascii="Calibri" w:hAnsi="Calibri" w:cs="Calibri"/>
          <w:sz w:val="22"/>
          <w:szCs w:val="22"/>
        </w:rPr>
        <w:t>Smlouva nabývá účinnosti okamžikem jejího uveřejnění v registru smluv nebo okamžikem jejího podpisu poslední smluvní stranou v případě, že smlouva uveřej</w:t>
      </w:r>
      <w:r>
        <w:rPr>
          <w:rFonts w:ascii="Calibri" w:hAnsi="Calibri" w:cs="Calibri"/>
          <w:sz w:val="22"/>
          <w:szCs w:val="22"/>
        </w:rPr>
        <w:t xml:space="preserve">nění dle zákona č. 340/2015 Sb., </w:t>
      </w:r>
      <w:r w:rsidRPr="005B095B">
        <w:rPr>
          <w:rFonts w:ascii="Calibri" w:hAnsi="Calibri" w:cs="Calibri"/>
          <w:sz w:val="22"/>
          <w:szCs w:val="22"/>
        </w:rPr>
        <w:t>o registru smluv, ve znění pozdějších předpisů, nevyžaduje.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E2131B" w:rsidRPr="00E2131B" w:rsidRDefault="00E2131B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="Calibri" w:hAnsi="Calibri" w:cs="Calibri"/>
          <w:sz w:val="22"/>
          <w:szCs w:val="22"/>
        </w:rPr>
        <w:t xml:space="preserve">Smlouvu lze podepsat elektronicky, v případě podpisu v listinné podobě je vystavena ve třech originálech, z nichž jeden výtisk náleží objednateli a dva zhotoviteli 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Pr="00E2131B" w:rsidRDefault="009F7D12" w:rsidP="004F731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E2131B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proofErr w:type="gramStart"/>
      <w:r w:rsidR="00946996">
        <w:rPr>
          <w:rFonts w:ascii="Calibri" w:hAnsi="Calibri" w:cs="Calibri"/>
          <w:sz w:val="22"/>
          <w:szCs w:val="22"/>
        </w:rPr>
        <w:t>5.2.2024</w:t>
      </w:r>
      <w:proofErr w:type="gramEnd"/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946996">
        <w:rPr>
          <w:rFonts w:ascii="Calibri" w:hAnsi="Calibri" w:cs="Calibri"/>
          <w:sz w:val="22"/>
          <w:szCs w:val="22"/>
        </w:rPr>
        <w:t>Ve Stonavě dne 29.1.2024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946996" w:rsidP="00946996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="007733B2">
        <w:rPr>
          <w:rFonts w:ascii="Calibri" w:hAnsi="Calibri" w:cs="Calibri"/>
          <w:sz w:val="22"/>
          <w:szCs w:val="22"/>
          <w:u w:val="single"/>
        </w:rPr>
        <w:t>_____</w:t>
      </w:r>
      <w:r w:rsidR="007733B2">
        <w:rPr>
          <w:rFonts w:ascii="Calibri" w:hAnsi="Calibri" w:cs="Calibri"/>
          <w:sz w:val="22"/>
          <w:szCs w:val="22"/>
        </w:rPr>
        <w:tab/>
      </w:r>
      <w:r w:rsidR="007733B2">
        <w:rPr>
          <w:rFonts w:ascii="Calibri" w:hAnsi="Calibri" w:cs="Calibri"/>
          <w:sz w:val="22"/>
          <w:szCs w:val="22"/>
        </w:rPr>
        <w:tab/>
        <w:t xml:space="preserve">            </w:t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="007733B2">
        <w:rPr>
          <w:rFonts w:ascii="Calibri" w:hAnsi="Calibri" w:cs="Calibri"/>
          <w:sz w:val="22"/>
          <w:szCs w:val="22"/>
          <w:u w:val="single"/>
        </w:rPr>
        <w:t>_______</w:t>
      </w:r>
    </w:p>
    <w:p w:rsidR="00D62807" w:rsidRDefault="00946996" w:rsidP="00946996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Ing. Břetislav Tureček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proofErr w:type="spellStart"/>
      <w:r>
        <w:rPr>
          <w:rFonts w:ascii="Calibri" w:hAnsi="Calibri" w:cs="Calibri"/>
          <w:b w:val="0"/>
          <w:sz w:val="22"/>
          <w:szCs w:val="22"/>
        </w:rPr>
        <w:t>xxx</w:t>
      </w:r>
      <w:proofErr w:type="spellEnd"/>
    </w:p>
    <w:p w:rsidR="0037230D" w:rsidRPr="0037230D" w:rsidRDefault="00946996" w:rsidP="0037230D">
      <w:pPr>
        <w:rPr>
          <w:rFonts w:ascii="Calibri" w:hAnsi="Calibri" w:cs="Calibri"/>
          <w:sz w:val="22"/>
          <w:szCs w:val="22"/>
        </w:rPr>
      </w:pPr>
      <w:r w:rsidRPr="00946996">
        <w:rPr>
          <w:rFonts w:asciiTheme="minorHAnsi" w:hAnsiTheme="minorHAnsi" w:cstheme="minorHAnsi"/>
          <w:sz w:val="22"/>
          <w:szCs w:val="22"/>
        </w:rPr>
        <w:t>technický ředitel</w:t>
      </w:r>
      <w:r w:rsidR="0037230D" w:rsidRPr="00946996">
        <w:rPr>
          <w:rFonts w:asciiTheme="minorHAnsi" w:hAnsiTheme="minorHAnsi" w:cstheme="minorHAnsi"/>
          <w:sz w:val="22"/>
          <w:szCs w:val="22"/>
        </w:rPr>
        <w:tab/>
      </w:r>
      <w:r w:rsidR="0037230D">
        <w:tab/>
      </w:r>
      <w:r w:rsidR="0037230D">
        <w:tab/>
      </w:r>
      <w:r w:rsidR="0037230D">
        <w:tab/>
      </w:r>
      <w:bookmarkStart w:id="0" w:name="_GoBack"/>
      <w:bookmarkEnd w:id="0"/>
      <w:r w:rsidR="0037230D">
        <w:tab/>
      </w:r>
      <w:r w:rsidR="0037230D">
        <w:tab/>
      </w:r>
      <w:r w:rsidR="0037230D" w:rsidRPr="0037230D">
        <w:rPr>
          <w:rFonts w:ascii="Calibri" w:hAnsi="Calibri" w:cs="Calibri"/>
          <w:sz w:val="22"/>
          <w:szCs w:val="22"/>
        </w:rPr>
        <w:t>Na základě plné moci ze dne 12.12.2023</w:t>
      </w:r>
    </w:p>
    <w:sectPr w:rsidR="0037230D" w:rsidRPr="0037230D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DC" w:rsidRDefault="00600DDC">
      <w:r>
        <w:separator/>
      </w:r>
    </w:p>
  </w:endnote>
  <w:endnote w:type="continuationSeparator" w:id="0">
    <w:p w:rsidR="00600DDC" w:rsidRDefault="0060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946996">
      <w:rPr>
        <w:noProof/>
        <w:snapToGrid w:val="0"/>
      </w:rPr>
      <w:t>1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DC" w:rsidRDefault="00600DDC">
      <w:r>
        <w:separator/>
      </w:r>
    </w:p>
  </w:footnote>
  <w:footnote w:type="continuationSeparator" w:id="0">
    <w:p w:rsidR="00600DDC" w:rsidRDefault="0060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1730B">
      <w:rPr>
        <w:rFonts w:ascii="Calibri" w:hAnsi="Calibri" w:cs="Calibri"/>
        <w:sz w:val="22"/>
      </w:rPr>
      <w:t xml:space="preserve">:  </w:t>
    </w:r>
    <w:r w:rsidR="00B14ECD">
      <w:rPr>
        <w:rFonts w:ascii="Calibri" w:hAnsi="Calibri" w:cs="Calibri"/>
        <w:sz w:val="22"/>
      </w:rPr>
      <w:t>006</w:t>
    </w:r>
    <w:r w:rsidR="005D3A73" w:rsidRPr="0001730B">
      <w:rPr>
        <w:rFonts w:ascii="Calibri" w:hAnsi="Calibri" w:cs="Calibri"/>
        <w:sz w:val="22"/>
      </w:rPr>
      <w:t>/</w:t>
    </w:r>
    <w:r w:rsidR="009F7D12">
      <w:rPr>
        <w:rFonts w:ascii="Calibri" w:hAnsi="Calibri" w:cs="Calibri"/>
        <w:sz w:val="22"/>
      </w:rPr>
      <w:t>2</w:t>
    </w:r>
    <w:r w:rsidR="00B14ECD">
      <w:rPr>
        <w:rFonts w:ascii="Calibri" w:hAnsi="Calibri" w:cs="Calibri"/>
        <w:sz w:val="22"/>
      </w:rPr>
      <w:t>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</w:t>
    </w:r>
    <w:r w:rsidR="00AE64C8">
      <w:rPr>
        <w:rFonts w:ascii="Calibri" w:hAnsi="Calibri" w:cs="Calibri"/>
        <w:sz w:val="22"/>
      </w:rPr>
      <w:t>6600653516</w:t>
    </w:r>
    <w:r w:rsidR="000F1C9A" w:rsidRPr="0001730B">
      <w:rPr>
        <w:rFonts w:ascii="Calibri" w:hAnsi="Calibri" w:cs="Calibri"/>
        <w:sz w:val="22"/>
      </w:rPr>
      <w:t xml:space="preserve">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70BC"/>
    <w:rsid w:val="000B1741"/>
    <w:rsid w:val="000C2C3E"/>
    <w:rsid w:val="000D6A17"/>
    <w:rsid w:val="000F1C9A"/>
    <w:rsid w:val="00115B56"/>
    <w:rsid w:val="001215A4"/>
    <w:rsid w:val="001416E6"/>
    <w:rsid w:val="00146A08"/>
    <w:rsid w:val="001475A5"/>
    <w:rsid w:val="00162C5B"/>
    <w:rsid w:val="00180F31"/>
    <w:rsid w:val="001A7A9F"/>
    <w:rsid w:val="001D7A9D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B59F6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230D"/>
    <w:rsid w:val="00375B4B"/>
    <w:rsid w:val="003C3DCE"/>
    <w:rsid w:val="003C53BF"/>
    <w:rsid w:val="003C5DD5"/>
    <w:rsid w:val="003D3DC3"/>
    <w:rsid w:val="003E0002"/>
    <w:rsid w:val="003F45A3"/>
    <w:rsid w:val="0041202D"/>
    <w:rsid w:val="00423EBB"/>
    <w:rsid w:val="00431801"/>
    <w:rsid w:val="00431FAD"/>
    <w:rsid w:val="004676CD"/>
    <w:rsid w:val="00471ABD"/>
    <w:rsid w:val="00480CCE"/>
    <w:rsid w:val="004B5864"/>
    <w:rsid w:val="004C70DA"/>
    <w:rsid w:val="00501C71"/>
    <w:rsid w:val="00515FBA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600DDC"/>
    <w:rsid w:val="00610181"/>
    <w:rsid w:val="006415A6"/>
    <w:rsid w:val="0064588A"/>
    <w:rsid w:val="006511AC"/>
    <w:rsid w:val="00677610"/>
    <w:rsid w:val="006E3027"/>
    <w:rsid w:val="00706492"/>
    <w:rsid w:val="0071239A"/>
    <w:rsid w:val="0071284E"/>
    <w:rsid w:val="00714561"/>
    <w:rsid w:val="00772324"/>
    <w:rsid w:val="007733B2"/>
    <w:rsid w:val="0077599D"/>
    <w:rsid w:val="00796514"/>
    <w:rsid w:val="007A0E88"/>
    <w:rsid w:val="007A4D69"/>
    <w:rsid w:val="007E3866"/>
    <w:rsid w:val="00804820"/>
    <w:rsid w:val="00822294"/>
    <w:rsid w:val="0084445D"/>
    <w:rsid w:val="00863734"/>
    <w:rsid w:val="008A1E0A"/>
    <w:rsid w:val="008B05CA"/>
    <w:rsid w:val="00903328"/>
    <w:rsid w:val="00913ED2"/>
    <w:rsid w:val="009240FE"/>
    <w:rsid w:val="00946996"/>
    <w:rsid w:val="00971D84"/>
    <w:rsid w:val="009970C2"/>
    <w:rsid w:val="009A3E22"/>
    <w:rsid w:val="009E2F3D"/>
    <w:rsid w:val="009E6756"/>
    <w:rsid w:val="009F7D12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E64C8"/>
    <w:rsid w:val="00B14ECD"/>
    <w:rsid w:val="00B17CDF"/>
    <w:rsid w:val="00B34616"/>
    <w:rsid w:val="00B4044E"/>
    <w:rsid w:val="00B654E8"/>
    <w:rsid w:val="00B65B41"/>
    <w:rsid w:val="00BB07A5"/>
    <w:rsid w:val="00BC254B"/>
    <w:rsid w:val="00BD0121"/>
    <w:rsid w:val="00BE2634"/>
    <w:rsid w:val="00BE2A56"/>
    <w:rsid w:val="00BF3719"/>
    <w:rsid w:val="00C03E35"/>
    <w:rsid w:val="00C60BE4"/>
    <w:rsid w:val="00C63349"/>
    <w:rsid w:val="00C67AD9"/>
    <w:rsid w:val="00CB7C9C"/>
    <w:rsid w:val="00CE0153"/>
    <w:rsid w:val="00D12056"/>
    <w:rsid w:val="00D27800"/>
    <w:rsid w:val="00D303A4"/>
    <w:rsid w:val="00D3458B"/>
    <w:rsid w:val="00D40478"/>
    <w:rsid w:val="00D62807"/>
    <w:rsid w:val="00D646CA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1466E"/>
    <w:rsid w:val="00E17EDA"/>
    <w:rsid w:val="00E2131B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63327"/>
  <w15:docId w15:val="{366BB80E-EDA9-40F3-85AB-1B31A01B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3C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tobola@ok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22A3-0257-4E7D-A329-2DE99AD5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29</TotalTime>
  <Pages>3</Pages>
  <Words>1213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8355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2014-01-13T09:27:00Z</cp:lastPrinted>
  <dcterms:created xsi:type="dcterms:W3CDTF">2024-02-06T09:55:00Z</dcterms:created>
  <dcterms:modified xsi:type="dcterms:W3CDTF">2024-02-06T10:24:00Z</dcterms:modified>
</cp:coreProperties>
</file>