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77FD" w14:textId="474BDDC3" w:rsidR="00415C75" w:rsidRPr="00415C75" w:rsidRDefault="00385A6A" w:rsidP="00415C75">
      <w:pPr>
        <w:pStyle w:val="Nadpis1"/>
        <w:spacing w:before="0" w:line="276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Dodatek č. 1 ke s</w:t>
      </w:r>
      <w:r w:rsidR="00415C75" w:rsidRPr="00415C75">
        <w:rPr>
          <w:rFonts w:cs="Arial"/>
          <w:b/>
          <w:color w:val="000000" w:themeColor="text1"/>
          <w:sz w:val="28"/>
          <w:szCs w:val="28"/>
        </w:rPr>
        <w:t>mlouv</w:t>
      </w:r>
      <w:r>
        <w:rPr>
          <w:rFonts w:cs="Arial"/>
          <w:b/>
          <w:color w:val="000000" w:themeColor="text1"/>
          <w:sz w:val="28"/>
          <w:szCs w:val="28"/>
        </w:rPr>
        <w:t>ě</w:t>
      </w:r>
      <w:r w:rsidR="00415C75" w:rsidRPr="00415C75">
        <w:rPr>
          <w:rFonts w:cs="Arial"/>
          <w:b/>
          <w:color w:val="000000" w:themeColor="text1"/>
          <w:sz w:val="28"/>
          <w:szCs w:val="28"/>
        </w:rPr>
        <w:t xml:space="preserve"> o spolupráci</w:t>
      </w:r>
      <w:r>
        <w:rPr>
          <w:rFonts w:cs="Arial"/>
          <w:b/>
          <w:color w:val="000000" w:themeColor="text1"/>
          <w:sz w:val="28"/>
          <w:szCs w:val="28"/>
        </w:rPr>
        <w:t xml:space="preserve"> č. 18/2023</w:t>
      </w:r>
    </w:p>
    <w:p w14:paraId="3ACDABD6" w14:textId="77777777" w:rsidR="00415C75" w:rsidRPr="00415C75" w:rsidRDefault="00415C75" w:rsidP="00415C75">
      <w:pPr>
        <w:spacing w:after="0" w:line="276" w:lineRule="auto"/>
        <w:jc w:val="center"/>
        <w:rPr>
          <w:rFonts w:cs="Arial"/>
          <w:color w:val="000000" w:themeColor="text1"/>
        </w:rPr>
      </w:pPr>
    </w:p>
    <w:p w14:paraId="7F460795" w14:textId="77777777" w:rsidR="00415C75" w:rsidRPr="00415C75" w:rsidRDefault="00415C75" w:rsidP="00415C75">
      <w:pPr>
        <w:spacing w:after="0" w:line="276" w:lineRule="auto"/>
        <w:jc w:val="center"/>
        <w:rPr>
          <w:rFonts w:cs="Arial"/>
          <w:b/>
          <w:color w:val="000000" w:themeColor="text1"/>
          <w:sz w:val="21"/>
          <w:szCs w:val="21"/>
        </w:rPr>
      </w:pPr>
    </w:p>
    <w:p w14:paraId="3C9DCCF9" w14:textId="77777777" w:rsidR="00415C75" w:rsidRPr="00415C75" w:rsidRDefault="00415C75" w:rsidP="00415C75">
      <w:pPr>
        <w:spacing w:after="0" w:line="276" w:lineRule="auto"/>
        <w:jc w:val="center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b/>
          <w:color w:val="000000" w:themeColor="text1"/>
          <w:sz w:val="21"/>
          <w:szCs w:val="21"/>
        </w:rPr>
        <w:t>Smluvní strany</w:t>
      </w:r>
    </w:p>
    <w:p w14:paraId="0CCD5164" w14:textId="77777777" w:rsidR="00415C75" w:rsidRPr="00A11B20" w:rsidRDefault="00415C75" w:rsidP="00415C75">
      <w:pPr>
        <w:pStyle w:val="Nadpis1"/>
        <w:spacing w:before="0" w:line="276" w:lineRule="auto"/>
        <w:ind w:firstLine="708"/>
        <w:rPr>
          <w:rFonts w:cs="Arial"/>
          <w:b/>
          <w:color w:val="000000" w:themeColor="text1"/>
          <w:sz w:val="21"/>
          <w:szCs w:val="21"/>
        </w:rPr>
      </w:pPr>
      <w:r w:rsidRPr="00A11B20">
        <w:rPr>
          <w:rFonts w:cs="Arial"/>
          <w:b/>
          <w:color w:val="000000" w:themeColor="text1"/>
          <w:sz w:val="21"/>
          <w:szCs w:val="21"/>
        </w:rPr>
        <w:t>Technická univerzita v Liberci</w:t>
      </w:r>
    </w:p>
    <w:p w14:paraId="3BB81024" w14:textId="77777777" w:rsidR="00415C75" w:rsidRPr="00415C75" w:rsidRDefault="00415C75" w:rsidP="00415C75">
      <w:pPr>
        <w:spacing w:after="0" w:line="276" w:lineRule="auto"/>
        <w:ind w:firstLine="708"/>
        <w:rPr>
          <w:rFonts w:cs="Arial"/>
          <w:b/>
          <w:bCs/>
          <w:color w:val="000000" w:themeColor="text1"/>
          <w:sz w:val="21"/>
          <w:szCs w:val="21"/>
        </w:rPr>
      </w:pPr>
      <w:r w:rsidRPr="00415C75">
        <w:rPr>
          <w:rFonts w:cs="Arial"/>
          <w:b/>
          <w:bCs/>
          <w:color w:val="000000" w:themeColor="text1"/>
          <w:sz w:val="21"/>
          <w:szCs w:val="21"/>
        </w:rPr>
        <w:t>Fakulta umění a architektury (dále též „FUA“)</w:t>
      </w:r>
    </w:p>
    <w:p w14:paraId="1F50125E" w14:textId="17077183" w:rsidR="00415C75" w:rsidRPr="00415C75" w:rsidRDefault="00415C75" w:rsidP="00415C75">
      <w:pPr>
        <w:spacing w:after="0" w:line="276" w:lineRule="auto"/>
        <w:ind w:firstLine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se sídlem: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  <w:t>Studentská 2, 461 17 Liberec</w:t>
      </w:r>
    </w:p>
    <w:p w14:paraId="5DDD5918" w14:textId="77777777" w:rsidR="00415C75" w:rsidRPr="00415C75" w:rsidRDefault="00415C75" w:rsidP="00415C75">
      <w:pPr>
        <w:spacing w:after="0" w:line="276" w:lineRule="auto"/>
        <w:ind w:firstLine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IČO: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  <w:t>46747885</w:t>
      </w:r>
    </w:p>
    <w:p w14:paraId="0FAFC95C" w14:textId="48B74BD7" w:rsidR="00415C75" w:rsidRPr="00415C75" w:rsidRDefault="00415C75" w:rsidP="00415C75">
      <w:pPr>
        <w:spacing w:after="0" w:line="276" w:lineRule="auto"/>
        <w:ind w:left="4248" w:hanging="3540"/>
        <w:rPr>
          <w:rFonts w:cs="Arial"/>
          <w:b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Jednající:</w:t>
      </w:r>
      <w:r w:rsidRPr="00415C75">
        <w:rPr>
          <w:rFonts w:cs="Arial"/>
          <w:b/>
          <w:color w:val="000000" w:themeColor="text1"/>
          <w:sz w:val="21"/>
          <w:szCs w:val="21"/>
        </w:rPr>
        <w:tab/>
      </w:r>
      <w:r w:rsidRPr="00415C75">
        <w:rPr>
          <w:rFonts w:cs="Arial"/>
          <w:b/>
          <w:color w:val="000000" w:themeColor="text1"/>
          <w:sz w:val="21"/>
          <w:szCs w:val="21"/>
        </w:rPr>
        <w:tab/>
      </w:r>
      <w:r w:rsidR="009958E2">
        <w:rPr>
          <w:rFonts w:cs="Arial"/>
          <w:b/>
          <w:color w:val="000000" w:themeColor="text1"/>
          <w:sz w:val="21"/>
          <w:szCs w:val="21"/>
        </w:rPr>
        <w:t>doc. M.A. Jan Stolín</w:t>
      </w:r>
      <w:r w:rsidRPr="00415C75">
        <w:rPr>
          <w:rFonts w:cs="Arial"/>
          <w:b/>
          <w:color w:val="000000" w:themeColor="text1"/>
          <w:sz w:val="21"/>
          <w:szCs w:val="21"/>
        </w:rPr>
        <w:t xml:space="preserve">, děkan FUA </w:t>
      </w:r>
    </w:p>
    <w:p w14:paraId="65CC8784" w14:textId="0518FE6B" w:rsidR="00415C75" w:rsidRPr="00415C75" w:rsidRDefault="00415C75" w:rsidP="00415C75">
      <w:pPr>
        <w:spacing w:after="0" w:line="276" w:lineRule="auto"/>
        <w:ind w:left="4320" w:hanging="3612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osoba zodpovědná za smluvní vztah: </w:t>
      </w:r>
      <w:r w:rsidRPr="00415C75">
        <w:rPr>
          <w:rFonts w:cs="Arial"/>
          <w:color w:val="000000" w:themeColor="text1"/>
          <w:sz w:val="21"/>
          <w:szCs w:val="21"/>
        </w:rPr>
        <w:tab/>
      </w:r>
      <w:bookmarkStart w:id="0" w:name="_GoBack"/>
      <w:bookmarkEnd w:id="0"/>
    </w:p>
    <w:p w14:paraId="7277BC86" w14:textId="77777777" w:rsidR="00415C75" w:rsidRPr="00415C75" w:rsidRDefault="00415C75" w:rsidP="00415C75">
      <w:pPr>
        <w:spacing w:after="0" w:line="276" w:lineRule="auto"/>
        <w:ind w:firstLine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bankovní spojení:  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  <w:t>ČSOB</w:t>
      </w:r>
      <w:r w:rsidRPr="00415C75">
        <w:rPr>
          <w:rFonts w:cs="Arial"/>
          <w:color w:val="000000" w:themeColor="text1"/>
          <w:sz w:val="21"/>
          <w:szCs w:val="21"/>
        </w:rPr>
        <w:tab/>
      </w:r>
    </w:p>
    <w:p w14:paraId="76885E42" w14:textId="77777777" w:rsidR="00415C75" w:rsidRPr="00415C75" w:rsidRDefault="00415C75" w:rsidP="00415C75">
      <w:pPr>
        <w:spacing w:after="0" w:line="276" w:lineRule="auto"/>
        <w:ind w:firstLine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číslo účtu: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  <w:t>305806603/0300</w:t>
      </w:r>
    </w:p>
    <w:p w14:paraId="6894F44C" w14:textId="1285F007" w:rsidR="00415C75" w:rsidRPr="00415C75" w:rsidRDefault="00415C75" w:rsidP="00415C75">
      <w:pPr>
        <w:spacing w:after="0" w:line="276" w:lineRule="auto"/>
        <w:ind w:firstLine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interní číslo smlouvy: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="003B3C51">
        <w:rPr>
          <w:rFonts w:cs="Arial"/>
          <w:color w:val="000000" w:themeColor="text1"/>
          <w:sz w:val="21"/>
          <w:szCs w:val="21"/>
        </w:rPr>
        <w:t>1</w:t>
      </w:r>
      <w:r w:rsidR="00A066D8">
        <w:rPr>
          <w:rFonts w:cs="Arial"/>
          <w:color w:val="000000" w:themeColor="text1"/>
          <w:sz w:val="21"/>
          <w:szCs w:val="21"/>
        </w:rPr>
        <w:t>8</w:t>
      </w:r>
      <w:r w:rsidRPr="00415C75">
        <w:rPr>
          <w:rFonts w:cs="Arial"/>
          <w:color w:val="000000" w:themeColor="text1"/>
          <w:sz w:val="21"/>
          <w:szCs w:val="21"/>
        </w:rPr>
        <w:t>/202</w:t>
      </w:r>
      <w:r w:rsidR="003B3C51">
        <w:rPr>
          <w:rFonts w:cs="Arial"/>
          <w:color w:val="000000" w:themeColor="text1"/>
          <w:sz w:val="21"/>
          <w:szCs w:val="21"/>
        </w:rPr>
        <w:t>3</w:t>
      </w:r>
    </w:p>
    <w:p w14:paraId="356CFE39" w14:textId="77777777" w:rsidR="00415C75" w:rsidRPr="00415C75" w:rsidRDefault="00415C75" w:rsidP="00415C75">
      <w:pPr>
        <w:spacing w:after="0" w:line="276" w:lineRule="auto"/>
        <w:ind w:firstLine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(dále jen „TU v Liberci“ nebo „TUL“)</w:t>
      </w:r>
    </w:p>
    <w:p w14:paraId="316198CA" w14:textId="77777777" w:rsidR="00415C75" w:rsidRPr="00415C75" w:rsidRDefault="00415C75" w:rsidP="00415C75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082F4D2F" w14:textId="77777777" w:rsidR="00415C75" w:rsidRPr="00415C75" w:rsidRDefault="00415C75" w:rsidP="00415C75">
      <w:pPr>
        <w:spacing w:after="0" w:line="276" w:lineRule="auto"/>
        <w:jc w:val="center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a</w:t>
      </w:r>
    </w:p>
    <w:p w14:paraId="19B0C8B6" w14:textId="77777777" w:rsidR="00415C75" w:rsidRPr="00415C75" w:rsidRDefault="00415C75" w:rsidP="00415C75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</w:p>
    <w:p w14:paraId="2E10B048" w14:textId="71D51AA7" w:rsidR="00415C75" w:rsidRPr="00415C75" w:rsidRDefault="00415C75" w:rsidP="00415C75">
      <w:pPr>
        <w:spacing w:after="0" w:line="276" w:lineRule="auto"/>
        <w:ind w:firstLine="708"/>
        <w:rPr>
          <w:rFonts w:cs="Arial"/>
          <w:b/>
          <w:bCs/>
          <w:color w:val="000000" w:themeColor="text1"/>
          <w:sz w:val="21"/>
          <w:szCs w:val="21"/>
        </w:rPr>
      </w:pPr>
      <w:r w:rsidRPr="00415C75">
        <w:rPr>
          <w:rFonts w:cs="Arial"/>
          <w:b/>
          <w:bCs/>
          <w:color w:val="000000" w:themeColor="text1"/>
          <w:sz w:val="21"/>
          <w:szCs w:val="21"/>
        </w:rPr>
        <w:t xml:space="preserve">organizace: </w:t>
      </w:r>
      <w:r w:rsidR="003B3C51">
        <w:rPr>
          <w:rFonts w:cs="Arial"/>
          <w:b/>
          <w:bCs/>
          <w:color w:val="000000" w:themeColor="text1"/>
          <w:sz w:val="21"/>
          <w:szCs w:val="21"/>
        </w:rPr>
        <w:tab/>
      </w:r>
      <w:r w:rsidR="003B3C51">
        <w:rPr>
          <w:rFonts w:cs="Arial"/>
          <w:b/>
          <w:bCs/>
          <w:color w:val="000000" w:themeColor="text1"/>
          <w:sz w:val="21"/>
          <w:szCs w:val="21"/>
        </w:rPr>
        <w:tab/>
      </w:r>
      <w:r w:rsidR="003B3C51">
        <w:rPr>
          <w:rFonts w:cs="Arial"/>
          <w:b/>
          <w:bCs/>
          <w:color w:val="000000" w:themeColor="text1"/>
          <w:sz w:val="21"/>
          <w:szCs w:val="21"/>
        </w:rPr>
        <w:tab/>
      </w:r>
      <w:r w:rsidR="003B3C51">
        <w:rPr>
          <w:rFonts w:cs="Arial"/>
          <w:b/>
          <w:bCs/>
          <w:color w:val="000000" w:themeColor="text1"/>
          <w:sz w:val="21"/>
          <w:szCs w:val="21"/>
        </w:rPr>
        <w:tab/>
      </w:r>
      <w:r w:rsidR="00A066D8">
        <w:rPr>
          <w:rFonts w:cs="Arial"/>
          <w:b/>
          <w:bCs/>
          <w:color w:val="000000" w:themeColor="text1"/>
          <w:sz w:val="21"/>
          <w:szCs w:val="21"/>
        </w:rPr>
        <w:t>Město Velké Hamry</w:t>
      </w:r>
    </w:p>
    <w:p w14:paraId="51477C8B" w14:textId="1E751F66" w:rsidR="00415C75" w:rsidRPr="00415C75" w:rsidRDefault="00415C75" w:rsidP="003B3C51">
      <w:pPr>
        <w:spacing w:after="0" w:line="276" w:lineRule="auto"/>
        <w:ind w:firstLine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sídlo: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="003B3C51">
        <w:rPr>
          <w:rFonts w:cs="Arial"/>
          <w:color w:val="000000" w:themeColor="text1"/>
          <w:sz w:val="21"/>
          <w:szCs w:val="21"/>
        </w:rPr>
        <w:tab/>
      </w:r>
      <w:r w:rsidR="003B3C51">
        <w:rPr>
          <w:rFonts w:cs="Arial"/>
          <w:color w:val="000000" w:themeColor="text1"/>
          <w:sz w:val="21"/>
          <w:szCs w:val="21"/>
        </w:rPr>
        <w:tab/>
      </w:r>
      <w:r w:rsidR="00A066D8" w:rsidRPr="00A066D8">
        <w:rPr>
          <w:rFonts w:cs="Arial"/>
          <w:color w:val="000000" w:themeColor="text1"/>
          <w:sz w:val="21"/>
          <w:szCs w:val="21"/>
        </w:rPr>
        <w:t>Velké Hamry 362</w:t>
      </w:r>
      <w:r w:rsidR="00A066D8">
        <w:rPr>
          <w:rFonts w:cs="Arial"/>
          <w:color w:val="000000" w:themeColor="text1"/>
          <w:sz w:val="21"/>
          <w:szCs w:val="21"/>
        </w:rPr>
        <w:t xml:space="preserve">, </w:t>
      </w:r>
      <w:r w:rsidR="00A066D8" w:rsidRPr="00A066D8">
        <w:rPr>
          <w:rFonts w:cs="Arial"/>
          <w:color w:val="000000" w:themeColor="text1"/>
          <w:sz w:val="21"/>
          <w:szCs w:val="21"/>
        </w:rPr>
        <w:t>468</w:t>
      </w:r>
      <w:r w:rsidR="00A066D8">
        <w:rPr>
          <w:rFonts w:cs="Arial"/>
          <w:color w:val="000000" w:themeColor="text1"/>
          <w:sz w:val="21"/>
          <w:szCs w:val="21"/>
        </w:rPr>
        <w:t xml:space="preserve"> </w:t>
      </w:r>
      <w:r w:rsidR="00A066D8" w:rsidRPr="00A066D8">
        <w:rPr>
          <w:rFonts w:cs="Arial"/>
          <w:color w:val="000000" w:themeColor="text1"/>
          <w:sz w:val="21"/>
          <w:szCs w:val="21"/>
        </w:rPr>
        <w:t>45</w:t>
      </w:r>
      <w:r w:rsidR="00A066D8">
        <w:rPr>
          <w:rFonts w:cs="Arial"/>
          <w:color w:val="000000" w:themeColor="text1"/>
          <w:sz w:val="21"/>
          <w:szCs w:val="21"/>
        </w:rPr>
        <w:t xml:space="preserve"> </w:t>
      </w:r>
      <w:r w:rsidR="00A066D8" w:rsidRPr="00A066D8">
        <w:rPr>
          <w:rFonts w:cs="Arial"/>
          <w:color w:val="000000" w:themeColor="text1"/>
          <w:sz w:val="21"/>
          <w:szCs w:val="21"/>
        </w:rPr>
        <w:t>Velké Hamry</w:t>
      </w:r>
    </w:p>
    <w:p w14:paraId="11748B50" w14:textId="23BF19A1" w:rsidR="00415C75" w:rsidRPr="00A066D8" w:rsidRDefault="00415C75" w:rsidP="00A066D8">
      <w:pPr>
        <w:spacing w:after="0" w:line="276" w:lineRule="auto"/>
        <w:ind w:firstLine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IČO: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="003B3C51">
        <w:rPr>
          <w:rFonts w:cs="Arial"/>
          <w:color w:val="000000" w:themeColor="text1"/>
          <w:sz w:val="21"/>
          <w:szCs w:val="21"/>
        </w:rPr>
        <w:tab/>
      </w:r>
      <w:r w:rsidR="003B3C51">
        <w:rPr>
          <w:rFonts w:cs="Arial"/>
          <w:color w:val="000000" w:themeColor="text1"/>
          <w:sz w:val="21"/>
          <w:szCs w:val="21"/>
        </w:rPr>
        <w:tab/>
      </w:r>
      <w:r w:rsidR="00A066D8" w:rsidRPr="00A066D8">
        <w:rPr>
          <w:rFonts w:cs="Arial"/>
          <w:color w:val="000000" w:themeColor="text1"/>
          <w:sz w:val="21"/>
          <w:szCs w:val="21"/>
        </w:rPr>
        <w:t>00262595</w:t>
      </w:r>
    </w:p>
    <w:p w14:paraId="3F11481D" w14:textId="496F0D79" w:rsidR="00415C75" w:rsidRPr="00415C75" w:rsidRDefault="00415C75" w:rsidP="00415C75">
      <w:pPr>
        <w:spacing w:after="0" w:line="276" w:lineRule="auto"/>
        <w:ind w:firstLine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DIČ: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="003B3C51">
        <w:rPr>
          <w:rFonts w:cs="Arial"/>
          <w:color w:val="000000" w:themeColor="text1"/>
          <w:sz w:val="21"/>
          <w:szCs w:val="21"/>
        </w:rPr>
        <w:tab/>
      </w:r>
      <w:r w:rsidR="003B3C51">
        <w:rPr>
          <w:rFonts w:cs="Arial"/>
          <w:color w:val="000000" w:themeColor="text1"/>
          <w:sz w:val="21"/>
          <w:szCs w:val="21"/>
        </w:rPr>
        <w:tab/>
      </w:r>
      <w:r w:rsidR="00A066D8" w:rsidRPr="00A066D8">
        <w:rPr>
          <w:rFonts w:cs="Arial"/>
          <w:color w:val="000000" w:themeColor="text1"/>
          <w:sz w:val="21"/>
          <w:szCs w:val="21"/>
        </w:rPr>
        <w:t>CZ</w:t>
      </w:r>
      <w:r w:rsidR="00A066D8">
        <w:rPr>
          <w:rFonts w:cs="Arial"/>
          <w:color w:val="000000" w:themeColor="text1"/>
          <w:sz w:val="21"/>
          <w:szCs w:val="21"/>
        </w:rPr>
        <w:t>00262595</w:t>
      </w:r>
    </w:p>
    <w:p w14:paraId="15086864" w14:textId="1EE51E51" w:rsidR="00415C75" w:rsidRPr="00415C75" w:rsidRDefault="00415C75" w:rsidP="00415C75">
      <w:pPr>
        <w:spacing w:after="0" w:line="276" w:lineRule="auto"/>
        <w:ind w:firstLine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bankovní spojení: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="003B3C51">
        <w:rPr>
          <w:rFonts w:cs="Arial"/>
          <w:color w:val="000000" w:themeColor="text1"/>
          <w:sz w:val="21"/>
          <w:szCs w:val="21"/>
        </w:rPr>
        <w:tab/>
      </w:r>
      <w:r w:rsidR="003B3C51">
        <w:rPr>
          <w:rFonts w:cs="Arial"/>
          <w:color w:val="000000" w:themeColor="text1"/>
          <w:sz w:val="21"/>
          <w:szCs w:val="21"/>
        </w:rPr>
        <w:tab/>
      </w:r>
      <w:r w:rsidR="00A066D8">
        <w:rPr>
          <w:rFonts w:cs="Arial"/>
          <w:color w:val="000000" w:themeColor="text1"/>
          <w:sz w:val="21"/>
          <w:szCs w:val="21"/>
        </w:rPr>
        <w:t>Česká spořitelna</w:t>
      </w:r>
    </w:p>
    <w:p w14:paraId="7E996E5C" w14:textId="7AE5463B" w:rsidR="00415C75" w:rsidRPr="00415C75" w:rsidRDefault="00415C75" w:rsidP="00415C75">
      <w:pPr>
        <w:spacing w:after="0" w:line="276" w:lineRule="auto"/>
        <w:ind w:firstLine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číslo účtu:         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="003B3C51">
        <w:rPr>
          <w:rFonts w:cs="Arial"/>
          <w:color w:val="000000" w:themeColor="text1"/>
          <w:sz w:val="21"/>
          <w:szCs w:val="21"/>
        </w:rPr>
        <w:tab/>
      </w:r>
      <w:r w:rsidR="003B3C51">
        <w:rPr>
          <w:rFonts w:cs="Arial"/>
          <w:color w:val="000000" w:themeColor="text1"/>
          <w:sz w:val="21"/>
          <w:szCs w:val="21"/>
        </w:rPr>
        <w:tab/>
      </w:r>
      <w:r w:rsidR="00A066D8" w:rsidRPr="00A066D8">
        <w:rPr>
          <w:rFonts w:cs="Arial"/>
          <w:color w:val="000000" w:themeColor="text1"/>
          <w:sz w:val="21"/>
          <w:szCs w:val="21"/>
        </w:rPr>
        <w:t>0963263399/0800</w:t>
      </w:r>
    </w:p>
    <w:p w14:paraId="5F2BBBCD" w14:textId="12129C08" w:rsidR="00415C75" w:rsidRPr="00B6260D" w:rsidRDefault="00415C75" w:rsidP="00415C75">
      <w:pPr>
        <w:spacing w:after="0" w:line="276" w:lineRule="auto"/>
        <w:ind w:firstLine="708"/>
        <w:rPr>
          <w:rFonts w:cs="Arial"/>
          <w:b/>
          <w:bCs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jejímž jménem jednají:  </w:t>
      </w:r>
      <w:r w:rsidR="00B6260D">
        <w:rPr>
          <w:rFonts w:cs="Arial"/>
          <w:color w:val="000000" w:themeColor="text1"/>
          <w:sz w:val="21"/>
          <w:szCs w:val="21"/>
        </w:rPr>
        <w:tab/>
      </w:r>
      <w:r w:rsidR="00B6260D">
        <w:rPr>
          <w:rFonts w:cs="Arial"/>
          <w:color w:val="000000" w:themeColor="text1"/>
          <w:sz w:val="21"/>
          <w:szCs w:val="21"/>
        </w:rPr>
        <w:tab/>
      </w:r>
      <w:r w:rsidR="00A066D8" w:rsidRPr="00A066D8">
        <w:rPr>
          <w:rFonts w:cs="Arial"/>
          <w:b/>
          <w:color w:val="000000" w:themeColor="text1"/>
          <w:sz w:val="21"/>
          <w:szCs w:val="21"/>
        </w:rPr>
        <w:t>Ing. Jaroslav Najman</w:t>
      </w:r>
      <w:r w:rsidR="00B6260D" w:rsidRPr="00B6260D">
        <w:rPr>
          <w:rFonts w:cs="Arial"/>
          <w:b/>
          <w:color w:val="000000" w:themeColor="text1"/>
          <w:sz w:val="21"/>
          <w:szCs w:val="21"/>
        </w:rPr>
        <w:t xml:space="preserve">, starosta </w:t>
      </w:r>
      <w:r w:rsidR="00A066D8">
        <w:rPr>
          <w:rFonts w:cs="Arial"/>
          <w:b/>
          <w:color w:val="000000" w:themeColor="text1"/>
          <w:sz w:val="21"/>
          <w:szCs w:val="21"/>
        </w:rPr>
        <w:t>města</w:t>
      </w:r>
    </w:p>
    <w:p w14:paraId="7C000912" w14:textId="77777777" w:rsidR="00415C75" w:rsidRPr="00415C75" w:rsidRDefault="00415C75" w:rsidP="00415C75">
      <w:pPr>
        <w:spacing w:after="0" w:line="276" w:lineRule="auto"/>
        <w:ind w:firstLine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bCs/>
          <w:color w:val="000000" w:themeColor="text1"/>
          <w:sz w:val="21"/>
          <w:szCs w:val="21"/>
        </w:rPr>
        <w:t>(dále jen „Partner“)</w:t>
      </w:r>
    </w:p>
    <w:p w14:paraId="2868FF63" w14:textId="77777777" w:rsidR="00415C75" w:rsidRPr="00415C75" w:rsidRDefault="00415C75" w:rsidP="00415C75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5F1A3894" w14:textId="4350339F" w:rsidR="00415C75" w:rsidRDefault="00415C75" w:rsidP="00385A6A">
      <w:pPr>
        <w:spacing w:after="0" w:line="276" w:lineRule="auto"/>
        <w:ind w:left="708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smluvní strany se níže uvedeného dne dohodly na uzavření </w:t>
      </w:r>
      <w:r w:rsidR="00385A6A">
        <w:rPr>
          <w:rFonts w:cs="Arial"/>
          <w:color w:val="000000" w:themeColor="text1"/>
          <w:sz w:val="21"/>
          <w:szCs w:val="21"/>
        </w:rPr>
        <w:t>tohoto Dodatku č. 1</w:t>
      </w:r>
      <w:r w:rsidRPr="00415C75">
        <w:rPr>
          <w:rFonts w:cs="Arial"/>
          <w:color w:val="000000" w:themeColor="text1"/>
          <w:sz w:val="21"/>
          <w:szCs w:val="21"/>
        </w:rPr>
        <w:t xml:space="preserve"> Smlouvy o spolupráci:</w:t>
      </w:r>
    </w:p>
    <w:p w14:paraId="57C42C34" w14:textId="77777777" w:rsidR="00415C75" w:rsidRPr="00415C75" w:rsidRDefault="00415C75" w:rsidP="00415C75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6CA9E578" w14:textId="14693DB2" w:rsidR="00F650DD" w:rsidRDefault="00F650DD" w:rsidP="00A4456C">
      <w:pPr>
        <w:numPr>
          <w:ilvl w:val="0"/>
          <w:numId w:val="2"/>
        </w:numPr>
        <w:spacing w:after="0" w:line="276" w:lineRule="auto"/>
        <w:ind w:left="709"/>
        <w:jc w:val="both"/>
        <w:rPr>
          <w:rFonts w:cs="Arial"/>
          <w:bCs/>
          <w:iCs/>
          <w:color w:val="000000" w:themeColor="text1"/>
          <w:sz w:val="21"/>
          <w:szCs w:val="21"/>
        </w:rPr>
      </w:pPr>
      <w:r>
        <w:rPr>
          <w:rFonts w:cs="Arial"/>
          <w:bCs/>
          <w:iCs/>
          <w:color w:val="000000" w:themeColor="text1"/>
          <w:sz w:val="21"/>
          <w:szCs w:val="21"/>
        </w:rPr>
        <w:t>Dne 24. 11. 2023 smluvní strany uzavřely smlouvu o spolupráci, jejíž předmětem a účelem je stanovení vzájemných práv a povinností smluvních stran v rámci jejich spolupráce při zadávání a zpracování studentských prací (zejména diplomových a semestrálních prací) pro studenty Fakulty umění a architektury Technické univerzity v Liberci na téma Partnera.</w:t>
      </w:r>
    </w:p>
    <w:p w14:paraId="6D542979" w14:textId="118BE17F" w:rsidR="00415C75" w:rsidRDefault="00385A6A" w:rsidP="00A4456C">
      <w:pPr>
        <w:numPr>
          <w:ilvl w:val="0"/>
          <w:numId w:val="2"/>
        </w:numPr>
        <w:spacing w:after="0" w:line="276" w:lineRule="auto"/>
        <w:ind w:left="709"/>
        <w:jc w:val="both"/>
        <w:rPr>
          <w:rFonts w:cs="Arial"/>
          <w:bCs/>
          <w:iCs/>
          <w:color w:val="000000" w:themeColor="text1"/>
          <w:sz w:val="21"/>
          <w:szCs w:val="21"/>
        </w:rPr>
      </w:pPr>
      <w:r w:rsidRPr="00A4456C">
        <w:rPr>
          <w:rFonts w:cs="Arial"/>
          <w:color w:val="000000" w:themeColor="text1"/>
          <w:sz w:val="21"/>
          <w:szCs w:val="21"/>
        </w:rPr>
        <w:t xml:space="preserve">TUL </w:t>
      </w:r>
      <w:r w:rsidR="00A4456C">
        <w:rPr>
          <w:rFonts w:cs="Arial"/>
          <w:color w:val="000000" w:themeColor="text1"/>
          <w:sz w:val="21"/>
          <w:szCs w:val="21"/>
        </w:rPr>
        <w:t xml:space="preserve">vypsala </w:t>
      </w:r>
      <w:r w:rsidRPr="00A4456C">
        <w:rPr>
          <w:rFonts w:cs="Arial"/>
          <w:color w:val="000000" w:themeColor="text1"/>
          <w:sz w:val="21"/>
          <w:szCs w:val="21"/>
        </w:rPr>
        <w:t>téma</w:t>
      </w:r>
      <w:r w:rsidR="00A4456C">
        <w:rPr>
          <w:rFonts w:cs="Arial"/>
          <w:color w:val="000000" w:themeColor="text1"/>
          <w:sz w:val="21"/>
          <w:szCs w:val="21"/>
        </w:rPr>
        <w:t xml:space="preserve"> studentských prací</w:t>
      </w:r>
      <w:r w:rsidR="00A4456C" w:rsidRPr="00A4456C">
        <w:rPr>
          <w:rFonts w:cs="Arial"/>
          <w:color w:val="000000" w:themeColor="text1"/>
          <w:sz w:val="21"/>
          <w:szCs w:val="21"/>
        </w:rPr>
        <w:t xml:space="preserve"> „</w:t>
      </w:r>
      <w:r w:rsidR="00A066D8" w:rsidRPr="00A4456C">
        <w:rPr>
          <w:rFonts w:cs="Arial"/>
          <w:bCs/>
          <w:iCs/>
          <w:color w:val="000000" w:themeColor="text1"/>
          <w:sz w:val="21"/>
          <w:szCs w:val="21"/>
        </w:rPr>
        <w:t>Dostupné bydlení Velké Hamry – rekonstrukce budovy bývalé sokolovny a kina</w:t>
      </w:r>
      <w:r w:rsidR="00F650DD">
        <w:rPr>
          <w:rFonts w:cs="Arial"/>
          <w:bCs/>
          <w:iCs/>
          <w:color w:val="000000" w:themeColor="text1"/>
          <w:sz w:val="21"/>
          <w:szCs w:val="21"/>
        </w:rPr>
        <w:t>“</w:t>
      </w:r>
      <w:r w:rsidR="00A4456C">
        <w:rPr>
          <w:rFonts w:cs="Arial"/>
          <w:bCs/>
          <w:iCs/>
          <w:color w:val="000000" w:themeColor="text1"/>
          <w:sz w:val="21"/>
          <w:szCs w:val="21"/>
        </w:rPr>
        <w:t>.</w:t>
      </w:r>
    </w:p>
    <w:p w14:paraId="43CF136B" w14:textId="2C92FC49" w:rsidR="00A4456C" w:rsidRDefault="00A4456C" w:rsidP="00A4456C">
      <w:pPr>
        <w:numPr>
          <w:ilvl w:val="0"/>
          <w:numId w:val="2"/>
        </w:numPr>
        <w:spacing w:after="0" w:line="276" w:lineRule="auto"/>
        <w:ind w:left="709"/>
        <w:jc w:val="both"/>
        <w:rPr>
          <w:rFonts w:cs="Arial"/>
          <w:bCs/>
          <w:iCs/>
          <w:color w:val="000000" w:themeColor="text1"/>
          <w:sz w:val="21"/>
          <w:szCs w:val="21"/>
        </w:rPr>
      </w:pPr>
      <w:r>
        <w:rPr>
          <w:rFonts w:cs="Arial"/>
          <w:bCs/>
          <w:iCs/>
          <w:color w:val="000000" w:themeColor="text1"/>
          <w:sz w:val="21"/>
          <w:szCs w:val="21"/>
        </w:rPr>
        <w:t>Předpokládaný počet vytvořených studentských prací byl 6</w:t>
      </w:r>
      <w:r w:rsidR="00182E8F">
        <w:rPr>
          <w:rFonts w:cs="Arial"/>
          <w:bCs/>
          <w:iCs/>
          <w:color w:val="000000" w:themeColor="text1"/>
          <w:sz w:val="21"/>
          <w:szCs w:val="21"/>
        </w:rPr>
        <w:t>, skutečně bylo vytvořeno 5 prací.</w:t>
      </w:r>
    </w:p>
    <w:p w14:paraId="5CD335F9" w14:textId="540AB3B2" w:rsidR="00A4456C" w:rsidRDefault="00A4456C" w:rsidP="00A4456C">
      <w:pPr>
        <w:numPr>
          <w:ilvl w:val="0"/>
          <w:numId w:val="2"/>
        </w:numPr>
        <w:spacing w:after="0" w:line="276" w:lineRule="auto"/>
        <w:ind w:left="709"/>
        <w:jc w:val="both"/>
        <w:rPr>
          <w:rFonts w:cs="Arial"/>
          <w:bCs/>
          <w:iCs/>
          <w:color w:val="000000" w:themeColor="text1"/>
          <w:sz w:val="21"/>
          <w:szCs w:val="21"/>
        </w:rPr>
      </w:pPr>
      <w:r>
        <w:rPr>
          <w:rFonts w:cs="Arial"/>
          <w:bCs/>
          <w:iCs/>
          <w:color w:val="000000" w:themeColor="text1"/>
          <w:sz w:val="21"/>
          <w:szCs w:val="21"/>
        </w:rPr>
        <w:t xml:space="preserve">Partner se zavázal </w:t>
      </w:r>
      <w:r w:rsidRPr="00A4456C">
        <w:rPr>
          <w:rFonts w:cs="Arial"/>
          <w:bCs/>
          <w:iCs/>
          <w:color w:val="000000" w:themeColor="text1"/>
          <w:sz w:val="21"/>
          <w:szCs w:val="21"/>
        </w:rPr>
        <w:t>přispět na realizaci spolupráce finanční příspěvek ve výši</w:t>
      </w:r>
      <w:r>
        <w:rPr>
          <w:rFonts w:cs="Arial"/>
          <w:bCs/>
          <w:iCs/>
          <w:color w:val="000000" w:themeColor="text1"/>
          <w:sz w:val="21"/>
          <w:szCs w:val="21"/>
        </w:rPr>
        <w:t xml:space="preserve"> 80.000 Kč.</w:t>
      </w:r>
    </w:p>
    <w:p w14:paraId="399C90CD" w14:textId="1FEB6080" w:rsidR="00182E8F" w:rsidRDefault="00182E8F" w:rsidP="00A4456C">
      <w:pPr>
        <w:numPr>
          <w:ilvl w:val="0"/>
          <w:numId w:val="2"/>
        </w:numPr>
        <w:spacing w:after="0" w:line="276" w:lineRule="auto"/>
        <w:ind w:left="709"/>
        <w:jc w:val="both"/>
        <w:rPr>
          <w:rFonts w:cs="Arial"/>
          <w:bCs/>
          <w:iCs/>
          <w:color w:val="000000" w:themeColor="text1"/>
          <w:sz w:val="21"/>
          <w:szCs w:val="21"/>
        </w:rPr>
      </w:pPr>
      <w:r>
        <w:rPr>
          <w:rFonts w:cs="Arial"/>
          <w:bCs/>
          <w:iCs/>
          <w:color w:val="000000" w:themeColor="text1"/>
          <w:sz w:val="21"/>
          <w:szCs w:val="21"/>
        </w:rPr>
        <w:t xml:space="preserve">S ohledem na čl. III, odst. 2 smlouvy a počet předaných prací se smluvní strany dohodly na snížení finančního příspěvku na částku </w:t>
      </w:r>
      <w:r w:rsidRPr="00F650DD">
        <w:rPr>
          <w:rFonts w:cs="Arial"/>
          <w:b/>
          <w:iCs/>
          <w:color w:val="000000" w:themeColor="text1"/>
          <w:sz w:val="21"/>
          <w:szCs w:val="21"/>
        </w:rPr>
        <w:t>70.000 Kč</w:t>
      </w:r>
      <w:r>
        <w:rPr>
          <w:rFonts w:cs="Arial"/>
          <w:bCs/>
          <w:iCs/>
          <w:color w:val="000000" w:themeColor="text1"/>
          <w:sz w:val="21"/>
          <w:szCs w:val="21"/>
        </w:rPr>
        <w:t xml:space="preserve">. </w:t>
      </w:r>
      <w:r w:rsidRPr="00182E8F">
        <w:rPr>
          <w:rFonts w:cs="Arial"/>
          <w:bCs/>
          <w:iCs/>
          <w:color w:val="000000" w:themeColor="text1"/>
          <w:sz w:val="21"/>
          <w:szCs w:val="21"/>
        </w:rPr>
        <w:t xml:space="preserve">Finanční příspěvek bude uhrazen na základě žádosti TUL. Žádost ve výši </w:t>
      </w:r>
      <w:r>
        <w:rPr>
          <w:rFonts w:cs="Arial"/>
          <w:bCs/>
          <w:iCs/>
          <w:color w:val="000000" w:themeColor="text1"/>
          <w:sz w:val="21"/>
          <w:szCs w:val="21"/>
        </w:rPr>
        <w:t>35</w:t>
      </w:r>
      <w:r w:rsidRPr="00182E8F">
        <w:rPr>
          <w:rFonts w:cs="Arial"/>
          <w:bCs/>
          <w:iCs/>
          <w:color w:val="000000" w:themeColor="text1"/>
          <w:sz w:val="21"/>
          <w:szCs w:val="21"/>
        </w:rPr>
        <w:t xml:space="preserve">.000 Kč bude vystavena do 10 dnů po předání vypracovaných studentských prací Partnerovi. Žádost ve výši </w:t>
      </w:r>
      <w:r>
        <w:rPr>
          <w:rFonts w:cs="Arial"/>
          <w:bCs/>
          <w:iCs/>
          <w:color w:val="000000" w:themeColor="text1"/>
          <w:sz w:val="21"/>
          <w:szCs w:val="21"/>
        </w:rPr>
        <w:t>35</w:t>
      </w:r>
      <w:r w:rsidRPr="00182E8F">
        <w:rPr>
          <w:rFonts w:cs="Arial"/>
          <w:bCs/>
          <w:iCs/>
          <w:color w:val="000000" w:themeColor="text1"/>
          <w:sz w:val="21"/>
          <w:szCs w:val="21"/>
        </w:rPr>
        <w:t xml:space="preserve">.000 Kč bude vystavena </w:t>
      </w:r>
      <w:r w:rsidRPr="00182E8F">
        <w:rPr>
          <w:rFonts w:cs="Arial"/>
          <w:bCs/>
          <w:iCs/>
          <w:color w:val="000000" w:themeColor="text1"/>
          <w:sz w:val="21"/>
          <w:szCs w:val="21"/>
        </w:rPr>
        <w:lastRenderedPageBreak/>
        <w:t>do 10 dnů po konání výstavy a prezentace. Splatnost příspěvků je 14 dní ode dne prokazatelného doručení žádosti.</w:t>
      </w:r>
    </w:p>
    <w:p w14:paraId="23E1CBF1" w14:textId="3A972356" w:rsidR="0099450C" w:rsidRDefault="0099450C" w:rsidP="00A4456C">
      <w:pPr>
        <w:numPr>
          <w:ilvl w:val="0"/>
          <w:numId w:val="2"/>
        </w:numPr>
        <w:spacing w:after="0" w:line="276" w:lineRule="auto"/>
        <w:ind w:left="709"/>
        <w:jc w:val="both"/>
        <w:rPr>
          <w:rFonts w:cs="Arial"/>
          <w:bCs/>
          <w:iCs/>
          <w:color w:val="000000" w:themeColor="text1"/>
          <w:sz w:val="21"/>
          <w:szCs w:val="21"/>
        </w:rPr>
      </w:pPr>
      <w:r>
        <w:rPr>
          <w:rFonts w:cs="Arial"/>
          <w:bCs/>
          <w:iCs/>
          <w:color w:val="000000" w:themeColor="text1"/>
          <w:sz w:val="21"/>
          <w:szCs w:val="21"/>
        </w:rPr>
        <w:t>Vzhledem k uvedenému smluvní strany také mění částku finančního příspěvku uvedenou v příloze č. 1 smlouvy, kdy i v této příloze se finanční příspěvek snižuje na částku 70.000 Kč.</w:t>
      </w:r>
    </w:p>
    <w:p w14:paraId="3B3C9505" w14:textId="57C1403D" w:rsidR="00F650DD" w:rsidRDefault="00F650DD" w:rsidP="00A4456C">
      <w:pPr>
        <w:numPr>
          <w:ilvl w:val="0"/>
          <w:numId w:val="2"/>
        </w:numPr>
        <w:spacing w:after="0" w:line="276" w:lineRule="auto"/>
        <w:ind w:left="709"/>
        <w:jc w:val="both"/>
        <w:rPr>
          <w:rFonts w:cs="Arial"/>
          <w:bCs/>
          <w:iCs/>
          <w:color w:val="000000" w:themeColor="text1"/>
          <w:sz w:val="21"/>
          <w:szCs w:val="21"/>
        </w:rPr>
      </w:pPr>
      <w:r>
        <w:rPr>
          <w:rFonts w:cs="Arial"/>
          <w:bCs/>
          <w:iCs/>
          <w:color w:val="000000" w:themeColor="text1"/>
          <w:sz w:val="21"/>
          <w:szCs w:val="21"/>
        </w:rPr>
        <w:t>Ostatní body smlouvy se nemění.</w:t>
      </w:r>
    </w:p>
    <w:p w14:paraId="695BBA2B" w14:textId="490B09A6" w:rsidR="00F650DD" w:rsidRDefault="00F650DD" w:rsidP="00A4456C">
      <w:pPr>
        <w:numPr>
          <w:ilvl w:val="0"/>
          <w:numId w:val="2"/>
        </w:numPr>
        <w:spacing w:after="0" w:line="276" w:lineRule="auto"/>
        <w:ind w:left="709"/>
        <w:jc w:val="both"/>
        <w:rPr>
          <w:rFonts w:cs="Arial"/>
          <w:bCs/>
          <w:iCs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Dodatek</w:t>
      </w:r>
      <w:r w:rsidRPr="00415C75">
        <w:rPr>
          <w:rFonts w:cs="Arial"/>
          <w:color w:val="000000" w:themeColor="text1"/>
          <w:sz w:val="21"/>
          <w:szCs w:val="21"/>
        </w:rPr>
        <w:t xml:space="preserve"> je </w:t>
      </w:r>
      <w:r w:rsidR="007B21AB">
        <w:rPr>
          <w:rFonts w:cs="Arial"/>
          <w:color w:val="000000" w:themeColor="text1"/>
          <w:sz w:val="21"/>
          <w:szCs w:val="21"/>
        </w:rPr>
        <w:t>uzavřen elektronicky</w:t>
      </w:r>
      <w:r>
        <w:rPr>
          <w:rFonts w:cs="Arial"/>
          <w:color w:val="000000" w:themeColor="text1"/>
          <w:sz w:val="21"/>
          <w:szCs w:val="21"/>
        </w:rPr>
        <w:t>.</w:t>
      </w:r>
    </w:p>
    <w:p w14:paraId="752BA780" w14:textId="26C5DD13" w:rsidR="00182E8F" w:rsidRDefault="00182E8F" w:rsidP="00182E8F">
      <w:pPr>
        <w:spacing w:after="0" w:line="276" w:lineRule="auto"/>
        <w:jc w:val="both"/>
        <w:rPr>
          <w:rFonts w:cs="Arial"/>
          <w:bCs/>
          <w:iCs/>
          <w:color w:val="000000" w:themeColor="text1"/>
          <w:sz w:val="21"/>
          <w:szCs w:val="21"/>
        </w:rPr>
      </w:pPr>
    </w:p>
    <w:p w14:paraId="0FBEFA3F" w14:textId="77777777" w:rsidR="00182E8F" w:rsidRPr="00A4456C" w:rsidRDefault="00182E8F" w:rsidP="00182E8F">
      <w:pPr>
        <w:spacing w:after="0" w:line="276" w:lineRule="auto"/>
        <w:jc w:val="both"/>
        <w:rPr>
          <w:rFonts w:cs="Arial"/>
          <w:bCs/>
          <w:iCs/>
          <w:color w:val="000000" w:themeColor="text1"/>
          <w:sz w:val="21"/>
          <w:szCs w:val="21"/>
        </w:rPr>
      </w:pPr>
    </w:p>
    <w:p w14:paraId="2B37EBD4" w14:textId="77777777" w:rsidR="00415C75" w:rsidRPr="00415C75" w:rsidRDefault="00415C75" w:rsidP="00415C75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1B5EF10B" w14:textId="16B0CF83" w:rsidR="00415C75" w:rsidRPr="00415C75" w:rsidRDefault="00231752" w:rsidP="00415C75">
      <w:pPr>
        <w:spacing w:after="0" w:line="276" w:lineRule="auto"/>
        <w:ind w:firstLine="360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V</w:t>
      </w:r>
      <w:r w:rsidR="00A066D8">
        <w:rPr>
          <w:rFonts w:cs="Arial"/>
          <w:color w:val="000000" w:themeColor="text1"/>
          <w:sz w:val="21"/>
          <w:szCs w:val="21"/>
        </w:rPr>
        <w:t>e Velkých Hamrech</w:t>
      </w:r>
      <w:r>
        <w:rPr>
          <w:rFonts w:cs="Arial"/>
          <w:color w:val="000000" w:themeColor="text1"/>
          <w:sz w:val="21"/>
          <w:szCs w:val="21"/>
        </w:rPr>
        <w:t xml:space="preserve">, </w:t>
      </w:r>
      <w:r w:rsidR="00415C75" w:rsidRPr="00415C75">
        <w:rPr>
          <w:rFonts w:cs="Arial"/>
          <w:color w:val="000000" w:themeColor="text1"/>
          <w:sz w:val="21"/>
          <w:szCs w:val="21"/>
        </w:rPr>
        <w:t>dne                                                             V Liberci, dne</w:t>
      </w:r>
    </w:p>
    <w:p w14:paraId="24520259" w14:textId="77777777" w:rsidR="00415C75" w:rsidRPr="00415C75" w:rsidRDefault="00415C75" w:rsidP="00415C75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7930D184" w14:textId="77777777" w:rsidR="00415C75" w:rsidRPr="00415C75" w:rsidRDefault="00415C75" w:rsidP="00415C75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60E2B634" w14:textId="77777777" w:rsidR="00415C75" w:rsidRPr="00415C75" w:rsidRDefault="00415C75" w:rsidP="00415C75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7474CF77" w14:textId="2B3509E5" w:rsidR="00415C75" w:rsidRPr="00415C75" w:rsidRDefault="00415C75" w:rsidP="00415C75">
      <w:pPr>
        <w:spacing w:after="0" w:line="276" w:lineRule="auto"/>
        <w:ind w:firstLine="42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……………………………………………</w:t>
      </w:r>
      <w:r w:rsidRPr="00415C75">
        <w:rPr>
          <w:rFonts w:cs="Arial"/>
          <w:color w:val="000000" w:themeColor="text1"/>
          <w:sz w:val="21"/>
          <w:szCs w:val="21"/>
        </w:rPr>
        <w:t xml:space="preserve">               </w:t>
      </w:r>
      <w:r>
        <w:rPr>
          <w:rFonts w:cs="Arial"/>
          <w:color w:val="000000" w:themeColor="text1"/>
          <w:sz w:val="21"/>
          <w:szCs w:val="21"/>
        </w:rPr>
        <w:t xml:space="preserve">       …….</w:t>
      </w:r>
      <w:r w:rsidRPr="00415C75">
        <w:rPr>
          <w:rFonts w:cs="Arial"/>
          <w:color w:val="000000" w:themeColor="text1"/>
          <w:sz w:val="21"/>
          <w:szCs w:val="21"/>
        </w:rPr>
        <w:t>……………………………………</w:t>
      </w:r>
    </w:p>
    <w:p w14:paraId="0A0161EC" w14:textId="12F3E1D3" w:rsidR="00415C75" w:rsidRDefault="00415C75" w:rsidP="00415C75">
      <w:pPr>
        <w:spacing w:after="0" w:line="276" w:lineRule="auto"/>
        <w:ind w:left="5760" w:hanging="5070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          </w:t>
      </w:r>
      <w:r w:rsidR="00A066D8" w:rsidRPr="00A066D8">
        <w:rPr>
          <w:rFonts w:cs="Arial"/>
          <w:color w:val="000000" w:themeColor="text1"/>
          <w:sz w:val="21"/>
          <w:szCs w:val="21"/>
        </w:rPr>
        <w:t>Ing. Jaroslav Najman</w:t>
      </w:r>
      <w:r w:rsidRPr="00415C75">
        <w:rPr>
          <w:rFonts w:cs="Arial"/>
          <w:color w:val="000000" w:themeColor="text1"/>
          <w:sz w:val="21"/>
          <w:szCs w:val="21"/>
        </w:rPr>
        <w:t xml:space="preserve"> </w:t>
      </w:r>
      <w:r>
        <w:rPr>
          <w:rFonts w:cs="Arial"/>
          <w:color w:val="000000" w:themeColor="text1"/>
          <w:sz w:val="21"/>
          <w:szCs w:val="21"/>
        </w:rPr>
        <w:t xml:space="preserve">                                      </w:t>
      </w:r>
      <w:r w:rsidR="009958E2">
        <w:rPr>
          <w:rFonts w:cs="Arial"/>
          <w:color w:val="000000" w:themeColor="text1"/>
          <w:sz w:val="21"/>
          <w:szCs w:val="21"/>
        </w:rPr>
        <w:t xml:space="preserve">         doc. M.A. Jan Stolín</w:t>
      </w:r>
      <w:r w:rsidRPr="00415C75">
        <w:rPr>
          <w:rFonts w:cs="Arial"/>
          <w:color w:val="000000" w:themeColor="text1"/>
          <w:sz w:val="21"/>
          <w:szCs w:val="21"/>
        </w:rPr>
        <w:t>,</w:t>
      </w:r>
    </w:p>
    <w:p w14:paraId="248CD21D" w14:textId="72C18491" w:rsidR="00415C75" w:rsidRPr="00415C75" w:rsidRDefault="00415C75" w:rsidP="00415C75">
      <w:pPr>
        <w:spacing w:after="0" w:line="276" w:lineRule="auto"/>
        <w:ind w:left="5760" w:hanging="5070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              starosta </w:t>
      </w:r>
      <w:r w:rsidR="009958E2">
        <w:rPr>
          <w:rFonts w:cs="Arial"/>
          <w:color w:val="000000" w:themeColor="text1"/>
          <w:sz w:val="21"/>
          <w:szCs w:val="21"/>
        </w:rPr>
        <w:t>města</w:t>
      </w:r>
      <w:r w:rsidR="009958E2">
        <w:rPr>
          <w:rFonts w:cs="Arial"/>
          <w:color w:val="000000" w:themeColor="text1"/>
          <w:sz w:val="21"/>
          <w:szCs w:val="21"/>
        </w:rPr>
        <w:tab/>
      </w:r>
      <w:r w:rsidR="009958E2">
        <w:rPr>
          <w:rFonts w:cs="Arial"/>
          <w:color w:val="000000" w:themeColor="text1"/>
          <w:sz w:val="21"/>
          <w:szCs w:val="21"/>
        </w:rPr>
        <w:tab/>
      </w:r>
      <w:r w:rsidR="00231752">
        <w:rPr>
          <w:rFonts w:cs="Arial"/>
          <w:color w:val="000000" w:themeColor="text1"/>
          <w:sz w:val="21"/>
          <w:szCs w:val="21"/>
        </w:rPr>
        <w:t xml:space="preserve"> </w:t>
      </w:r>
      <w:r w:rsidRPr="00415C75">
        <w:rPr>
          <w:rFonts w:cs="Arial"/>
          <w:color w:val="000000" w:themeColor="text1"/>
          <w:sz w:val="21"/>
          <w:szCs w:val="21"/>
        </w:rPr>
        <w:t>děkan</w:t>
      </w:r>
    </w:p>
    <w:p w14:paraId="25AB3831" w14:textId="66743FEA" w:rsidR="0053563A" w:rsidRPr="00415C75" w:rsidRDefault="00D51EAF" w:rsidP="00415C75">
      <w:pPr>
        <w:tabs>
          <w:tab w:val="center" w:pos="4513"/>
        </w:tabs>
        <w:spacing w:after="0" w:line="276" w:lineRule="auto"/>
        <w:rPr>
          <w:rFonts w:cs="Arial"/>
          <w:sz w:val="21"/>
          <w:szCs w:val="21"/>
        </w:rPr>
      </w:pPr>
      <w:r w:rsidRPr="00415C75">
        <w:rPr>
          <w:rFonts w:cs="Arial"/>
          <w:noProof/>
          <w:sz w:val="21"/>
          <w:szCs w:val="21"/>
        </w:rPr>
        <w:t xml:space="preserve"> </w:t>
      </w:r>
      <w:r w:rsidR="00AD4C59" w:rsidRPr="00415C75">
        <w:rPr>
          <w:rFonts w:cs="Arial"/>
          <w:noProof/>
          <w:sz w:val="21"/>
          <w:szCs w:val="21"/>
        </w:rPr>
        <w:tab/>
      </w:r>
    </w:p>
    <w:sectPr w:rsidR="0053563A" w:rsidRPr="00415C75" w:rsidSect="00415C75">
      <w:headerReference w:type="default" r:id="rId9"/>
      <w:footerReference w:type="even" r:id="rId10"/>
      <w:footerReference w:type="default" r:id="rId11"/>
      <w:pgSz w:w="11906" w:h="16838"/>
      <w:pgMar w:top="2410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61BA0" w14:textId="77777777" w:rsidR="006703DA" w:rsidRDefault="006703DA" w:rsidP="008F253F">
      <w:r>
        <w:separator/>
      </w:r>
    </w:p>
  </w:endnote>
  <w:endnote w:type="continuationSeparator" w:id="0">
    <w:p w14:paraId="05E87F97" w14:textId="77777777" w:rsidR="006703DA" w:rsidRDefault="006703DA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9672" w14:textId="26A27EAB" w:rsidR="00E35826" w:rsidRPr="006040E5" w:rsidRDefault="005E551A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-1211040625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noProof/>
        <w:color w:val="000000" w:themeColor="text1"/>
        <w:sz w:val="18"/>
        <w:szCs w:val="18"/>
      </w:rPr>
      <w:t>2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71A1B48A" w:rsidR="00E35826" w:rsidRPr="009C2F84" w:rsidRDefault="00E35826" w:rsidP="00E35826">
    <w:pPr>
      <w:pStyle w:val="Zpat"/>
      <w:ind w:right="360"/>
      <w:rPr>
        <w:rFonts w:ascii="Arial" w:hAnsi="Arial" w:cs="Arial"/>
        <w:color w:val="006443"/>
        <w:sz w:val="18"/>
        <w:szCs w:val="18"/>
      </w:rPr>
    </w:pPr>
    <w:r w:rsidRPr="009C2F84">
      <w:rPr>
        <w:rFonts w:ascii="Arial" w:hAnsi="Arial" w:cs="Arial"/>
        <w:color w:val="006443"/>
        <w:sz w:val="18"/>
        <w:szCs w:val="18"/>
      </w:rPr>
      <w:br/>
      <w:t xml:space="preserve">Technická univerzita v Liberci | </w:t>
    </w:r>
    <w:r w:rsidR="000176C5" w:rsidRPr="009C2F84">
      <w:rPr>
        <w:rFonts w:ascii="Arial" w:hAnsi="Arial" w:cs="Arial"/>
        <w:color w:val="006443"/>
        <w:sz w:val="18"/>
        <w:szCs w:val="18"/>
      </w:rPr>
      <w:t xml:space="preserve">Fakulta </w:t>
    </w:r>
    <w:r w:rsidR="009C2F84" w:rsidRPr="009C2F84">
      <w:rPr>
        <w:rFonts w:ascii="Arial" w:hAnsi="Arial" w:cs="Arial"/>
        <w:color w:val="006443"/>
        <w:sz w:val="18"/>
        <w:szCs w:val="18"/>
      </w:rPr>
      <w:t>umění a architektury</w:t>
    </w:r>
    <w:r w:rsidR="00F31ADA">
      <w:rPr>
        <w:rFonts w:ascii="Arial" w:hAnsi="Arial" w:cs="Arial"/>
        <w:color w:val="006443"/>
        <w:sz w:val="18"/>
        <w:szCs w:val="18"/>
      </w:rPr>
      <w:t xml:space="preserve"> </w:t>
    </w:r>
  </w:p>
  <w:p w14:paraId="7F427EEA" w14:textId="3AC38DD5" w:rsidR="008359C7" w:rsidRPr="009C2F84" w:rsidRDefault="00E35826" w:rsidP="00E35826">
    <w:pPr>
      <w:pStyle w:val="Zpat"/>
      <w:rPr>
        <w:rFonts w:ascii="Arial" w:hAnsi="Arial" w:cs="Arial"/>
        <w:color w:val="006443"/>
        <w:sz w:val="18"/>
        <w:szCs w:val="18"/>
      </w:rPr>
    </w:pPr>
    <w:r w:rsidRPr="009C2F84">
      <w:rPr>
        <w:rFonts w:ascii="Arial" w:hAnsi="Arial" w:cs="Arial"/>
        <w:color w:val="006443"/>
        <w:sz w:val="18"/>
        <w:szCs w:val="18"/>
      </w:rPr>
      <w:t>Studentská 1402/2, 461 17  Liberec 1 | www.</w:t>
    </w:r>
    <w:r w:rsidR="000176C5" w:rsidRPr="009C2F84">
      <w:rPr>
        <w:rFonts w:ascii="Arial" w:hAnsi="Arial" w:cs="Arial"/>
        <w:color w:val="006443"/>
        <w:sz w:val="18"/>
        <w:szCs w:val="18"/>
      </w:rPr>
      <w:t>f</w:t>
    </w:r>
    <w:r w:rsidR="009C2F84" w:rsidRPr="009C2F84">
      <w:rPr>
        <w:rFonts w:ascii="Arial" w:hAnsi="Arial" w:cs="Arial"/>
        <w:color w:val="006443"/>
        <w:sz w:val="18"/>
        <w:szCs w:val="18"/>
      </w:rPr>
      <w:t>ua</w:t>
    </w:r>
    <w:r w:rsidR="000176C5" w:rsidRPr="009C2F84">
      <w:rPr>
        <w:rFonts w:ascii="Arial" w:hAnsi="Arial" w:cs="Arial"/>
        <w:color w:val="006443"/>
        <w:sz w:val="18"/>
        <w:szCs w:val="18"/>
      </w:rPr>
      <w:t>.</w:t>
    </w:r>
    <w:r w:rsidRPr="009C2F84">
      <w:rPr>
        <w:rFonts w:ascii="Arial" w:hAnsi="Arial" w:cs="Arial"/>
        <w:color w:val="006443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B4256" w14:textId="77777777" w:rsidR="006703DA" w:rsidRDefault="006703DA" w:rsidP="008F253F">
      <w:r>
        <w:separator/>
      </w:r>
    </w:p>
  </w:footnote>
  <w:footnote w:type="continuationSeparator" w:id="0">
    <w:p w14:paraId="76640696" w14:textId="77777777" w:rsidR="006703DA" w:rsidRDefault="006703DA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8ABB" w14:textId="6B8FB6B0" w:rsidR="00D7069D" w:rsidRDefault="009C2F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3607959" wp14:editId="4A705FB6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0DA4"/>
    <w:multiLevelType w:val="hybridMultilevel"/>
    <w:tmpl w:val="3998C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742C"/>
    <w:multiLevelType w:val="hybridMultilevel"/>
    <w:tmpl w:val="2FB228B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ED2DBC"/>
    <w:multiLevelType w:val="multilevel"/>
    <w:tmpl w:val="338E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9E1CF6"/>
    <w:multiLevelType w:val="hybridMultilevel"/>
    <w:tmpl w:val="AE045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D318F"/>
    <w:multiLevelType w:val="hybridMultilevel"/>
    <w:tmpl w:val="6F965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11DFD"/>
    <w:multiLevelType w:val="hybridMultilevel"/>
    <w:tmpl w:val="8430C6CC"/>
    <w:lvl w:ilvl="0" w:tplc="0BE48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F"/>
    <w:rsid w:val="000030F1"/>
    <w:rsid w:val="000176C5"/>
    <w:rsid w:val="00065583"/>
    <w:rsid w:val="000712B2"/>
    <w:rsid w:val="000A180A"/>
    <w:rsid w:val="000D1FE1"/>
    <w:rsid w:val="00111672"/>
    <w:rsid w:val="00174B8F"/>
    <w:rsid w:val="00175A74"/>
    <w:rsid w:val="00182E8F"/>
    <w:rsid w:val="0019414C"/>
    <w:rsid w:val="001C3713"/>
    <w:rsid w:val="001C5625"/>
    <w:rsid w:val="001F30A3"/>
    <w:rsid w:val="00231752"/>
    <w:rsid w:val="00237FF3"/>
    <w:rsid w:val="002A343C"/>
    <w:rsid w:val="002D03D1"/>
    <w:rsid w:val="00340AAF"/>
    <w:rsid w:val="00385A6A"/>
    <w:rsid w:val="003A1E8C"/>
    <w:rsid w:val="003B3C51"/>
    <w:rsid w:val="003B62EA"/>
    <w:rsid w:val="003C7838"/>
    <w:rsid w:val="00415C75"/>
    <w:rsid w:val="00430A2A"/>
    <w:rsid w:val="004557FB"/>
    <w:rsid w:val="0046125D"/>
    <w:rsid w:val="00483458"/>
    <w:rsid w:val="0051536B"/>
    <w:rsid w:val="0053563A"/>
    <w:rsid w:val="005D1D09"/>
    <w:rsid w:val="005E551A"/>
    <w:rsid w:val="006040E5"/>
    <w:rsid w:val="006703DA"/>
    <w:rsid w:val="006E14CD"/>
    <w:rsid w:val="00715782"/>
    <w:rsid w:val="007805A9"/>
    <w:rsid w:val="007B21AB"/>
    <w:rsid w:val="00800B0F"/>
    <w:rsid w:val="008359C7"/>
    <w:rsid w:val="008E09E6"/>
    <w:rsid w:val="008F1102"/>
    <w:rsid w:val="008F253F"/>
    <w:rsid w:val="00930F3F"/>
    <w:rsid w:val="009441E4"/>
    <w:rsid w:val="0095760A"/>
    <w:rsid w:val="009713ED"/>
    <w:rsid w:val="00972CFC"/>
    <w:rsid w:val="0099450C"/>
    <w:rsid w:val="009958E2"/>
    <w:rsid w:val="00996CB2"/>
    <w:rsid w:val="009B35ED"/>
    <w:rsid w:val="009C202B"/>
    <w:rsid w:val="009C2F84"/>
    <w:rsid w:val="00A066D8"/>
    <w:rsid w:val="00A11B20"/>
    <w:rsid w:val="00A4456C"/>
    <w:rsid w:val="00AA3D5E"/>
    <w:rsid w:val="00AA4126"/>
    <w:rsid w:val="00AD4C59"/>
    <w:rsid w:val="00AF4086"/>
    <w:rsid w:val="00B07FC8"/>
    <w:rsid w:val="00B6260D"/>
    <w:rsid w:val="00B638A6"/>
    <w:rsid w:val="00B71BEB"/>
    <w:rsid w:val="00BA2771"/>
    <w:rsid w:val="00BC00DF"/>
    <w:rsid w:val="00BF327E"/>
    <w:rsid w:val="00BF3AA8"/>
    <w:rsid w:val="00C73C96"/>
    <w:rsid w:val="00C911C5"/>
    <w:rsid w:val="00C92A95"/>
    <w:rsid w:val="00CE05DA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ED3477"/>
    <w:rsid w:val="00EE4906"/>
    <w:rsid w:val="00F31ADA"/>
    <w:rsid w:val="00F50B8F"/>
    <w:rsid w:val="00F54AE1"/>
    <w:rsid w:val="00F650DD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22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C2F84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644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2F84"/>
    <w:pPr>
      <w:keepNext/>
      <w:keepLines/>
      <w:spacing w:before="40" w:after="0"/>
      <w:outlineLvl w:val="1"/>
    </w:pPr>
    <w:rPr>
      <w:rFonts w:eastAsiaTheme="majorEastAsia" w:cstheme="majorBidi"/>
      <w:color w:val="00644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C2F84"/>
    <w:rPr>
      <w:rFonts w:ascii="Arial" w:eastAsiaTheme="majorEastAsia" w:hAnsi="Arial" w:cstheme="majorBidi"/>
      <w:color w:val="00644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C2F84"/>
    <w:rPr>
      <w:rFonts w:ascii="Arial" w:eastAsiaTheme="majorEastAsia" w:hAnsi="Arial" w:cstheme="majorBidi"/>
      <w:color w:val="00644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C2F84"/>
    <w:rPr>
      <w:rFonts w:ascii="Arial" w:hAnsi="Arial"/>
      <w:i/>
      <w:iCs/>
      <w:color w:val="00644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v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rsid w:val="00415C75"/>
    <w:pPr>
      <w:spacing w:after="0" w:line="240" w:lineRule="auto"/>
      <w:ind w:right="-142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15C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15C75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5C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C75"/>
    <w:pPr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C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C75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752"/>
    <w:pPr>
      <w:spacing w:after="240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752"/>
    <w:rPr>
      <w:rFonts w:ascii="Arial" w:eastAsia="Calibri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C2F84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644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2F84"/>
    <w:pPr>
      <w:keepNext/>
      <w:keepLines/>
      <w:spacing w:before="40" w:after="0"/>
      <w:outlineLvl w:val="1"/>
    </w:pPr>
    <w:rPr>
      <w:rFonts w:eastAsiaTheme="majorEastAsia" w:cstheme="majorBidi"/>
      <w:color w:val="00644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C2F84"/>
    <w:rPr>
      <w:rFonts w:ascii="Arial" w:eastAsiaTheme="majorEastAsia" w:hAnsi="Arial" w:cstheme="majorBidi"/>
      <w:color w:val="00644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C2F84"/>
    <w:rPr>
      <w:rFonts w:ascii="Arial" w:eastAsiaTheme="majorEastAsia" w:hAnsi="Arial" w:cstheme="majorBidi"/>
      <w:color w:val="00644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C2F84"/>
    <w:rPr>
      <w:rFonts w:ascii="Arial" w:hAnsi="Arial"/>
      <w:i/>
      <w:iCs/>
      <w:color w:val="00644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v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rsid w:val="00415C75"/>
    <w:pPr>
      <w:spacing w:after="0" w:line="240" w:lineRule="auto"/>
      <w:ind w:right="-142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15C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15C75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5C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C75"/>
    <w:pPr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C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C75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752"/>
    <w:pPr>
      <w:spacing w:after="240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752"/>
    <w:rPr>
      <w:rFonts w:ascii="Arial" w:eastAsia="Calibri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B3CFF8-8DAD-4DAA-9BB8-F81B4158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2091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Martina Wohlmannová</cp:lastModifiedBy>
  <cp:revision>2</cp:revision>
  <cp:lastPrinted>2024-02-05T08:25:00Z</cp:lastPrinted>
  <dcterms:created xsi:type="dcterms:W3CDTF">2024-02-06T08:18:00Z</dcterms:created>
  <dcterms:modified xsi:type="dcterms:W3CDTF">2024-02-06T08:18:00Z</dcterms:modified>
</cp:coreProperties>
</file>