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96" w:rsidRDefault="00393B02">
      <w:pPr>
        <w:pStyle w:val="Nadpis10"/>
        <w:keepNext/>
        <w:keepLines/>
        <w:shd w:val="clear" w:color="auto" w:fill="auto"/>
        <w:spacing w:line="260" w:lineRule="exact"/>
        <w:jc w:val="left"/>
      </w:pPr>
      <w:bookmarkStart w:id="0" w:name="bookmark0"/>
      <w:r>
        <w:t>Vystavená nabídka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4963"/>
      </w:tblGrid>
      <w:tr w:rsidR="007B409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Dodavatel: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96" w:rsidRDefault="00393B02">
            <w:pPr>
              <w:pStyle w:val="Zkladntext20"/>
              <w:shd w:val="clear" w:color="auto" w:fill="auto"/>
              <w:spacing w:line="280" w:lineRule="exact"/>
              <w:jc w:val="left"/>
            </w:pPr>
            <w:r>
              <w:rPr>
                <w:rStyle w:val="Zkladntext27pt"/>
              </w:rPr>
              <w:t xml:space="preserve">Doklad číslo: </w:t>
            </w:r>
            <w:r>
              <w:rPr>
                <w:rStyle w:val="Zkladntext214ptTun"/>
              </w:rPr>
              <w:t>NV/1 60348</w:t>
            </w: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4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SVOSTR s.r.o.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096" w:rsidRDefault="007B4096">
            <w:pPr>
              <w:rPr>
                <w:sz w:val="10"/>
                <w:szCs w:val="10"/>
              </w:rPr>
            </w:pP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096" w:rsidRDefault="007B4096"/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Odběratel</w:t>
            </w: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Říční 3084/15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096" w:rsidRDefault="007B4096">
            <w:pPr>
              <w:rPr>
                <w:sz w:val="10"/>
                <w:szCs w:val="10"/>
              </w:rPr>
            </w:pP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70030 Ostrava-Jih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Správa a údržba silnic Zlínska, s.r.o.</w:t>
            </w: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Tel.: 596728384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096" w:rsidRDefault="007B4096">
            <w:pPr>
              <w:rPr>
                <w:sz w:val="10"/>
                <w:szCs w:val="10"/>
              </w:rPr>
            </w:pP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096" w:rsidRDefault="00B137C4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Fax: 596728383</w:t>
            </w:r>
            <w:bookmarkStart w:id="1" w:name="_GoBack"/>
            <w:bookmarkEnd w:id="1"/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096" w:rsidRDefault="00393B02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K majáku 5001</w:t>
            </w: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7B4096" w:rsidRDefault="007B4096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096" w:rsidRDefault="00393B02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761 23 Zlín</w:t>
            </w: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Tun"/>
              </w:rPr>
              <w:t>IČO 25907913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096" w:rsidRDefault="00393B02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Fax: 577 433 350</w:t>
            </w: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Tun"/>
              </w:rPr>
              <w:t xml:space="preserve">DIČ </w:t>
            </w:r>
            <w:r>
              <w:rPr>
                <w:rStyle w:val="Zkladntext27ptTun"/>
              </w:rPr>
              <w:t>CZ25907913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IČO 26913453</w:t>
            </w: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7B4096" w:rsidRDefault="007B4096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DIČ CZ26913453</w:t>
            </w:r>
          </w:p>
        </w:tc>
      </w:tr>
      <w:tr w:rsidR="007B409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Tun"/>
              </w:rPr>
              <w:t>Datum vystavení: 07.07.2016 Vyřídit do: 31.07.2016 Vystavil (a): Konvička Martin Ing.</w:t>
            </w:r>
          </w:p>
          <w:p w:rsidR="007B4096" w:rsidRDefault="00393B02">
            <w:pPr>
              <w:pStyle w:val="Zkladntext20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Doprava: dodavatelem Platební podmínky: převodem</w:t>
            </w:r>
          </w:p>
        </w:tc>
      </w:tr>
    </w:tbl>
    <w:p w:rsidR="007B4096" w:rsidRDefault="00393B02">
      <w:pPr>
        <w:pStyle w:val="Titulektabulky0"/>
        <w:shd w:val="clear" w:color="auto" w:fill="auto"/>
        <w:spacing w:line="140" w:lineRule="exact"/>
      </w:pPr>
      <w:r>
        <w:t>Na základě Vaší poptávky zasíláme následujíc! nabídku:</w:t>
      </w:r>
    </w:p>
    <w:p w:rsidR="007B4096" w:rsidRDefault="00393B02">
      <w:pPr>
        <w:pStyle w:val="Zkladntext20"/>
        <w:shd w:val="clear" w:color="auto" w:fill="auto"/>
        <w:tabs>
          <w:tab w:val="left" w:leader="underscore" w:pos="2374"/>
          <w:tab w:val="left" w:leader="underscore" w:pos="5774"/>
          <w:tab w:val="left" w:leader="underscore" w:pos="8429"/>
        </w:tabs>
        <w:spacing w:line="150" w:lineRule="exact"/>
        <w:jc w:val="left"/>
      </w:pPr>
      <w:r>
        <w:rPr>
          <w:rStyle w:val="Zkladntext21"/>
        </w:rPr>
        <w:t xml:space="preserve">Označení </w:t>
      </w:r>
      <w:r>
        <w:rPr>
          <w:rStyle w:val="Zkladntext22"/>
        </w:rPr>
        <w:t>dodávky</w:t>
      </w:r>
      <w:r>
        <w:rPr>
          <w:rStyle w:val="Zkladntext23"/>
        </w:rPr>
        <w:tab/>
      </w:r>
      <w:r>
        <w:rPr>
          <w:rStyle w:val="Zkladntext24"/>
        </w:rPr>
        <w:t xml:space="preserve">Katalogové označení </w:t>
      </w:r>
      <w:r>
        <w:rPr>
          <w:rStyle w:val="Zkladntext21"/>
        </w:rPr>
        <w:t>Počet M.J. M.J.</w:t>
      </w:r>
      <w:r>
        <w:rPr>
          <w:rStyle w:val="Zkladntext23"/>
        </w:rPr>
        <w:tab/>
      </w:r>
      <w:r>
        <w:rPr>
          <w:rStyle w:val="Zkladntext21"/>
        </w:rPr>
        <w:t>Cena za M.J.</w:t>
      </w:r>
      <w:r>
        <w:rPr>
          <w:rStyle w:val="Zkladntext23"/>
        </w:rPr>
        <w:tab/>
      </w:r>
      <w:r>
        <w:rPr>
          <w:rStyle w:val="Zkladntext24"/>
        </w:rPr>
        <w:t>Cena celkem</w:t>
      </w:r>
    </w:p>
    <w:p w:rsidR="007B4096" w:rsidRDefault="00393B02">
      <w:pPr>
        <w:pStyle w:val="Zkladntext20"/>
        <w:shd w:val="clear" w:color="auto" w:fill="auto"/>
        <w:tabs>
          <w:tab w:val="left" w:pos="2374"/>
          <w:tab w:val="left" w:pos="4459"/>
          <w:tab w:val="left" w:pos="6118"/>
          <w:tab w:val="left" w:pos="8717"/>
        </w:tabs>
        <w:spacing w:line="235" w:lineRule="exact"/>
        <w:jc w:val="left"/>
      </w:pPr>
      <w:r>
        <w:t>Svodnice NH4</w:t>
      </w:r>
      <w:r>
        <w:tab/>
      </w:r>
      <w:r>
        <w:rPr>
          <w:rStyle w:val="Zkladntext23"/>
        </w:rPr>
        <w:t>50.0.00</w:t>
      </w:r>
      <w:r>
        <w:rPr>
          <w:rStyle w:val="Zkladntext23"/>
        </w:rPr>
        <w:tab/>
      </w:r>
      <w:r>
        <w:t>50,00 ks</w:t>
      </w:r>
      <w:r>
        <w:tab/>
        <w:t>1 980,00</w:t>
      </w:r>
      <w:r>
        <w:tab/>
      </w:r>
      <w:r>
        <w:rPr>
          <w:rStyle w:val="Zkladntext2ArialNarrow8pt"/>
        </w:rPr>
        <w:t>99</w:t>
      </w:r>
      <w:r>
        <w:rPr>
          <w:rStyle w:val="Zkladntext25"/>
        </w:rPr>
        <w:t xml:space="preserve"> </w:t>
      </w:r>
      <w:r>
        <w:rPr>
          <w:rStyle w:val="Zkladntext23"/>
        </w:rPr>
        <w:t>000,00</w:t>
      </w:r>
    </w:p>
    <w:p w:rsidR="007B4096" w:rsidRDefault="00393B02">
      <w:pPr>
        <w:pStyle w:val="Zkladntext20"/>
        <w:shd w:val="clear" w:color="auto" w:fill="auto"/>
        <w:tabs>
          <w:tab w:val="left" w:leader="underscore" w:pos="3778"/>
          <w:tab w:val="left" w:leader="underscore" w:pos="4459"/>
          <w:tab w:val="left" w:pos="6118"/>
          <w:tab w:val="left" w:pos="8717"/>
        </w:tabs>
        <w:spacing w:line="235" w:lineRule="exact"/>
        <w:jc w:val="left"/>
      </w:pPr>
      <w:r>
        <w:rPr>
          <w:rStyle w:val="Zkladntext21"/>
        </w:rPr>
        <w:t>Náběhová p</w:t>
      </w:r>
      <w:r>
        <w:t>ře</w:t>
      </w:r>
      <w:r>
        <w:rPr>
          <w:rStyle w:val="Zkladntext21"/>
        </w:rPr>
        <w:t>chodka NH4 17,3% 50.5.00</w:t>
      </w:r>
      <w:r>
        <w:rPr>
          <w:rStyle w:val="Zkladntext25"/>
        </w:rPr>
        <w:tab/>
      </w:r>
      <w:r>
        <w:rPr>
          <w:rStyle w:val="Zkladntext23"/>
        </w:rPr>
        <w:tab/>
      </w:r>
      <w:r>
        <w:rPr>
          <w:rStyle w:val="Zkladntext21"/>
        </w:rPr>
        <w:t>15,00</w:t>
      </w:r>
      <w:r>
        <w:t xml:space="preserve"> ks</w:t>
      </w:r>
      <w:r>
        <w:tab/>
        <w:t>990,00</w:t>
      </w:r>
      <w:r>
        <w:tab/>
      </w:r>
      <w:r>
        <w:rPr>
          <w:rStyle w:val="Zkladntext25"/>
        </w:rPr>
        <w:t xml:space="preserve">14 </w:t>
      </w:r>
      <w:r>
        <w:rPr>
          <w:rStyle w:val="Zkladntext23"/>
        </w:rPr>
        <w:t>850^00</w:t>
      </w:r>
    </w:p>
    <w:p w:rsidR="007B4096" w:rsidRDefault="00393B02">
      <w:pPr>
        <w:pStyle w:val="Zkladntext20"/>
        <w:shd w:val="clear" w:color="auto" w:fill="auto"/>
        <w:spacing w:line="413" w:lineRule="exact"/>
        <w:jc w:val="left"/>
        <w:sectPr w:rsidR="007B4096">
          <w:pgSz w:w="11909" w:h="16840"/>
          <w:pgMar w:top="596" w:right="1187" w:bottom="980" w:left="1197" w:header="0" w:footer="3" w:gutter="0"/>
          <w:cols w:space="720"/>
          <w:noEndnote/>
          <w:docGrid w:linePitch="360"/>
        </w:sectPr>
      </w:pPr>
      <w:r>
        <w:t>Termín dodání: ihned - materiál skladem Dodací podmínky: FC</w:t>
      </w:r>
      <w:r>
        <w:t>A Zlín Platební podmínky: 30 dnů od data vystavení faktury S pozdravem</w:t>
      </w:r>
    </w:p>
    <w:p w:rsidR="007B4096" w:rsidRDefault="00393B02">
      <w:pPr>
        <w:pStyle w:val="Nadpis20"/>
        <w:keepNext/>
        <w:keepLines/>
        <w:shd w:val="clear" w:color="auto" w:fill="auto"/>
        <w:spacing w:line="220" w:lineRule="exact"/>
      </w:pPr>
      <w:bookmarkStart w:id="2" w:name="bookmark1"/>
      <w:r>
        <w:t>Cena celkem:</w:t>
      </w:r>
      <w:bookmarkEnd w:id="2"/>
    </w:p>
    <w:p w:rsidR="007B4096" w:rsidRDefault="00393B02">
      <w:pPr>
        <w:pStyle w:val="Zkladntext30"/>
        <w:shd w:val="clear" w:color="auto" w:fill="auto"/>
        <w:spacing w:line="140" w:lineRule="exact"/>
        <w:jc w:val="left"/>
      </w:pPr>
      <w:r>
        <w:t>Registrace:</w:t>
      </w:r>
    </w:p>
    <w:p w:rsidR="007B4096" w:rsidRDefault="00393B02">
      <w:pPr>
        <w:pStyle w:val="Zkladntext30"/>
        <w:shd w:val="clear" w:color="auto" w:fill="auto"/>
        <w:spacing w:line="139" w:lineRule="exact"/>
        <w:jc w:val="left"/>
      </w:pPr>
      <w:r>
        <w:t>Společnost zapsána v obchodním rejstříku u Krajského soudu v Ostravě, oddíl C, vložka 26105</w:t>
      </w:r>
    </w:p>
    <w:p w:rsidR="007B4096" w:rsidRDefault="00393B02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"C:\\Users\\sekretariat.SUSZLIN\\Desktop\\k odeslání 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05pt">
            <v:imagedata r:id="rId6" r:href="rId7"/>
          </v:shape>
        </w:pict>
      </w:r>
      <w:r>
        <w:fldChar w:fldCharType="end"/>
      </w:r>
    </w:p>
    <w:p w:rsidR="007B4096" w:rsidRDefault="00393B02">
      <w:pPr>
        <w:pStyle w:val="Nadpis30"/>
        <w:keepNext/>
        <w:keepLines/>
        <w:shd w:val="clear" w:color="auto" w:fill="auto"/>
        <w:spacing w:line="190" w:lineRule="exact"/>
      </w:pPr>
      <w:bookmarkStart w:id="3" w:name="bookmark2"/>
      <w:r>
        <w:t>razítko, podpis</w:t>
      </w:r>
      <w:bookmarkEnd w:id="3"/>
    </w:p>
    <w:p w:rsidR="007B4096" w:rsidRDefault="00393B02">
      <w:pPr>
        <w:pStyle w:val="Zkladntext30"/>
        <w:shd w:val="clear" w:color="auto" w:fill="auto"/>
        <w:spacing w:line="140" w:lineRule="exact"/>
        <w:jc w:val="left"/>
      </w:pPr>
      <w:r>
        <w:t>Vytiskl (a): Konvička Martin Ing., 07.07.2016</w:t>
      </w:r>
    </w:p>
    <w:p w:rsidR="007B4096" w:rsidRDefault="00393B02">
      <w:pPr>
        <w:pStyle w:val="Zkladntext40"/>
        <w:shd w:val="clear" w:color="auto" w:fill="auto"/>
        <w:spacing w:line="130" w:lineRule="exact"/>
      </w:pPr>
      <w:r>
        <w:t xml:space="preserve">Zpracováno systémem </w:t>
      </w:r>
      <w:r>
        <w:rPr>
          <w:lang w:val="en-US" w:eastAsia="en-US" w:bidi="en-US"/>
        </w:rPr>
        <w:t xml:space="preserve">Money </w:t>
      </w:r>
      <w:r>
        <w:t>S3</w:t>
      </w:r>
    </w:p>
    <w:p w:rsidR="007B4096" w:rsidRDefault="00393B02">
      <w:pPr>
        <w:pStyle w:val="Zkladntext30"/>
        <w:shd w:val="clear" w:color="auto" w:fill="auto"/>
        <w:tabs>
          <w:tab w:val="left" w:pos="768"/>
        </w:tabs>
        <w:spacing w:line="140" w:lineRule="exact"/>
        <w:jc w:val="left"/>
      </w:pPr>
      <w:r>
        <w:t>Strana:</w:t>
      </w:r>
      <w:r>
        <w:tab/>
        <w:t>1</w:t>
      </w:r>
    </w:p>
    <w:p w:rsidR="007B4096" w:rsidRDefault="007B4096">
      <w:pPr>
        <w:rPr>
          <w:sz w:val="2"/>
          <w:szCs w:val="2"/>
        </w:rPr>
      </w:pPr>
    </w:p>
    <w:sectPr w:rsidR="007B4096">
      <w:type w:val="continuous"/>
      <w:pgSz w:w="11909" w:h="16840"/>
      <w:pgMar w:top="581" w:right="1188" w:bottom="58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02" w:rsidRDefault="00393B02">
      <w:r>
        <w:separator/>
      </w:r>
    </w:p>
  </w:endnote>
  <w:endnote w:type="continuationSeparator" w:id="0">
    <w:p w:rsidR="00393B02" w:rsidRDefault="0039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02" w:rsidRDefault="00393B02"/>
  </w:footnote>
  <w:footnote w:type="continuationSeparator" w:id="0">
    <w:p w:rsidR="00393B02" w:rsidRDefault="00393B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4096"/>
    <w:rsid w:val="00393B02"/>
    <w:rsid w:val="007B4096"/>
    <w:rsid w:val="00B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388B4-6DA4-4C88-8075-792B9C2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ArialNarrow8pt">
    <w:name w:val="Základní text (2) + Arial Narrow;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</cp:revision>
  <dcterms:created xsi:type="dcterms:W3CDTF">2016-07-26T04:44:00Z</dcterms:created>
  <dcterms:modified xsi:type="dcterms:W3CDTF">2016-07-26T04:45:00Z</dcterms:modified>
</cp:coreProperties>
</file>