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F9B4" w14:textId="77777777" w:rsidR="00B86B9F" w:rsidRDefault="001C6214" w:rsidP="000C5FAA">
      <w:pPr>
        <w:pStyle w:val="Zhlav"/>
        <w:spacing w:line="280" w:lineRule="atLeast"/>
        <w:jc w:val="center"/>
        <w:rPr>
          <w:b/>
          <w:sz w:val="28"/>
          <w:szCs w:val="28"/>
          <w:lang w:val="cs-CZ"/>
        </w:rPr>
      </w:pPr>
      <w:r>
        <w:rPr>
          <w:b/>
          <w:sz w:val="28"/>
          <w:szCs w:val="28"/>
          <w:lang w:val="cs-CZ"/>
        </w:rPr>
        <w:t xml:space="preserve"> </w:t>
      </w:r>
    </w:p>
    <w:p w14:paraId="067434AD" w14:textId="77777777" w:rsidR="0059312A" w:rsidRDefault="0059312A" w:rsidP="000C5FAA">
      <w:pPr>
        <w:pStyle w:val="Zhlav"/>
        <w:spacing w:line="280" w:lineRule="atLeast"/>
        <w:jc w:val="center"/>
        <w:rPr>
          <w:b/>
          <w:sz w:val="28"/>
          <w:szCs w:val="28"/>
          <w:lang w:val="cs-CZ"/>
        </w:rPr>
      </w:pPr>
    </w:p>
    <w:p w14:paraId="331592DC" w14:textId="77777777" w:rsidR="0059312A" w:rsidRDefault="0059312A" w:rsidP="0059312A">
      <w:pPr>
        <w:jc w:val="center"/>
        <w:rPr>
          <w:b/>
          <w:sz w:val="32"/>
          <w:szCs w:val="32"/>
        </w:rPr>
      </w:pPr>
      <w:r w:rsidRPr="00031CB5">
        <w:rPr>
          <w:b/>
          <w:sz w:val="32"/>
          <w:szCs w:val="32"/>
        </w:rPr>
        <w:t>Kupní smlouva</w:t>
      </w:r>
    </w:p>
    <w:p w14:paraId="5DAFDCBC" w14:textId="77777777" w:rsidR="0059312A" w:rsidRDefault="0059312A" w:rsidP="0059312A">
      <w:pPr>
        <w:jc w:val="center"/>
        <w:rPr>
          <w:b/>
          <w:sz w:val="32"/>
          <w:szCs w:val="32"/>
        </w:rPr>
      </w:pPr>
    </w:p>
    <w:p w14:paraId="3EB3F7D5" w14:textId="026FF12A" w:rsidR="0059312A" w:rsidRPr="00CB0ACA" w:rsidRDefault="00B42EFF" w:rsidP="0059312A">
      <w:pPr>
        <w:pStyle w:val="Zhlav"/>
        <w:spacing w:line="360" w:lineRule="auto"/>
        <w:jc w:val="center"/>
        <w:rPr>
          <w:color w:val="FF0000"/>
          <w:lang w:val="cs-CZ"/>
        </w:rPr>
      </w:pPr>
      <w:r w:rsidRPr="00BE383F">
        <w:rPr>
          <w:lang w:val="cs-CZ"/>
        </w:rPr>
        <w:t>Číslo smlouvy kupujícího</w:t>
      </w:r>
      <w:r w:rsidR="00847124" w:rsidRPr="00BE383F">
        <w:rPr>
          <w:lang w:val="cs-CZ"/>
        </w:rPr>
        <w:t>:</w:t>
      </w:r>
      <w:r w:rsidR="00847124">
        <w:rPr>
          <w:lang w:val="cs-CZ"/>
        </w:rPr>
        <w:t xml:space="preserve"> </w:t>
      </w:r>
    </w:p>
    <w:p w14:paraId="19377090" w14:textId="75A62896" w:rsidR="0059312A" w:rsidRPr="00B24067" w:rsidRDefault="0059312A" w:rsidP="0059312A">
      <w:pPr>
        <w:pStyle w:val="Zhlav"/>
        <w:spacing w:line="360" w:lineRule="auto"/>
        <w:jc w:val="center"/>
        <w:rPr>
          <w:lang w:val="cs-CZ"/>
        </w:rPr>
      </w:pPr>
      <w:r w:rsidRPr="00B24067">
        <w:rPr>
          <w:lang w:val="cs-CZ"/>
        </w:rPr>
        <w:t>Číslo smlouvy</w:t>
      </w:r>
      <w:r w:rsidR="00B42EFF">
        <w:rPr>
          <w:lang w:val="cs-CZ"/>
        </w:rPr>
        <w:t xml:space="preserve"> prodávajícího</w:t>
      </w:r>
      <w:r w:rsidR="00531202">
        <w:rPr>
          <w:lang w:val="cs-CZ"/>
        </w:rPr>
        <w:t xml:space="preserve">: </w:t>
      </w:r>
    </w:p>
    <w:p w14:paraId="7EE5F10B" w14:textId="77777777" w:rsidR="0059312A" w:rsidRDefault="0059312A" w:rsidP="0059312A">
      <w:pPr>
        <w:jc w:val="center"/>
        <w:rPr>
          <w:b/>
          <w:sz w:val="32"/>
          <w:szCs w:val="32"/>
        </w:rPr>
      </w:pPr>
    </w:p>
    <w:p w14:paraId="565D1DB1" w14:textId="77777777" w:rsidR="0059312A" w:rsidRPr="00997550" w:rsidRDefault="0059312A" w:rsidP="0059312A">
      <w:pPr>
        <w:jc w:val="center"/>
        <w:rPr>
          <w:b/>
          <w:sz w:val="32"/>
          <w:szCs w:val="32"/>
          <w:lang w:val="cs-CZ"/>
        </w:rPr>
      </w:pPr>
    </w:p>
    <w:p w14:paraId="4D490251" w14:textId="77777777" w:rsidR="0059312A" w:rsidRPr="00031CB5" w:rsidRDefault="0059312A" w:rsidP="0059312A">
      <w:pPr>
        <w:rPr>
          <w:b/>
        </w:rPr>
      </w:pPr>
      <w:r w:rsidRPr="00997550">
        <w:rPr>
          <w:b/>
          <w:lang w:val="cs-CZ"/>
        </w:rPr>
        <w:t>Smluvní strany</w:t>
      </w:r>
      <w:r>
        <w:rPr>
          <w:b/>
        </w:rPr>
        <w:t>:</w:t>
      </w:r>
    </w:p>
    <w:p w14:paraId="04EAB04D" w14:textId="77777777" w:rsidR="0059312A" w:rsidRDefault="0059312A" w:rsidP="0059312A">
      <w:pPr>
        <w:jc w:val="both"/>
        <w:rPr>
          <w:b/>
        </w:rPr>
      </w:pPr>
    </w:p>
    <w:p w14:paraId="3A7A2967" w14:textId="77777777" w:rsidR="0059312A" w:rsidRPr="00031CB5" w:rsidRDefault="00A41543" w:rsidP="0059312A">
      <w:pPr>
        <w:jc w:val="both"/>
        <w:rPr>
          <w:b/>
        </w:rPr>
      </w:pPr>
      <w:r>
        <w:rPr>
          <w:b/>
        </w:rPr>
        <w:t>Dům</w:t>
      </w:r>
      <w:r w:rsidRPr="00997550">
        <w:rPr>
          <w:b/>
          <w:lang w:val="cs-CZ"/>
        </w:rPr>
        <w:t xml:space="preserve"> seniorů Mladá Boleslav</w:t>
      </w:r>
      <w:r>
        <w:rPr>
          <w:b/>
        </w:rPr>
        <w:t>, poskytovatel sociálních služeb</w:t>
      </w:r>
    </w:p>
    <w:p w14:paraId="7B932D6E" w14:textId="6560B8A4" w:rsidR="00A41543" w:rsidRDefault="0059312A" w:rsidP="0059312A">
      <w:pPr>
        <w:jc w:val="both"/>
      </w:pPr>
      <w:r>
        <w:t>se sídle</w:t>
      </w:r>
      <w:r w:rsidR="0014514D">
        <w:t xml:space="preserve">m </w:t>
      </w:r>
      <w:r w:rsidR="00A41543">
        <w:t>Olbrachtova 1390, Mladá Boleslav</w:t>
      </w:r>
      <w:r w:rsidR="000A017E">
        <w:t xml:space="preserve"> II</w:t>
      </w:r>
      <w:r w:rsidR="00A41543">
        <w:t>, PSČ: 29301</w:t>
      </w:r>
    </w:p>
    <w:p w14:paraId="5842CD12" w14:textId="77777777" w:rsidR="0014514D" w:rsidRPr="00B24067" w:rsidRDefault="0059312A" w:rsidP="0014514D">
      <w:pPr>
        <w:tabs>
          <w:tab w:val="left" w:pos="4678"/>
        </w:tabs>
        <w:ind w:firstLine="32"/>
        <w:contextualSpacing/>
        <w:jc w:val="both"/>
        <w:rPr>
          <w:lang w:val="cs-CZ"/>
        </w:rPr>
      </w:pPr>
      <w:r>
        <w:t xml:space="preserve">zastoupený </w:t>
      </w:r>
      <w:r w:rsidR="00A41543">
        <w:t>Ing. Světlanu Kubíkovou – ředitelka Domu seniorů Mladá Boleslav, poskytovatel sociálních služeb</w:t>
      </w:r>
    </w:p>
    <w:p w14:paraId="15C20BFA" w14:textId="77777777" w:rsidR="0059312A" w:rsidRDefault="0014514D" w:rsidP="0059312A">
      <w:pPr>
        <w:jc w:val="both"/>
      </w:pPr>
      <w:r>
        <w:t>IČ</w:t>
      </w:r>
      <w:r w:rsidR="00D2747F">
        <w:t>O</w:t>
      </w:r>
      <w:r>
        <w:t xml:space="preserve">: </w:t>
      </w:r>
      <w:r w:rsidR="00873FE6">
        <w:tab/>
      </w:r>
      <w:r w:rsidR="00873FE6">
        <w:tab/>
      </w:r>
      <w:r w:rsidR="00873FE6">
        <w:tab/>
        <w:t xml:space="preserve">      </w:t>
      </w:r>
      <w:r w:rsidR="00A41543">
        <w:t>00874647</w:t>
      </w:r>
    </w:p>
    <w:p w14:paraId="50522087" w14:textId="77777777" w:rsidR="0014514D" w:rsidRPr="00B24067" w:rsidRDefault="0014514D" w:rsidP="0014514D">
      <w:pPr>
        <w:tabs>
          <w:tab w:val="left" w:pos="2520"/>
        </w:tabs>
        <w:jc w:val="both"/>
        <w:rPr>
          <w:lang w:val="cs-CZ"/>
        </w:rPr>
      </w:pPr>
      <w:r w:rsidRPr="00B24067">
        <w:rPr>
          <w:lang w:val="cs-CZ"/>
        </w:rPr>
        <w:t>bankovní spojení:</w:t>
      </w:r>
      <w:r w:rsidRPr="00B24067">
        <w:rPr>
          <w:lang w:val="cs-CZ"/>
        </w:rPr>
        <w:tab/>
        <w:t>Komerční banka, a.s.</w:t>
      </w:r>
    </w:p>
    <w:p w14:paraId="79B6C969" w14:textId="77777777" w:rsidR="00997550" w:rsidRDefault="0014514D" w:rsidP="0014514D">
      <w:pPr>
        <w:jc w:val="both"/>
      </w:pPr>
      <w:r>
        <w:t>číslo účtu:</w:t>
      </w:r>
      <w:r>
        <w:tab/>
      </w:r>
      <w:r>
        <w:tab/>
        <w:t xml:space="preserve">      </w:t>
      </w:r>
      <w:r w:rsidR="006853DE">
        <w:t>9634-181/0100</w:t>
      </w:r>
      <w:r w:rsidR="00997550">
        <w:t xml:space="preserve"> </w:t>
      </w:r>
    </w:p>
    <w:p w14:paraId="7459B056" w14:textId="77777777" w:rsidR="00997550" w:rsidRDefault="00997550" w:rsidP="0014514D">
      <w:pPr>
        <w:jc w:val="both"/>
      </w:pPr>
      <w:r>
        <w:t>zapsanou v obchodním rejstříku vedeném Městským soudem v Praze, oddíl Pr, vložka 928</w:t>
      </w:r>
    </w:p>
    <w:p w14:paraId="2FCEC25D" w14:textId="77777777" w:rsidR="0059312A" w:rsidRDefault="0059312A" w:rsidP="0059312A">
      <w:pPr>
        <w:jc w:val="both"/>
      </w:pPr>
      <w:r>
        <w:t>(dále jen „</w:t>
      </w:r>
      <w:proofErr w:type="gramStart"/>
      <w:r>
        <w:rPr>
          <w:i/>
        </w:rPr>
        <w:t>Kupující</w:t>
      </w:r>
      <w:r>
        <w:t>“</w:t>
      </w:r>
      <w:proofErr w:type="gramEnd"/>
      <w:r>
        <w:t>)</w:t>
      </w:r>
    </w:p>
    <w:p w14:paraId="2A032BA6" w14:textId="77777777" w:rsidR="0059312A" w:rsidRDefault="0059312A" w:rsidP="0059312A">
      <w:pPr>
        <w:jc w:val="both"/>
      </w:pPr>
    </w:p>
    <w:p w14:paraId="56AE4C2E" w14:textId="77777777" w:rsidR="0059312A" w:rsidRDefault="0059312A" w:rsidP="0059312A">
      <w:pPr>
        <w:jc w:val="both"/>
      </w:pPr>
      <w:r>
        <w:t>a</w:t>
      </w:r>
    </w:p>
    <w:p w14:paraId="77AD687C" w14:textId="77777777" w:rsidR="0059312A" w:rsidRDefault="0059312A" w:rsidP="0059312A">
      <w:pPr>
        <w:jc w:val="both"/>
      </w:pPr>
      <w:r>
        <w:t xml:space="preserve"> </w:t>
      </w:r>
    </w:p>
    <w:p w14:paraId="528E4CD7" w14:textId="6451D4FD" w:rsidR="00476953" w:rsidRPr="00FD2946" w:rsidRDefault="00476953" w:rsidP="00476953">
      <w:pPr>
        <w:tabs>
          <w:tab w:val="left" w:pos="2520"/>
        </w:tabs>
        <w:autoSpaceDE w:val="0"/>
        <w:autoSpaceDN w:val="0"/>
        <w:adjustRightInd w:val="0"/>
        <w:jc w:val="both"/>
        <w:rPr>
          <w:lang w:val="cs-CZ"/>
        </w:rPr>
      </w:pPr>
      <w:r w:rsidRPr="00FD2946">
        <w:rPr>
          <w:lang w:val="cs-CZ"/>
        </w:rPr>
        <w:t>jméno:</w:t>
      </w:r>
      <w:r w:rsidR="00755AD8">
        <w:rPr>
          <w:lang w:val="cs-CZ"/>
        </w:rPr>
        <w:t xml:space="preserve"> </w:t>
      </w:r>
      <w:r w:rsidR="009E5EA5" w:rsidRPr="009E5EA5">
        <w:rPr>
          <w:rFonts w:ascii="Arial" w:hAnsi="Arial" w:cs="Arial"/>
          <w:b/>
          <w:bCs/>
          <w:sz w:val="22"/>
          <w:szCs w:val="22"/>
        </w:rPr>
        <w:t>FLOD PRAHA, a.s.</w:t>
      </w:r>
      <w:r w:rsidR="00DD4D0F" w:rsidRPr="009E5EA5">
        <w:rPr>
          <w:b/>
          <w:bCs/>
          <w:lang w:val="cs-CZ"/>
        </w:rPr>
        <w:tab/>
      </w:r>
    </w:p>
    <w:p w14:paraId="3826AE3F" w14:textId="15759E57" w:rsidR="00476953" w:rsidRPr="00FD2946" w:rsidRDefault="00476953" w:rsidP="00476953">
      <w:pPr>
        <w:tabs>
          <w:tab w:val="left" w:pos="2520"/>
        </w:tabs>
        <w:autoSpaceDE w:val="0"/>
        <w:autoSpaceDN w:val="0"/>
        <w:adjustRightInd w:val="0"/>
        <w:jc w:val="both"/>
        <w:rPr>
          <w:lang w:val="cs-CZ"/>
        </w:rPr>
      </w:pPr>
      <w:r w:rsidRPr="00FD2946">
        <w:rPr>
          <w:color w:val="000000"/>
          <w:lang w:val="cs-CZ" w:eastAsia="cs-CZ"/>
        </w:rPr>
        <w:t>sídlo:</w:t>
      </w:r>
      <w:r w:rsidR="009E5EA5">
        <w:rPr>
          <w:color w:val="000000"/>
          <w:lang w:val="cs-CZ" w:eastAsia="cs-CZ"/>
        </w:rPr>
        <w:t xml:space="preserve"> </w:t>
      </w:r>
      <w:r w:rsidR="009E5EA5">
        <w:t>Kačov 10, 294 74 Předměřice nad Jizerou</w:t>
      </w:r>
      <w:r w:rsidRPr="00FD2946">
        <w:rPr>
          <w:color w:val="000000"/>
          <w:lang w:val="cs-CZ" w:eastAsia="cs-CZ"/>
        </w:rPr>
        <w:tab/>
      </w:r>
    </w:p>
    <w:p w14:paraId="3EF76E12" w14:textId="005E3FE1" w:rsidR="00476953" w:rsidRPr="00FD2946" w:rsidRDefault="00476953" w:rsidP="00476953">
      <w:pPr>
        <w:tabs>
          <w:tab w:val="left" w:pos="2520"/>
        </w:tabs>
        <w:autoSpaceDE w:val="0"/>
        <w:autoSpaceDN w:val="0"/>
        <w:adjustRightInd w:val="0"/>
        <w:jc w:val="both"/>
        <w:rPr>
          <w:lang w:val="cs-CZ" w:eastAsia="cs-CZ"/>
        </w:rPr>
      </w:pPr>
      <w:r w:rsidRPr="00FD2946">
        <w:rPr>
          <w:lang w:val="cs-CZ"/>
        </w:rPr>
        <w:t>doručovací adresa:</w:t>
      </w:r>
      <w:r w:rsidR="00755AD8">
        <w:rPr>
          <w:lang w:val="cs-CZ"/>
        </w:rPr>
        <w:t xml:space="preserve"> </w:t>
      </w:r>
      <w:r w:rsidR="009E5EA5">
        <w:t>Kačov 10, 294 74 Předměřice nad Jizerou</w:t>
      </w:r>
    </w:p>
    <w:p w14:paraId="35467172" w14:textId="526659A2" w:rsidR="00476953" w:rsidRPr="00FD2946" w:rsidRDefault="00476953" w:rsidP="00476953">
      <w:pPr>
        <w:tabs>
          <w:tab w:val="left" w:pos="2520"/>
        </w:tabs>
        <w:autoSpaceDE w:val="0"/>
        <w:autoSpaceDN w:val="0"/>
        <w:adjustRightInd w:val="0"/>
        <w:jc w:val="both"/>
        <w:rPr>
          <w:color w:val="000000"/>
          <w:lang w:val="cs-CZ" w:eastAsia="cs-CZ"/>
        </w:rPr>
      </w:pPr>
      <w:r w:rsidRPr="00FD2946">
        <w:rPr>
          <w:color w:val="000000"/>
          <w:lang w:val="cs-CZ" w:eastAsia="cs-CZ"/>
        </w:rPr>
        <w:t>zastoupenou:</w:t>
      </w:r>
      <w:r w:rsidR="00755AD8">
        <w:rPr>
          <w:color w:val="000000"/>
          <w:lang w:val="cs-CZ" w:eastAsia="cs-CZ"/>
        </w:rPr>
        <w:t xml:space="preserve"> </w:t>
      </w:r>
      <w:r w:rsidR="009E5EA5">
        <w:t xml:space="preserve">: lrena </w:t>
      </w:r>
      <w:proofErr w:type="gramStart"/>
      <w:r w:rsidR="009E5EA5">
        <w:t>Florianová - prokurista</w:t>
      </w:r>
      <w:proofErr w:type="gramEnd"/>
    </w:p>
    <w:p w14:paraId="409670C2" w14:textId="77777777" w:rsidR="009E5EA5" w:rsidRDefault="00476953" w:rsidP="00476953">
      <w:pPr>
        <w:tabs>
          <w:tab w:val="left" w:pos="2520"/>
        </w:tabs>
        <w:autoSpaceDE w:val="0"/>
        <w:autoSpaceDN w:val="0"/>
        <w:adjustRightInd w:val="0"/>
        <w:jc w:val="both"/>
      </w:pPr>
      <w:r w:rsidRPr="00FD2946">
        <w:rPr>
          <w:color w:val="000000"/>
          <w:lang w:val="cs-CZ" w:eastAsia="cs-CZ"/>
        </w:rPr>
        <w:t>IČO:</w:t>
      </w:r>
      <w:r w:rsidR="00755AD8">
        <w:rPr>
          <w:color w:val="000000"/>
          <w:lang w:val="cs-CZ" w:eastAsia="cs-CZ"/>
        </w:rPr>
        <w:t xml:space="preserve"> </w:t>
      </w:r>
      <w:r w:rsidR="009E5EA5">
        <w:t>61673374</w:t>
      </w:r>
    </w:p>
    <w:p w14:paraId="09A80CBF" w14:textId="2AEE1213" w:rsidR="00476953" w:rsidRPr="00FD2946" w:rsidRDefault="00476953" w:rsidP="00476953">
      <w:pPr>
        <w:tabs>
          <w:tab w:val="left" w:pos="2520"/>
        </w:tabs>
        <w:autoSpaceDE w:val="0"/>
        <w:autoSpaceDN w:val="0"/>
        <w:adjustRightInd w:val="0"/>
        <w:jc w:val="both"/>
        <w:rPr>
          <w:color w:val="000000"/>
          <w:lang w:val="cs-CZ" w:eastAsia="cs-CZ"/>
        </w:rPr>
      </w:pPr>
      <w:r w:rsidRPr="00FD2946">
        <w:rPr>
          <w:color w:val="000000"/>
          <w:lang w:val="cs-CZ" w:eastAsia="cs-CZ"/>
        </w:rPr>
        <w:t>DIČ:</w:t>
      </w:r>
      <w:r w:rsidR="009E5EA5">
        <w:rPr>
          <w:color w:val="000000"/>
          <w:lang w:val="cs-CZ" w:eastAsia="cs-CZ"/>
        </w:rPr>
        <w:t xml:space="preserve"> </w:t>
      </w:r>
      <w:r w:rsidR="009E5EA5">
        <w:t>: CZ6O673374</w:t>
      </w:r>
    </w:p>
    <w:p w14:paraId="0EFDC1AC" w14:textId="11F70F01" w:rsidR="00476953" w:rsidRPr="00FD2946" w:rsidRDefault="00476953" w:rsidP="00476953">
      <w:pPr>
        <w:tabs>
          <w:tab w:val="left" w:pos="2520"/>
        </w:tabs>
        <w:jc w:val="both"/>
        <w:rPr>
          <w:lang w:val="cs-CZ"/>
        </w:rPr>
      </w:pPr>
      <w:r w:rsidRPr="00FD2946">
        <w:rPr>
          <w:lang w:val="cs-CZ"/>
        </w:rPr>
        <w:t>bankovní spojení:</w:t>
      </w:r>
      <w:r w:rsidR="00755AD8">
        <w:rPr>
          <w:lang w:val="cs-CZ"/>
        </w:rPr>
        <w:t xml:space="preserve"> </w:t>
      </w:r>
      <w:r w:rsidR="009E5EA5">
        <w:t>UniCredit bank CZ</w:t>
      </w:r>
      <w:r w:rsidRPr="00FD2946">
        <w:rPr>
          <w:lang w:val="cs-CZ"/>
        </w:rPr>
        <w:tab/>
      </w:r>
    </w:p>
    <w:p w14:paraId="37FBA57F" w14:textId="75F381FE" w:rsidR="00476953" w:rsidRPr="00FD2946" w:rsidRDefault="00476953" w:rsidP="00476953">
      <w:pPr>
        <w:tabs>
          <w:tab w:val="left" w:pos="2520"/>
        </w:tabs>
        <w:jc w:val="both"/>
        <w:rPr>
          <w:lang w:val="cs-CZ"/>
        </w:rPr>
      </w:pPr>
      <w:r w:rsidRPr="00FD2946">
        <w:rPr>
          <w:lang w:val="cs-CZ"/>
        </w:rPr>
        <w:t>číslo účtu:</w:t>
      </w:r>
      <w:r w:rsidR="00755AD8">
        <w:rPr>
          <w:lang w:val="cs-CZ"/>
        </w:rPr>
        <w:t xml:space="preserve"> </w:t>
      </w:r>
      <w:r w:rsidR="009E5EA5">
        <w:t>848217 004 l 27 O0</w:t>
      </w:r>
      <w:r w:rsidRPr="00FD2946">
        <w:rPr>
          <w:lang w:val="cs-CZ"/>
        </w:rPr>
        <w:tab/>
      </w:r>
    </w:p>
    <w:p w14:paraId="10178D33" w14:textId="77777777" w:rsidR="009E5EA5" w:rsidRDefault="009E5EA5" w:rsidP="005B1612">
      <w:pPr>
        <w:tabs>
          <w:tab w:val="left" w:pos="2268"/>
          <w:tab w:val="left" w:pos="3544"/>
          <w:tab w:val="left" w:pos="3686"/>
        </w:tabs>
        <w:jc w:val="both"/>
      </w:pPr>
      <w:r>
        <w:t>zapsanou v obchodním rejstříku vedeném Městským soudem v Praze odd. B, vl. 3993</w:t>
      </w:r>
    </w:p>
    <w:p w14:paraId="09B7F0D1" w14:textId="1666F63E" w:rsidR="00476953" w:rsidRDefault="00F67D15" w:rsidP="005B1612">
      <w:pPr>
        <w:tabs>
          <w:tab w:val="left" w:pos="2268"/>
          <w:tab w:val="left" w:pos="3544"/>
          <w:tab w:val="left" w:pos="3686"/>
        </w:tabs>
        <w:jc w:val="both"/>
        <w:rPr>
          <w:lang w:val="cs-CZ"/>
        </w:rPr>
      </w:pPr>
      <w:r>
        <w:rPr>
          <w:lang w:val="cs-CZ"/>
        </w:rPr>
        <w:t xml:space="preserve">zástupce pro věcná jednání: </w:t>
      </w:r>
      <w:r w:rsidR="009E5EA5">
        <w:t xml:space="preserve">Jan </w:t>
      </w:r>
      <w:proofErr w:type="gramStart"/>
      <w:r w:rsidR="009E5EA5">
        <w:t>Běhounek - tech</w:t>
      </w:r>
      <w:proofErr w:type="gramEnd"/>
      <w:r w:rsidR="009E5EA5">
        <w:t>, ředitel</w:t>
      </w:r>
    </w:p>
    <w:p w14:paraId="68D8EB4A" w14:textId="77777777" w:rsidR="009E5EA5" w:rsidRDefault="005B1612" w:rsidP="009E5EA5">
      <w:pPr>
        <w:tabs>
          <w:tab w:val="left" w:pos="1701"/>
          <w:tab w:val="left" w:pos="3544"/>
          <w:tab w:val="left" w:pos="3686"/>
        </w:tabs>
        <w:jc w:val="both"/>
      </w:pPr>
      <w:r>
        <w:rPr>
          <w:lang w:val="cs-CZ"/>
        </w:rPr>
        <w:tab/>
        <w:t xml:space="preserve">           </w:t>
      </w:r>
      <w:r w:rsidR="009E5EA5">
        <w:t xml:space="preserve">tel.: +420 603 268 </w:t>
      </w:r>
      <w:proofErr w:type="gramStart"/>
      <w:r w:rsidR="009E5EA5">
        <w:t>526 ,</w:t>
      </w:r>
      <w:proofErr w:type="gramEnd"/>
      <w:r w:rsidR="009E5EA5">
        <w:t xml:space="preserve"> emďi: jb@flod.cz </w:t>
      </w:r>
    </w:p>
    <w:p w14:paraId="7E1ABD1E" w14:textId="2A2F04D3" w:rsidR="0059312A" w:rsidRDefault="0059312A" w:rsidP="009E5EA5">
      <w:pPr>
        <w:tabs>
          <w:tab w:val="left" w:pos="1701"/>
          <w:tab w:val="left" w:pos="3544"/>
          <w:tab w:val="left" w:pos="3686"/>
        </w:tabs>
        <w:jc w:val="both"/>
      </w:pPr>
      <w:r>
        <w:t>(dále jen „</w:t>
      </w:r>
      <w:proofErr w:type="gramStart"/>
      <w:r>
        <w:rPr>
          <w:i/>
        </w:rPr>
        <w:t>Prodávající</w:t>
      </w:r>
      <w:r>
        <w:t>“</w:t>
      </w:r>
      <w:proofErr w:type="gramEnd"/>
      <w:r>
        <w:t>)</w:t>
      </w:r>
    </w:p>
    <w:p w14:paraId="62D612AB" w14:textId="77777777" w:rsidR="0059312A" w:rsidRDefault="0059312A" w:rsidP="0059312A">
      <w:pPr>
        <w:jc w:val="both"/>
      </w:pPr>
    </w:p>
    <w:p w14:paraId="4997242E" w14:textId="77777777" w:rsidR="0059312A" w:rsidRDefault="0059312A" w:rsidP="0059312A">
      <w:pPr>
        <w:jc w:val="both"/>
      </w:pPr>
    </w:p>
    <w:p w14:paraId="4653CE6E" w14:textId="77777777" w:rsidR="0059312A" w:rsidRPr="00916D0D" w:rsidRDefault="0059312A" w:rsidP="0059312A">
      <w:pPr>
        <w:jc w:val="center"/>
        <w:rPr>
          <w:b/>
          <w:strike/>
          <w:sz w:val="32"/>
          <w:szCs w:val="32"/>
        </w:rPr>
      </w:pPr>
      <w:r w:rsidRPr="003470A4">
        <w:rPr>
          <w:b/>
        </w:rPr>
        <w:t xml:space="preserve">uzavírají spolu </w:t>
      </w:r>
      <w:r w:rsidR="00A41543">
        <w:rPr>
          <w:b/>
        </w:rPr>
        <w:t>dle § 2079 a násl</w:t>
      </w:r>
      <w:r>
        <w:rPr>
          <w:b/>
        </w:rPr>
        <w:t xml:space="preserve">. zákona č. 89/2012 Sb., občanský zákoník, v plném znění </w:t>
      </w:r>
      <w:r w:rsidRPr="003470A4">
        <w:rPr>
          <w:b/>
        </w:rPr>
        <w:t xml:space="preserve">tuto </w:t>
      </w:r>
      <w:r>
        <w:rPr>
          <w:b/>
        </w:rPr>
        <w:t>kupní smlouvu</w:t>
      </w:r>
      <w:r w:rsidR="00B42EFF">
        <w:rPr>
          <w:b/>
        </w:rPr>
        <w:t xml:space="preserve"> </w:t>
      </w:r>
      <w:r w:rsidRPr="003470A4">
        <w:rPr>
          <w:b/>
        </w:rPr>
        <w:t>(dále jen „</w:t>
      </w:r>
      <w:proofErr w:type="gramStart"/>
      <w:r w:rsidRPr="003470A4">
        <w:rPr>
          <w:b/>
          <w:i/>
        </w:rPr>
        <w:t>Smlouva</w:t>
      </w:r>
      <w:r w:rsidRPr="003470A4">
        <w:rPr>
          <w:b/>
        </w:rPr>
        <w:t>“</w:t>
      </w:r>
      <w:proofErr w:type="gramEnd"/>
      <w:r w:rsidRPr="003470A4">
        <w:rPr>
          <w:b/>
        </w:rPr>
        <w:t>)</w:t>
      </w:r>
    </w:p>
    <w:p w14:paraId="18232403" w14:textId="77777777" w:rsidR="0059312A" w:rsidRDefault="0059312A" w:rsidP="0059312A"/>
    <w:p w14:paraId="17293699" w14:textId="77777777" w:rsidR="0059312A" w:rsidRDefault="006C0BEB" w:rsidP="0059312A">
      <w:r>
        <w:t xml:space="preserve"> </w:t>
      </w:r>
    </w:p>
    <w:p w14:paraId="23204534" w14:textId="77777777" w:rsidR="0059312A" w:rsidRDefault="0059312A" w:rsidP="0059312A"/>
    <w:p w14:paraId="280BA985" w14:textId="77777777" w:rsidR="0059312A" w:rsidRDefault="0059312A" w:rsidP="0059312A">
      <w:pPr>
        <w:jc w:val="center"/>
        <w:rPr>
          <w:b/>
        </w:rPr>
      </w:pPr>
      <w:r>
        <w:rPr>
          <w:b/>
        </w:rPr>
        <w:t>Článek I.</w:t>
      </w:r>
    </w:p>
    <w:p w14:paraId="62730DAF" w14:textId="77777777" w:rsidR="0059312A" w:rsidRDefault="0059312A" w:rsidP="0059312A">
      <w:pPr>
        <w:jc w:val="center"/>
        <w:rPr>
          <w:b/>
        </w:rPr>
      </w:pPr>
      <w:r>
        <w:rPr>
          <w:b/>
        </w:rPr>
        <w:t>Předmět Smlouvy</w:t>
      </w:r>
    </w:p>
    <w:p w14:paraId="72E0DF84" w14:textId="77777777" w:rsidR="0059312A" w:rsidRDefault="0059312A" w:rsidP="0059312A">
      <w:pPr>
        <w:jc w:val="center"/>
        <w:rPr>
          <w:b/>
        </w:rPr>
      </w:pPr>
    </w:p>
    <w:p w14:paraId="37EBCF34" w14:textId="1867673A" w:rsidR="00F75734" w:rsidRDefault="0059312A" w:rsidP="00AE7921">
      <w:pPr>
        <w:numPr>
          <w:ilvl w:val="0"/>
          <w:numId w:val="18"/>
        </w:numPr>
        <w:tabs>
          <w:tab w:val="clear" w:pos="720"/>
        </w:tabs>
        <w:ind w:left="426" w:hanging="426"/>
        <w:jc w:val="both"/>
      </w:pPr>
      <w:r w:rsidRPr="00E01498">
        <w:t xml:space="preserve">Předmětem této Smlouvy je </w:t>
      </w:r>
      <w:r>
        <w:t>závazek</w:t>
      </w:r>
      <w:r w:rsidRPr="00E01498">
        <w:t xml:space="preserve"> Pr</w:t>
      </w:r>
      <w:r>
        <w:t xml:space="preserve">odávajícího prodat Kupujícímu </w:t>
      </w:r>
      <w:bookmarkStart w:id="0" w:name="_Hlk150160670"/>
      <w:r w:rsidR="002443DE">
        <w:rPr>
          <w:b/>
          <w:i/>
        </w:rPr>
        <w:t>Smažící pánev</w:t>
      </w:r>
      <w:r w:rsidR="00A01C62">
        <w:rPr>
          <w:b/>
          <w:i/>
        </w:rPr>
        <w:t xml:space="preserve"> </w:t>
      </w:r>
      <w:proofErr w:type="gramStart"/>
      <w:r w:rsidR="009E5EA5">
        <w:t>zn.Bertos</w:t>
      </w:r>
      <w:proofErr w:type="gramEnd"/>
      <w:r w:rsidR="009E5EA5">
        <w:t xml:space="preserve"> typSE9BR8/|+RM+CDP S900</w:t>
      </w:r>
      <w:r w:rsidR="00A01C62">
        <w:rPr>
          <w:rFonts w:ascii="Arial" w:hAnsi="Arial" w:cs="Arial"/>
          <w:sz w:val="22"/>
          <w:szCs w:val="22"/>
        </w:rPr>
        <w:t xml:space="preserve"> </w:t>
      </w:r>
      <w:r w:rsidR="002443DE">
        <w:rPr>
          <w:b/>
          <w:i/>
        </w:rPr>
        <w:t xml:space="preserve">včetně </w:t>
      </w:r>
      <w:r w:rsidR="002443DE" w:rsidRPr="002443DE">
        <w:rPr>
          <w:b/>
          <w:bCs/>
        </w:rPr>
        <w:t>přemístění stávajícího sporáku a úpravy stávající nerezové plochy</w:t>
      </w:r>
      <w:bookmarkEnd w:id="0"/>
      <w:r w:rsidR="00FD2946" w:rsidRPr="00755AD8">
        <w:t xml:space="preserve"> </w:t>
      </w:r>
      <w:r>
        <w:t xml:space="preserve">dle přílohy č. 1, která je nedílnou součástí podané cenové nabídky </w:t>
      </w:r>
      <w:r w:rsidRPr="00E01498">
        <w:t xml:space="preserve">(dále jen „Zboží“) </w:t>
      </w:r>
      <w:r>
        <w:t xml:space="preserve">a umožnit mu nabýt vlastnické právo k němu </w:t>
      </w:r>
      <w:r w:rsidRPr="00E01498">
        <w:t>za podmínek uvedených dále v t</w:t>
      </w:r>
      <w:r>
        <w:t>éto Smlouvě.</w:t>
      </w:r>
    </w:p>
    <w:p w14:paraId="6C78C84B" w14:textId="77777777" w:rsidR="00F75734" w:rsidRDefault="00F75734" w:rsidP="0059312A">
      <w:pPr>
        <w:ind w:left="426"/>
        <w:jc w:val="both"/>
      </w:pPr>
    </w:p>
    <w:p w14:paraId="70A8CD3E" w14:textId="77777777" w:rsidR="0059312A" w:rsidRDefault="0059312A" w:rsidP="0059312A">
      <w:pPr>
        <w:numPr>
          <w:ilvl w:val="0"/>
          <w:numId w:val="18"/>
        </w:numPr>
        <w:tabs>
          <w:tab w:val="clear" w:pos="720"/>
        </w:tabs>
        <w:ind w:left="426" w:hanging="426"/>
        <w:jc w:val="both"/>
      </w:pPr>
      <w:r>
        <w:t>Předmětem této Smlouvy je dále závazek Kupujícího Zboží převzít a zaplatit za ně Prodávajícímu dohodnutou kupní cenu dle této Smlouvy.</w:t>
      </w:r>
    </w:p>
    <w:p w14:paraId="16D6C839" w14:textId="77777777" w:rsidR="0059312A" w:rsidRDefault="0059312A" w:rsidP="0059312A">
      <w:pPr>
        <w:pStyle w:val="Odstavecseseznamem"/>
      </w:pPr>
    </w:p>
    <w:p w14:paraId="48CC008F" w14:textId="674CE2E4" w:rsidR="0059312A" w:rsidRDefault="0059312A" w:rsidP="0059312A">
      <w:pPr>
        <w:numPr>
          <w:ilvl w:val="0"/>
          <w:numId w:val="18"/>
        </w:numPr>
        <w:tabs>
          <w:tab w:val="clear" w:pos="720"/>
        </w:tabs>
        <w:ind w:left="426" w:hanging="426"/>
        <w:jc w:val="both"/>
      </w:pPr>
      <w:r w:rsidRPr="001A15F4">
        <w:t xml:space="preserve">Prodávající prohlašuje, že </w:t>
      </w:r>
      <w:r w:rsidR="00EB32AF">
        <w:rPr>
          <w:b/>
          <w:i/>
        </w:rPr>
        <w:t>Smažící pánev</w:t>
      </w:r>
      <w:r w:rsidR="0014142D">
        <w:t xml:space="preserve"> splňuje</w:t>
      </w:r>
      <w:r w:rsidRPr="001A15F4">
        <w:t xml:space="preserve"> </w:t>
      </w:r>
      <w:r w:rsidR="00F75734">
        <w:t xml:space="preserve">všechny </w:t>
      </w:r>
      <w:r w:rsidRPr="001A15F4">
        <w:t xml:space="preserve">podmínky </w:t>
      </w:r>
      <w:r w:rsidR="0014142D">
        <w:t>vyplývající</w:t>
      </w:r>
      <w:r w:rsidR="00F75734">
        <w:t xml:space="preserve"> </w:t>
      </w:r>
      <w:r w:rsidR="0014142D">
        <w:t>z její</w:t>
      </w:r>
      <w:r w:rsidR="00F75734">
        <w:t xml:space="preserve"> funkce a využití.</w:t>
      </w:r>
    </w:p>
    <w:p w14:paraId="553E3D39" w14:textId="77777777" w:rsidR="0059312A" w:rsidRDefault="0059312A" w:rsidP="0059312A">
      <w:pPr>
        <w:jc w:val="center"/>
        <w:rPr>
          <w:b/>
        </w:rPr>
      </w:pPr>
    </w:p>
    <w:p w14:paraId="4FBF944A" w14:textId="77777777" w:rsidR="0059312A" w:rsidRDefault="0059312A" w:rsidP="0059312A">
      <w:pPr>
        <w:jc w:val="center"/>
        <w:rPr>
          <w:b/>
        </w:rPr>
      </w:pPr>
    </w:p>
    <w:p w14:paraId="03A8B9E5" w14:textId="77777777" w:rsidR="0059312A" w:rsidRDefault="0059312A" w:rsidP="0059312A">
      <w:pPr>
        <w:jc w:val="center"/>
        <w:rPr>
          <w:b/>
        </w:rPr>
      </w:pPr>
      <w:r>
        <w:rPr>
          <w:b/>
        </w:rPr>
        <w:t>Článek II.</w:t>
      </w:r>
    </w:p>
    <w:p w14:paraId="7AF045F4" w14:textId="77777777" w:rsidR="0059312A" w:rsidRDefault="0059312A" w:rsidP="0059312A">
      <w:pPr>
        <w:jc w:val="center"/>
        <w:rPr>
          <w:b/>
        </w:rPr>
      </w:pPr>
      <w:r>
        <w:rPr>
          <w:b/>
        </w:rPr>
        <w:t>Cena a platební podmínky</w:t>
      </w:r>
    </w:p>
    <w:p w14:paraId="6EB89195" w14:textId="17FF3A79" w:rsidR="0059312A" w:rsidRDefault="0059312A" w:rsidP="0059312A"/>
    <w:p w14:paraId="39B5E95B" w14:textId="7DF30F3D" w:rsidR="0059312A" w:rsidRDefault="0059312A" w:rsidP="0059312A">
      <w:pPr>
        <w:numPr>
          <w:ilvl w:val="0"/>
          <w:numId w:val="20"/>
        </w:numPr>
        <w:tabs>
          <w:tab w:val="clear" w:pos="720"/>
        </w:tabs>
        <w:ind w:left="426" w:hanging="426"/>
        <w:jc w:val="both"/>
      </w:pPr>
      <w:r>
        <w:t>Smluvní strany se dohodly, že kupní cena z</w:t>
      </w:r>
      <w:r w:rsidR="00FD2946">
        <w:t xml:space="preserve">a Zboží činí </w:t>
      </w:r>
      <w:proofErr w:type="gramStart"/>
      <w:r w:rsidR="009E5EA5" w:rsidRPr="009E5EA5">
        <w:rPr>
          <w:b/>
          <w:bCs/>
        </w:rPr>
        <w:t>251.790,-</w:t>
      </w:r>
      <w:proofErr w:type="gramEnd"/>
      <w:r w:rsidR="009E5EA5" w:rsidRPr="009E5EA5">
        <w:rPr>
          <w:b/>
          <w:bCs/>
        </w:rPr>
        <w:t xml:space="preserve"> Kč </w:t>
      </w:r>
      <w:r w:rsidRPr="009E5EA5">
        <w:rPr>
          <w:b/>
          <w:bCs/>
        </w:rPr>
        <w:t>bez DPH</w:t>
      </w:r>
      <w:r w:rsidRPr="00755AD8">
        <w:t xml:space="preserve"> </w:t>
      </w:r>
      <w:r w:rsidRPr="00BE383F">
        <w:t>(</w:t>
      </w:r>
      <w:r w:rsidR="00FD2946" w:rsidRPr="00BE383F">
        <w:t xml:space="preserve">slovy: </w:t>
      </w:r>
      <w:r w:rsidR="009E5EA5">
        <w:t>dvěstěpadesátjedentisícsedmsetdevadesát</w:t>
      </w:r>
      <w:r w:rsidR="009E5EA5">
        <w:rPr>
          <w:rFonts w:ascii="Arial" w:hAnsi="Arial" w:cs="Arial"/>
          <w:sz w:val="22"/>
          <w:szCs w:val="22"/>
        </w:rPr>
        <w:t xml:space="preserve"> </w:t>
      </w:r>
      <w:r w:rsidR="00FD2946" w:rsidRPr="00755AD8">
        <w:t>korun českých), tedy</w:t>
      </w:r>
      <w:r w:rsidR="009E5EA5">
        <w:t xml:space="preserve"> </w:t>
      </w:r>
      <w:r w:rsidR="009E5EA5" w:rsidRPr="009E5EA5">
        <w:rPr>
          <w:b/>
          <w:bCs/>
        </w:rPr>
        <w:t xml:space="preserve">304.665,90 </w:t>
      </w:r>
      <w:r w:rsidR="00F81327" w:rsidRPr="009E5EA5">
        <w:rPr>
          <w:rFonts w:ascii="Arial" w:hAnsi="Arial" w:cs="Arial"/>
          <w:b/>
          <w:bCs/>
          <w:sz w:val="22"/>
          <w:szCs w:val="22"/>
        </w:rPr>
        <w:t xml:space="preserve">Kč </w:t>
      </w:r>
      <w:r w:rsidRPr="009E5EA5">
        <w:rPr>
          <w:b/>
          <w:bCs/>
        </w:rPr>
        <w:t>vč. DPH</w:t>
      </w:r>
      <w:r w:rsidRPr="00755AD8">
        <w:t xml:space="preserve">. Samotné DPH činí </w:t>
      </w:r>
      <w:r w:rsidR="009E5EA5" w:rsidRPr="009E5EA5">
        <w:rPr>
          <w:b/>
          <w:bCs/>
        </w:rPr>
        <w:t>52</w:t>
      </w:r>
      <w:r w:rsidR="00636311">
        <w:rPr>
          <w:b/>
          <w:bCs/>
        </w:rPr>
        <w:t>.</w:t>
      </w:r>
      <w:r w:rsidR="009E5EA5" w:rsidRPr="009E5EA5">
        <w:rPr>
          <w:b/>
          <w:bCs/>
        </w:rPr>
        <w:t>875,90 Kč</w:t>
      </w:r>
      <w:r w:rsidR="00755AD8">
        <w:rPr>
          <w:rFonts w:ascii="Arial" w:hAnsi="Arial" w:cs="Arial"/>
          <w:sz w:val="22"/>
          <w:szCs w:val="22"/>
        </w:rPr>
        <w:t>.</w:t>
      </w:r>
    </w:p>
    <w:p w14:paraId="12C61503" w14:textId="777E392B" w:rsidR="0059312A" w:rsidRDefault="0059312A" w:rsidP="0059312A">
      <w:pPr>
        <w:ind w:left="426"/>
        <w:jc w:val="both"/>
      </w:pPr>
    </w:p>
    <w:p w14:paraId="5420DC78" w14:textId="4ECC9A25" w:rsidR="0059312A" w:rsidRDefault="0059312A" w:rsidP="0059312A">
      <w:pPr>
        <w:numPr>
          <w:ilvl w:val="0"/>
          <w:numId w:val="20"/>
        </w:numPr>
        <w:tabs>
          <w:tab w:val="clear" w:pos="720"/>
        </w:tabs>
        <w:ind w:left="426" w:hanging="426"/>
        <w:jc w:val="both"/>
      </w:pPr>
      <w:r w:rsidRPr="00E64B0A">
        <w:t>Kupní cena zahrnuje veškeré daně, cla, poplatky a ostatní další výdaje spojené s realizací této smlouvy, včetně veškerých nákladů na dopravu</w:t>
      </w:r>
      <w:r w:rsidR="0014142D">
        <w:t xml:space="preserve"> do místa p</w:t>
      </w:r>
      <w:r w:rsidR="00BA6A35">
        <w:t>lnění, proškolení</w:t>
      </w:r>
      <w:r w:rsidR="007C56B0">
        <w:t xml:space="preserve">, </w:t>
      </w:r>
      <w:proofErr w:type="gramStart"/>
      <w:r w:rsidR="00BA6A35">
        <w:t>zprovoznění</w:t>
      </w:r>
      <w:r w:rsidR="007C56B0">
        <w:t>,  přemístění</w:t>
      </w:r>
      <w:proofErr w:type="gramEnd"/>
      <w:r w:rsidR="007C56B0">
        <w:t xml:space="preserve"> stávajícího sporáku a úpravy stávající nerezové plochy</w:t>
      </w:r>
      <w:r w:rsidR="007772A5">
        <w:t>.</w:t>
      </w:r>
      <w:r w:rsidR="006853DE">
        <w:t xml:space="preserve"> </w:t>
      </w:r>
      <w:r w:rsidR="00C63E0A">
        <w:t xml:space="preserve">Záruční doba </w:t>
      </w:r>
      <w:r w:rsidR="009E5EA5">
        <w:rPr>
          <w:rFonts w:ascii="Arial" w:hAnsi="Arial" w:cs="Arial"/>
          <w:sz w:val="22"/>
          <w:szCs w:val="22"/>
        </w:rPr>
        <w:t>24</w:t>
      </w:r>
      <w:r w:rsidR="003A2114">
        <w:rPr>
          <w:rFonts w:ascii="Arial" w:hAnsi="Arial" w:cs="Arial"/>
          <w:sz w:val="22"/>
          <w:szCs w:val="22"/>
        </w:rPr>
        <w:t xml:space="preserve"> </w:t>
      </w:r>
      <w:r w:rsidR="00C63E0A">
        <w:t>měsíců.</w:t>
      </w:r>
    </w:p>
    <w:p w14:paraId="0BB6D345" w14:textId="77777777" w:rsidR="0059312A" w:rsidRDefault="0059312A" w:rsidP="0059312A">
      <w:pPr>
        <w:ind w:left="426" w:hanging="426"/>
        <w:jc w:val="both"/>
      </w:pPr>
    </w:p>
    <w:p w14:paraId="7FD3B237" w14:textId="77777777" w:rsidR="0059312A" w:rsidRDefault="0059312A" w:rsidP="0059312A">
      <w:pPr>
        <w:numPr>
          <w:ilvl w:val="0"/>
          <w:numId w:val="20"/>
        </w:numPr>
        <w:tabs>
          <w:tab w:val="clear" w:pos="720"/>
        </w:tabs>
        <w:ind w:left="426" w:hanging="426"/>
        <w:jc w:val="both"/>
      </w:pPr>
      <w: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14:paraId="7768D200" w14:textId="77777777" w:rsidR="0059312A" w:rsidRDefault="0059312A" w:rsidP="0059312A">
      <w:pPr>
        <w:ind w:left="426"/>
        <w:jc w:val="both"/>
      </w:pPr>
    </w:p>
    <w:p w14:paraId="0B4D4B1B" w14:textId="77777777" w:rsidR="0059312A" w:rsidRDefault="0059312A" w:rsidP="0059312A">
      <w:pPr>
        <w:numPr>
          <w:ilvl w:val="0"/>
          <w:numId w:val="20"/>
        </w:numPr>
        <w:tabs>
          <w:tab w:val="clear" w:pos="720"/>
        </w:tabs>
        <w:ind w:left="426" w:hanging="426"/>
        <w:jc w:val="both"/>
      </w:pPr>
      <w:r>
        <w:t>Prodávající je oprávněn vystavit fakturu až po dodání Zboží Kupujícímu (po podpisu předávacího protokolu dle čl. III. odst. 1). Prodávající se zavazuje, že vedle náležitostí stanovených platnými právními předpisy, bude faktura obsahovat číselné označení a název této Smlouvy.</w:t>
      </w:r>
    </w:p>
    <w:p w14:paraId="2F46FD16" w14:textId="77777777" w:rsidR="0059312A" w:rsidRDefault="0059312A" w:rsidP="0059312A">
      <w:pPr>
        <w:ind w:left="426"/>
        <w:jc w:val="both"/>
      </w:pPr>
    </w:p>
    <w:p w14:paraId="51680A43" w14:textId="77777777" w:rsidR="0059312A" w:rsidRDefault="0059312A" w:rsidP="0059312A">
      <w:pPr>
        <w:numPr>
          <w:ilvl w:val="0"/>
          <w:numId w:val="20"/>
        </w:numPr>
        <w:tabs>
          <w:tab w:val="clear" w:pos="720"/>
        </w:tabs>
        <w:ind w:left="426" w:hanging="426"/>
        <w:jc w:val="both"/>
      </w:pPr>
      <w:r>
        <w:t xml:space="preserve">Nebude-li faktura obsahovat výše uvedení údaje a přílohy, je Kupující oprávněn fakturu v době její splatnosti vrátit Prodávajícímu,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14:paraId="1F5E7AF1" w14:textId="77777777" w:rsidR="0059312A" w:rsidRDefault="0059312A" w:rsidP="0059312A">
      <w:pPr>
        <w:ind w:left="426"/>
        <w:jc w:val="both"/>
      </w:pPr>
    </w:p>
    <w:p w14:paraId="069F37C9" w14:textId="479F4A65" w:rsidR="0059312A" w:rsidRDefault="0059312A" w:rsidP="0059312A">
      <w:pPr>
        <w:numPr>
          <w:ilvl w:val="0"/>
          <w:numId w:val="20"/>
        </w:numPr>
        <w:tabs>
          <w:tab w:val="clear" w:pos="720"/>
        </w:tabs>
        <w:ind w:left="426" w:hanging="426"/>
        <w:jc w:val="both"/>
      </w:pPr>
      <w:r>
        <w:t>V případě prodlení K</w:t>
      </w:r>
      <w:r w:rsidRPr="000377C9">
        <w:t>upujícího s</w:t>
      </w:r>
      <w:r>
        <w:t>e</w:t>
      </w:r>
      <w:r w:rsidRPr="000377C9">
        <w:t> </w:t>
      </w:r>
      <w:r>
        <w:t>za</w:t>
      </w:r>
      <w:r w:rsidRPr="000377C9">
        <w:t xml:space="preserve">placením kupní ceny podle </w:t>
      </w:r>
      <w:r>
        <w:t>této Smlouvy zaplatí Kupující P</w:t>
      </w:r>
      <w:r w:rsidRPr="000377C9">
        <w:t xml:space="preserve">rodávajícímu úrok z prodlení ve výši stanovené </w:t>
      </w:r>
      <w:bookmarkStart w:id="1" w:name="_Hlk127263844"/>
      <w:r>
        <w:t>nařízením vlády č. 351/2013 Sb</w:t>
      </w:r>
      <w:bookmarkEnd w:id="1"/>
      <w:r>
        <w:t>.</w:t>
      </w:r>
    </w:p>
    <w:p w14:paraId="252BD165" w14:textId="77777777" w:rsidR="00A038B1" w:rsidRDefault="00A038B1" w:rsidP="00531202"/>
    <w:p w14:paraId="1D0CCC16" w14:textId="77777777" w:rsidR="0059312A" w:rsidRDefault="0059312A" w:rsidP="0059312A">
      <w:pPr>
        <w:jc w:val="both"/>
      </w:pPr>
    </w:p>
    <w:p w14:paraId="0EFE2AE8" w14:textId="77777777" w:rsidR="0059312A" w:rsidRDefault="0059312A" w:rsidP="0059312A">
      <w:pPr>
        <w:jc w:val="center"/>
        <w:rPr>
          <w:b/>
        </w:rPr>
      </w:pPr>
      <w:r>
        <w:rPr>
          <w:b/>
        </w:rPr>
        <w:t>Článek III.</w:t>
      </w:r>
    </w:p>
    <w:p w14:paraId="47C0C1A0" w14:textId="77777777" w:rsidR="0059312A" w:rsidRDefault="0059312A" w:rsidP="0059312A">
      <w:pPr>
        <w:jc w:val="center"/>
        <w:rPr>
          <w:b/>
        </w:rPr>
      </w:pPr>
      <w:r>
        <w:rPr>
          <w:b/>
        </w:rPr>
        <w:t>Dodací podmínky, nabytí vlastnického práva</w:t>
      </w:r>
    </w:p>
    <w:p w14:paraId="48D0EB92" w14:textId="77777777" w:rsidR="0059312A" w:rsidRDefault="0059312A" w:rsidP="0059312A">
      <w:pPr>
        <w:jc w:val="center"/>
        <w:rPr>
          <w:b/>
        </w:rPr>
      </w:pPr>
    </w:p>
    <w:p w14:paraId="11EA0EB8" w14:textId="70C4A279" w:rsidR="0059312A" w:rsidRDefault="0059312A" w:rsidP="0059312A">
      <w:pPr>
        <w:numPr>
          <w:ilvl w:val="0"/>
          <w:numId w:val="21"/>
        </w:numPr>
        <w:tabs>
          <w:tab w:val="clear" w:pos="720"/>
        </w:tabs>
        <w:ind w:left="426" w:hanging="426"/>
        <w:jc w:val="both"/>
      </w:pPr>
      <w:r w:rsidRPr="00836986">
        <w:t xml:space="preserve">Prodávající předá </w:t>
      </w:r>
      <w:r>
        <w:t>Zboží K</w:t>
      </w:r>
      <w:r w:rsidRPr="00836986">
        <w:t xml:space="preserve">upujícímu a </w:t>
      </w:r>
      <w:r>
        <w:t>K</w:t>
      </w:r>
      <w:r w:rsidRPr="00836986">
        <w:t xml:space="preserve">upující převezme </w:t>
      </w:r>
      <w:r>
        <w:t>Zboží od</w:t>
      </w:r>
      <w:r w:rsidR="00B927FE">
        <w:t xml:space="preserve"> </w:t>
      </w:r>
      <w:r>
        <w:t>Prodávajícího v sídle Prodávajícího v den, na kterém se smluvní strany společně dohodnou. O předání Zboží bude sepsán předávací protokol – potvrzení o převzetí Zboží Kupujícím. Tento oboustranně potvrzený protokol bude nedílnou součástí (Přílohou) faktury.</w:t>
      </w:r>
    </w:p>
    <w:p w14:paraId="5B4351AE" w14:textId="77777777" w:rsidR="0059312A" w:rsidRDefault="0059312A" w:rsidP="0059312A">
      <w:pPr>
        <w:ind w:left="426"/>
        <w:jc w:val="both"/>
      </w:pPr>
    </w:p>
    <w:p w14:paraId="40A159D3" w14:textId="77777777" w:rsidR="00105D54" w:rsidRDefault="00105D54" w:rsidP="00105D54">
      <w:pPr>
        <w:jc w:val="both"/>
      </w:pPr>
    </w:p>
    <w:p w14:paraId="08FFD6C9" w14:textId="77777777" w:rsidR="0059312A" w:rsidRDefault="0059312A" w:rsidP="00AE7921">
      <w:pPr>
        <w:numPr>
          <w:ilvl w:val="0"/>
          <w:numId w:val="21"/>
        </w:numPr>
        <w:tabs>
          <w:tab w:val="clear" w:pos="720"/>
        </w:tabs>
        <w:ind w:left="426" w:hanging="426"/>
        <w:jc w:val="both"/>
      </w:pPr>
      <w:r>
        <w:t>Vlastnické právo ke Zboží přechází na Kupujícího oboustranným podpisem předávacího protokolu dle předchozího odstavce.</w:t>
      </w:r>
    </w:p>
    <w:p w14:paraId="59DF9C68" w14:textId="77777777" w:rsidR="00AE7921" w:rsidRPr="00836986" w:rsidRDefault="00AE7921" w:rsidP="00AE7921">
      <w:pPr>
        <w:ind w:left="426"/>
        <w:jc w:val="both"/>
      </w:pPr>
    </w:p>
    <w:p w14:paraId="7280353E" w14:textId="77777777" w:rsidR="0059312A" w:rsidRDefault="0059312A" w:rsidP="0059312A">
      <w:pPr>
        <w:numPr>
          <w:ilvl w:val="0"/>
          <w:numId w:val="21"/>
        </w:numPr>
        <w:tabs>
          <w:tab w:val="clear" w:pos="720"/>
        </w:tabs>
        <w:ind w:left="426" w:hanging="426"/>
        <w:jc w:val="both"/>
      </w:pPr>
      <w:r w:rsidRPr="00836986">
        <w:lastRenderedPageBreak/>
        <w:t xml:space="preserve">Nebezpečí škody na </w:t>
      </w:r>
      <w:r>
        <w:t>Zboží</w:t>
      </w:r>
      <w:r w:rsidRPr="00836986">
        <w:t xml:space="preserve"> </w:t>
      </w:r>
      <w:r>
        <w:t>přechází z Prodávajícího na Kupujícího okamžikem oboustranného podpisu předávacího protokolu dle tohoto článku</w:t>
      </w:r>
      <w:r w:rsidRPr="00836986">
        <w:t>.</w:t>
      </w:r>
    </w:p>
    <w:p w14:paraId="3B878834" w14:textId="77777777" w:rsidR="0059312A" w:rsidRDefault="0059312A" w:rsidP="0059312A">
      <w:pPr>
        <w:pStyle w:val="Odstavecseseznamem"/>
      </w:pPr>
    </w:p>
    <w:p w14:paraId="59811652" w14:textId="042B600E" w:rsidR="0059312A" w:rsidRDefault="0059312A" w:rsidP="0059312A">
      <w:pPr>
        <w:numPr>
          <w:ilvl w:val="0"/>
          <w:numId w:val="21"/>
        </w:numPr>
        <w:tabs>
          <w:tab w:val="clear" w:pos="720"/>
        </w:tabs>
        <w:ind w:left="426" w:hanging="426"/>
        <w:jc w:val="both"/>
      </w:pPr>
      <w:r>
        <w:t xml:space="preserve">Lhůta pro dodání zboží je maximálně do </w:t>
      </w:r>
      <w:r w:rsidR="00F07473">
        <w:t>8</w:t>
      </w:r>
      <w:r>
        <w:t xml:space="preserve"> </w:t>
      </w:r>
      <w:r w:rsidR="00B540BB">
        <w:t>týdnů</w:t>
      </w:r>
      <w:r>
        <w:t xml:space="preserve"> od podpisu smlouvy. Za každý i započatý den prodlení dodání bude účtována smluvní pokuta 0,05% z celkové ceny zboží s DPH.</w:t>
      </w:r>
    </w:p>
    <w:p w14:paraId="4842230D" w14:textId="77777777" w:rsidR="0059312A" w:rsidRDefault="0059312A" w:rsidP="0059312A">
      <w:pPr>
        <w:pStyle w:val="Odstavecseseznamem"/>
      </w:pPr>
    </w:p>
    <w:p w14:paraId="2C478CB4" w14:textId="77777777" w:rsidR="0059312A" w:rsidRDefault="0059312A" w:rsidP="0059312A">
      <w:pPr>
        <w:numPr>
          <w:ilvl w:val="0"/>
          <w:numId w:val="21"/>
        </w:numPr>
        <w:tabs>
          <w:tab w:val="clear" w:pos="720"/>
        </w:tabs>
        <w:ind w:left="426" w:hanging="426"/>
        <w:jc w:val="both"/>
      </w:pPr>
      <w:r w:rsidRPr="00106E4F">
        <w:t xml:space="preserve">Smluvní strany se mohou písemně dohodnout na smírném řešení, příp. na snížení částek smluvních </w:t>
      </w:r>
      <w:r w:rsidRPr="00B927FE">
        <w:rPr>
          <w:lang w:val="cs-CZ"/>
        </w:rPr>
        <w:t>pokut</w:t>
      </w:r>
      <w:r w:rsidRPr="00106E4F">
        <w:t xml:space="preserve"> dle tohoto článku. Uplatněním a zaplacením smluvních pokut nejsou dotčena práva smluvních stran na náhradu škody. </w:t>
      </w:r>
    </w:p>
    <w:p w14:paraId="4FEDAD35" w14:textId="77777777" w:rsidR="0059312A" w:rsidRDefault="0059312A" w:rsidP="0059312A">
      <w:pPr>
        <w:pStyle w:val="Odstavecseseznamem"/>
      </w:pPr>
    </w:p>
    <w:p w14:paraId="6C1A9F98" w14:textId="77777777" w:rsidR="0059312A" w:rsidRPr="001A15F4" w:rsidRDefault="0059312A" w:rsidP="0059312A">
      <w:pPr>
        <w:numPr>
          <w:ilvl w:val="0"/>
          <w:numId w:val="21"/>
        </w:numPr>
        <w:tabs>
          <w:tab w:val="clear" w:pos="720"/>
        </w:tabs>
        <w:ind w:left="426" w:hanging="426"/>
        <w:jc w:val="both"/>
      </w:pPr>
      <w:r w:rsidRPr="001A15F4">
        <w:t>Spolu se Zbožím předá prodávající kupujícímu i:</w:t>
      </w:r>
    </w:p>
    <w:p w14:paraId="54698626" w14:textId="77777777" w:rsidR="0059312A" w:rsidRPr="001A15F4" w:rsidRDefault="0059312A" w:rsidP="0059312A">
      <w:pPr>
        <w:numPr>
          <w:ilvl w:val="0"/>
          <w:numId w:val="24"/>
        </w:numPr>
        <w:jc w:val="both"/>
      </w:pPr>
      <w:r>
        <w:t>náv</w:t>
      </w:r>
      <w:r w:rsidR="00FD7139">
        <w:t xml:space="preserve">od k obsluze a údržbě </w:t>
      </w:r>
      <w:r w:rsidRPr="001A15F4">
        <w:t>(Zboží);</w:t>
      </w:r>
    </w:p>
    <w:p w14:paraId="6F4C4A6D" w14:textId="77777777" w:rsidR="0059312A" w:rsidRPr="001A15F4" w:rsidRDefault="0059312A" w:rsidP="0059312A">
      <w:pPr>
        <w:numPr>
          <w:ilvl w:val="0"/>
          <w:numId w:val="24"/>
        </w:numPr>
        <w:jc w:val="both"/>
      </w:pPr>
      <w:r w:rsidRPr="001A15F4">
        <w:t xml:space="preserve">ev. další nezbytné průvodní doklady vážící se ke Zboží. </w:t>
      </w:r>
    </w:p>
    <w:p w14:paraId="5CD023A5" w14:textId="77777777" w:rsidR="0059312A" w:rsidRPr="001A15F4" w:rsidRDefault="0059312A" w:rsidP="0059312A">
      <w:pPr>
        <w:jc w:val="both"/>
      </w:pPr>
    </w:p>
    <w:p w14:paraId="37F44815" w14:textId="77777777" w:rsidR="0059312A" w:rsidRDefault="0059312A" w:rsidP="0059312A">
      <w:pPr>
        <w:jc w:val="both"/>
      </w:pPr>
      <w:r w:rsidRPr="001A15F4">
        <w:t>Bez těchto dokladů nebude Zboží považováno za předané a v tomto smyslu nepodepíše Kupující Protokol.</w:t>
      </w:r>
    </w:p>
    <w:p w14:paraId="317E30FC" w14:textId="77777777" w:rsidR="00154038" w:rsidRDefault="00154038" w:rsidP="0059312A">
      <w:pPr>
        <w:jc w:val="both"/>
      </w:pPr>
    </w:p>
    <w:p w14:paraId="512A07D7" w14:textId="77777777" w:rsidR="00154038" w:rsidRPr="00154038" w:rsidRDefault="00154038" w:rsidP="00154038">
      <w:pPr>
        <w:numPr>
          <w:ilvl w:val="0"/>
          <w:numId w:val="21"/>
        </w:numPr>
        <w:tabs>
          <w:tab w:val="clear" w:pos="720"/>
        </w:tabs>
        <w:ind w:left="426" w:hanging="426"/>
        <w:jc w:val="both"/>
      </w:pPr>
      <w:r w:rsidRPr="00154038">
        <w:t xml:space="preserve">Dodavatel se zavazuje zachovávat mlčenlivost o všech skutečnostech, které nejsou veřejně známy a o kterých se dozví v souvislosti s plněním Smlouvy pro Objednavatele nebo které mu budou v průběhu plnění Smlouvy i po jejím ukončení zpřístupněny, jakož i o samotné existenci těchto skutečností. Povinnost mlčenlivosti se vztahuje na všechny údaje, včetně osobních, získaných z jakýchkoliv zdrojů, dokumentů, klientů </w:t>
      </w:r>
      <w:proofErr w:type="gramStart"/>
      <w:r w:rsidRPr="00154038">
        <w:t>a</w:t>
      </w:r>
      <w:proofErr w:type="gramEnd"/>
      <w:r w:rsidRPr="00154038">
        <w:t xml:space="preserve"> obchodních partnerů Objednavatele, zejména o informacích, poznatcích a skutečnostech, které slouží k dosažení nebo prosazování cílů uvedených subjektů, a to jak v tuzemské, tak i v zahraniční oblasti.</w:t>
      </w:r>
    </w:p>
    <w:p w14:paraId="547BAA35" w14:textId="77777777" w:rsidR="0059312A" w:rsidRDefault="0059312A" w:rsidP="00AE7921"/>
    <w:p w14:paraId="273D8AB2" w14:textId="77777777" w:rsidR="0027387A" w:rsidRDefault="0027387A" w:rsidP="00AE7921"/>
    <w:p w14:paraId="7EFEA787" w14:textId="77777777" w:rsidR="0059312A" w:rsidRPr="00836986" w:rsidRDefault="0059312A" w:rsidP="0059312A">
      <w:pPr>
        <w:jc w:val="both"/>
      </w:pPr>
    </w:p>
    <w:p w14:paraId="0A6DD038" w14:textId="77777777" w:rsidR="0059312A" w:rsidRPr="002629AE" w:rsidRDefault="0059312A" w:rsidP="0059312A">
      <w:pPr>
        <w:jc w:val="center"/>
        <w:rPr>
          <w:b/>
          <w:color w:val="000000"/>
        </w:rPr>
      </w:pPr>
      <w:r w:rsidRPr="002629AE">
        <w:rPr>
          <w:b/>
          <w:color w:val="000000"/>
        </w:rPr>
        <w:t>Článek IV.</w:t>
      </w:r>
    </w:p>
    <w:p w14:paraId="31D9B6A8" w14:textId="77777777" w:rsidR="0059312A" w:rsidRDefault="0059312A" w:rsidP="0059312A">
      <w:pPr>
        <w:jc w:val="center"/>
        <w:rPr>
          <w:b/>
          <w:color w:val="000000"/>
        </w:rPr>
      </w:pPr>
      <w:r w:rsidRPr="002629AE">
        <w:rPr>
          <w:b/>
          <w:color w:val="000000"/>
        </w:rPr>
        <w:t>Práva z vad, sankce, odstoupení od smlouvy</w:t>
      </w:r>
    </w:p>
    <w:p w14:paraId="08411B5C" w14:textId="77777777" w:rsidR="0059312A" w:rsidRPr="002629AE" w:rsidRDefault="0059312A" w:rsidP="0059312A">
      <w:pPr>
        <w:jc w:val="center"/>
        <w:rPr>
          <w:b/>
          <w:color w:val="000000"/>
        </w:rPr>
      </w:pPr>
    </w:p>
    <w:p w14:paraId="44C3411C" w14:textId="77777777" w:rsidR="0059312A" w:rsidRPr="0086304F" w:rsidRDefault="0059312A" w:rsidP="0086304F">
      <w:pPr>
        <w:numPr>
          <w:ilvl w:val="0"/>
          <w:numId w:val="19"/>
        </w:numPr>
        <w:tabs>
          <w:tab w:val="clear" w:pos="2340"/>
        </w:tabs>
        <w:spacing w:line="276" w:lineRule="auto"/>
        <w:ind w:left="426" w:hanging="426"/>
        <w:jc w:val="both"/>
      </w:pPr>
      <w:r w:rsidRPr="0086304F">
        <w:t>Prodávající se zavazuje poskytnout Kupujícímu na Zboží záruku za jakost dle výrobce, a to počínaje dnem převzetí Zboží Kupujícím.</w:t>
      </w:r>
    </w:p>
    <w:p w14:paraId="11A59ADA" w14:textId="77777777" w:rsidR="0059312A" w:rsidRPr="0086304F" w:rsidRDefault="0059312A" w:rsidP="0086304F">
      <w:pPr>
        <w:numPr>
          <w:ilvl w:val="0"/>
          <w:numId w:val="19"/>
        </w:numPr>
        <w:tabs>
          <w:tab w:val="clear" w:pos="2340"/>
        </w:tabs>
        <w:spacing w:line="276" w:lineRule="auto"/>
        <w:ind w:left="426" w:hanging="426"/>
        <w:jc w:val="both"/>
      </w:pPr>
      <w:r w:rsidRPr="0086304F">
        <w:t>Vady musí Kupující uplatnit u Prodávajícího bez zbytečného odkladu poté, co se o nich dozví.</w:t>
      </w:r>
    </w:p>
    <w:p w14:paraId="19326235" w14:textId="77777777" w:rsidR="0059312A" w:rsidRDefault="0059312A" w:rsidP="0086304F">
      <w:pPr>
        <w:numPr>
          <w:ilvl w:val="0"/>
          <w:numId w:val="19"/>
        </w:numPr>
        <w:tabs>
          <w:tab w:val="clear" w:pos="2340"/>
        </w:tabs>
        <w:spacing w:line="276" w:lineRule="auto"/>
        <w:ind w:left="426" w:hanging="426"/>
        <w:jc w:val="both"/>
      </w:pPr>
      <w:r w:rsidRPr="002629AE">
        <w:t xml:space="preserve">V případě výskytu záruční vady je Prodávající povinen zajistit realizaci záručního </w:t>
      </w:r>
      <w:r>
        <w:t xml:space="preserve">servisu a </w:t>
      </w:r>
      <w:r w:rsidRPr="002629AE">
        <w:t xml:space="preserve">v co nejkratším termínu ji bezplatně odstranit. </w:t>
      </w:r>
    </w:p>
    <w:p w14:paraId="3CEE49E5" w14:textId="77777777" w:rsidR="00916758" w:rsidRPr="002629AE" w:rsidRDefault="00916758" w:rsidP="00916758">
      <w:pPr>
        <w:spacing w:line="276" w:lineRule="auto"/>
        <w:jc w:val="both"/>
      </w:pPr>
    </w:p>
    <w:p w14:paraId="1C95AA57" w14:textId="77777777" w:rsidR="0059312A" w:rsidRPr="002629AE" w:rsidRDefault="0059312A" w:rsidP="0086304F">
      <w:pPr>
        <w:numPr>
          <w:ilvl w:val="0"/>
          <w:numId w:val="19"/>
        </w:numPr>
        <w:tabs>
          <w:tab w:val="clear" w:pos="2340"/>
        </w:tabs>
        <w:spacing w:line="276" w:lineRule="auto"/>
        <w:ind w:left="426" w:hanging="426"/>
        <w:jc w:val="both"/>
      </w:pPr>
      <w:r w:rsidRPr="002629AE">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14:paraId="34B47E68" w14:textId="77777777" w:rsidR="0059312A" w:rsidRPr="002629AE" w:rsidRDefault="0059312A" w:rsidP="0086304F">
      <w:pPr>
        <w:numPr>
          <w:ilvl w:val="0"/>
          <w:numId w:val="19"/>
        </w:numPr>
        <w:tabs>
          <w:tab w:val="clear" w:pos="2340"/>
        </w:tabs>
        <w:spacing w:line="276" w:lineRule="auto"/>
        <w:ind w:left="426" w:hanging="426"/>
        <w:jc w:val="both"/>
      </w:pPr>
      <w:r w:rsidRPr="002629AE">
        <w:t>Kupující je dále oprávněn odstoupit od Smlouvy, jestliže zjistí, že Prodávající:</w:t>
      </w:r>
    </w:p>
    <w:p w14:paraId="0B623B78" w14:textId="77777777" w:rsidR="00105D54" w:rsidRDefault="0059312A" w:rsidP="0027387A">
      <w:pPr>
        <w:pStyle w:val="Zkladntext"/>
        <w:ind w:left="1134" w:hanging="429"/>
        <w:rPr>
          <w:rFonts w:ascii="Times New Roman" w:hAnsi="Times New Roman" w:cs="Times New Roman"/>
        </w:rPr>
      </w:pPr>
      <w:r w:rsidRPr="0086304F">
        <w:rPr>
          <w:rFonts w:ascii="Times New Roman" w:hAnsi="Times New Roman" w:cs="Times New Roman"/>
        </w:rPr>
        <w:t>a)</w:t>
      </w:r>
      <w:r w:rsidRPr="002629AE">
        <w:tab/>
      </w:r>
      <w:r w:rsidRPr="0086304F">
        <w:rPr>
          <w:rFonts w:ascii="Times New Roman" w:hAnsi="Times New Roman" w:cs="Times New Roman"/>
        </w:rPr>
        <w:t>nabízel, dával, přijímal nebo zprostředkovával určité hodnoty s cílem ovlivnit chování nebo jednání kohokoliv, ať již úřední osoby nebo kohokoliv jiného, přímo nebo nepřímo při uzavírání Smlouvy nebo při provádění Smlouvy; nebo</w:t>
      </w:r>
    </w:p>
    <w:p w14:paraId="52901C58" w14:textId="77777777"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b)</w:t>
      </w:r>
      <w:r w:rsidRPr="0086304F">
        <w:rPr>
          <w:rFonts w:ascii="Times New Roman" w:hAnsi="Times New Roman" w:cs="Times New Roman"/>
        </w:rPr>
        <w:tab/>
        <w:t xml:space="preserve">zkresloval jakékoliv skutečnosti za účelem uzavření Smlouvy nebo provádění Smlouvy ke škodě Kupujícího, včetně užití podvodných praktik k potlačení a snížení výhod volné </w:t>
      </w:r>
      <w:proofErr w:type="gramStart"/>
      <w:r w:rsidRPr="0086304F">
        <w:rPr>
          <w:rFonts w:ascii="Times New Roman" w:hAnsi="Times New Roman" w:cs="Times New Roman"/>
        </w:rPr>
        <w:t>a</w:t>
      </w:r>
      <w:proofErr w:type="gramEnd"/>
      <w:r w:rsidRPr="0086304F">
        <w:rPr>
          <w:rFonts w:ascii="Times New Roman" w:hAnsi="Times New Roman" w:cs="Times New Roman"/>
        </w:rPr>
        <w:t> otevřené soutěže.</w:t>
      </w:r>
    </w:p>
    <w:p w14:paraId="7D9C4D2F" w14:textId="77777777" w:rsidR="0059312A" w:rsidRPr="0086304F" w:rsidRDefault="0059312A" w:rsidP="0086304F">
      <w:pPr>
        <w:pStyle w:val="Zkladntext"/>
        <w:numPr>
          <w:ilvl w:val="0"/>
          <w:numId w:val="19"/>
        </w:numPr>
        <w:tabs>
          <w:tab w:val="clear" w:pos="2340"/>
        </w:tabs>
        <w:spacing w:after="120" w:line="240" w:lineRule="auto"/>
        <w:ind w:left="426"/>
        <w:rPr>
          <w:rFonts w:ascii="Times New Roman" w:hAnsi="Times New Roman" w:cs="Times New Roman"/>
        </w:rPr>
      </w:pPr>
      <w:r w:rsidRPr="0086304F">
        <w:rPr>
          <w:rFonts w:ascii="Times New Roman" w:hAnsi="Times New Roman" w:cs="Times New Roman"/>
        </w:rPr>
        <w:lastRenderedPageBreak/>
        <w:t>Odstoupení od Smlouvy musí být provedeno v písemné formě. Odstoupením se závazek založený Smlouvou zrušuje od počátku. Účinky odstoupení nastávají okamžikem</w:t>
      </w:r>
      <w:r w:rsidRPr="002629AE">
        <w:t xml:space="preserve"> </w:t>
      </w:r>
      <w:r w:rsidRPr="006228C0">
        <w:rPr>
          <w:rFonts w:ascii="Times New Roman" w:hAnsi="Times New Roman" w:cs="Times New Roman"/>
        </w:rPr>
        <w:t xml:space="preserve">doručení </w:t>
      </w:r>
      <w:r w:rsidRPr="0086304F">
        <w:rPr>
          <w:rFonts w:ascii="Times New Roman" w:hAnsi="Times New Roman" w:cs="Times New Roman"/>
        </w:rPr>
        <w:t>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p>
    <w:p w14:paraId="7049EF85" w14:textId="77777777" w:rsidR="0059312A" w:rsidRPr="0086304F" w:rsidRDefault="0059312A" w:rsidP="0086304F">
      <w:pPr>
        <w:pStyle w:val="Zkladntext"/>
        <w:numPr>
          <w:ilvl w:val="0"/>
          <w:numId w:val="19"/>
        </w:numPr>
        <w:tabs>
          <w:tab w:val="clear" w:pos="2340"/>
          <w:tab w:val="num" w:pos="426"/>
        </w:tabs>
        <w:spacing w:after="120" w:line="240" w:lineRule="auto"/>
        <w:ind w:left="426" w:hanging="426"/>
        <w:rPr>
          <w:rFonts w:ascii="Times New Roman" w:hAnsi="Times New Roman" w:cs="Times New Roman"/>
        </w:rPr>
      </w:pPr>
      <w:r w:rsidRPr="0086304F">
        <w:rPr>
          <w:rFonts w:ascii="Times New Roman" w:hAnsi="Times New Roman" w:cs="Times New Roman"/>
        </w:rPr>
        <w:t>Uplatněním práv z vad či uplatněním smluvních pokut není dotčeno právo na náhradu újmy v plné výši.</w:t>
      </w:r>
    </w:p>
    <w:p w14:paraId="5F76AD70" w14:textId="77777777" w:rsidR="0059312A" w:rsidRDefault="0059312A" w:rsidP="0059312A">
      <w:pPr>
        <w:jc w:val="both"/>
      </w:pPr>
    </w:p>
    <w:p w14:paraId="66E87FB8" w14:textId="77777777" w:rsidR="0059312A" w:rsidRDefault="0059312A" w:rsidP="0059312A">
      <w:pPr>
        <w:jc w:val="center"/>
        <w:rPr>
          <w:b/>
        </w:rPr>
      </w:pPr>
      <w:r>
        <w:rPr>
          <w:b/>
        </w:rPr>
        <w:t>Článek V.</w:t>
      </w:r>
    </w:p>
    <w:p w14:paraId="0078B47A" w14:textId="77777777" w:rsidR="0059312A" w:rsidRDefault="0059312A" w:rsidP="0059312A">
      <w:pPr>
        <w:jc w:val="center"/>
        <w:rPr>
          <w:b/>
        </w:rPr>
      </w:pPr>
      <w:r>
        <w:rPr>
          <w:b/>
        </w:rPr>
        <w:t>Závěrečná ujednání</w:t>
      </w:r>
    </w:p>
    <w:p w14:paraId="31B05EC0" w14:textId="77777777" w:rsidR="0059312A" w:rsidRDefault="0059312A" w:rsidP="0059312A"/>
    <w:p w14:paraId="562FA898" w14:textId="77777777" w:rsidR="0059312A" w:rsidRPr="00C74CE5" w:rsidRDefault="0059312A" w:rsidP="00C74CE5">
      <w:pPr>
        <w:pStyle w:val="Zkladntext"/>
        <w:numPr>
          <w:ilvl w:val="0"/>
          <w:numId w:val="25"/>
        </w:numPr>
        <w:spacing w:after="120" w:line="240" w:lineRule="auto"/>
        <w:ind w:left="426"/>
        <w:rPr>
          <w:rFonts w:ascii="Times New Roman" w:hAnsi="Times New Roman" w:cs="Times New Roman"/>
        </w:rPr>
      </w:pPr>
      <w:r w:rsidRPr="00C74CE5">
        <w:rPr>
          <w:rFonts w:ascii="Times New Roman" w:hAnsi="Times New Roman" w:cs="Times New Roman"/>
        </w:rPr>
        <w:t xml:space="preserve">Účastníci této Smlouvy po jejím úplném přečtení prohlašují, že souhlasí s jejím obsahem, že byla sepsána na základě jejich pravé, svobodné a vážné vůle, nikoliv v tísni nebo za nápadně nevýhodných podmínek. Na důkaz toho připojují účastníci své vlastnoruční podpisy. </w:t>
      </w:r>
    </w:p>
    <w:p w14:paraId="7D63A113" w14:textId="77777777" w:rsidR="0059312A" w:rsidRDefault="0059312A" w:rsidP="0059312A">
      <w:pPr>
        <w:spacing w:line="276" w:lineRule="auto"/>
        <w:ind w:left="426"/>
        <w:jc w:val="both"/>
      </w:pPr>
    </w:p>
    <w:p w14:paraId="722753EE" w14:textId="77777777" w:rsidR="0059312A" w:rsidRDefault="0059312A" w:rsidP="00C74CE5">
      <w:pPr>
        <w:numPr>
          <w:ilvl w:val="0"/>
          <w:numId w:val="25"/>
        </w:numPr>
        <w:spacing w:line="276" w:lineRule="auto"/>
        <w:ind w:left="426" w:hanging="426"/>
        <w:jc w:val="both"/>
      </w:pPr>
      <w:r>
        <w:t>Tato Smlouva</w:t>
      </w:r>
      <w:r w:rsidRPr="00F26F1E">
        <w:t xml:space="preserve"> nabývá</w:t>
      </w:r>
      <w:r>
        <w:t xml:space="preserve"> platnosti dnem jejího</w:t>
      </w:r>
      <w:r w:rsidRPr="00F26F1E">
        <w:t xml:space="preserve"> podpisu oběma smluvními stranami </w:t>
      </w:r>
      <w:r>
        <w:t xml:space="preserve">a </w:t>
      </w:r>
      <w:r w:rsidRPr="00F26F1E">
        <w:t xml:space="preserve">nabývá </w:t>
      </w:r>
      <w:r>
        <w:t>účinnosti</w:t>
      </w:r>
      <w:r w:rsidRPr="00F26F1E">
        <w:t xml:space="preserve"> </w:t>
      </w:r>
      <w:r>
        <w:t>dnem její</w:t>
      </w:r>
      <w:r w:rsidRPr="00F26F1E">
        <w:t xml:space="preserve"> uveřejnění v registru smluv, které provede </w:t>
      </w:r>
      <w:r>
        <w:t>Kupující</w:t>
      </w:r>
      <w:r w:rsidRPr="00F26F1E">
        <w:t xml:space="preserve">. </w:t>
      </w:r>
    </w:p>
    <w:p w14:paraId="69CBBF61" w14:textId="77777777" w:rsidR="0059312A" w:rsidRDefault="0059312A" w:rsidP="0059312A">
      <w:pPr>
        <w:spacing w:line="276" w:lineRule="auto"/>
        <w:ind w:left="426"/>
        <w:jc w:val="both"/>
      </w:pPr>
    </w:p>
    <w:p w14:paraId="4879D80F" w14:textId="77777777" w:rsidR="0059312A" w:rsidRDefault="0059312A" w:rsidP="00C74CE5">
      <w:pPr>
        <w:numPr>
          <w:ilvl w:val="0"/>
          <w:numId w:val="25"/>
        </w:numPr>
        <w:spacing w:line="276" w:lineRule="auto"/>
        <w:ind w:left="426" w:hanging="426"/>
        <w:jc w:val="both"/>
      </w:pPr>
      <w:r>
        <w:t>Od této Smlouvy může Kupující jednostranně odstoupit i bez udání důvodu a to až do okamžiku podpisu předávacího protokolu dle čl. III. odst. 1. této Smlouvy.</w:t>
      </w:r>
    </w:p>
    <w:p w14:paraId="05629FE7" w14:textId="77777777" w:rsidR="0059312A" w:rsidRDefault="0059312A" w:rsidP="0059312A">
      <w:pPr>
        <w:ind w:left="426" w:hanging="426"/>
        <w:jc w:val="both"/>
      </w:pPr>
    </w:p>
    <w:p w14:paraId="339D1C56" w14:textId="77777777" w:rsidR="0059312A" w:rsidRDefault="0059312A" w:rsidP="00C74CE5">
      <w:pPr>
        <w:numPr>
          <w:ilvl w:val="0"/>
          <w:numId w:val="25"/>
        </w:numPr>
        <w:spacing w:line="276" w:lineRule="auto"/>
        <w:ind w:left="426" w:hanging="426"/>
        <w:jc w:val="both"/>
        <w:rPr>
          <w:color w:val="000000"/>
        </w:rPr>
      </w:pPr>
      <w:r>
        <w:t>Tato Smlouva</w:t>
      </w:r>
      <w:r w:rsidRPr="006A61F9">
        <w:rPr>
          <w:color w:val="000000"/>
        </w:rPr>
        <w:t xml:space="preserve"> se pořizuje v</w:t>
      </w:r>
      <w:r>
        <w:rPr>
          <w:color w:val="000000"/>
        </w:rPr>
        <w:t>e</w:t>
      </w:r>
      <w:r w:rsidRPr="006A61F9">
        <w:rPr>
          <w:color w:val="000000"/>
        </w:rPr>
        <w:t xml:space="preserve"> </w:t>
      </w:r>
      <w:r w:rsidR="006853DE">
        <w:rPr>
          <w:color w:val="000000"/>
        </w:rPr>
        <w:t>dvou (2</w:t>
      </w:r>
      <w:r>
        <w:rPr>
          <w:color w:val="000000"/>
        </w:rPr>
        <w:t>)</w:t>
      </w:r>
      <w:r w:rsidRPr="006A61F9">
        <w:rPr>
          <w:color w:val="000000"/>
        </w:rPr>
        <w:t xml:space="preserve"> stejnopisech, přičemž </w:t>
      </w:r>
      <w:r>
        <w:rPr>
          <w:color w:val="000000"/>
        </w:rPr>
        <w:t>Kupující</w:t>
      </w:r>
      <w:r w:rsidR="006853DE">
        <w:rPr>
          <w:color w:val="000000"/>
        </w:rPr>
        <w:t xml:space="preserve"> i Prodávající</w:t>
      </w:r>
      <w:r>
        <w:rPr>
          <w:color w:val="000000"/>
        </w:rPr>
        <w:t xml:space="preserve"> obdrží</w:t>
      </w:r>
      <w:r w:rsidR="006853DE">
        <w:rPr>
          <w:color w:val="000000"/>
        </w:rPr>
        <w:t xml:space="preserve"> jeden stejnopis.</w:t>
      </w:r>
    </w:p>
    <w:p w14:paraId="2D54EAA8" w14:textId="77777777" w:rsidR="0059312A" w:rsidRDefault="0059312A" w:rsidP="0059312A">
      <w:pPr>
        <w:pStyle w:val="Odstavecseseznamem"/>
        <w:rPr>
          <w:color w:val="000000"/>
        </w:rPr>
      </w:pPr>
    </w:p>
    <w:p w14:paraId="2DBAF996" w14:textId="77777777" w:rsidR="0059312A" w:rsidRDefault="0059312A" w:rsidP="00C74CE5">
      <w:pPr>
        <w:numPr>
          <w:ilvl w:val="0"/>
          <w:numId w:val="25"/>
        </w:numPr>
        <w:spacing w:line="276" w:lineRule="auto"/>
        <w:ind w:left="426" w:hanging="426"/>
        <w:jc w:val="both"/>
      </w:pPr>
      <w:r>
        <w:t>Změny nebo doplňky této Smlouvy jsou možné pouze formou písemných, vzestupně číslovaných, dodatků, podepsaných oprávněnými zástupci obou smluvních stran.</w:t>
      </w:r>
    </w:p>
    <w:p w14:paraId="7905BF10" w14:textId="77777777" w:rsidR="0059312A" w:rsidRDefault="0059312A" w:rsidP="0059312A">
      <w:pPr>
        <w:spacing w:line="276" w:lineRule="auto"/>
        <w:jc w:val="both"/>
      </w:pPr>
    </w:p>
    <w:p w14:paraId="61CF866D" w14:textId="2951B8F1" w:rsidR="0059312A" w:rsidRDefault="0059312A" w:rsidP="0059312A">
      <w:pPr>
        <w:numPr>
          <w:ilvl w:val="0"/>
          <w:numId w:val="25"/>
        </w:numPr>
        <w:spacing w:line="276" w:lineRule="auto"/>
        <w:ind w:left="426" w:hanging="426"/>
        <w:jc w:val="both"/>
      </w:pPr>
      <w:r>
        <w:t>V případě neplatnosti některého ustanovení této Smlouvy není dotčena platnost ostatních ustanovení této Smlouvy.</w:t>
      </w:r>
    </w:p>
    <w:p w14:paraId="7164E860" w14:textId="77777777" w:rsidR="0059312A" w:rsidRDefault="0059312A" w:rsidP="0059312A">
      <w:pPr>
        <w:jc w:val="both"/>
      </w:pPr>
    </w:p>
    <w:p w14:paraId="4733907A" w14:textId="24C0B6FD" w:rsidR="0059312A" w:rsidRDefault="0059312A" w:rsidP="0059312A">
      <w:pPr>
        <w:jc w:val="both"/>
      </w:pPr>
      <w:r>
        <w:t>Nedílnou součástí této smlouvy j</w:t>
      </w:r>
      <w:r w:rsidR="00A73D0C">
        <w:t>e</w:t>
      </w:r>
      <w:r>
        <w:t xml:space="preserve"> i následující příloh</w:t>
      </w:r>
      <w:r w:rsidR="00A73D0C">
        <w:t>a</w:t>
      </w:r>
      <w:r>
        <w:t>:</w:t>
      </w:r>
    </w:p>
    <w:p w14:paraId="203A7DDA" w14:textId="77777777" w:rsidR="0059312A" w:rsidRPr="009B6382" w:rsidRDefault="0059312A" w:rsidP="0059312A">
      <w:pPr>
        <w:jc w:val="both"/>
        <w:rPr>
          <w:b/>
        </w:rPr>
      </w:pPr>
      <w:r>
        <w:t xml:space="preserve">Příloha č. 1 – </w:t>
      </w:r>
      <w:r w:rsidR="0014142D">
        <w:t>Technické požadavky</w:t>
      </w:r>
    </w:p>
    <w:p w14:paraId="7EFACC63" w14:textId="77777777" w:rsidR="0059312A" w:rsidRDefault="0059312A" w:rsidP="0059312A">
      <w:pPr>
        <w:jc w:val="both"/>
      </w:pPr>
    </w:p>
    <w:p w14:paraId="767FFB01" w14:textId="77777777" w:rsidR="00D7658A" w:rsidRDefault="00D7658A" w:rsidP="0059312A">
      <w:pPr>
        <w:jc w:val="both"/>
      </w:pPr>
    </w:p>
    <w:p w14:paraId="2FA01EAE" w14:textId="77777777" w:rsidR="00105D54" w:rsidRDefault="00105D54" w:rsidP="0059312A">
      <w:pPr>
        <w:jc w:val="both"/>
      </w:pPr>
    </w:p>
    <w:p w14:paraId="2CC5D021" w14:textId="77777777" w:rsidR="00D7658A" w:rsidRDefault="00D7658A" w:rsidP="0059312A">
      <w:pPr>
        <w:jc w:val="both"/>
      </w:pPr>
    </w:p>
    <w:p w14:paraId="3BCE5070" w14:textId="77777777" w:rsidR="0059312A" w:rsidRDefault="0059312A" w:rsidP="0059312A">
      <w:r>
        <w:t>Kupující</w:t>
      </w:r>
      <w:r>
        <w:tab/>
      </w:r>
      <w:r>
        <w:tab/>
      </w:r>
      <w:r>
        <w:tab/>
      </w:r>
      <w:r>
        <w:tab/>
      </w:r>
      <w:r>
        <w:tab/>
      </w:r>
      <w:r>
        <w:tab/>
        <w:t>Prodávající</w:t>
      </w:r>
    </w:p>
    <w:p w14:paraId="74F0B958" w14:textId="7D198134" w:rsidR="0059312A" w:rsidRDefault="00D7658A" w:rsidP="0059312A">
      <w:r>
        <w:t>V </w:t>
      </w:r>
      <w:r w:rsidR="00A41543">
        <w:t>Mladé Boleslavi</w:t>
      </w:r>
      <w:r>
        <w:tab/>
      </w:r>
      <w:r>
        <w:tab/>
      </w:r>
      <w:r>
        <w:tab/>
      </w:r>
      <w:r>
        <w:tab/>
      </w:r>
      <w:r w:rsidR="003A0DB4">
        <w:tab/>
      </w:r>
      <w:r w:rsidR="0059312A">
        <w:t>V</w:t>
      </w:r>
      <w:r w:rsidR="003A0DB4">
        <w:t xml:space="preserve"> </w:t>
      </w:r>
      <w:r w:rsidR="009E5EA5">
        <w:t xml:space="preserve">Kačově </w:t>
      </w:r>
      <w:r w:rsidR="003A0DB4">
        <w:rPr>
          <w:rFonts w:ascii="Arial" w:hAnsi="Arial" w:cs="Arial"/>
          <w:sz w:val="22"/>
          <w:szCs w:val="22"/>
        </w:rPr>
        <w:t xml:space="preserve">dne </w:t>
      </w:r>
    </w:p>
    <w:p w14:paraId="52034AF2" w14:textId="77777777" w:rsidR="0059312A" w:rsidRDefault="0059312A" w:rsidP="0059312A"/>
    <w:p w14:paraId="635F07FE" w14:textId="77777777" w:rsidR="0059312A" w:rsidRDefault="0059312A" w:rsidP="0059312A">
      <w:r>
        <w:t xml:space="preserve">   </w:t>
      </w:r>
    </w:p>
    <w:p w14:paraId="4FC2928F" w14:textId="77777777" w:rsidR="0059312A" w:rsidRDefault="0059312A" w:rsidP="0059312A"/>
    <w:p w14:paraId="767D5861" w14:textId="77777777" w:rsidR="0059312A" w:rsidRDefault="0059312A" w:rsidP="0059312A">
      <w:r>
        <w:t>_______________________</w:t>
      </w:r>
      <w:r>
        <w:tab/>
      </w:r>
      <w:r>
        <w:tab/>
      </w:r>
      <w:r>
        <w:tab/>
      </w:r>
      <w:r>
        <w:tab/>
        <w:t>_______________________</w:t>
      </w:r>
    </w:p>
    <w:p w14:paraId="41B478AD" w14:textId="59C9AF31" w:rsidR="0059312A" w:rsidRPr="00636311" w:rsidRDefault="00A41543" w:rsidP="0059312A">
      <w:pPr>
        <w:tabs>
          <w:tab w:val="left" w:pos="600"/>
          <w:tab w:val="left" w:pos="4962"/>
        </w:tabs>
      </w:pPr>
      <w:r>
        <w:t>Ing. Světlana Kubíková</w:t>
      </w:r>
      <w:r w:rsidR="0059312A">
        <w:tab/>
      </w:r>
      <w:r w:rsidR="00636311">
        <w:tab/>
      </w:r>
      <w:r w:rsidR="00636311" w:rsidRPr="00636311">
        <w:t>Irena Florianová</w:t>
      </w:r>
    </w:p>
    <w:p w14:paraId="43864D01" w14:textId="6DEFF87A" w:rsidR="0059312A" w:rsidRDefault="00A41543" w:rsidP="0059312A">
      <w:pPr>
        <w:tabs>
          <w:tab w:val="left" w:pos="600"/>
          <w:tab w:val="left" w:pos="5448"/>
        </w:tabs>
      </w:pPr>
      <w:r w:rsidRPr="00636311">
        <w:t>Ředitelka Domu seniorů Mladá Boleslav</w:t>
      </w:r>
      <w:r w:rsidR="0027387A" w:rsidRPr="00636311">
        <w:t xml:space="preserve">                </w:t>
      </w:r>
      <w:r w:rsidR="00636311">
        <w:tab/>
      </w:r>
      <w:proofErr w:type="gramStart"/>
      <w:r w:rsidR="00636311">
        <w:tab/>
      </w:r>
      <w:r w:rsidR="0027387A" w:rsidRPr="00636311">
        <w:t xml:space="preserve">  </w:t>
      </w:r>
      <w:r w:rsidR="00636311" w:rsidRPr="00636311">
        <w:t>prokurista</w:t>
      </w:r>
      <w:proofErr w:type="gramEnd"/>
      <w:r w:rsidR="0059312A">
        <w:tab/>
      </w:r>
    </w:p>
    <w:p w14:paraId="2277AAC3" w14:textId="77777777" w:rsidR="00E7077C" w:rsidRDefault="00E7077C" w:rsidP="00E7077C">
      <w:pPr>
        <w:rPr>
          <w:b/>
          <w:i/>
          <w:color w:val="000000" w:themeColor="text1"/>
          <w:szCs w:val="22"/>
        </w:rPr>
      </w:pPr>
    </w:p>
    <w:p w14:paraId="4CB5B27B" w14:textId="77777777" w:rsidR="00E7077C" w:rsidRDefault="00E7077C" w:rsidP="00E7077C">
      <w:pPr>
        <w:rPr>
          <w:b/>
          <w:i/>
          <w:color w:val="000000" w:themeColor="text1"/>
          <w:szCs w:val="22"/>
        </w:rPr>
      </w:pPr>
    </w:p>
    <w:p w14:paraId="1E0BC24A" w14:textId="77777777" w:rsidR="00636311" w:rsidRDefault="00636311" w:rsidP="00E7077C">
      <w:pPr>
        <w:rPr>
          <w:b/>
          <w:i/>
          <w:color w:val="000000" w:themeColor="text1"/>
          <w:szCs w:val="22"/>
        </w:rPr>
      </w:pPr>
    </w:p>
    <w:p w14:paraId="23A21D6D" w14:textId="77777777" w:rsidR="00636311" w:rsidRDefault="00636311" w:rsidP="00473419">
      <w:pPr>
        <w:pStyle w:val="AKFZFnormln"/>
        <w:rPr>
          <w:rFonts w:ascii="Times New Roman" w:hAnsi="Times New Roman" w:cs="Times New Roman"/>
          <w:b/>
          <w:color w:val="000000" w:themeColor="text1"/>
          <w:sz w:val="24"/>
        </w:rPr>
      </w:pPr>
    </w:p>
    <w:p w14:paraId="7A5B5B55" w14:textId="20D19732" w:rsidR="00E7077C" w:rsidRDefault="00E7077C" w:rsidP="00473419">
      <w:pPr>
        <w:pStyle w:val="AKFZFnormln"/>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 xml:space="preserve">Příloha č. 1 - </w:t>
      </w:r>
      <w:r w:rsidR="00473419" w:rsidRPr="00014099">
        <w:rPr>
          <w:rFonts w:ascii="Times New Roman" w:hAnsi="Times New Roman" w:cs="Times New Roman"/>
          <w:b/>
          <w:color w:val="000000" w:themeColor="text1"/>
          <w:sz w:val="24"/>
        </w:rPr>
        <w:t>Technické požadavky:</w:t>
      </w:r>
    </w:p>
    <w:p w14:paraId="33158EBC" w14:textId="77777777" w:rsidR="00652E65" w:rsidRDefault="00652E65" w:rsidP="00473419">
      <w:pPr>
        <w:pStyle w:val="AKFZFnormln"/>
        <w:rPr>
          <w:rFonts w:ascii="Times New Roman" w:hAnsi="Times New Roman" w:cs="Times New Roman"/>
          <w:b/>
          <w:color w:val="000000" w:themeColor="text1"/>
          <w:sz w:val="24"/>
        </w:rPr>
      </w:pPr>
    </w:p>
    <w:p w14:paraId="673C8FE0" w14:textId="77777777" w:rsidR="003B5BCC" w:rsidRDefault="003B5BCC" w:rsidP="003B5BCC">
      <w:pPr>
        <w:pStyle w:val="Odstavecseseznamem"/>
        <w:numPr>
          <w:ilvl w:val="0"/>
          <w:numId w:val="35"/>
        </w:numPr>
        <w:spacing w:after="160" w:line="252" w:lineRule="auto"/>
        <w:rPr>
          <w:rFonts w:eastAsia="Times New Roman"/>
          <w:b/>
          <w:bCs/>
          <w:lang w:val="cs-CZ"/>
        </w:rPr>
      </w:pPr>
      <w:r>
        <w:rPr>
          <w:rFonts w:eastAsia="Times New Roman"/>
          <w:b/>
          <w:bCs/>
        </w:rPr>
        <w:t>Smažicí elektrická sklopná pánev pro montáž na zděný sokl</w:t>
      </w:r>
    </w:p>
    <w:p w14:paraId="19687D29" w14:textId="77777777" w:rsidR="003B5BCC" w:rsidRDefault="003B5BCC" w:rsidP="003B5BCC">
      <w:pPr>
        <w:pStyle w:val="Odstavecseseznamem"/>
        <w:numPr>
          <w:ilvl w:val="0"/>
          <w:numId w:val="36"/>
        </w:numPr>
        <w:spacing w:after="160" w:line="252" w:lineRule="auto"/>
        <w:rPr>
          <w:rFonts w:eastAsia="Times New Roman"/>
        </w:rPr>
      </w:pPr>
      <w:r>
        <w:rPr>
          <w:rFonts w:eastAsia="Times New Roman"/>
        </w:rPr>
        <w:t>Vhodná pro smažení, vaření a dušení</w:t>
      </w:r>
    </w:p>
    <w:p w14:paraId="5896603D" w14:textId="78D48B82" w:rsidR="003B5BCC" w:rsidRDefault="003B5BCC" w:rsidP="003B5BCC">
      <w:pPr>
        <w:pStyle w:val="Odstavecseseznamem"/>
        <w:numPr>
          <w:ilvl w:val="0"/>
          <w:numId w:val="36"/>
        </w:numPr>
        <w:spacing w:after="160" w:line="252" w:lineRule="auto"/>
        <w:rPr>
          <w:rFonts w:eastAsia="Times New Roman"/>
        </w:rPr>
      </w:pPr>
      <w:r>
        <w:rPr>
          <w:rFonts w:eastAsia="Times New Roman"/>
        </w:rPr>
        <w:t>Rozměr pánve max. (š x hl x v*celková vč. soklu):                         800x900x*900mm</w:t>
      </w:r>
    </w:p>
    <w:p w14:paraId="1BF6F5E7" w14:textId="77777777" w:rsidR="003B5BCC" w:rsidRDefault="003B5BCC" w:rsidP="003B5BCC">
      <w:pPr>
        <w:pStyle w:val="Odstavecseseznamem"/>
        <w:numPr>
          <w:ilvl w:val="0"/>
          <w:numId w:val="36"/>
        </w:numPr>
        <w:spacing w:after="160" w:line="252" w:lineRule="auto"/>
        <w:rPr>
          <w:rFonts w:eastAsia="Times New Roman"/>
        </w:rPr>
      </w:pPr>
      <w:r>
        <w:rPr>
          <w:rFonts w:eastAsia="Times New Roman"/>
        </w:rPr>
        <w:t>Kompletně nerezové provedení z oceli AISI304</w:t>
      </w:r>
    </w:p>
    <w:p w14:paraId="6C446E6A" w14:textId="77777777" w:rsidR="003B5BCC" w:rsidRDefault="003B5BCC" w:rsidP="003B5BCC">
      <w:pPr>
        <w:pStyle w:val="Odstavecseseznamem"/>
        <w:numPr>
          <w:ilvl w:val="0"/>
          <w:numId w:val="36"/>
        </w:numPr>
        <w:spacing w:after="160" w:line="252" w:lineRule="auto"/>
        <w:rPr>
          <w:rFonts w:eastAsia="Times New Roman"/>
        </w:rPr>
      </w:pPr>
      <w:r>
        <w:rPr>
          <w:rFonts w:eastAsia="Times New Roman"/>
        </w:rPr>
        <w:t>Topná tělesa v ochranném pouzdře z nerez oceli AISI304</w:t>
      </w:r>
    </w:p>
    <w:p w14:paraId="184CCE00" w14:textId="77777777" w:rsidR="003B5BCC" w:rsidRDefault="003B5BCC" w:rsidP="003B5BCC">
      <w:pPr>
        <w:pStyle w:val="Odstavecseseznamem"/>
        <w:numPr>
          <w:ilvl w:val="0"/>
          <w:numId w:val="36"/>
        </w:numPr>
        <w:spacing w:after="160" w:line="252" w:lineRule="auto"/>
        <w:rPr>
          <w:rFonts w:eastAsia="Times New Roman"/>
        </w:rPr>
      </w:pPr>
      <w:r>
        <w:rPr>
          <w:rFonts w:eastAsia="Times New Roman"/>
        </w:rPr>
        <w:t>Nastavitelná teplota                                                                       </w:t>
      </w:r>
      <w:proofErr w:type="gramStart"/>
      <w:r>
        <w:rPr>
          <w:rFonts w:eastAsia="Times New Roman"/>
        </w:rPr>
        <w:t>   (</w:t>
      </w:r>
      <w:proofErr w:type="gramEnd"/>
      <w:r>
        <w:rPr>
          <w:rFonts w:eastAsia="Times New Roman"/>
        </w:rPr>
        <w:t>ca 100 – 300 °C)</w:t>
      </w:r>
    </w:p>
    <w:p w14:paraId="55878248" w14:textId="77777777" w:rsidR="003B5BCC" w:rsidRDefault="003B5BCC" w:rsidP="003B5BCC">
      <w:pPr>
        <w:pStyle w:val="Odstavecseseznamem"/>
        <w:numPr>
          <w:ilvl w:val="0"/>
          <w:numId w:val="36"/>
        </w:numPr>
        <w:spacing w:after="160" w:line="252" w:lineRule="auto"/>
        <w:rPr>
          <w:rFonts w:eastAsia="Times New Roman"/>
        </w:rPr>
      </w:pPr>
      <w:r>
        <w:rPr>
          <w:rFonts w:eastAsia="Times New Roman"/>
        </w:rPr>
        <w:t>Nerezová zesílená vana s velkým výpustným hrdlem</w:t>
      </w:r>
    </w:p>
    <w:p w14:paraId="4A9DEB68" w14:textId="77777777" w:rsidR="003B5BCC" w:rsidRDefault="003B5BCC" w:rsidP="003B5BCC">
      <w:pPr>
        <w:pStyle w:val="Odstavecseseznamem"/>
        <w:numPr>
          <w:ilvl w:val="0"/>
          <w:numId w:val="36"/>
        </w:numPr>
        <w:spacing w:after="160" w:line="252" w:lineRule="auto"/>
        <w:rPr>
          <w:rFonts w:eastAsia="Times New Roman"/>
        </w:rPr>
      </w:pPr>
      <w:r>
        <w:rPr>
          <w:rFonts w:eastAsia="Times New Roman"/>
        </w:rPr>
        <w:t>Objem vany:                                                                                      80 L</w:t>
      </w:r>
    </w:p>
    <w:p w14:paraId="275CDA29" w14:textId="77777777" w:rsidR="003B5BCC" w:rsidRDefault="003B5BCC" w:rsidP="003B5BCC">
      <w:pPr>
        <w:pStyle w:val="Odstavecseseznamem"/>
        <w:numPr>
          <w:ilvl w:val="0"/>
          <w:numId w:val="36"/>
        </w:numPr>
        <w:spacing w:after="160" w:line="252" w:lineRule="auto"/>
        <w:rPr>
          <w:rFonts w:eastAsia="Times New Roman"/>
        </w:rPr>
      </w:pPr>
      <w:r>
        <w:rPr>
          <w:rFonts w:eastAsia="Times New Roman"/>
        </w:rPr>
        <w:t>Motorické sklápění vany</w:t>
      </w:r>
    </w:p>
    <w:p w14:paraId="302A2785" w14:textId="77777777" w:rsidR="003B5BCC" w:rsidRDefault="003B5BCC" w:rsidP="003B5BCC">
      <w:pPr>
        <w:pStyle w:val="Odstavecseseznamem"/>
        <w:numPr>
          <w:ilvl w:val="0"/>
          <w:numId w:val="36"/>
        </w:numPr>
        <w:spacing w:after="160" w:line="252" w:lineRule="auto"/>
        <w:rPr>
          <w:rFonts w:eastAsia="Times New Roman"/>
        </w:rPr>
      </w:pPr>
      <w:r>
        <w:rPr>
          <w:rFonts w:eastAsia="Times New Roman"/>
        </w:rPr>
        <w:t>Síla dna vany min:                                                                             12 mm</w:t>
      </w:r>
    </w:p>
    <w:p w14:paraId="5C3ADDE0" w14:textId="77777777" w:rsidR="003B5BCC" w:rsidRDefault="003B5BCC" w:rsidP="003B5BCC">
      <w:pPr>
        <w:pStyle w:val="Odstavecseseznamem"/>
        <w:numPr>
          <w:ilvl w:val="0"/>
          <w:numId w:val="36"/>
        </w:numPr>
        <w:spacing w:after="160" w:line="252" w:lineRule="auto"/>
        <w:rPr>
          <w:rFonts w:eastAsia="Times New Roman"/>
        </w:rPr>
      </w:pPr>
      <w:r>
        <w:rPr>
          <w:rFonts w:eastAsia="Times New Roman"/>
        </w:rPr>
        <w:t>Oblé rohy vany pro snadnou údržbu</w:t>
      </w:r>
    </w:p>
    <w:p w14:paraId="595EBBEE" w14:textId="77777777" w:rsidR="003B5BCC" w:rsidRDefault="003B5BCC" w:rsidP="003B5BCC">
      <w:pPr>
        <w:pStyle w:val="Odstavecseseznamem"/>
        <w:numPr>
          <w:ilvl w:val="0"/>
          <w:numId w:val="36"/>
        </w:numPr>
        <w:spacing w:after="160" w:line="252" w:lineRule="auto"/>
        <w:rPr>
          <w:rFonts w:eastAsia="Times New Roman"/>
        </w:rPr>
      </w:pPr>
      <w:r>
        <w:rPr>
          <w:rFonts w:eastAsia="Times New Roman"/>
        </w:rPr>
        <w:t>Integrované napouštění vody</w:t>
      </w:r>
    </w:p>
    <w:p w14:paraId="225C8655" w14:textId="77777777" w:rsidR="003B5BCC" w:rsidRDefault="003B5BCC" w:rsidP="003B5BCC">
      <w:pPr>
        <w:pStyle w:val="Odstavecseseznamem"/>
        <w:numPr>
          <w:ilvl w:val="0"/>
          <w:numId w:val="36"/>
        </w:numPr>
        <w:spacing w:after="160" w:line="252" w:lineRule="auto"/>
        <w:rPr>
          <w:rFonts w:eastAsia="Times New Roman"/>
        </w:rPr>
      </w:pPr>
      <w:r>
        <w:rPr>
          <w:rFonts w:eastAsia="Times New Roman"/>
        </w:rPr>
        <w:t>Max. příkon:                                                                                      10kW</w:t>
      </w:r>
    </w:p>
    <w:p w14:paraId="529A41CB" w14:textId="77777777" w:rsidR="003B5BCC" w:rsidRDefault="003B5BCC" w:rsidP="003B5BCC">
      <w:pPr>
        <w:pStyle w:val="Odstavecseseznamem"/>
        <w:numPr>
          <w:ilvl w:val="0"/>
          <w:numId w:val="36"/>
        </w:numPr>
        <w:spacing w:after="160" w:line="252" w:lineRule="auto"/>
        <w:rPr>
          <w:rFonts w:eastAsia="Times New Roman"/>
        </w:rPr>
      </w:pPr>
      <w:r>
        <w:rPr>
          <w:rFonts w:eastAsia="Times New Roman"/>
        </w:rPr>
        <w:t>Napájení:                                                                                           400V</w:t>
      </w:r>
    </w:p>
    <w:p w14:paraId="54695867" w14:textId="1A5EE900" w:rsidR="00EE2699" w:rsidRDefault="00EE2699" w:rsidP="003B5BCC">
      <w:pPr>
        <w:pStyle w:val="Odstavecseseznamem"/>
        <w:numPr>
          <w:ilvl w:val="0"/>
          <w:numId w:val="36"/>
        </w:numPr>
        <w:spacing w:after="160" w:line="252" w:lineRule="auto"/>
        <w:rPr>
          <w:rFonts w:eastAsia="Times New Roman"/>
        </w:rPr>
      </w:pPr>
      <w:r>
        <w:rPr>
          <w:rFonts w:eastAsia="Times New Roman"/>
        </w:rPr>
        <w:t>Žlab nerezový s nerez roštem bez montáže</w:t>
      </w:r>
    </w:p>
    <w:p w14:paraId="02DAFD90" w14:textId="77777777" w:rsidR="003B5BCC" w:rsidRDefault="003B5BCC" w:rsidP="003B5BCC">
      <w:pPr>
        <w:rPr>
          <w:rFonts w:eastAsiaTheme="minorHAnsi"/>
        </w:rPr>
      </w:pPr>
    </w:p>
    <w:p w14:paraId="263E379C" w14:textId="77777777" w:rsidR="003B5BCC" w:rsidRDefault="003B5BCC" w:rsidP="003B5BCC">
      <w:pPr>
        <w:pStyle w:val="Odstavecseseznamem"/>
        <w:numPr>
          <w:ilvl w:val="0"/>
          <w:numId w:val="35"/>
        </w:numPr>
        <w:spacing w:after="160" w:line="252" w:lineRule="auto"/>
        <w:rPr>
          <w:rFonts w:eastAsia="Times New Roman"/>
          <w:b/>
          <w:bCs/>
        </w:rPr>
      </w:pPr>
      <w:r>
        <w:rPr>
          <w:rFonts w:eastAsia="Times New Roman"/>
          <w:b/>
          <w:bCs/>
        </w:rPr>
        <w:t>Přemístění stávajícího el. Sporáku</w:t>
      </w:r>
    </w:p>
    <w:p w14:paraId="3BE81B4A" w14:textId="77777777" w:rsidR="003B5BCC" w:rsidRDefault="003B5BCC" w:rsidP="003B5BCC">
      <w:pPr>
        <w:pStyle w:val="Odstavecseseznamem"/>
        <w:numPr>
          <w:ilvl w:val="0"/>
          <w:numId w:val="36"/>
        </w:numPr>
        <w:spacing w:after="160" w:line="252" w:lineRule="auto"/>
        <w:rPr>
          <w:rFonts w:eastAsia="Times New Roman"/>
        </w:rPr>
      </w:pPr>
      <w:r>
        <w:rPr>
          <w:rFonts w:eastAsia="Times New Roman"/>
        </w:rPr>
        <w:t>Demontáž, posun zařízení v rámci varného bloku a zpětná montáž</w:t>
      </w:r>
    </w:p>
    <w:p w14:paraId="526BB887" w14:textId="77777777" w:rsidR="003B5BCC" w:rsidRDefault="003B5BCC" w:rsidP="003B5BCC">
      <w:pPr>
        <w:pStyle w:val="Odstavecseseznamem"/>
        <w:rPr>
          <w:rFonts w:eastAsiaTheme="minorHAnsi"/>
          <w:b/>
          <w:bCs/>
        </w:rPr>
      </w:pPr>
    </w:p>
    <w:p w14:paraId="0992FA4C" w14:textId="77777777" w:rsidR="003B5BCC" w:rsidRDefault="003B5BCC" w:rsidP="003B5BCC">
      <w:pPr>
        <w:pStyle w:val="Odstavecseseznamem"/>
        <w:numPr>
          <w:ilvl w:val="0"/>
          <w:numId w:val="35"/>
        </w:numPr>
        <w:spacing w:after="160" w:line="252" w:lineRule="auto"/>
        <w:rPr>
          <w:rFonts w:eastAsia="Times New Roman"/>
          <w:b/>
          <w:bCs/>
        </w:rPr>
      </w:pPr>
      <w:r>
        <w:rPr>
          <w:rFonts w:eastAsia="Times New Roman"/>
          <w:b/>
          <w:bCs/>
        </w:rPr>
        <w:t>Úprava stávající nerezové plochy</w:t>
      </w:r>
    </w:p>
    <w:p w14:paraId="6698F49F" w14:textId="77777777" w:rsidR="003B5BCC" w:rsidRDefault="003B5BCC" w:rsidP="003B5BCC">
      <w:pPr>
        <w:pStyle w:val="Odstavecseseznamem"/>
        <w:numPr>
          <w:ilvl w:val="0"/>
          <w:numId w:val="36"/>
        </w:numPr>
        <w:spacing w:after="160" w:line="252" w:lineRule="auto"/>
        <w:rPr>
          <w:rFonts w:eastAsia="Times New Roman"/>
        </w:rPr>
      </w:pPr>
      <w:r>
        <w:rPr>
          <w:rFonts w:eastAsia="Times New Roman"/>
        </w:rPr>
        <w:t>Vytvoření výřezu pro nové zařízení, úprava pracovní desky a podnoží</w:t>
      </w:r>
    </w:p>
    <w:p w14:paraId="14ED6EC0" w14:textId="77777777" w:rsidR="003B5BCC" w:rsidRDefault="003B5BCC" w:rsidP="003B5BCC">
      <w:pPr>
        <w:pStyle w:val="Odstavecseseznamem"/>
        <w:rPr>
          <w:rFonts w:eastAsiaTheme="minorHAnsi"/>
        </w:rPr>
      </w:pPr>
    </w:p>
    <w:p w14:paraId="73BE804E" w14:textId="77777777" w:rsidR="003B5BCC" w:rsidRDefault="003B5BCC" w:rsidP="003B5BCC">
      <w:pPr>
        <w:pStyle w:val="Odstavecseseznamem"/>
        <w:numPr>
          <w:ilvl w:val="0"/>
          <w:numId w:val="35"/>
        </w:numPr>
        <w:spacing w:after="160" w:line="252" w:lineRule="auto"/>
        <w:rPr>
          <w:rFonts w:eastAsia="Times New Roman"/>
          <w:b/>
          <w:bCs/>
        </w:rPr>
      </w:pPr>
      <w:r>
        <w:rPr>
          <w:rFonts w:eastAsia="Times New Roman"/>
          <w:b/>
          <w:bCs/>
        </w:rPr>
        <w:t>Termín dodání</w:t>
      </w:r>
    </w:p>
    <w:p w14:paraId="6E4D3841" w14:textId="18CAC79B" w:rsidR="003B5BCC" w:rsidRDefault="003B5BCC" w:rsidP="003B5BCC">
      <w:pPr>
        <w:pStyle w:val="Odstavecseseznamem"/>
        <w:numPr>
          <w:ilvl w:val="0"/>
          <w:numId w:val="36"/>
        </w:numPr>
        <w:spacing w:after="160" w:line="252" w:lineRule="auto"/>
        <w:rPr>
          <w:rFonts w:eastAsia="Times New Roman"/>
        </w:rPr>
      </w:pPr>
      <w:r>
        <w:rPr>
          <w:rFonts w:eastAsia="Times New Roman"/>
        </w:rPr>
        <w:t>Max. 8 týdnů od podpisu smlouvy</w:t>
      </w:r>
    </w:p>
    <w:p w14:paraId="1E3A735F" w14:textId="77777777" w:rsidR="003D6E66" w:rsidRPr="00014099" w:rsidRDefault="003F40F0" w:rsidP="0059312A">
      <w:pPr>
        <w:jc w:val="center"/>
        <w:rPr>
          <w:i/>
          <w:color w:val="000000" w:themeColor="text1"/>
          <w:szCs w:val="22"/>
        </w:rPr>
      </w:pPr>
      <w:r w:rsidRPr="00014099">
        <w:rPr>
          <w:i/>
          <w:color w:val="000000" w:themeColor="text1"/>
          <w:szCs w:val="22"/>
        </w:rPr>
        <w:t xml:space="preserve"> </w:t>
      </w:r>
      <w:r w:rsidR="000E75F5" w:rsidRPr="00014099">
        <w:rPr>
          <w:i/>
          <w:color w:val="000000" w:themeColor="text1"/>
          <w:szCs w:val="22"/>
        </w:rPr>
        <w:t xml:space="preserve"> </w:t>
      </w:r>
      <w:r w:rsidR="006564AC" w:rsidRPr="00014099">
        <w:rPr>
          <w:i/>
          <w:color w:val="000000" w:themeColor="text1"/>
          <w:szCs w:val="22"/>
        </w:rPr>
        <w:t xml:space="preserve">  </w:t>
      </w:r>
    </w:p>
    <w:sectPr w:rsidR="003D6E66" w:rsidRPr="00014099" w:rsidSect="00F0603D">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05A1" w14:textId="77777777" w:rsidR="00F0603D" w:rsidRDefault="00F0603D">
      <w:r>
        <w:separator/>
      </w:r>
    </w:p>
  </w:endnote>
  <w:endnote w:type="continuationSeparator" w:id="0">
    <w:p w14:paraId="3681AF23" w14:textId="77777777" w:rsidR="00F0603D" w:rsidRDefault="00F0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361617"/>
      <w:docPartObj>
        <w:docPartGallery w:val="Page Numbers (Bottom of Page)"/>
        <w:docPartUnique/>
      </w:docPartObj>
    </w:sdtPr>
    <w:sdtContent>
      <w:p w14:paraId="6B7A3DCF" w14:textId="77777777" w:rsidR="00C14878" w:rsidRDefault="003A2BF7">
        <w:pPr>
          <w:pStyle w:val="Zpat"/>
          <w:jc w:val="center"/>
        </w:pPr>
        <w:r>
          <w:fldChar w:fldCharType="begin"/>
        </w:r>
        <w:r w:rsidR="00C14878">
          <w:instrText>PAGE   \* MERGEFORMAT</w:instrText>
        </w:r>
        <w:r>
          <w:fldChar w:fldCharType="separate"/>
        </w:r>
        <w:r w:rsidR="008E209B" w:rsidRPr="008E209B">
          <w:rPr>
            <w:noProof/>
            <w:lang w:val="cs-CZ"/>
          </w:rPr>
          <w:t>2</w:t>
        </w:r>
        <w:r>
          <w:fldChar w:fldCharType="end"/>
        </w:r>
      </w:p>
    </w:sdtContent>
  </w:sdt>
  <w:p w14:paraId="4BA21D51" w14:textId="77777777" w:rsidR="00C14878" w:rsidRDefault="00C148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528E" w14:textId="77777777" w:rsidR="00F0603D" w:rsidRDefault="00F0603D">
      <w:r>
        <w:separator/>
      </w:r>
    </w:p>
  </w:footnote>
  <w:footnote w:type="continuationSeparator" w:id="0">
    <w:p w14:paraId="1619EACC" w14:textId="77777777" w:rsidR="00F0603D" w:rsidRDefault="00F06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C482CEC"/>
    <w:multiLevelType w:val="hybridMultilevel"/>
    <w:tmpl w:val="7EF29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D22607"/>
    <w:multiLevelType w:val="hybridMultilevel"/>
    <w:tmpl w:val="4C1AE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572F68"/>
    <w:multiLevelType w:val="hybridMultilevel"/>
    <w:tmpl w:val="40380A14"/>
    <w:lvl w:ilvl="0" w:tplc="49E8B8F6">
      <w:start w:val="7"/>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EC874F0"/>
    <w:multiLevelType w:val="hybridMultilevel"/>
    <w:tmpl w:val="C660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2576397"/>
    <w:multiLevelType w:val="hybridMultilevel"/>
    <w:tmpl w:val="928A3AC4"/>
    <w:lvl w:ilvl="0" w:tplc="59D4B252">
      <w:start w:val="1"/>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4"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0FE775C"/>
    <w:multiLevelType w:val="hybridMultilevel"/>
    <w:tmpl w:val="AD2AD220"/>
    <w:lvl w:ilvl="0" w:tplc="8F1A57AA">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69D03B6"/>
    <w:multiLevelType w:val="hybridMultilevel"/>
    <w:tmpl w:val="C394C0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89358BE"/>
    <w:multiLevelType w:val="hybridMultilevel"/>
    <w:tmpl w:val="A9EC6AB4"/>
    <w:lvl w:ilvl="0" w:tplc="01DEF2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6329670F"/>
    <w:multiLevelType w:val="hybridMultilevel"/>
    <w:tmpl w:val="AB9279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852715E"/>
    <w:multiLevelType w:val="hybridMultilevel"/>
    <w:tmpl w:val="C980D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E56947"/>
    <w:multiLevelType w:val="hybridMultilevel"/>
    <w:tmpl w:val="1D0E2CE2"/>
    <w:lvl w:ilvl="0" w:tplc="01DEF2E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B8A5F4F"/>
    <w:multiLevelType w:val="hybridMultilevel"/>
    <w:tmpl w:val="75B65B94"/>
    <w:lvl w:ilvl="0" w:tplc="A9AC9604">
      <w:start w:val="1"/>
      <w:numFmt w:val="decimal"/>
      <w:lvlText w:val="%1)"/>
      <w:lvlJc w:val="left"/>
      <w:pPr>
        <w:ind w:left="72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873065"/>
    <w:multiLevelType w:val="hybridMultilevel"/>
    <w:tmpl w:val="7E5CF276"/>
    <w:lvl w:ilvl="0" w:tplc="EDCE9FE4">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55613777">
    <w:abstractNumId w:val="29"/>
  </w:num>
  <w:num w:numId="2" w16cid:durableId="1816490039">
    <w:abstractNumId w:val="12"/>
  </w:num>
  <w:num w:numId="3" w16cid:durableId="1732577648">
    <w:abstractNumId w:val="15"/>
  </w:num>
  <w:num w:numId="4" w16cid:durableId="1943369605">
    <w:abstractNumId w:val="2"/>
  </w:num>
  <w:num w:numId="5" w16cid:durableId="1313755567">
    <w:abstractNumId w:val="24"/>
  </w:num>
  <w:num w:numId="6" w16cid:durableId="64106132">
    <w:abstractNumId w:val="31"/>
  </w:num>
  <w:num w:numId="7" w16cid:durableId="1813524684">
    <w:abstractNumId w:val="17"/>
  </w:num>
  <w:num w:numId="8" w16cid:durableId="994601074">
    <w:abstractNumId w:val="33"/>
  </w:num>
  <w:num w:numId="9" w16cid:durableId="536967936">
    <w:abstractNumId w:val="16"/>
  </w:num>
  <w:num w:numId="10" w16cid:durableId="327294232">
    <w:abstractNumId w:val="23"/>
  </w:num>
  <w:num w:numId="11" w16cid:durableId="1960641996">
    <w:abstractNumId w:val="10"/>
  </w:num>
  <w:num w:numId="12" w16cid:durableId="204604469">
    <w:abstractNumId w:val="9"/>
  </w:num>
  <w:num w:numId="13" w16cid:durableId="1418670790">
    <w:abstractNumId w:val="18"/>
  </w:num>
  <w:num w:numId="14" w16cid:durableId="1743672986">
    <w:abstractNumId w:val="4"/>
  </w:num>
  <w:num w:numId="15" w16cid:durableId="352807752">
    <w:abstractNumId w:val="15"/>
    <w:lvlOverride w:ilvl="0">
      <w:startOverride w:val="5"/>
    </w:lvlOverride>
    <w:lvlOverride w:ilvl="1">
      <w:startOverride w:val="3"/>
    </w:lvlOverride>
  </w:num>
  <w:num w:numId="16" w16cid:durableId="1074887839">
    <w:abstractNumId w:val="15"/>
    <w:lvlOverride w:ilvl="0">
      <w:startOverride w:val="5"/>
    </w:lvlOverride>
    <w:lvlOverride w:ilvl="1">
      <w:startOverride w:val="4"/>
    </w:lvlOverride>
  </w:num>
  <w:num w:numId="17" w16cid:durableId="863523061">
    <w:abstractNumId w:val="15"/>
    <w:lvlOverride w:ilvl="0">
      <w:startOverride w:val="5"/>
    </w:lvlOverride>
    <w:lvlOverride w:ilvl="1">
      <w:startOverride w:val="5"/>
    </w:lvlOverride>
  </w:num>
  <w:num w:numId="18" w16cid:durableId="1650549867">
    <w:abstractNumId w:val="3"/>
  </w:num>
  <w:num w:numId="19" w16cid:durableId="2024429192">
    <w:abstractNumId w:val="26"/>
  </w:num>
  <w:num w:numId="20" w16cid:durableId="506017834">
    <w:abstractNumId w:val="19"/>
  </w:num>
  <w:num w:numId="21" w16cid:durableId="1228565345">
    <w:abstractNumId w:val="8"/>
  </w:num>
  <w:num w:numId="22" w16cid:durableId="985666347">
    <w:abstractNumId w:val="14"/>
  </w:num>
  <w:num w:numId="23" w16cid:durableId="10313432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1307097">
    <w:abstractNumId w:val="1"/>
  </w:num>
  <w:num w:numId="25" w16cid:durableId="1998612213">
    <w:abstractNumId w:val="13"/>
  </w:num>
  <w:num w:numId="26" w16cid:durableId="289288260">
    <w:abstractNumId w:val="32"/>
  </w:num>
  <w:num w:numId="27" w16cid:durableId="1066535308">
    <w:abstractNumId w:val="6"/>
  </w:num>
  <w:num w:numId="28" w16cid:durableId="165370503">
    <w:abstractNumId w:val="11"/>
  </w:num>
  <w:num w:numId="29" w16cid:durableId="1035498862">
    <w:abstractNumId w:val="5"/>
  </w:num>
  <w:num w:numId="30" w16cid:durableId="922952226">
    <w:abstractNumId w:val="7"/>
  </w:num>
  <w:num w:numId="31" w16cid:durableId="1019354820">
    <w:abstractNumId w:val="22"/>
  </w:num>
  <w:num w:numId="32" w16cid:durableId="683552753">
    <w:abstractNumId w:val="28"/>
  </w:num>
  <w:num w:numId="33" w16cid:durableId="1032389295">
    <w:abstractNumId w:val="25"/>
  </w:num>
  <w:num w:numId="34" w16cid:durableId="193882515">
    <w:abstractNumId w:val="27"/>
  </w:num>
  <w:num w:numId="35" w16cid:durableId="13279044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299119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63"/>
    <w:rsid w:val="000049C2"/>
    <w:rsid w:val="000063F3"/>
    <w:rsid w:val="00010509"/>
    <w:rsid w:val="00013E6C"/>
    <w:rsid w:val="00014099"/>
    <w:rsid w:val="00014E73"/>
    <w:rsid w:val="00016635"/>
    <w:rsid w:val="00017A67"/>
    <w:rsid w:val="000264A5"/>
    <w:rsid w:val="00037961"/>
    <w:rsid w:val="000504DD"/>
    <w:rsid w:val="00080E5F"/>
    <w:rsid w:val="000A017E"/>
    <w:rsid w:val="000A438D"/>
    <w:rsid w:val="000A4DAD"/>
    <w:rsid w:val="000B3A66"/>
    <w:rsid w:val="000C16DE"/>
    <w:rsid w:val="000C51EB"/>
    <w:rsid w:val="000C5FAA"/>
    <w:rsid w:val="000D6CD0"/>
    <w:rsid w:val="000D6E58"/>
    <w:rsid w:val="000D7D60"/>
    <w:rsid w:val="000E64E0"/>
    <w:rsid w:val="000E75F5"/>
    <w:rsid w:val="000F62C2"/>
    <w:rsid w:val="000F640C"/>
    <w:rsid w:val="000F76F4"/>
    <w:rsid w:val="00102182"/>
    <w:rsid w:val="00105D54"/>
    <w:rsid w:val="00114C5B"/>
    <w:rsid w:val="00125629"/>
    <w:rsid w:val="001325F5"/>
    <w:rsid w:val="00133FD5"/>
    <w:rsid w:val="0014142D"/>
    <w:rsid w:val="0014353B"/>
    <w:rsid w:val="00144357"/>
    <w:rsid w:val="0014514D"/>
    <w:rsid w:val="00154038"/>
    <w:rsid w:val="001616E4"/>
    <w:rsid w:val="001623A2"/>
    <w:rsid w:val="00171B35"/>
    <w:rsid w:val="00176EF1"/>
    <w:rsid w:val="0018260C"/>
    <w:rsid w:val="00190A2D"/>
    <w:rsid w:val="00192796"/>
    <w:rsid w:val="00193153"/>
    <w:rsid w:val="00197854"/>
    <w:rsid w:val="001B4354"/>
    <w:rsid w:val="001C6214"/>
    <w:rsid w:val="001D371A"/>
    <w:rsid w:val="001D4CDA"/>
    <w:rsid w:val="001F4264"/>
    <w:rsid w:val="001F7299"/>
    <w:rsid w:val="001F7FE4"/>
    <w:rsid w:val="00201672"/>
    <w:rsid w:val="00210BF6"/>
    <w:rsid w:val="00224C50"/>
    <w:rsid w:val="002352AD"/>
    <w:rsid w:val="00237476"/>
    <w:rsid w:val="00237B3F"/>
    <w:rsid w:val="002443DE"/>
    <w:rsid w:val="002505C4"/>
    <w:rsid w:val="00254901"/>
    <w:rsid w:val="00256474"/>
    <w:rsid w:val="002656BE"/>
    <w:rsid w:val="0027387A"/>
    <w:rsid w:val="0027482D"/>
    <w:rsid w:val="00283C13"/>
    <w:rsid w:val="00297A51"/>
    <w:rsid w:val="002B4BB0"/>
    <w:rsid w:val="002B6CF4"/>
    <w:rsid w:val="002C0696"/>
    <w:rsid w:val="002C108B"/>
    <w:rsid w:val="002C493D"/>
    <w:rsid w:val="002D5C1C"/>
    <w:rsid w:val="002D688B"/>
    <w:rsid w:val="00302335"/>
    <w:rsid w:val="0031765B"/>
    <w:rsid w:val="00317962"/>
    <w:rsid w:val="00327330"/>
    <w:rsid w:val="0033188C"/>
    <w:rsid w:val="003318F5"/>
    <w:rsid w:val="00333BAB"/>
    <w:rsid w:val="00334FC4"/>
    <w:rsid w:val="00337014"/>
    <w:rsid w:val="003410CC"/>
    <w:rsid w:val="00347302"/>
    <w:rsid w:val="00347AC7"/>
    <w:rsid w:val="00351C0B"/>
    <w:rsid w:val="00360D73"/>
    <w:rsid w:val="00371242"/>
    <w:rsid w:val="00375B82"/>
    <w:rsid w:val="00375F6E"/>
    <w:rsid w:val="00377025"/>
    <w:rsid w:val="003812AD"/>
    <w:rsid w:val="00386481"/>
    <w:rsid w:val="003A0DB4"/>
    <w:rsid w:val="003A2114"/>
    <w:rsid w:val="003A2BF7"/>
    <w:rsid w:val="003A7ECC"/>
    <w:rsid w:val="003B5ACD"/>
    <w:rsid w:val="003B5BCC"/>
    <w:rsid w:val="003B7882"/>
    <w:rsid w:val="003B7C88"/>
    <w:rsid w:val="003C5E90"/>
    <w:rsid w:val="003C62BF"/>
    <w:rsid w:val="003D663E"/>
    <w:rsid w:val="003D6E66"/>
    <w:rsid w:val="003E0940"/>
    <w:rsid w:val="003F097E"/>
    <w:rsid w:val="003F3755"/>
    <w:rsid w:val="003F40F0"/>
    <w:rsid w:val="003F5234"/>
    <w:rsid w:val="00413142"/>
    <w:rsid w:val="00417193"/>
    <w:rsid w:val="004271DC"/>
    <w:rsid w:val="00432D8D"/>
    <w:rsid w:val="004331EB"/>
    <w:rsid w:val="00433BAF"/>
    <w:rsid w:val="004412C2"/>
    <w:rsid w:val="0045031C"/>
    <w:rsid w:val="004563AC"/>
    <w:rsid w:val="004618A1"/>
    <w:rsid w:val="00470248"/>
    <w:rsid w:val="00473419"/>
    <w:rsid w:val="00476953"/>
    <w:rsid w:val="00477A09"/>
    <w:rsid w:val="004935E8"/>
    <w:rsid w:val="004B32BD"/>
    <w:rsid w:val="004C3E70"/>
    <w:rsid w:val="004C7EA0"/>
    <w:rsid w:val="004E6BF5"/>
    <w:rsid w:val="0051431C"/>
    <w:rsid w:val="00524C90"/>
    <w:rsid w:val="00531202"/>
    <w:rsid w:val="00531F73"/>
    <w:rsid w:val="00547D10"/>
    <w:rsid w:val="00560460"/>
    <w:rsid w:val="005612FB"/>
    <w:rsid w:val="00564DB5"/>
    <w:rsid w:val="005673E1"/>
    <w:rsid w:val="005676DA"/>
    <w:rsid w:val="005736DE"/>
    <w:rsid w:val="00582B5F"/>
    <w:rsid w:val="0059312A"/>
    <w:rsid w:val="005B1612"/>
    <w:rsid w:val="005B6266"/>
    <w:rsid w:val="005B6AB4"/>
    <w:rsid w:val="005C0754"/>
    <w:rsid w:val="005C22CF"/>
    <w:rsid w:val="005E0BBF"/>
    <w:rsid w:val="005E3DCE"/>
    <w:rsid w:val="005E56C7"/>
    <w:rsid w:val="005E5B43"/>
    <w:rsid w:val="005F3DAD"/>
    <w:rsid w:val="005F6FBF"/>
    <w:rsid w:val="00605386"/>
    <w:rsid w:val="00607A14"/>
    <w:rsid w:val="006154FE"/>
    <w:rsid w:val="006228C0"/>
    <w:rsid w:val="00622E5B"/>
    <w:rsid w:val="00623393"/>
    <w:rsid w:val="00623457"/>
    <w:rsid w:val="00627C59"/>
    <w:rsid w:val="00636311"/>
    <w:rsid w:val="00642582"/>
    <w:rsid w:val="00642BCC"/>
    <w:rsid w:val="00644097"/>
    <w:rsid w:val="00652E65"/>
    <w:rsid w:val="006564AC"/>
    <w:rsid w:val="00665411"/>
    <w:rsid w:val="00665AFC"/>
    <w:rsid w:val="0068016B"/>
    <w:rsid w:val="006853DE"/>
    <w:rsid w:val="00693E2D"/>
    <w:rsid w:val="006A2F06"/>
    <w:rsid w:val="006B1980"/>
    <w:rsid w:val="006B3263"/>
    <w:rsid w:val="006B3277"/>
    <w:rsid w:val="006B45A7"/>
    <w:rsid w:val="006C0BEB"/>
    <w:rsid w:val="006E321E"/>
    <w:rsid w:val="007003A2"/>
    <w:rsid w:val="00702A7F"/>
    <w:rsid w:val="00703CD7"/>
    <w:rsid w:val="0070504E"/>
    <w:rsid w:val="00707AE0"/>
    <w:rsid w:val="0072051F"/>
    <w:rsid w:val="007220C6"/>
    <w:rsid w:val="007225F5"/>
    <w:rsid w:val="00730064"/>
    <w:rsid w:val="00732968"/>
    <w:rsid w:val="00734DC8"/>
    <w:rsid w:val="00736264"/>
    <w:rsid w:val="00737692"/>
    <w:rsid w:val="007422D2"/>
    <w:rsid w:val="0074537B"/>
    <w:rsid w:val="00746AA0"/>
    <w:rsid w:val="007503B0"/>
    <w:rsid w:val="00755AD8"/>
    <w:rsid w:val="00763367"/>
    <w:rsid w:val="007633A8"/>
    <w:rsid w:val="007772A5"/>
    <w:rsid w:val="007774A7"/>
    <w:rsid w:val="00783606"/>
    <w:rsid w:val="007924A9"/>
    <w:rsid w:val="00793251"/>
    <w:rsid w:val="00794C6A"/>
    <w:rsid w:val="00795668"/>
    <w:rsid w:val="007A1A89"/>
    <w:rsid w:val="007A1FCF"/>
    <w:rsid w:val="007B7F23"/>
    <w:rsid w:val="007C025F"/>
    <w:rsid w:val="007C370E"/>
    <w:rsid w:val="007C4203"/>
    <w:rsid w:val="007C56B0"/>
    <w:rsid w:val="007D5F1D"/>
    <w:rsid w:val="007E1526"/>
    <w:rsid w:val="007E2A33"/>
    <w:rsid w:val="007E7CDC"/>
    <w:rsid w:val="007F7A15"/>
    <w:rsid w:val="00802CF2"/>
    <w:rsid w:val="008113F2"/>
    <w:rsid w:val="008140AC"/>
    <w:rsid w:val="00816DB0"/>
    <w:rsid w:val="0082258B"/>
    <w:rsid w:val="0082288D"/>
    <w:rsid w:val="00830D87"/>
    <w:rsid w:val="00832564"/>
    <w:rsid w:val="00833C57"/>
    <w:rsid w:val="0083695B"/>
    <w:rsid w:val="00844134"/>
    <w:rsid w:val="00845E49"/>
    <w:rsid w:val="008461BA"/>
    <w:rsid w:val="00847124"/>
    <w:rsid w:val="00853699"/>
    <w:rsid w:val="00854057"/>
    <w:rsid w:val="0086304F"/>
    <w:rsid w:val="00865F37"/>
    <w:rsid w:val="00867204"/>
    <w:rsid w:val="00873FE6"/>
    <w:rsid w:val="00881209"/>
    <w:rsid w:val="00883434"/>
    <w:rsid w:val="00884D29"/>
    <w:rsid w:val="00891F23"/>
    <w:rsid w:val="00893420"/>
    <w:rsid w:val="008A3980"/>
    <w:rsid w:val="008A5A04"/>
    <w:rsid w:val="008A665B"/>
    <w:rsid w:val="008C1D9B"/>
    <w:rsid w:val="008C4386"/>
    <w:rsid w:val="008E209B"/>
    <w:rsid w:val="008E5A20"/>
    <w:rsid w:val="008F3730"/>
    <w:rsid w:val="00910B3D"/>
    <w:rsid w:val="00916758"/>
    <w:rsid w:val="00916ABA"/>
    <w:rsid w:val="00916D0D"/>
    <w:rsid w:val="00922258"/>
    <w:rsid w:val="00927F41"/>
    <w:rsid w:val="009321A3"/>
    <w:rsid w:val="00933FA8"/>
    <w:rsid w:val="009373D3"/>
    <w:rsid w:val="00941B6A"/>
    <w:rsid w:val="00943D93"/>
    <w:rsid w:val="009455D1"/>
    <w:rsid w:val="00985EB4"/>
    <w:rsid w:val="009920CE"/>
    <w:rsid w:val="00997550"/>
    <w:rsid w:val="009A391E"/>
    <w:rsid w:val="009A63C4"/>
    <w:rsid w:val="009C0DF2"/>
    <w:rsid w:val="009C20DE"/>
    <w:rsid w:val="009D3182"/>
    <w:rsid w:val="009D3E7F"/>
    <w:rsid w:val="009D5555"/>
    <w:rsid w:val="009E5EA5"/>
    <w:rsid w:val="009F0EF9"/>
    <w:rsid w:val="00A01C62"/>
    <w:rsid w:val="00A038B1"/>
    <w:rsid w:val="00A10C57"/>
    <w:rsid w:val="00A12BCF"/>
    <w:rsid w:val="00A22AF1"/>
    <w:rsid w:val="00A24967"/>
    <w:rsid w:val="00A41543"/>
    <w:rsid w:val="00A4224E"/>
    <w:rsid w:val="00A61186"/>
    <w:rsid w:val="00A70050"/>
    <w:rsid w:val="00A72281"/>
    <w:rsid w:val="00A731DE"/>
    <w:rsid w:val="00A73D0C"/>
    <w:rsid w:val="00A73F32"/>
    <w:rsid w:val="00A76AB0"/>
    <w:rsid w:val="00A8129F"/>
    <w:rsid w:val="00A8207A"/>
    <w:rsid w:val="00A87AE5"/>
    <w:rsid w:val="00AA35F3"/>
    <w:rsid w:val="00AB496D"/>
    <w:rsid w:val="00AB5080"/>
    <w:rsid w:val="00AD78BC"/>
    <w:rsid w:val="00AE1EA5"/>
    <w:rsid w:val="00AE4572"/>
    <w:rsid w:val="00AE7921"/>
    <w:rsid w:val="00B02C11"/>
    <w:rsid w:val="00B14848"/>
    <w:rsid w:val="00B24067"/>
    <w:rsid w:val="00B260BF"/>
    <w:rsid w:val="00B320B6"/>
    <w:rsid w:val="00B35C75"/>
    <w:rsid w:val="00B42EFF"/>
    <w:rsid w:val="00B540BB"/>
    <w:rsid w:val="00B561ED"/>
    <w:rsid w:val="00B67CE3"/>
    <w:rsid w:val="00B80A07"/>
    <w:rsid w:val="00B86B9F"/>
    <w:rsid w:val="00B926D7"/>
    <w:rsid w:val="00B927FE"/>
    <w:rsid w:val="00BA186B"/>
    <w:rsid w:val="00BA33C5"/>
    <w:rsid w:val="00BA64CE"/>
    <w:rsid w:val="00BA6A35"/>
    <w:rsid w:val="00BD508E"/>
    <w:rsid w:val="00BE1C1B"/>
    <w:rsid w:val="00BE1F59"/>
    <w:rsid w:val="00BE35DF"/>
    <w:rsid w:val="00BE383F"/>
    <w:rsid w:val="00BE71DA"/>
    <w:rsid w:val="00BF03C2"/>
    <w:rsid w:val="00BF657B"/>
    <w:rsid w:val="00C0366C"/>
    <w:rsid w:val="00C05403"/>
    <w:rsid w:val="00C14878"/>
    <w:rsid w:val="00C23365"/>
    <w:rsid w:val="00C23F9B"/>
    <w:rsid w:val="00C25026"/>
    <w:rsid w:val="00C303CB"/>
    <w:rsid w:val="00C33AB4"/>
    <w:rsid w:val="00C34CB9"/>
    <w:rsid w:val="00C35EED"/>
    <w:rsid w:val="00C42941"/>
    <w:rsid w:val="00C444CD"/>
    <w:rsid w:val="00C44591"/>
    <w:rsid w:val="00C55B60"/>
    <w:rsid w:val="00C57F37"/>
    <w:rsid w:val="00C62662"/>
    <w:rsid w:val="00C63E0A"/>
    <w:rsid w:val="00C667B5"/>
    <w:rsid w:val="00C74CE5"/>
    <w:rsid w:val="00C829E3"/>
    <w:rsid w:val="00C8658A"/>
    <w:rsid w:val="00CA4A18"/>
    <w:rsid w:val="00CA5D83"/>
    <w:rsid w:val="00CB0ACA"/>
    <w:rsid w:val="00CD0D9D"/>
    <w:rsid w:val="00CE2A4F"/>
    <w:rsid w:val="00CE33CF"/>
    <w:rsid w:val="00CE3F6F"/>
    <w:rsid w:val="00CE6360"/>
    <w:rsid w:val="00D25F96"/>
    <w:rsid w:val="00D2747F"/>
    <w:rsid w:val="00D3647E"/>
    <w:rsid w:val="00D37171"/>
    <w:rsid w:val="00D40316"/>
    <w:rsid w:val="00D42D1E"/>
    <w:rsid w:val="00D56B40"/>
    <w:rsid w:val="00D679A1"/>
    <w:rsid w:val="00D7658A"/>
    <w:rsid w:val="00D76851"/>
    <w:rsid w:val="00D82EB6"/>
    <w:rsid w:val="00D86CBC"/>
    <w:rsid w:val="00DA1A69"/>
    <w:rsid w:val="00DA1E69"/>
    <w:rsid w:val="00DB0210"/>
    <w:rsid w:val="00DB2410"/>
    <w:rsid w:val="00DD4D0F"/>
    <w:rsid w:val="00DE0A69"/>
    <w:rsid w:val="00DE5945"/>
    <w:rsid w:val="00DF4607"/>
    <w:rsid w:val="00DF7E5B"/>
    <w:rsid w:val="00E23771"/>
    <w:rsid w:val="00E2626C"/>
    <w:rsid w:val="00E33A35"/>
    <w:rsid w:val="00E34B50"/>
    <w:rsid w:val="00E41204"/>
    <w:rsid w:val="00E46423"/>
    <w:rsid w:val="00E5709E"/>
    <w:rsid w:val="00E60ABD"/>
    <w:rsid w:val="00E657DA"/>
    <w:rsid w:val="00E7077C"/>
    <w:rsid w:val="00E7336C"/>
    <w:rsid w:val="00E747BF"/>
    <w:rsid w:val="00E759BA"/>
    <w:rsid w:val="00E77E26"/>
    <w:rsid w:val="00E86B31"/>
    <w:rsid w:val="00E900B5"/>
    <w:rsid w:val="00EA7F80"/>
    <w:rsid w:val="00EB32AF"/>
    <w:rsid w:val="00EB4A85"/>
    <w:rsid w:val="00EC3E48"/>
    <w:rsid w:val="00EC4C51"/>
    <w:rsid w:val="00EC5798"/>
    <w:rsid w:val="00ED010A"/>
    <w:rsid w:val="00ED5094"/>
    <w:rsid w:val="00EE2699"/>
    <w:rsid w:val="00F022B9"/>
    <w:rsid w:val="00F02915"/>
    <w:rsid w:val="00F0603D"/>
    <w:rsid w:val="00F07473"/>
    <w:rsid w:val="00F1532B"/>
    <w:rsid w:val="00F1598B"/>
    <w:rsid w:val="00F3000B"/>
    <w:rsid w:val="00F3005F"/>
    <w:rsid w:val="00F331A7"/>
    <w:rsid w:val="00F525B5"/>
    <w:rsid w:val="00F62BB4"/>
    <w:rsid w:val="00F65380"/>
    <w:rsid w:val="00F67D15"/>
    <w:rsid w:val="00F75734"/>
    <w:rsid w:val="00F81327"/>
    <w:rsid w:val="00F92696"/>
    <w:rsid w:val="00F93C4A"/>
    <w:rsid w:val="00FA0B71"/>
    <w:rsid w:val="00FB75A9"/>
    <w:rsid w:val="00FB7C32"/>
    <w:rsid w:val="00FC25EA"/>
    <w:rsid w:val="00FD2946"/>
    <w:rsid w:val="00FD7139"/>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421DC"/>
  <w15:docId w15:val="{05880F54-2DE0-41BA-9CEC-7906A242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paragraph" w:customStyle="1" w:styleId="AKFZFnormln">
    <w:name w:val="AKFZF_normální"/>
    <w:link w:val="AKFZFnormlnChar"/>
    <w:qFormat/>
    <w:rsid w:val="0047341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473419"/>
    <w:rPr>
      <w:rFonts w:ascii="Arial" w:eastAsia="Calibri" w:hAnsi="Arial" w:cs="Calibri"/>
      <w:sz w:val="22"/>
      <w:szCs w:val="22"/>
      <w:lang w:eastAsia="en-US"/>
    </w:rPr>
  </w:style>
  <w:style w:type="paragraph" w:customStyle="1" w:styleId="Normln1">
    <w:name w:val="Normální1"/>
    <w:rsid w:val="00EC4C51"/>
  </w:style>
  <w:style w:type="paragraph" w:customStyle="1" w:styleId="Normln2">
    <w:name w:val="Normální2"/>
    <w:rsid w:val="005C2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99552">
      <w:bodyDiv w:val="1"/>
      <w:marLeft w:val="0"/>
      <w:marRight w:val="0"/>
      <w:marTop w:val="0"/>
      <w:marBottom w:val="0"/>
      <w:divBdr>
        <w:top w:val="none" w:sz="0" w:space="0" w:color="auto"/>
        <w:left w:val="none" w:sz="0" w:space="0" w:color="auto"/>
        <w:bottom w:val="none" w:sz="0" w:space="0" w:color="auto"/>
        <w:right w:val="none" w:sz="0" w:space="0" w:color="auto"/>
      </w:divBdr>
    </w:div>
    <w:div w:id="1159541933">
      <w:bodyDiv w:val="1"/>
      <w:marLeft w:val="0"/>
      <w:marRight w:val="0"/>
      <w:marTop w:val="0"/>
      <w:marBottom w:val="0"/>
      <w:divBdr>
        <w:top w:val="none" w:sz="0" w:space="0" w:color="auto"/>
        <w:left w:val="none" w:sz="0" w:space="0" w:color="auto"/>
        <w:bottom w:val="none" w:sz="0" w:space="0" w:color="auto"/>
        <w:right w:val="none" w:sz="0" w:space="0" w:color="auto"/>
      </w:divBdr>
    </w:div>
    <w:div w:id="1346520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3B1DB-F6DE-416E-B1CB-45CA025B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1407</Words>
  <Characters>8306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Jelínková Renáta</dc:creator>
  <cp:keywords/>
  <dc:description/>
  <cp:lastModifiedBy>Vrábelová Jana</cp:lastModifiedBy>
  <cp:revision>3</cp:revision>
  <cp:lastPrinted>2019-08-27T06:41:00Z</cp:lastPrinted>
  <dcterms:created xsi:type="dcterms:W3CDTF">2024-01-23T08:11:00Z</dcterms:created>
  <dcterms:modified xsi:type="dcterms:W3CDTF">2024-01-23T08:14:00Z</dcterms:modified>
</cp:coreProperties>
</file>