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0BEB" w14:textId="77777777" w:rsidR="00D36A11" w:rsidRPr="00070572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44A73721" w14:textId="0A0B20A5" w:rsidR="000C7556" w:rsidRPr="00070572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 w:rsidRPr="00070572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Smlouva o přistoupení k Rámcové dohodě o podmínkách poskytování mobilních služeb</w:t>
      </w:r>
    </w:p>
    <w:p w14:paraId="099D60BA" w14:textId="7EB6D558" w:rsidR="00AD3DC1" w:rsidRPr="00070572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 w:rsidRPr="00070572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elektronických komunikací č.</w:t>
      </w:r>
      <w:r w:rsidR="0065102A" w:rsidRPr="00070572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 1158573</w:t>
      </w:r>
      <w:r w:rsidR="00E83246" w:rsidRPr="00070572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, č.j.: 198/2023-MSP-CES,</w:t>
      </w:r>
      <w:r w:rsidR="0065102A" w:rsidRPr="00070572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uzavřené dne</w:t>
      </w:r>
      <w:r w:rsidR="0065102A" w:rsidRPr="00070572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7.11.2023</w:t>
      </w:r>
    </w:p>
    <w:p w14:paraId="472390DF" w14:textId="77777777" w:rsidR="004B5FF2" w:rsidRPr="00070572" w:rsidRDefault="004B5FF2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76F2B879" w14:textId="77777777" w:rsidR="000C7556" w:rsidRPr="00070572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mezi Českou republikou –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Ministerstvem spravedlnosti a O2 Czech Republic a.s.</w:t>
      </w:r>
    </w:p>
    <w:p w14:paraId="07CF5477" w14:textId="77777777" w:rsidR="00D36A11" w:rsidRPr="00070572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89BE40E" w14:textId="5532BFC9" w:rsidR="000C7556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 w:rsidRPr="00070572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Česká republika </w:t>
      </w:r>
      <w:r w:rsidR="0056400B" w:rsidRPr="00070572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–</w:t>
      </w:r>
      <w:r w:rsidRPr="00070572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56400B" w:rsidRPr="00070572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Okresní soud v Mostě</w:t>
      </w:r>
    </w:p>
    <w:p w14:paraId="6F88CEB7" w14:textId="00A60643" w:rsidR="000C7556" w:rsidRPr="00070572" w:rsidRDefault="0056400B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Moskevská 2</w:t>
      </w:r>
    </w:p>
    <w:p w14:paraId="6E6F3651" w14:textId="7C4ADB54" w:rsidR="000C7556" w:rsidRPr="00070572" w:rsidRDefault="0056400B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434 01 Most</w:t>
      </w:r>
    </w:p>
    <w:p w14:paraId="3B83BABC" w14:textId="2F97DA18" w:rsidR="000C7556" w:rsidRPr="00070572" w:rsidRDefault="009572CA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IČO: 00024899</w:t>
      </w:r>
      <w:r w:rsidR="0056400B"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</w:p>
    <w:p w14:paraId="479F9B22" w14:textId="2E2C3BCD" w:rsidR="000C7556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DIČ</w:t>
      </w:r>
      <w:r w:rsidR="009572CA" w:rsidRPr="00070572">
        <w:rPr>
          <w:rFonts w:ascii="ArialMT" w:hAnsi="ArialMT" w:cs="ArialMT"/>
          <w:color w:val="000000"/>
          <w:kern w:val="0"/>
          <w:sz w:val="20"/>
          <w:szCs w:val="20"/>
        </w:rPr>
        <w:t>: --</w:t>
      </w:r>
    </w:p>
    <w:p w14:paraId="0247C34A" w14:textId="4052B92E" w:rsidR="009572CA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Bankovní spojení:</w:t>
      </w:r>
      <w:r w:rsidR="009572CA"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Česká národní banka</w:t>
      </w:r>
    </w:p>
    <w:p w14:paraId="510F4337" w14:textId="761EEDEE" w:rsidR="000C7556" w:rsidRPr="00070572" w:rsidRDefault="009572CA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Číslo účtu: </w:t>
      </w:r>
      <w:r w:rsidR="004E14EB" w:rsidRPr="004E14EB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</w:t>
      </w:r>
    </w:p>
    <w:p w14:paraId="519262FB" w14:textId="0856679D" w:rsidR="000C7556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zastoupený:</w:t>
      </w:r>
      <w:r w:rsidR="0056400B"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JUDr. Radkou </w:t>
      </w:r>
      <w:proofErr w:type="spellStart"/>
      <w:r w:rsidR="0056400B" w:rsidRPr="00070572">
        <w:rPr>
          <w:rFonts w:ascii="ArialMT" w:hAnsi="ArialMT" w:cs="ArialMT"/>
          <w:color w:val="000000"/>
          <w:kern w:val="0"/>
          <w:sz w:val="20"/>
          <w:szCs w:val="20"/>
        </w:rPr>
        <w:t>Heresovou</w:t>
      </w:r>
      <w:proofErr w:type="spellEnd"/>
      <w:r w:rsidR="0056400B"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, předsedkyní soudu </w:t>
      </w:r>
    </w:p>
    <w:p w14:paraId="77EC1464" w14:textId="5AD58080" w:rsidR="000C7556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(dále jen „Další účastník“)</w:t>
      </w:r>
    </w:p>
    <w:p w14:paraId="4BAF9441" w14:textId="77777777" w:rsidR="00E83246" w:rsidRPr="00070572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36D73F08" w14:textId="0800C1AC" w:rsidR="000C7556" w:rsidRPr="00070572" w:rsidRDefault="009572CA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070572">
        <w:rPr>
          <w:rFonts w:ascii="Arial" w:hAnsi="Arial" w:cs="Arial"/>
          <w:color w:val="000000"/>
          <w:kern w:val="0"/>
          <w:sz w:val="20"/>
          <w:szCs w:val="20"/>
        </w:rPr>
        <w:t>a</w:t>
      </w:r>
    </w:p>
    <w:p w14:paraId="43F398CC" w14:textId="77777777" w:rsidR="00E83246" w:rsidRPr="00070572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A99F5BC" w14:textId="77777777" w:rsidR="000C7556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70572">
        <w:rPr>
          <w:rFonts w:ascii="Arial" w:hAnsi="Arial" w:cs="Arial"/>
          <w:b/>
          <w:bCs/>
          <w:color w:val="000000"/>
          <w:kern w:val="0"/>
          <w:sz w:val="20"/>
          <w:szCs w:val="20"/>
        </w:rPr>
        <w:t>O2 Czech Republic a.s.</w:t>
      </w:r>
    </w:p>
    <w:p w14:paraId="7F7539B5" w14:textId="77777777" w:rsidR="000C7556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070572">
        <w:rPr>
          <w:rFonts w:ascii="Arial" w:hAnsi="Arial" w:cs="Arial"/>
          <w:color w:val="000000"/>
          <w:kern w:val="0"/>
          <w:sz w:val="20"/>
          <w:szCs w:val="20"/>
        </w:rPr>
        <w:t>Za Brumlovkou 266/2</w:t>
      </w:r>
    </w:p>
    <w:p w14:paraId="4F33E43E" w14:textId="77777777" w:rsidR="000C7556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070572">
        <w:rPr>
          <w:rFonts w:ascii="Arial" w:hAnsi="Arial" w:cs="Arial"/>
          <w:color w:val="000000"/>
          <w:kern w:val="0"/>
          <w:sz w:val="20"/>
          <w:szCs w:val="20"/>
        </w:rPr>
        <w:t>140 22 Praha 4 - Michle</w:t>
      </w:r>
    </w:p>
    <w:p w14:paraId="14C7F25F" w14:textId="77777777" w:rsidR="000C7556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IČO: 60193336</w:t>
      </w:r>
    </w:p>
    <w:p w14:paraId="55A9E3CD" w14:textId="77777777" w:rsidR="000C7556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DIČ: CZ60193336</w:t>
      </w:r>
    </w:p>
    <w:p w14:paraId="71951FA3" w14:textId="77777777" w:rsidR="000C7556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spisová značka, pod kterou je společnost</w:t>
      </w:r>
    </w:p>
    <w:p w14:paraId="00EBAD33" w14:textId="77777777" w:rsidR="000C7556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zapsána u příslušného rejstříkového soudu:</w:t>
      </w:r>
    </w:p>
    <w:p w14:paraId="6C60301A" w14:textId="77777777" w:rsidR="000C7556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B 2322 vedená u Městského soud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u v Praze</w:t>
      </w:r>
    </w:p>
    <w:p w14:paraId="41224697" w14:textId="77777777" w:rsidR="000C7556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Bankovní spojení: Komerční banka, a.s.,</w:t>
      </w:r>
    </w:p>
    <w:p w14:paraId="5AFAD882" w14:textId="4F0D4116" w:rsidR="000C7556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Číslo účtu: </w:t>
      </w:r>
      <w:r w:rsidR="004E14EB" w:rsidRPr="004E14EB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</w:t>
      </w:r>
    </w:p>
    <w:p w14:paraId="6C377531" w14:textId="77777777" w:rsidR="00AD3DC1" w:rsidRPr="00070572" w:rsidRDefault="00AD3DC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450E245" w14:textId="77777777" w:rsidR="000C7556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zastoupená:</w:t>
      </w:r>
    </w:p>
    <w:p w14:paraId="0E055240" w14:textId="71917D95" w:rsidR="000C7556" w:rsidRPr="00070572" w:rsidRDefault="004E14EB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4E14EB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XXXXXXXXXXXXXXX</w:t>
      </w:r>
    </w:p>
    <w:p w14:paraId="3B7D92A0" w14:textId="605EBE51" w:rsidR="00D36A11" w:rsidRPr="00070572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proofErr w:type="spellStart"/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Key</w:t>
      </w:r>
      <w:proofErr w:type="spellEnd"/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proofErr w:type="spellStart"/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Accout</w:t>
      </w:r>
      <w:proofErr w:type="spellEnd"/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Manager </w:t>
      </w:r>
    </w:p>
    <w:p w14:paraId="62562E50" w14:textId="10A29FD3" w:rsidR="000C7556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(dále jen „O2“ nebo „společnost O2“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49DA210B" w14:textId="77777777" w:rsidR="00E83246" w:rsidRPr="00070572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F3BA614" w14:textId="74874A37" w:rsidR="000C7556" w:rsidRPr="00070572" w:rsidRDefault="000C7556" w:rsidP="00C366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 w:rsidRPr="00070572">
        <w:rPr>
          <w:rFonts w:ascii="Arial" w:hAnsi="Arial" w:cs="Arial"/>
          <w:color w:val="000000"/>
          <w:kern w:val="0"/>
          <w:sz w:val="20"/>
          <w:szCs w:val="20"/>
        </w:rPr>
        <w:t>I.</w:t>
      </w:r>
    </w:p>
    <w:p w14:paraId="011DF446" w14:textId="0612AB10" w:rsidR="000C7556" w:rsidRPr="00070572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Další účastník a společnost O2 tímto uzavírají tuto smlouvu o přistoupení Dalšího účastníka (dále jen „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Smlouva</w:t>
      </w:r>
      <w:r w:rsidR="00D36A11"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o přistoupení“)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k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Rámcové dohodě o podmínkách poskytování mobilních služeb</w:t>
      </w:r>
      <w:r w:rsidR="00E83246"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elektronických komunikací</w:t>
      </w:r>
      <w:r w:rsidR="00D36A11"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uzavřené dne </w:t>
      </w:r>
      <w:r w:rsidR="00E83246" w:rsidRPr="00070572">
        <w:rPr>
          <w:rFonts w:ascii="ArialMT" w:hAnsi="ArialMT" w:cs="ArialMT"/>
          <w:color w:val="000000"/>
          <w:kern w:val="0"/>
          <w:sz w:val="20"/>
          <w:szCs w:val="20"/>
        </w:rPr>
        <w:t>7.11.2023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mezi smluvními stranami Česká republika –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Ministerstvo spravedlnosti a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(dále</w:t>
      </w:r>
      <w:r w:rsidR="00E83246"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jen „Rámcová dohoda“) ve smyslu článku 3 Rámcové dohody.</w:t>
      </w:r>
    </w:p>
    <w:p w14:paraId="47324C52" w14:textId="77777777" w:rsidR="00D36A11" w:rsidRPr="00070572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7530DB6C" w14:textId="0537189E" w:rsidR="000C7556" w:rsidRPr="00070572" w:rsidRDefault="000C7556" w:rsidP="00C366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 w:rsidRPr="00070572">
        <w:rPr>
          <w:rFonts w:ascii="Arial" w:hAnsi="Arial" w:cs="Arial"/>
          <w:color w:val="000000"/>
          <w:kern w:val="0"/>
          <w:sz w:val="20"/>
          <w:szCs w:val="20"/>
        </w:rPr>
        <w:t>II.</w:t>
      </w:r>
    </w:p>
    <w:p w14:paraId="41610722" w14:textId="3A799740" w:rsidR="000C7556" w:rsidRPr="00070572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souladu a za podmínek Rámcové dohody bude společnost O2 poskytovat Dalšímu účastníkovi Služby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dle</w:t>
      </w:r>
      <w:r w:rsidR="00D36A11"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Rámcové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65AC3CBA" w14:textId="77777777" w:rsidR="004B5FF2" w:rsidRPr="0007057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929A621" w14:textId="1BA29A8B" w:rsidR="000C7556" w:rsidRPr="00070572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 právy a povinnostmi Rámcovou dohodou založenými, bez výhrad</w:t>
      </w:r>
      <w:r w:rsidR="00D36A11"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s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nimi souhlasí a zavazuje se je dodržovat.</w:t>
      </w:r>
    </w:p>
    <w:p w14:paraId="480F7A59" w14:textId="77777777" w:rsidR="004B5FF2" w:rsidRPr="0007057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21D856BD" w14:textId="46A02248" w:rsidR="000C7556" w:rsidRPr="00070572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Další účastník tímto prohlašuje, že splňuje podmínky pro přistoupení k Rámcové dohodě stanovené článkem</w:t>
      </w:r>
      <w:r w:rsidR="00D36A11"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3 Rámcové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7D744C77" w14:textId="77777777" w:rsidR="00D36A11" w:rsidRPr="00070572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6744E51D" w14:textId="77777777" w:rsidR="000C7556" w:rsidRPr="00070572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se Všeobecnými podmínkami poskytování služeb vydanými</w:t>
      </w:r>
    </w:p>
    <w:p w14:paraId="019A4E01" w14:textId="63301D74" w:rsidR="000C7556" w:rsidRPr="00070572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(dále jen „Všeobecné podmínky“) a zavazuje se je dodržovat, nestanoví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-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li Rámcová dohoda</w:t>
      </w:r>
      <w:r w:rsidR="00D36A11"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jinak.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Všeobecné podmínky v aktuálním znění a další související dokumenty a tiskopisy jsou k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dispozici na</w:t>
      </w:r>
      <w:r w:rsidR="00D36A11"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kontaktních místech společnosti O2 a na internetových stránkách </w:t>
      </w:r>
      <w:hyperlink r:id="rId4" w:history="1">
        <w:r w:rsidR="00D36A11" w:rsidRPr="00070572">
          <w:rPr>
            <w:rStyle w:val="Hypertextovodkaz"/>
            <w:rFonts w:ascii="Arial" w:hAnsi="Arial" w:cs="Arial"/>
            <w:kern w:val="0"/>
            <w:sz w:val="20"/>
            <w:szCs w:val="20"/>
          </w:rPr>
          <w:t>www.o2.cz</w:t>
        </w:r>
      </w:hyperlink>
      <w:r w:rsidRPr="00070572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4AD53B41" w14:textId="77777777" w:rsidR="00D36A11" w:rsidRPr="00070572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DFDE44E" w14:textId="77777777" w:rsidR="00D36A11" w:rsidRPr="00070572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7AF3636" w14:textId="2DB829F6" w:rsidR="000C7556" w:rsidRPr="00070572" w:rsidRDefault="000C7556" w:rsidP="00C366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 w:rsidRPr="00070572">
        <w:rPr>
          <w:rFonts w:ascii="Arial" w:hAnsi="Arial" w:cs="Arial"/>
          <w:color w:val="000000"/>
          <w:kern w:val="0"/>
          <w:sz w:val="20"/>
          <w:szCs w:val="20"/>
        </w:rPr>
        <w:t>III.</w:t>
      </w:r>
    </w:p>
    <w:p w14:paraId="37BF71C9" w14:textId="77777777" w:rsidR="000C7556" w:rsidRPr="00070572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070572">
        <w:rPr>
          <w:rFonts w:ascii="Arial" w:hAnsi="Arial" w:cs="Arial"/>
          <w:color w:val="000000"/>
          <w:kern w:val="0"/>
          <w:sz w:val="20"/>
          <w:szCs w:val="20"/>
        </w:rPr>
        <w:t>Tato S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nabývá platnosti dnem jejího podpisu a účinnosti dnem jejího uveřejnění v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registru</w:t>
      </w:r>
    </w:p>
    <w:p w14:paraId="463E0025" w14:textId="00865881" w:rsidR="000C7556" w:rsidRPr="00070572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" w:hAnsi="Arial" w:cs="Arial"/>
          <w:kern w:val="0"/>
          <w:sz w:val="20"/>
          <w:szCs w:val="20"/>
        </w:rPr>
        <w:lastRenderedPageBreak/>
        <w:t>smluv (</w:t>
      </w:r>
      <w:r w:rsidRPr="00070572">
        <w:rPr>
          <w:rFonts w:ascii="ArialMT" w:hAnsi="ArialMT" w:cs="ArialMT"/>
          <w:kern w:val="0"/>
          <w:sz w:val="20"/>
          <w:szCs w:val="20"/>
        </w:rPr>
        <w:t>podléhá</w:t>
      </w:r>
      <w:r w:rsidRPr="00070572">
        <w:rPr>
          <w:rFonts w:ascii="Arial" w:hAnsi="Arial" w:cs="Arial"/>
          <w:kern w:val="0"/>
          <w:sz w:val="20"/>
          <w:szCs w:val="20"/>
        </w:rPr>
        <w:t>-li S</w:t>
      </w:r>
      <w:r w:rsidRPr="00070572">
        <w:rPr>
          <w:rFonts w:ascii="ArialMT" w:hAnsi="ArialMT" w:cs="ArialMT"/>
          <w:kern w:val="0"/>
          <w:sz w:val="20"/>
          <w:szCs w:val="20"/>
        </w:rPr>
        <w:t xml:space="preserve">mlouva o přistoupení povinnosti uveřejnění v </w:t>
      </w:r>
      <w:r w:rsidRPr="00070572">
        <w:rPr>
          <w:rFonts w:ascii="Arial" w:hAnsi="Arial" w:cs="Arial"/>
          <w:kern w:val="0"/>
          <w:sz w:val="20"/>
          <w:szCs w:val="20"/>
        </w:rPr>
        <w:t>registru smluv)</w:t>
      </w:r>
      <w:r w:rsidRPr="00070572">
        <w:rPr>
          <w:rFonts w:ascii="ArialMT" w:hAnsi="ArialMT" w:cs="ArialMT"/>
          <w:kern w:val="0"/>
          <w:sz w:val="20"/>
          <w:szCs w:val="20"/>
        </w:rPr>
        <w:t xml:space="preserve">.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Uveřejnění v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registru smluv</w:t>
      </w:r>
      <w:r w:rsidR="00D36A11"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zajistí Další účastník.</w:t>
      </w:r>
    </w:p>
    <w:p w14:paraId="78DB4A34" w14:textId="77777777" w:rsidR="00D36A11" w:rsidRPr="00070572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84AEE21" w14:textId="77777777" w:rsidR="005176BF" w:rsidRPr="00070572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" w:hAnsi="Arial" w:cs="Arial"/>
          <w:color w:val="000000"/>
          <w:kern w:val="0"/>
          <w:sz w:val="20"/>
          <w:szCs w:val="20"/>
        </w:rPr>
        <w:t>Tato S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zaniká dnem ukončení Rámcové dohody, dohodou stran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S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mlouvy o přistoupení</w:t>
      </w:r>
      <w:r w:rsidR="00D36A11"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nebo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výpovědí dle článku 5. Rámcové dohody. Tato Smlouva o přistoupení zaniká také okamžikem, kdy</w:t>
      </w:r>
      <w:r w:rsidR="00D36A11"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přestane Další účastník splňovat podmínky pro zařazení pod Rámcovou dohodu dle odst. 3.1 Rámcové</w:t>
      </w:r>
      <w:r w:rsidR="00D36A11"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dohody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. Zánik této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S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mlouvy o přistoupení nemá za následek zánik Rámcové dohody.</w:t>
      </w:r>
    </w:p>
    <w:p w14:paraId="73DB898F" w14:textId="77777777" w:rsidR="005176BF" w:rsidRPr="00070572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0DEAA5B7" w14:textId="3D9E1013" w:rsidR="000C7556" w:rsidRPr="00070572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" w:hAnsi="Arial" w:cs="Arial"/>
          <w:color w:val="000000"/>
          <w:kern w:val="0"/>
          <w:sz w:val="20"/>
          <w:szCs w:val="20"/>
        </w:rPr>
        <w:t>Tato S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je uzavírána v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souladu s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platnými právními předpisy České republiky.</w:t>
      </w:r>
    </w:p>
    <w:p w14:paraId="141CEB60" w14:textId="77777777" w:rsidR="005176BF" w:rsidRPr="00070572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546A9C00" w14:textId="5D7CB447" w:rsidR="00D36A11" w:rsidRPr="00070572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" w:hAnsi="Arial" w:cs="Arial"/>
          <w:color w:val="000000"/>
          <w:kern w:val="0"/>
          <w:sz w:val="20"/>
          <w:szCs w:val="20"/>
        </w:rPr>
        <w:t>Tato S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mlouva o přistoupení je podepsána v listinné podobě (vlastnoručně) nebo elektronicky. Je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-li Smlouva o</w:t>
      </w:r>
      <w:r w:rsidR="00D36A11"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přistoupení podepsána v listinné podobě, je vyhotovena ve třech (3) stejnopisech, z nichž každý bude</w:t>
      </w:r>
      <w:r w:rsidR="00D36A11"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považován za prvopis; </w:t>
      </w:r>
    </w:p>
    <w:p w14:paraId="2FEF2F94" w14:textId="0465E764" w:rsidR="000C7556" w:rsidRPr="00070572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Další účastník </w:t>
      </w:r>
      <w:proofErr w:type="gramStart"/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obdrží</w:t>
      </w:r>
      <w:proofErr w:type="gramEnd"/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dva (2) stejnopisy a O2 obdrží jeden (1) stejnopis 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Smlouvy o</w:t>
      </w:r>
      <w:r w:rsidR="00D36A11"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přistoupení. Je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-li S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mlouva o přistoupení podepsána elektronicky, je podepsána pomocí kvalifikovaného</w:t>
      </w:r>
      <w:r w:rsidR="00D36A11"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elektronického podpisu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57CE0FB2" w14:textId="77777777" w:rsidR="00D36A11" w:rsidRPr="00070572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BEACCDE" w14:textId="77777777" w:rsidR="00D36A11" w:rsidRPr="00070572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A7277AD" w14:textId="77777777" w:rsidR="00D36A11" w:rsidRPr="00070572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0600FE5C" w14:textId="56F335C8" w:rsidR="000C7556" w:rsidRPr="00070572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 w:rsidR="00893A1A" w:rsidRPr="00070572">
        <w:rPr>
          <w:rFonts w:ascii="Arial" w:hAnsi="Arial" w:cs="Arial"/>
          <w:color w:val="000000"/>
          <w:kern w:val="0"/>
          <w:sz w:val="20"/>
          <w:szCs w:val="20"/>
        </w:rPr>
        <w:t>Mostě</w:t>
      </w:r>
      <w:r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, dne </w:t>
      </w:r>
      <w:r w:rsidR="00D36A11"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="004E14EB">
        <w:rPr>
          <w:rFonts w:ascii="Arial" w:hAnsi="Arial" w:cs="Arial"/>
          <w:color w:val="000000"/>
          <w:kern w:val="0"/>
          <w:sz w:val="20"/>
          <w:szCs w:val="20"/>
        </w:rPr>
        <w:t>23. 1. 2024</w:t>
      </w:r>
      <w:r w:rsidR="00D36A11"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</w:t>
      </w:r>
      <w:r w:rsidR="008174FB"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               </w:t>
      </w: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>Další účastník</w:t>
      </w:r>
    </w:p>
    <w:p w14:paraId="6F2ACEBC" w14:textId="21ECA065" w:rsidR="000C7556" w:rsidRPr="00070572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</w:t>
      </w:r>
      <w:r w:rsidR="008174FB"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 </w:t>
      </w:r>
      <w:r w:rsidR="00893A1A" w:rsidRPr="00070572">
        <w:rPr>
          <w:rFonts w:ascii="ArialMT" w:hAnsi="ArialMT" w:cs="ArialMT"/>
          <w:color w:val="000000"/>
          <w:kern w:val="0"/>
          <w:sz w:val="20"/>
          <w:szCs w:val="20"/>
        </w:rPr>
        <w:t>JUDr. Radka Heresová</w:t>
      </w:r>
    </w:p>
    <w:p w14:paraId="26234FE0" w14:textId="36EC247F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 </w:t>
      </w:r>
      <w:r w:rsidR="00893A1A" w:rsidRPr="00070572">
        <w:rPr>
          <w:rFonts w:ascii="Arial" w:hAnsi="Arial" w:cs="Arial"/>
          <w:color w:val="000000"/>
          <w:kern w:val="0"/>
          <w:sz w:val="20"/>
          <w:szCs w:val="20"/>
        </w:rPr>
        <w:t>předsedkyně soudu</w:t>
      </w:r>
    </w:p>
    <w:p w14:paraId="3306BFC6" w14:textId="6F48F6F4" w:rsidR="004E14EB" w:rsidRPr="00070572" w:rsidRDefault="004E14E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4E14EB">
        <w:rPr>
          <w:rFonts w:ascii="Arial" w:hAnsi="Arial" w:cs="Arial"/>
          <w:color w:val="000000"/>
          <w:kern w:val="0"/>
          <w:sz w:val="20"/>
          <w:szCs w:val="20"/>
          <w:highlight w:val="black"/>
        </w:rPr>
        <w:t>XXXXXXXXXXXXXX</w:t>
      </w:r>
    </w:p>
    <w:p w14:paraId="4E792859" w14:textId="0B5C05DA" w:rsidR="008174FB" w:rsidRPr="00070572" w:rsidRDefault="004E14EB" w:rsidP="004E14EB">
      <w:pPr>
        <w:tabs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4E14EB">
        <w:rPr>
          <w:rFonts w:ascii="Arial" w:hAnsi="Arial" w:cs="Arial"/>
          <w:color w:val="000000"/>
          <w:kern w:val="0"/>
          <w:sz w:val="20"/>
          <w:szCs w:val="20"/>
          <w:highlight w:val="black"/>
        </w:rPr>
        <w:t>XXXXXXXXXXXXXXX</w:t>
      </w:r>
    </w:p>
    <w:p w14:paraId="32006ED2" w14:textId="6B66CFAF" w:rsidR="008174FB" w:rsidRPr="00070572" w:rsidRDefault="004E14EB" w:rsidP="004E14EB">
      <w:pPr>
        <w:tabs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4E14EB">
        <w:rPr>
          <w:rFonts w:ascii="Arial" w:hAnsi="Arial" w:cs="Arial"/>
          <w:color w:val="000000"/>
          <w:kern w:val="0"/>
          <w:sz w:val="20"/>
          <w:szCs w:val="20"/>
          <w:highlight w:val="black"/>
        </w:rPr>
        <w:t>XXXXXXXXXXXX</w:t>
      </w:r>
    </w:p>
    <w:p w14:paraId="15E90FC3" w14:textId="77777777" w:rsidR="008174FB" w:rsidRPr="00070572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B81C906" w14:textId="77777777" w:rsidR="008174FB" w:rsidRPr="00070572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A3169FD" w14:textId="77777777" w:rsidR="008174FB" w:rsidRPr="00070572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0CD6F3A" w14:textId="77777777" w:rsidR="008174FB" w:rsidRPr="00070572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F09447B" w14:textId="77777777" w:rsidR="008174FB" w:rsidRPr="00070572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0B31848" w14:textId="77777777" w:rsidR="008174FB" w:rsidRPr="00070572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75ABC30" w14:textId="6BD9595C" w:rsidR="000C7556" w:rsidRPr="00070572" w:rsidRDefault="00893A1A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070572">
        <w:rPr>
          <w:rFonts w:ascii="Arial" w:hAnsi="Arial" w:cs="Arial"/>
          <w:color w:val="000000"/>
          <w:kern w:val="0"/>
          <w:sz w:val="20"/>
          <w:szCs w:val="20"/>
        </w:rPr>
        <w:t>V Praze</w:t>
      </w:r>
      <w:r w:rsidR="000C7556"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, dne </w:t>
      </w:r>
      <w:r w:rsidR="008174FB"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        </w:t>
      </w:r>
      <w:r w:rsidR="004E14EB">
        <w:rPr>
          <w:rFonts w:ascii="Arial" w:hAnsi="Arial" w:cs="Arial"/>
          <w:color w:val="000000"/>
          <w:kern w:val="0"/>
          <w:sz w:val="20"/>
          <w:szCs w:val="20"/>
        </w:rPr>
        <w:t>26. 1. 2024</w:t>
      </w:r>
      <w:r w:rsidR="008174FB" w:rsidRPr="00070572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</w:t>
      </w:r>
      <w:r w:rsidR="000C7556" w:rsidRPr="00070572">
        <w:rPr>
          <w:rFonts w:ascii="Arial" w:hAnsi="Arial" w:cs="Arial"/>
          <w:color w:val="000000"/>
          <w:kern w:val="0"/>
          <w:sz w:val="20"/>
          <w:szCs w:val="20"/>
        </w:rPr>
        <w:t>O2 Czech Republic a.s.</w:t>
      </w:r>
    </w:p>
    <w:p w14:paraId="3E76CB91" w14:textId="52B6648B" w:rsidR="000C7556" w:rsidRDefault="008174FB" w:rsidP="000C7556">
      <w:pPr>
        <w:rPr>
          <w:rFonts w:ascii="ArialMT" w:hAnsi="ArialMT" w:cs="ArialMT"/>
          <w:color w:val="000000"/>
          <w:kern w:val="0"/>
          <w:sz w:val="20"/>
          <w:szCs w:val="20"/>
        </w:rPr>
      </w:pPr>
      <w:r w:rsidRPr="00070572"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</w:t>
      </w:r>
      <w:r w:rsidR="004E14EB" w:rsidRPr="004E14EB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XXXXXXXXXXXXXXX</w:t>
      </w:r>
    </w:p>
    <w:p w14:paraId="2A4C7943" w14:textId="0C4D7F10" w:rsidR="004E14EB" w:rsidRPr="00070572" w:rsidRDefault="004E14EB" w:rsidP="004E14EB">
      <w:pPr>
        <w:tabs>
          <w:tab w:val="left" w:pos="6615"/>
        </w:tabs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 w:rsidRPr="004E14EB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</w:t>
      </w:r>
    </w:p>
    <w:p w14:paraId="46D9F771" w14:textId="67E99CDE" w:rsidR="008174FB" w:rsidRPr="00070572" w:rsidRDefault="008174FB" w:rsidP="000C7556">
      <w:r w:rsidRPr="00070572"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               </w:t>
      </w:r>
      <w:r w:rsidR="007D63CD" w:rsidRPr="00070572">
        <w:rPr>
          <w:rFonts w:ascii="Arial" w:hAnsi="Arial" w:cs="Arial"/>
          <w:kern w:val="0"/>
          <w:sz w:val="20"/>
          <w:szCs w:val="20"/>
        </w:rPr>
        <w:t xml:space="preserve">Na základě </w:t>
      </w:r>
      <w:r w:rsidR="00C468C4" w:rsidRPr="00070572">
        <w:rPr>
          <w:rFonts w:ascii="Arial" w:hAnsi="Arial" w:cs="Arial"/>
          <w:kern w:val="0"/>
          <w:sz w:val="20"/>
          <w:szCs w:val="20"/>
        </w:rPr>
        <w:t>pověření</w:t>
      </w:r>
    </w:p>
    <w:sectPr w:rsidR="008174FB" w:rsidRPr="00070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69_2023_OIM_SML2_6_2.docx 2024/01/23 12:47:02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0C7556"/>
    <w:rsid w:val="00070572"/>
    <w:rsid w:val="000C7556"/>
    <w:rsid w:val="001C5E2E"/>
    <w:rsid w:val="004B5FF2"/>
    <w:rsid w:val="004E14EB"/>
    <w:rsid w:val="005176BF"/>
    <w:rsid w:val="0056400B"/>
    <w:rsid w:val="0065102A"/>
    <w:rsid w:val="007D63CD"/>
    <w:rsid w:val="008174FB"/>
    <w:rsid w:val="00893A1A"/>
    <w:rsid w:val="009572CA"/>
    <w:rsid w:val="00AD3DC1"/>
    <w:rsid w:val="00C366A5"/>
    <w:rsid w:val="00C468C4"/>
    <w:rsid w:val="00D225DA"/>
    <w:rsid w:val="00D36A11"/>
    <w:rsid w:val="00E8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7E9A"/>
  <w15:chartTrackingRefBased/>
  <w15:docId w15:val="{6058EF70-92AD-4F3F-8578-312C7079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6A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2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2</Pages>
  <Words>591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Mihalíková Tereza</dc:creator>
  <cp:keywords/>
  <dc:description/>
  <cp:lastModifiedBy>Mihalová Monika</cp:lastModifiedBy>
  <cp:revision>2</cp:revision>
  <cp:lastPrinted>2024-01-22T10:55:00Z</cp:lastPrinted>
  <dcterms:created xsi:type="dcterms:W3CDTF">2024-02-05T14:38:00Z</dcterms:created>
  <dcterms:modified xsi:type="dcterms:W3CDTF">2024-02-05T14:38:00Z</dcterms:modified>
</cp:coreProperties>
</file>