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49325" w14:textId="77777777" w:rsidR="00557E3F" w:rsidRDefault="00DA62FE">
      <w:pPr>
        <w:spacing w:after="64" w:line="259" w:lineRule="auto"/>
        <w:ind w:left="71" w:right="0" w:firstLine="0"/>
        <w:jc w:val="center"/>
      </w:pPr>
      <w:r>
        <w:rPr>
          <w:b/>
          <w:sz w:val="28"/>
        </w:rPr>
        <w:t xml:space="preserve"> </w:t>
      </w:r>
    </w:p>
    <w:p w14:paraId="695DB127" w14:textId="77777777" w:rsidR="00557E3F" w:rsidRDefault="00DA62FE">
      <w:pPr>
        <w:spacing w:after="67" w:line="259" w:lineRule="auto"/>
        <w:ind w:left="71" w:right="0" w:firstLine="0"/>
        <w:jc w:val="center"/>
      </w:pPr>
      <w:r>
        <w:rPr>
          <w:b/>
          <w:sz w:val="28"/>
        </w:rPr>
        <w:t xml:space="preserve"> </w:t>
      </w:r>
    </w:p>
    <w:p w14:paraId="4A6226A5" w14:textId="77777777" w:rsidR="00557E3F" w:rsidRDefault="00DA62FE">
      <w:pPr>
        <w:spacing w:after="67" w:line="259" w:lineRule="auto"/>
        <w:ind w:left="71" w:right="0" w:firstLine="0"/>
        <w:jc w:val="center"/>
      </w:pPr>
      <w:r>
        <w:rPr>
          <w:b/>
          <w:sz w:val="28"/>
        </w:rPr>
        <w:t xml:space="preserve"> </w:t>
      </w:r>
    </w:p>
    <w:p w14:paraId="32715CFC" w14:textId="77777777" w:rsidR="00557E3F" w:rsidRDefault="00DA62FE">
      <w:pPr>
        <w:spacing w:after="4" w:line="259" w:lineRule="auto"/>
        <w:ind w:left="7" w:right="0" w:firstLine="0"/>
        <w:jc w:val="center"/>
      </w:pPr>
      <w:r>
        <w:rPr>
          <w:b/>
          <w:sz w:val="28"/>
        </w:rPr>
        <w:t xml:space="preserve">Dodatek č. 1 ke smlouvě o dílo ze dne 28. 6. 2023 </w:t>
      </w:r>
    </w:p>
    <w:p w14:paraId="42090F9B" w14:textId="77777777" w:rsidR="00557E3F" w:rsidRDefault="00DA62FE">
      <w:pPr>
        <w:spacing w:after="0" w:line="370" w:lineRule="auto"/>
        <w:ind w:left="5130" w:right="5024" w:firstLine="0"/>
        <w:jc w:val="center"/>
      </w:pPr>
      <w:r>
        <w:t xml:space="preserve">  </w:t>
      </w:r>
    </w:p>
    <w:p w14:paraId="70A881E6" w14:textId="77777777" w:rsidR="00557E3F" w:rsidRDefault="00DA62FE">
      <w:pPr>
        <w:pStyle w:val="Nadpis1"/>
        <w:numPr>
          <w:ilvl w:val="0"/>
          <w:numId w:val="0"/>
        </w:numPr>
        <w:spacing w:after="172"/>
        <w:ind w:left="449" w:right="1342"/>
      </w:pPr>
      <w:r>
        <w:t xml:space="preserve">SMLUVNÍ STRANY </w:t>
      </w:r>
    </w:p>
    <w:p w14:paraId="0B8C5788" w14:textId="77777777" w:rsidR="00557E3F" w:rsidRDefault="00DA62FE">
      <w:pPr>
        <w:spacing w:after="151" w:line="259" w:lineRule="auto"/>
        <w:ind w:left="9" w:right="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   </w:t>
      </w:r>
      <w:r>
        <w:rPr>
          <w:b/>
        </w:rPr>
        <w:t xml:space="preserve">Objednatel: Střední škola F. D. Roosevelta Brno, příspěvková organizace </w:t>
      </w:r>
      <w:r>
        <w:t xml:space="preserve"> </w:t>
      </w:r>
    </w:p>
    <w:p w14:paraId="2206C35E" w14:textId="71FF3511" w:rsidR="00557E3F" w:rsidRDefault="00DA62FE">
      <w:pPr>
        <w:spacing w:line="398" w:lineRule="auto"/>
        <w:ind w:left="446"/>
      </w:pPr>
      <w:r>
        <w:t xml:space="preserve">zastoupená:   </w:t>
      </w:r>
      <w:r>
        <w:tab/>
        <w:t xml:space="preserve">  </w:t>
      </w:r>
      <w:r>
        <w:tab/>
        <w:t xml:space="preserve">  </w:t>
      </w:r>
      <w:r>
        <w:tab/>
        <w:t xml:space="preserve">Ing. Miroslavou Zahradníkovou, ředitelkou  se sídlem:    </w:t>
      </w:r>
      <w:r>
        <w:tab/>
        <w:t xml:space="preserve">  </w:t>
      </w:r>
      <w:r>
        <w:tab/>
        <w:t xml:space="preserve">  </w:t>
      </w:r>
      <w:r>
        <w:tab/>
      </w:r>
      <w:r w:rsidR="00590C6C">
        <w:tab/>
      </w:r>
      <w:r>
        <w:t xml:space="preserve">Křižíkova 1694/11, Královo Pole, 612 00 Brno  </w:t>
      </w:r>
    </w:p>
    <w:p w14:paraId="7881A125" w14:textId="77777777" w:rsidR="00557E3F" w:rsidRDefault="00DA62FE">
      <w:pPr>
        <w:spacing w:line="396" w:lineRule="auto"/>
        <w:ind w:left="446" w:right="5157"/>
      </w:pPr>
      <w:r>
        <w:t xml:space="preserve">IČO: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00567191 plátce DPH:  </w:t>
      </w:r>
      <w:r>
        <w:tab/>
        <w:t xml:space="preserve">  </w:t>
      </w:r>
      <w:r>
        <w:tab/>
        <w:t xml:space="preserve">  </w:t>
      </w:r>
      <w:r>
        <w:tab/>
        <w:t xml:space="preserve">NE  </w:t>
      </w:r>
    </w:p>
    <w:p w14:paraId="712B7003" w14:textId="5BA34B61" w:rsidR="00557E3F" w:rsidRDefault="00DA62FE" w:rsidP="00590C6C">
      <w:pPr>
        <w:spacing w:line="396" w:lineRule="auto"/>
        <w:ind w:left="446" w:right="4163"/>
      </w:pPr>
      <w:r>
        <w:t xml:space="preserve">zapsána v registru ekonomických subjektů ČSÚ v ARES bankovní spojení (číslo účtu): </w:t>
      </w:r>
      <w:r>
        <w:tab/>
        <w:t xml:space="preserve"> </w:t>
      </w:r>
    </w:p>
    <w:p w14:paraId="2A751ECC" w14:textId="77777777" w:rsidR="00557E3F" w:rsidRDefault="00DA62FE">
      <w:pPr>
        <w:spacing w:after="117"/>
        <w:ind w:left="446" w:right="0"/>
      </w:pPr>
      <w:r>
        <w:t>(dále jen „</w:t>
      </w:r>
      <w:r>
        <w:rPr>
          <w:b/>
          <w:i/>
        </w:rPr>
        <w:t>Objednatel</w:t>
      </w:r>
      <w:r>
        <w:t xml:space="preserve">“)  </w:t>
      </w:r>
    </w:p>
    <w:p w14:paraId="1A52B032" w14:textId="40CF3500" w:rsidR="00557E3F" w:rsidRDefault="00DA62FE" w:rsidP="00590C6C">
      <w:pPr>
        <w:spacing w:after="125" w:line="259" w:lineRule="auto"/>
        <w:ind w:left="442" w:right="0" w:firstLine="0"/>
      </w:pPr>
      <w:r>
        <w:rPr>
          <w:i/>
        </w:rPr>
        <w:t xml:space="preserve"> </w:t>
      </w:r>
      <w:r>
        <w:rPr>
          <w:b/>
        </w:rPr>
        <w:t xml:space="preserve">a </w:t>
      </w:r>
      <w:r>
        <w:t xml:space="preserve"> </w:t>
      </w:r>
    </w:p>
    <w:p w14:paraId="77A321FD" w14:textId="68311A9D" w:rsidR="00557E3F" w:rsidRDefault="00DA62FE" w:rsidP="00590C6C">
      <w:pPr>
        <w:spacing w:after="171" w:line="259" w:lineRule="auto"/>
        <w:ind w:left="14" w:right="0" w:firstLine="0"/>
      </w:pPr>
      <w:r>
        <w:rPr>
          <w:b/>
        </w:rPr>
        <w:t xml:space="preserve"> </w:t>
      </w:r>
      <w:r>
        <w:t xml:space="preserve"> </w:t>
      </w: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 </w:t>
      </w:r>
      <w:r>
        <w:rPr>
          <w:b/>
        </w:rPr>
        <w:t xml:space="preserve">Zhotovitel: ZTG s.r.o. </w:t>
      </w:r>
      <w:r>
        <w:t xml:space="preserve"> </w:t>
      </w:r>
    </w:p>
    <w:p w14:paraId="485BDE6C" w14:textId="77777777" w:rsidR="00557E3F" w:rsidRDefault="00DA62FE">
      <w:pPr>
        <w:spacing w:line="380" w:lineRule="auto"/>
        <w:ind w:left="446" w:right="2596"/>
      </w:pPr>
      <w:r>
        <w:t>zastoupená:   Martinem Sáblíkem, jednatelem</w:t>
      </w:r>
      <w:r>
        <w:rPr>
          <w:b/>
        </w:rPr>
        <w:t xml:space="preserve">  </w:t>
      </w:r>
      <w:r>
        <w:t>se sídlem:    Maršovice 92, 592 31 Nové město na Moravě</w:t>
      </w:r>
      <w:r>
        <w:rPr>
          <w:b/>
        </w:rPr>
        <w:t xml:space="preserve"> </w:t>
      </w:r>
      <w:r>
        <w:t xml:space="preserve"> </w:t>
      </w:r>
    </w:p>
    <w:p w14:paraId="0770A44A" w14:textId="77777777" w:rsidR="00557E3F" w:rsidRDefault="00DA62FE">
      <w:pPr>
        <w:spacing w:after="2" w:line="381" w:lineRule="auto"/>
        <w:ind w:left="427" w:right="5534" w:firstLine="0"/>
        <w:jc w:val="both"/>
      </w:pPr>
      <w:r>
        <w:t xml:space="preserve">IČO:         27670473  DIČ:         CZ27670473 plátce PH:       ANO  </w:t>
      </w:r>
    </w:p>
    <w:p w14:paraId="55207989" w14:textId="228FA633" w:rsidR="00557E3F" w:rsidRDefault="00DA62FE" w:rsidP="00590C6C">
      <w:pPr>
        <w:spacing w:line="393" w:lineRule="auto"/>
        <w:ind w:left="446" w:right="570"/>
      </w:pPr>
      <w:r>
        <w:t xml:space="preserve">zapsána v obchodním rejstříku vedeném Krajským soudem v Brně pod </w:t>
      </w:r>
      <w:proofErr w:type="spellStart"/>
      <w:r>
        <w:t>sp</w:t>
      </w:r>
      <w:proofErr w:type="spellEnd"/>
      <w:r>
        <w:t xml:space="preserve">. zn. C 50647 bankovní spojení (číslo účtu):  </w:t>
      </w:r>
      <w:r>
        <w:tab/>
        <w:t xml:space="preserve"> </w:t>
      </w:r>
      <w:r>
        <w:tab/>
        <w:t xml:space="preserve"> </w:t>
      </w:r>
    </w:p>
    <w:p w14:paraId="59E361C6" w14:textId="77777777" w:rsidR="00557E3F" w:rsidRDefault="00DA62FE">
      <w:pPr>
        <w:tabs>
          <w:tab w:val="center" w:pos="1444"/>
        </w:tabs>
        <w:spacing w:after="117"/>
        <w:ind w:left="0" w:right="0" w:firstLine="0"/>
      </w:pPr>
      <w:r>
        <w:t xml:space="preserve">  </w:t>
      </w:r>
      <w:r>
        <w:tab/>
        <w:t>(dále jen „</w:t>
      </w:r>
      <w:r>
        <w:rPr>
          <w:b/>
          <w:i/>
        </w:rPr>
        <w:t>Zhotovitel</w:t>
      </w:r>
      <w:r>
        <w:t xml:space="preserve">“)  </w:t>
      </w:r>
    </w:p>
    <w:p w14:paraId="032ABD14" w14:textId="77777777" w:rsidR="00557E3F" w:rsidRDefault="00DA62FE">
      <w:pPr>
        <w:spacing w:after="117"/>
        <w:ind w:left="446" w:right="0"/>
      </w:pPr>
      <w:r>
        <w:t>(Objednatel a Zhotovitel společně dále také jako „</w:t>
      </w:r>
      <w:r>
        <w:rPr>
          <w:b/>
          <w:i/>
        </w:rPr>
        <w:t>Smluvní strany</w:t>
      </w:r>
      <w:r>
        <w:t xml:space="preserve">“)  </w:t>
      </w:r>
    </w:p>
    <w:p w14:paraId="19A45B12" w14:textId="77777777" w:rsidR="00557E3F" w:rsidRDefault="00DA62FE">
      <w:pPr>
        <w:spacing w:after="122" w:line="259" w:lineRule="auto"/>
        <w:ind w:left="442" w:right="0" w:firstLine="0"/>
      </w:pPr>
      <w:r>
        <w:t xml:space="preserve">  </w:t>
      </w:r>
    </w:p>
    <w:p w14:paraId="17E4390B" w14:textId="5ECC656B" w:rsidR="00557E3F" w:rsidRDefault="00DA62FE" w:rsidP="00590C6C">
      <w:pPr>
        <w:ind w:left="10" w:right="0"/>
      </w:pPr>
      <w:r>
        <w:t>uzavřeli v souladu s § 2586 a násl. zákona č. 89/2012 Sb., občanského zákoníku, ve znění pozdějších předpisů (dále jen „</w:t>
      </w:r>
      <w:r>
        <w:rPr>
          <w:b/>
          <w:i/>
        </w:rPr>
        <w:t>Občanský zákoník</w:t>
      </w:r>
      <w:r>
        <w:t xml:space="preserve">“) tento dodatek č. 1 ke smlouvě o dílo (dále jen </w:t>
      </w:r>
      <w:r>
        <w:rPr>
          <w:b/>
        </w:rPr>
        <w:t>„Dodatek“</w:t>
      </w:r>
      <w:r>
        <w:t xml:space="preserve">).   </w:t>
      </w:r>
    </w:p>
    <w:p w14:paraId="59F610ED" w14:textId="53C91D02" w:rsidR="00557E3F" w:rsidRDefault="00DA62FE" w:rsidP="00590C6C">
      <w:pPr>
        <w:spacing w:line="370" w:lineRule="auto"/>
        <w:ind w:left="0" w:right="10154" w:firstLine="0"/>
      </w:pPr>
      <w:r>
        <w:t xml:space="preserve">  </w:t>
      </w:r>
    </w:p>
    <w:p w14:paraId="4FF43FFE" w14:textId="77777777" w:rsidR="00557E3F" w:rsidRDefault="00DA62FE">
      <w:pPr>
        <w:spacing w:after="124" w:line="259" w:lineRule="auto"/>
        <w:ind w:left="4098" w:right="0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ZÁKLADNÍ USTANOVENÍ A ÚČEL DODATKU </w:t>
      </w:r>
    </w:p>
    <w:p w14:paraId="6847E2B1" w14:textId="77777777" w:rsidR="00557E3F" w:rsidRDefault="00DA62FE">
      <w:pPr>
        <w:spacing w:after="161" w:line="259" w:lineRule="auto"/>
        <w:ind w:left="442" w:right="0" w:firstLine="0"/>
      </w:pPr>
      <w:r>
        <w:t xml:space="preserve"> </w:t>
      </w:r>
    </w:p>
    <w:p w14:paraId="28D07DF6" w14:textId="77777777" w:rsidR="00557E3F" w:rsidRDefault="00DA62FE">
      <w:pPr>
        <w:spacing w:after="525"/>
        <w:ind w:left="441" w:right="0" w:hanging="427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Účelem dodatku je dosažení lepšího fungování stávajícího tepelného zdroje a dosažení vyšších úspor energií doplněním 3 cestného ventilu na větvi VZT.  </w:t>
      </w:r>
    </w:p>
    <w:p w14:paraId="18941F91" w14:textId="369FD659" w:rsidR="00557E3F" w:rsidRDefault="00DA62FE" w:rsidP="00590C6C">
      <w:pPr>
        <w:pStyle w:val="Nadpis1"/>
        <w:spacing w:after="160"/>
        <w:ind w:left="374" w:right="0" w:firstLine="0"/>
      </w:pPr>
      <w:r>
        <w:t xml:space="preserve">PŘEDMĚT SMLOUVY  </w:t>
      </w:r>
    </w:p>
    <w:p w14:paraId="058BB8A6" w14:textId="77777777" w:rsidR="00557E3F" w:rsidRDefault="00DA62FE">
      <w:pPr>
        <w:tabs>
          <w:tab w:val="center" w:pos="2477"/>
        </w:tabs>
        <w:spacing w:after="149"/>
        <w:ind w:left="0" w:righ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Zhotovitel se zavazuje, že provede Dílo podle:  </w:t>
      </w:r>
    </w:p>
    <w:p w14:paraId="5C3769E8" w14:textId="77777777" w:rsidR="00557E3F" w:rsidRDefault="00DA62FE">
      <w:pPr>
        <w:spacing w:after="117"/>
        <w:ind w:left="591" w:right="0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Změnového listu č. 1, který tvoří nedílnou součást tohoto dodatku  </w:t>
      </w:r>
    </w:p>
    <w:p w14:paraId="54E6CC8F" w14:textId="77777777" w:rsidR="00557E3F" w:rsidRDefault="00DA62FE">
      <w:pPr>
        <w:spacing w:after="159" w:line="259" w:lineRule="auto"/>
        <w:ind w:left="867" w:right="0" w:firstLine="0"/>
      </w:pPr>
      <w:r>
        <w:t xml:space="preserve"> </w:t>
      </w:r>
    </w:p>
    <w:p w14:paraId="52DAC170" w14:textId="50D238A0" w:rsidR="00557E3F" w:rsidRDefault="00DA62FE" w:rsidP="00590C6C">
      <w:pPr>
        <w:pStyle w:val="Nadpis1"/>
        <w:spacing w:after="160"/>
        <w:ind w:left="374" w:right="0" w:firstLine="0"/>
      </w:pPr>
      <w:r>
        <w:t xml:space="preserve">DOBA PLNĚNÍ  </w:t>
      </w:r>
    </w:p>
    <w:p w14:paraId="2D3BBCC1" w14:textId="77777777" w:rsidR="00557E3F" w:rsidRDefault="00DA62FE">
      <w:pPr>
        <w:tabs>
          <w:tab w:val="center" w:pos="4541"/>
        </w:tabs>
        <w:spacing w:after="115"/>
        <w:ind w:left="0" w:righ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Dílo bude řádně provedeno a protokolárně předáno Objednateli nejpozději do </w:t>
      </w:r>
      <w:r>
        <w:rPr>
          <w:b/>
        </w:rPr>
        <w:t>30. 11. 2023</w:t>
      </w:r>
      <w:r>
        <w:t xml:space="preserve">.  </w:t>
      </w:r>
    </w:p>
    <w:p w14:paraId="67C5147F" w14:textId="77777777" w:rsidR="00557E3F" w:rsidRDefault="00DA62FE">
      <w:pPr>
        <w:spacing w:after="158" w:line="259" w:lineRule="auto"/>
        <w:ind w:left="14" w:right="0" w:firstLine="0"/>
      </w:pPr>
      <w:r>
        <w:t xml:space="preserve"> </w:t>
      </w:r>
    </w:p>
    <w:p w14:paraId="1C36D9BD" w14:textId="2BD32107" w:rsidR="00557E3F" w:rsidRDefault="00DA62FE" w:rsidP="00590C6C">
      <w:pPr>
        <w:tabs>
          <w:tab w:val="center" w:pos="1008"/>
          <w:tab w:val="center" w:pos="3765"/>
          <w:tab w:val="center" w:pos="5027"/>
        </w:tabs>
        <w:spacing w:after="124" w:line="259" w:lineRule="auto"/>
        <w:ind w:left="0" w:right="0" w:firstLine="0"/>
      </w:pPr>
      <w:r>
        <w:tab/>
        <w:t xml:space="preserve"> </w:t>
      </w:r>
      <w:r>
        <w:tab/>
      </w:r>
      <w:r>
        <w:rPr>
          <w:b/>
        </w:rPr>
        <w:t>VII.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CENA DÍLA  </w:t>
      </w:r>
      <w:r>
        <w:t xml:space="preserve"> </w:t>
      </w:r>
    </w:p>
    <w:p w14:paraId="7F4BDC42" w14:textId="77777777" w:rsidR="00557E3F" w:rsidRDefault="00DA62FE">
      <w:pPr>
        <w:tabs>
          <w:tab w:val="center" w:pos="3634"/>
        </w:tabs>
        <w:spacing w:after="132"/>
        <w:ind w:left="0" w:righ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Původní cena za splnění celého předmětu Smlouvy byla sjednána takto:  </w:t>
      </w:r>
    </w:p>
    <w:p w14:paraId="1C4DBD73" w14:textId="77777777" w:rsidR="00557E3F" w:rsidRDefault="00DA62FE">
      <w:pPr>
        <w:tabs>
          <w:tab w:val="center" w:pos="2471"/>
          <w:tab w:val="center" w:pos="7108"/>
        </w:tabs>
        <w:spacing w:after="129"/>
        <w:ind w:left="0" w:right="0" w:firstLine="0"/>
      </w:pPr>
      <w:r>
        <w:t xml:space="preserve"> </w:t>
      </w:r>
      <w:r>
        <w:tab/>
        <w:t xml:space="preserve">             původní cena celkem bez DPH  </w:t>
      </w:r>
      <w:r>
        <w:tab/>
        <w:t xml:space="preserve">2 592 959,95 Kč  </w:t>
      </w:r>
    </w:p>
    <w:p w14:paraId="6D69A6C9" w14:textId="77777777" w:rsidR="00557E3F" w:rsidRDefault="00DA62FE">
      <w:pPr>
        <w:tabs>
          <w:tab w:val="center" w:pos="2015"/>
          <w:tab w:val="center" w:pos="2847"/>
          <w:tab w:val="center" w:pos="3555"/>
          <w:tab w:val="center" w:pos="4263"/>
          <w:tab w:val="center" w:pos="4971"/>
          <w:tab w:val="center" w:pos="5680"/>
          <w:tab w:val="center" w:pos="7114"/>
        </w:tabs>
        <w:spacing w:after="115"/>
        <w:ind w:left="0" w:right="0" w:firstLine="0"/>
      </w:pPr>
      <w:r>
        <w:tab/>
        <w:t xml:space="preserve">DPH (21 %)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544 521,59 Kč </w:t>
      </w:r>
    </w:p>
    <w:p w14:paraId="09306E33" w14:textId="77777777" w:rsidR="00557E3F" w:rsidRDefault="00DA62FE">
      <w:pPr>
        <w:tabs>
          <w:tab w:val="center" w:pos="2615"/>
          <w:tab w:val="center" w:pos="4263"/>
          <w:tab w:val="center" w:pos="4971"/>
          <w:tab w:val="center" w:pos="5680"/>
          <w:tab w:val="center" w:pos="7123"/>
        </w:tabs>
        <w:spacing w:after="102"/>
        <w:ind w:left="0" w:right="0" w:firstLine="0"/>
      </w:pPr>
      <w:r>
        <w:tab/>
        <w:t xml:space="preserve">cena celkem včetně DPH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3 137 481,54 Kč,  </w:t>
      </w:r>
    </w:p>
    <w:p w14:paraId="220053B3" w14:textId="77777777" w:rsidR="00557E3F" w:rsidRDefault="00DA62FE">
      <w:pPr>
        <w:spacing w:after="124" w:line="259" w:lineRule="auto"/>
        <w:ind w:left="1515" w:right="0" w:firstLine="0"/>
      </w:pPr>
      <w:r>
        <w:t xml:space="preserve"> </w:t>
      </w:r>
    </w:p>
    <w:p w14:paraId="0197C436" w14:textId="77777777" w:rsidR="00557E3F" w:rsidRDefault="00DA62FE">
      <w:pPr>
        <w:spacing w:line="372" w:lineRule="auto"/>
        <w:ind w:left="446" w:right="1925"/>
      </w:pPr>
      <w:r>
        <w:t xml:space="preserve">Na základě změnového listu dojde k navýšení o: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cena podle dodatku bez DPH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91 552,32 Kč </w:t>
      </w:r>
    </w:p>
    <w:p w14:paraId="364EF85A" w14:textId="77777777" w:rsidR="00557E3F" w:rsidRDefault="00DA62FE">
      <w:pPr>
        <w:spacing w:line="370" w:lineRule="auto"/>
        <w:ind w:left="446" w:right="1901"/>
      </w:pPr>
      <w:r>
        <w:t xml:space="preserve"> </w:t>
      </w:r>
      <w:r>
        <w:tab/>
        <w:t xml:space="preserve">DPH (21 %)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19 225,99 Kč  </w:t>
      </w:r>
      <w:r>
        <w:tab/>
        <w:t xml:space="preserve">cena podle dodatku  celkem včetně DPH </w:t>
      </w:r>
      <w:r>
        <w:tab/>
        <w:t xml:space="preserve"> </w:t>
      </w:r>
      <w:r>
        <w:tab/>
        <w:t xml:space="preserve"> </w:t>
      </w:r>
      <w:r>
        <w:tab/>
        <w:t xml:space="preserve">    110 778,31 Kč </w:t>
      </w:r>
    </w:p>
    <w:p w14:paraId="0E9A5909" w14:textId="77777777" w:rsidR="00557E3F" w:rsidRDefault="00DA62FE">
      <w:pPr>
        <w:spacing w:after="110" w:line="259" w:lineRule="auto"/>
        <w:ind w:left="430" w:right="0" w:firstLine="0"/>
      </w:pPr>
      <w:r>
        <w:t xml:space="preserve"> </w:t>
      </w:r>
    </w:p>
    <w:p w14:paraId="52566005" w14:textId="77777777" w:rsidR="00557E3F" w:rsidRDefault="00DA62FE">
      <w:pPr>
        <w:spacing w:after="124" w:line="259" w:lineRule="auto"/>
        <w:ind w:left="440" w:right="0"/>
      </w:pPr>
      <w:r>
        <w:rPr>
          <w:b/>
        </w:rPr>
        <w:t xml:space="preserve">Cena celkem po navýšení je sjednána takto: </w:t>
      </w:r>
    </w:p>
    <w:p w14:paraId="56AE9108" w14:textId="77777777" w:rsidR="00557E3F" w:rsidRDefault="00DA62FE">
      <w:pPr>
        <w:tabs>
          <w:tab w:val="center" w:pos="442"/>
          <w:tab w:val="center" w:pos="723"/>
          <w:tab w:val="center" w:pos="3389"/>
          <w:tab w:val="center" w:pos="5680"/>
          <w:tab w:val="center" w:pos="7099"/>
        </w:tabs>
        <w:spacing w:after="124" w:line="259" w:lineRule="auto"/>
        <w:ind w:left="0" w:right="0" w:firstLine="0"/>
      </w:pPr>
      <w: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nová cena celkem včetně dodatku bez DPH </w:t>
      </w:r>
      <w:r>
        <w:rPr>
          <w:b/>
        </w:rPr>
        <w:tab/>
        <w:t xml:space="preserve"> </w:t>
      </w:r>
      <w:r>
        <w:rPr>
          <w:b/>
        </w:rPr>
        <w:tab/>
        <w:t xml:space="preserve">2 687 512,27 Kč </w:t>
      </w:r>
    </w:p>
    <w:p w14:paraId="01FECB5C" w14:textId="77777777" w:rsidR="00557E3F" w:rsidRDefault="00DA62FE">
      <w:pPr>
        <w:tabs>
          <w:tab w:val="center" w:pos="442"/>
          <w:tab w:val="center" w:pos="723"/>
          <w:tab w:val="center" w:pos="1871"/>
          <w:tab w:val="center" w:pos="2847"/>
          <w:tab w:val="center" w:pos="3555"/>
          <w:tab w:val="center" w:pos="4263"/>
          <w:tab w:val="center" w:pos="4971"/>
          <w:tab w:val="center" w:pos="5680"/>
          <w:tab w:val="center" w:pos="7118"/>
        </w:tabs>
        <w:spacing w:after="124" w:line="259" w:lineRule="auto"/>
        <w:ind w:left="0" w:right="0" w:firstLine="0"/>
      </w:pPr>
      <w: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DPH 21 %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563 747,58 Kč </w:t>
      </w:r>
    </w:p>
    <w:p w14:paraId="26CC27AB" w14:textId="77777777" w:rsidR="00557E3F" w:rsidRDefault="00DA62FE">
      <w:pPr>
        <w:tabs>
          <w:tab w:val="center" w:pos="442"/>
          <w:tab w:val="center" w:pos="723"/>
          <w:tab w:val="center" w:pos="2960"/>
          <w:tab w:val="center" w:pos="4971"/>
          <w:tab w:val="center" w:pos="5680"/>
          <w:tab w:val="center" w:pos="7099"/>
        </w:tabs>
        <w:spacing w:after="124" w:line="259" w:lineRule="auto"/>
        <w:ind w:left="0" w:right="0" w:firstLine="0"/>
      </w:pPr>
      <w: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konečná cena celkem včetně DPH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3 248 259,85 Kč </w:t>
      </w:r>
    </w:p>
    <w:p w14:paraId="011A9B27" w14:textId="77777777" w:rsidR="00557E3F" w:rsidRDefault="00DA62FE">
      <w:pPr>
        <w:spacing w:after="110" w:line="259" w:lineRule="auto"/>
        <w:ind w:left="430" w:right="0" w:firstLine="0"/>
      </w:pPr>
      <w:r>
        <w:t xml:space="preserve"> </w:t>
      </w:r>
    </w:p>
    <w:p w14:paraId="7F7B7BD0" w14:textId="11D2F555" w:rsidR="00557E3F" w:rsidRDefault="00DA62FE" w:rsidP="00590C6C">
      <w:pPr>
        <w:spacing w:after="110" w:line="259" w:lineRule="auto"/>
        <w:ind w:left="430" w:right="0" w:firstLine="0"/>
      </w:pPr>
      <w:r>
        <w:t xml:space="preserve">  </w:t>
      </w:r>
    </w:p>
    <w:p w14:paraId="0EF5C768" w14:textId="5DA6C748" w:rsidR="00557E3F" w:rsidRDefault="00DA62FE" w:rsidP="00590C6C">
      <w:pPr>
        <w:tabs>
          <w:tab w:val="center" w:pos="4769"/>
        </w:tabs>
        <w:spacing w:after="124" w:line="259" w:lineRule="auto"/>
        <w:ind w:left="-1" w:right="0" w:firstLine="0"/>
      </w:pPr>
      <w:r>
        <w:t xml:space="preserve"> </w:t>
      </w:r>
      <w:r>
        <w:tab/>
      </w:r>
      <w:r>
        <w:rPr>
          <w:b/>
        </w:rPr>
        <w:t>XIII.</w:t>
      </w:r>
      <w:r>
        <w:rPr>
          <w:rFonts w:ascii="Arial" w:eastAsia="Arial" w:hAnsi="Arial" w:cs="Arial"/>
          <w:b/>
        </w:rPr>
        <w:t xml:space="preserve">  </w:t>
      </w:r>
      <w:r>
        <w:rPr>
          <w:b/>
        </w:rPr>
        <w:t xml:space="preserve">ZÁVĚREČNÁ USTANOVENÍ  </w:t>
      </w:r>
      <w:r>
        <w:t xml:space="preserve"> </w:t>
      </w:r>
    </w:p>
    <w:p w14:paraId="05EF8A98" w14:textId="77777777" w:rsidR="00557E3F" w:rsidRDefault="00DA62FE">
      <w:pPr>
        <w:numPr>
          <w:ilvl w:val="0"/>
          <w:numId w:val="1"/>
        </w:numPr>
        <w:spacing w:after="108"/>
        <w:ind w:left="441" w:right="0" w:hanging="427"/>
      </w:pPr>
      <w:r>
        <w:t xml:space="preserve">Ostatní body neuvedené v dodatku zůstávají platné z původní smlouvy.  </w:t>
      </w:r>
    </w:p>
    <w:p w14:paraId="51A4AA55" w14:textId="77777777" w:rsidR="00557E3F" w:rsidRDefault="00DA62FE">
      <w:pPr>
        <w:numPr>
          <w:ilvl w:val="0"/>
          <w:numId w:val="1"/>
        </w:numPr>
        <w:spacing w:after="132"/>
        <w:ind w:left="441" w:right="0" w:hanging="427"/>
      </w:pPr>
      <w:r>
        <w:t xml:space="preserve">Nedílnou součástí Smlouvy jsou tyto přílohy:   </w:t>
      </w:r>
    </w:p>
    <w:p w14:paraId="585CF72D" w14:textId="586362E5" w:rsidR="00557E3F" w:rsidRDefault="00DA62FE" w:rsidP="00590C6C">
      <w:pPr>
        <w:tabs>
          <w:tab w:val="center" w:pos="947"/>
          <w:tab w:val="center" w:pos="2583"/>
        </w:tabs>
        <w:spacing w:after="117"/>
        <w:ind w:left="0" w:right="0" w:firstLine="0"/>
      </w:pPr>
      <w:r>
        <w:t xml:space="preserve"> </w:t>
      </w:r>
      <w:r>
        <w:tab/>
      </w:r>
      <w:r>
        <w:rPr>
          <w:b/>
        </w:rPr>
        <w:t>Příloha č. 1</w:t>
      </w:r>
      <w:r>
        <w:t xml:space="preserve">  </w:t>
      </w:r>
      <w:r>
        <w:tab/>
        <w:t xml:space="preserve">Změnový list č. 1   </w:t>
      </w:r>
    </w:p>
    <w:p w14:paraId="01834EC5" w14:textId="77777777" w:rsidR="00557E3F" w:rsidRDefault="00DA62FE">
      <w:pPr>
        <w:spacing w:after="84"/>
        <w:ind w:left="132" w:right="3315"/>
      </w:pPr>
      <w:r>
        <w:t xml:space="preserve">V Brně dne  </w:t>
      </w:r>
      <w:r>
        <w:tab/>
        <w:t xml:space="preserve">V Maršovicích dne  Za Objednatele  </w:t>
      </w:r>
      <w:r>
        <w:tab/>
        <w:t xml:space="preserve">Za Zhotovitele  </w:t>
      </w:r>
    </w:p>
    <w:p w14:paraId="257191BE" w14:textId="77777777" w:rsidR="00557E3F" w:rsidRDefault="00DA62FE">
      <w:pPr>
        <w:spacing w:after="83" w:line="259" w:lineRule="auto"/>
        <w:ind w:left="122" w:right="0" w:firstLine="0"/>
      </w:pPr>
      <w:r>
        <w:t xml:space="preserve">  </w:t>
      </w:r>
      <w:r>
        <w:tab/>
        <w:t xml:space="preserve">  </w:t>
      </w:r>
    </w:p>
    <w:p w14:paraId="10F0E604" w14:textId="77777777" w:rsidR="00557E3F" w:rsidRDefault="00DA62FE">
      <w:pPr>
        <w:spacing w:after="81" w:line="259" w:lineRule="auto"/>
        <w:ind w:left="122" w:right="0" w:firstLine="0"/>
      </w:pPr>
      <w:r>
        <w:t xml:space="preserve"> </w:t>
      </w:r>
    </w:p>
    <w:p w14:paraId="04B4EB14" w14:textId="77777777" w:rsidR="00557E3F" w:rsidRDefault="00DA62FE">
      <w:pPr>
        <w:spacing w:after="81" w:line="259" w:lineRule="auto"/>
        <w:ind w:left="122" w:right="0" w:firstLine="0"/>
      </w:pPr>
      <w:r>
        <w:t xml:space="preserve"> </w:t>
      </w:r>
    </w:p>
    <w:p w14:paraId="2BAB2244" w14:textId="77777777" w:rsidR="00557E3F" w:rsidRDefault="00DA62FE">
      <w:pPr>
        <w:spacing w:after="83" w:line="259" w:lineRule="auto"/>
        <w:ind w:left="122" w:right="0" w:firstLine="0"/>
      </w:pPr>
      <w:r>
        <w:t xml:space="preserve"> </w:t>
      </w:r>
    </w:p>
    <w:p w14:paraId="5F4E4B2D" w14:textId="77777777" w:rsidR="00557E3F" w:rsidRDefault="00DA62FE">
      <w:pPr>
        <w:spacing w:after="81" w:line="259" w:lineRule="auto"/>
        <w:ind w:left="122" w:right="0" w:firstLine="0"/>
      </w:pPr>
      <w:r>
        <w:t xml:space="preserve">  </w:t>
      </w:r>
    </w:p>
    <w:p w14:paraId="59A6F5F2" w14:textId="77777777" w:rsidR="00557E3F" w:rsidRDefault="00DA62FE">
      <w:pPr>
        <w:spacing w:after="86" w:line="259" w:lineRule="auto"/>
        <w:ind w:left="122" w:right="0" w:firstLine="0"/>
      </w:pPr>
      <w:r>
        <w:t xml:space="preserve">  </w:t>
      </w:r>
    </w:p>
    <w:p w14:paraId="753618FB" w14:textId="77777777" w:rsidR="00557E3F" w:rsidRDefault="00DA62FE">
      <w:pPr>
        <w:spacing w:after="14" w:line="259" w:lineRule="auto"/>
        <w:ind w:left="122" w:right="0" w:firstLine="0"/>
      </w:pPr>
      <w:r>
        <w:t xml:space="preserve">  </w:t>
      </w:r>
    </w:p>
    <w:p w14:paraId="37694DBE" w14:textId="77777777" w:rsidR="00557E3F" w:rsidRDefault="00DA62FE">
      <w:pPr>
        <w:tabs>
          <w:tab w:val="center" w:pos="6944"/>
        </w:tabs>
        <w:spacing w:after="88"/>
        <w:ind w:left="0" w:right="0" w:firstLine="0"/>
      </w:pPr>
      <w:r>
        <w:t xml:space="preserve">…………………………………………………………………….  </w:t>
      </w:r>
      <w:r>
        <w:tab/>
        <w:t xml:space="preserve">…………………………………………………………………….  </w:t>
      </w:r>
    </w:p>
    <w:p w14:paraId="5DD855E7" w14:textId="77777777" w:rsidR="00557E3F" w:rsidRDefault="00DA62FE">
      <w:pPr>
        <w:tabs>
          <w:tab w:val="center" w:pos="2420"/>
          <w:tab w:val="center" w:pos="7101"/>
        </w:tabs>
        <w:spacing w:after="0" w:line="259" w:lineRule="auto"/>
        <w:ind w:left="0" w:right="0" w:firstLine="0"/>
      </w:pPr>
      <w:r>
        <w:tab/>
      </w:r>
      <w:r>
        <w:rPr>
          <w:b/>
        </w:rPr>
        <w:t xml:space="preserve">Střední škola F. D. Roosevelta Brno,  </w:t>
      </w:r>
      <w:r>
        <w:rPr>
          <w:b/>
        </w:rPr>
        <w:tab/>
        <w:t xml:space="preserve">ZTG s.r.o. </w:t>
      </w:r>
      <w:r>
        <w:t xml:space="preserve"> </w:t>
      </w:r>
    </w:p>
    <w:p w14:paraId="4F645DA0" w14:textId="77777777" w:rsidR="00557E3F" w:rsidRDefault="00DA62FE">
      <w:pPr>
        <w:spacing w:after="124" w:line="259" w:lineRule="auto"/>
        <w:ind w:left="1362" w:right="0"/>
      </w:pPr>
      <w:r>
        <w:rPr>
          <w:b/>
        </w:rPr>
        <w:t xml:space="preserve">příspěvková organizace </w:t>
      </w:r>
      <w:r>
        <w:t xml:space="preserve"> </w:t>
      </w:r>
    </w:p>
    <w:p w14:paraId="43C45A16" w14:textId="77D5C447" w:rsidR="00557E3F" w:rsidRDefault="00DA62FE" w:rsidP="00590C6C">
      <w:pPr>
        <w:tabs>
          <w:tab w:val="center" w:pos="2423"/>
          <w:tab w:val="center" w:pos="7102"/>
        </w:tabs>
        <w:spacing w:after="9" w:line="259" w:lineRule="auto"/>
        <w:ind w:left="0" w:right="0" w:firstLine="0"/>
      </w:pPr>
      <w:r>
        <w:tab/>
        <w:t xml:space="preserve">Ing. Miroslava Zahradníková, ředitelka  </w:t>
      </w:r>
      <w:r>
        <w:tab/>
        <w:t xml:space="preserve">Martin Sáblík, jednatel   </w:t>
      </w:r>
    </w:p>
    <w:sectPr w:rsidR="00557E3F">
      <w:pgSz w:w="11906" w:h="16838"/>
      <w:pgMar w:top="566" w:right="1098" w:bottom="1256" w:left="60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64C8"/>
    <w:multiLevelType w:val="hybridMultilevel"/>
    <w:tmpl w:val="278CA9DC"/>
    <w:lvl w:ilvl="0" w:tplc="E236C266">
      <w:start w:val="2"/>
      <w:numFmt w:val="upperRoman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20CA8C">
      <w:start w:val="1"/>
      <w:numFmt w:val="lowerLetter"/>
      <w:lvlText w:val="%2"/>
      <w:lvlJc w:val="left"/>
      <w:pPr>
        <w:ind w:left="52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72E6EC">
      <w:start w:val="1"/>
      <w:numFmt w:val="lowerRoman"/>
      <w:lvlText w:val="%3"/>
      <w:lvlJc w:val="left"/>
      <w:pPr>
        <w:ind w:left="59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3047DE">
      <w:start w:val="1"/>
      <w:numFmt w:val="decimal"/>
      <w:lvlText w:val="%4"/>
      <w:lvlJc w:val="left"/>
      <w:pPr>
        <w:ind w:left="67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BE9F38">
      <w:start w:val="1"/>
      <w:numFmt w:val="lowerLetter"/>
      <w:lvlText w:val="%5"/>
      <w:lvlJc w:val="left"/>
      <w:pPr>
        <w:ind w:left="74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D68AB8">
      <w:start w:val="1"/>
      <w:numFmt w:val="lowerRoman"/>
      <w:lvlText w:val="%6"/>
      <w:lvlJc w:val="left"/>
      <w:pPr>
        <w:ind w:left="81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F8C5A2">
      <w:start w:val="1"/>
      <w:numFmt w:val="decimal"/>
      <w:lvlText w:val="%7"/>
      <w:lvlJc w:val="left"/>
      <w:pPr>
        <w:ind w:left="88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5093F0">
      <w:start w:val="1"/>
      <w:numFmt w:val="lowerLetter"/>
      <w:lvlText w:val="%8"/>
      <w:lvlJc w:val="left"/>
      <w:pPr>
        <w:ind w:left="95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C2EE14">
      <w:start w:val="1"/>
      <w:numFmt w:val="lowerRoman"/>
      <w:lvlText w:val="%9"/>
      <w:lvlJc w:val="left"/>
      <w:pPr>
        <w:ind w:left="103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A112D7"/>
    <w:multiLevelType w:val="hybridMultilevel"/>
    <w:tmpl w:val="053ABCF8"/>
    <w:lvl w:ilvl="0" w:tplc="F3FA82C2">
      <w:start w:val="1"/>
      <w:numFmt w:val="decimal"/>
      <w:lvlText w:val="%1."/>
      <w:lvlJc w:val="left"/>
      <w:pPr>
        <w:ind w:left="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883D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DEC0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DCB3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FC5F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3496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E8FD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2AD8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E608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73489904">
    <w:abstractNumId w:val="1"/>
  </w:num>
  <w:num w:numId="2" w16cid:durableId="1300501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E3F"/>
    <w:rsid w:val="00557E3F"/>
    <w:rsid w:val="00590C6C"/>
    <w:rsid w:val="00DA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9587"/>
  <w15:docId w15:val="{210CB82B-D1EB-4037-BAEA-BB2D7F31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70" w:lineRule="auto"/>
      <w:ind w:left="452" w:right="2560" w:hanging="10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2"/>
      </w:numPr>
      <w:spacing w:after="125"/>
      <w:ind w:left="10" w:right="903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2324</Characters>
  <Application>Microsoft Office Word</Application>
  <DocSecurity>0</DocSecurity>
  <Lines>19</Lines>
  <Paragraphs>5</Paragraphs>
  <ScaleCrop>false</ScaleCrop>
  <Company>HP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Cejiza</dc:creator>
  <cp:keywords/>
  <cp:lastModifiedBy>Dagmar Kleinová</cp:lastModifiedBy>
  <cp:revision>3</cp:revision>
  <dcterms:created xsi:type="dcterms:W3CDTF">2024-02-05T14:00:00Z</dcterms:created>
  <dcterms:modified xsi:type="dcterms:W3CDTF">2024-02-05T14:02:00Z</dcterms:modified>
</cp:coreProperties>
</file>