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88"/>
        <w:gridCol w:w="385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397"/>
        <w:gridCol w:w="1190"/>
        <w:gridCol w:w="2382"/>
      </w:tblGrid>
      <w:tr w:rsidR="008D1692" w:rsidTr="00F844D4">
        <w:trPr>
          <w:cantSplit/>
        </w:trPr>
        <w:tc>
          <w:tcPr>
            <w:tcW w:w="9919" w:type="dxa"/>
            <w:gridSpan w:val="17"/>
          </w:tcPr>
          <w:p w:rsidR="008D1692" w:rsidRDefault="008D16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1692" w:rsidTr="00F844D4">
        <w:trPr>
          <w:cantSplit/>
        </w:trPr>
        <w:tc>
          <w:tcPr>
            <w:tcW w:w="4362" w:type="dxa"/>
            <w:gridSpan w:val="9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5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tcBorders>
              <w:left w:val="single" w:sz="0" w:space="0" w:color="auto"/>
            </w:tcBorders>
            <w:tcMar>
              <w:left w:w="140" w:type="dxa"/>
            </w:tcMar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tel. </w:t>
            </w:r>
            <w:proofErr w:type="spellStart"/>
            <w:r w:rsidR="00FC2323"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8D1692" w:rsidTr="00F844D4">
        <w:trPr>
          <w:cantSplit/>
        </w:trPr>
        <w:tc>
          <w:tcPr>
            <w:tcW w:w="4362" w:type="dxa"/>
            <w:gridSpan w:val="9"/>
          </w:tcPr>
          <w:p w:rsidR="008D1692" w:rsidRDefault="008D16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5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tcBorders>
              <w:left w:val="single" w:sz="0" w:space="0" w:color="auto"/>
            </w:tcBorders>
            <w:tcMar>
              <w:left w:w="140" w:type="dxa"/>
            </w:tcMar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fax </w:t>
            </w:r>
            <w:proofErr w:type="spellStart"/>
            <w:r w:rsidR="00FC2323"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8D1692" w:rsidTr="00F844D4">
        <w:trPr>
          <w:cantSplit/>
        </w:trPr>
        <w:tc>
          <w:tcPr>
            <w:tcW w:w="4362" w:type="dxa"/>
            <w:gridSpan w:val="9"/>
          </w:tcPr>
          <w:p w:rsidR="008D1692" w:rsidRDefault="008D16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5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tcBorders>
              <w:left w:val="single" w:sz="0" w:space="0" w:color="auto"/>
            </w:tcBorders>
            <w:tcMar>
              <w:left w:w="140" w:type="dxa"/>
            </w:tcMar>
          </w:tcPr>
          <w:p w:rsidR="008D1692" w:rsidRDefault="00FC23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8D1692" w:rsidTr="00F844D4">
        <w:trPr>
          <w:cantSplit/>
        </w:trPr>
        <w:tc>
          <w:tcPr>
            <w:tcW w:w="1784" w:type="dxa"/>
            <w:gridSpan w:val="4"/>
          </w:tcPr>
          <w:p w:rsidR="008D1692" w:rsidRDefault="008D16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5" w:type="dxa"/>
            <w:gridSpan w:val="13"/>
          </w:tcPr>
          <w:p w:rsidR="008D1692" w:rsidRDefault="008D16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1692" w:rsidTr="00F844D4">
        <w:trPr>
          <w:cantSplit/>
        </w:trPr>
        <w:tc>
          <w:tcPr>
            <w:tcW w:w="1784" w:type="dxa"/>
            <w:gridSpan w:val="4"/>
          </w:tcPr>
          <w:p w:rsidR="008D1692" w:rsidRDefault="008D16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6"/>
          </w:tcPr>
          <w:p w:rsidR="008D1692" w:rsidRDefault="008D16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692" w:rsidRPr="00C817C5" w:rsidRDefault="00C817C5" w:rsidP="00C817C5">
            <w:pPr>
              <w:pStyle w:val="Heading510"/>
              <w:keepNext/>
              <w:keepLines/>
              <w:spacing w:after="0"/>
            </w:pPr>
            <w:bookmarkStart w:id="0" w:name="bookmark10"/>
            <w:bookmarkStart w:id="1" w:name="bookmark11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cs-CZ"/>
              </w:rPr>
              <w:t>Valicek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 xml:space="preserve">Renderings </w:t>
            </w:r>
            <w:r>
              <w:rPr>
                <w:rFonts w:ascii="Times New Roman" w:eastAsia="Times New Roman" w:hAnsi="Times New Roman" w:cs="Times New Roman"/>
                <w:color w:val="000000"/>
                <w:lang w:bidi="cs-CZ"/>
              </w:rPr>
              <w:t>s.r.o.</w:t>
            </w:r>
            <w:bookmarkEnd w:id="0"/>
            <w:bookmarkEnd w:id="1"/>
          </w:p>
        </w:tc>
      </w:tr>
      <w:tr w:rsidR="008D1692" w:rsidTr="00F844D4">
        <w:trPr>
          <w:cantSplit/>
        </w:trPr>
        <w:tc>
          <w:tcPr>
            <w:tcW w:w="1784" w:type="dxa"/>
            <w:gridSpan w:val="4"/>
          </w:tcPr>
          <w:p w:rsidR="008D1692" w:rsidRDefault="008D16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6"/>
          </w:tcPr>
          <w:p w:rsidR="008D1692" w:rsidRDefault="008D16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1692" w:rsidRDefault="00B578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Ečerova 970/12</w:t>
            </w:r>
          </w:p>
        </w:tc>
      </w:tr>
      <w:tr w:rsidR="008D1692" w:rsidTr="00F844D4">
        <w:trPr>
          <w:cantSplit/>
        </w:trPr>
        <w:tc>
          <w:tcPr>
            <w:tcW w:w="5355" w:type="dxa"/>
            <w:gridSpan w:val="10"/>
          </w:tcPr>
          <w:p w:rsidR="008D1692" w:rsidRDefault="007A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8D1692" w:rsidRDefault="00B578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63500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8D1692" w:rsidRDefault="00B578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Brno</w:t>
            </w:r>
          </w:p>
        </w:tc>
      </w:tr>
      <w:tr w:rsidR="008D1692" w:rsidTr="00F844D4">
        <w:trPr>
          <w:cantSplit/>
        </w:trPr>
        <w:tc>
          <w:tcPr>
            <w:tcW w:w="5355" w:type="dxa"/>
            <w:gridSpan w:val="10"/>
          </w:tcPr>
          <w:p w:rsidR="008D1692" w:rsidRDefault="008D16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8D1692" w:rsidRDefault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817C5">
              <w:rPr>
                <w:rFonts w:ascii="Times New Roman" w:hAnsi="Times New Roman"/>
                <w:sz w:val="18"/>
              </w:rPr>
              <w:t>09898441</w:t>
            </w:r>
          </w:p>
        </w:tc>
      </w:tr>
      <w:tr w:rsidR="008D1692" w:rsidTr="00F844D4">
        <w:trPr>
          <w:cantSplit/>
        </w:trPr>
        <w:tc>
          <w:tcPr>
            <w:tcW w:w="5355" w:type="dxa"/>
            <w:gridSpan w:val="10"/>
          </w:tcPr>
          <w:p w:rsidR="008D1692" w:rsidRDefault="008D16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D1692" w:rsidRDefault="008D16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1692" w:rsidTr="00F844D4">
        <w:trPr>
          <w:cantSplit/>
        </w:trPr>
        <w:tc>
          <w:tcPr>
            <w:tcW w:w="9919" w:type="dxa"/>
            <w:gridSpan w:val="17"/>
            <w:tcBorders>
              <w:bottom w:val="double" w:sz="4" w:space="0" w:color="auto"/>
            </w:tcBorders>
          </w:tcPr>
          <w:p w:rsidR="008D1692" w:rsidRDefault="008D16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1692" w:rsidTr="00F844D4">
        <w:trPr>
          <w:cantSplit/>
        </w:trPr>
        <w:tc>
          <w:tcPr>
            <w:tcW w:w="1673" w:type="dxa"/>
            <w:gridSpan w:val="2"/>
          </w:tcPr>
          <w:p w:rsidR="008D1692" w:rsidRDefault="007A35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8D1692" w:rsidRDefault="007A3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2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4"/>
          </w:tcPr>
          <w:p w:rsidR="008D1692" w:rsidRDefault="007A35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8D1692" w:rsidRDefault="007A3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2" w:type="dxa"/>
          </w:tcPr>
          <w:p w:rsidR="008D1692" w:rsidRDefault="007A35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8D1692" w:rsidTr="00F844D4">
        <w:trPr>
          <w:cantSplit/>
        </w:trPr>
        <w:tc>
          <w:tcPr>
            <w:tcW w:w="1685" w:type="dxa"/>
            <w:gridSpan w:val="3"/>
          </w:tcPr>
          <w:p w:rsidR="008D1692" w:rsidRDefault="008D16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8D1692" w:rsidRDefault="007A3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2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4"/>
          </w:tcPr>
          <w:p w:rsidR="008D1692" w:rsidRDefault="00FC23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198" w:type="dxa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8D1692" w:rsidRDefault="008D16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2" w:type="dxa"/>
          </w:tcPr>
          <w:p w:rsidR="008D1692" w:rsidRDefault="007A35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C817C5"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.1.2024</w:t>
            </w:r>
          </w:p>
        </w:tc>
      </w:tr>
      <w:tr w:rsidR="008D1692" w:rsidTr="00F844D4">
        <w:trPr>
          <w:cantSplit/>
        </w:trPr>
        <w:tc>
          <w:tcPr>
            <w:tcW w:w="9919" w:type="dxa"/>
            <w:gridSpan w:val="17"/>
          </w:tcPr>
          <w:p w:rsidR="008D1692" w:rsidRDefault="008D16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1692" w:rsidTr="00F844D4">
        <w:trPr>
          <w:cantSplit/>
        </w:trPr>
        <w:tc>
          <w:tcPr>
            <w:tcW w:w="1784" w:type="dxa"/>
            <w:gridSpan w:val="4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5" w:type="dxa"/>
            <w:gridSpan w:val="13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OBJ/2024/01</w:t>
            </w:r>
            <w:r w:rsidR="00C817C5">
              <w:rPr>
                <w:rFonts w:ascii="Times New Roman" w:hAnsi="Times New Roman"/>
                <w:b/>
                <w:sz w:val="21"/>
              </w:rPr>
              <w:t>5</w:t>
            </w:r>
            <w:r>
              <w:rPr>
                <w:rFonts w:ascii="Times New Roman" w:hAnsi="Times New Roman"/>
                <w:b/>
                <w:sz w:val="21"/>
              </w:rPr>
              <w:t>1/INV</w:t>
            </w:r>
          </w:p>
        </w:tc>
      </w:tr>
      <w:tr w:rsidR="008D1692" w:rsidTr="00F844D4">
        <w:trPr>
          <w:cantSplit/>
        </w:trPr>
        <w:tc>
          <w:tcPr>
            <w:tcW w:w="9919" w:type="dxa"/>
            <w:gridSpan w:val="17"/>
          </w:tcPr>
          <w:p w:rsidR="008D1692" w:rsidRDefault="008D16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1692" w:rsidTr="00F844D4">
        <w:trPr>
          <w:cantSplit/>
        </w:trPr>
        <w:tc>
          <w:tcPr>
            <w:tcW w:w="1288" w:type="dxa"/>
            <w:tcMar>
              <w:left w:w="140" w:type="dxa"/>
            </w:tcMar>
            <w:vAlign w:val="center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4"/>
            <w:vAlign w:val="center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2" w:type="dxa"/>
            <w:gridSpan w:val="2"/>
            <w:tcMar>
              <w:left w:w="140" w:type="dxa"/>
            </w:tcMar>
            <w:vAlign w:val="center"/>
          </w:tcPr>
          <w:p w:rsidR="008D1692" w:rsidRDefault="008D16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1692" w:rsidTr="00F844D4">
        <w:trPr>
          <w:cantSplit/>
        </w:trPr>
        <w:tc>
          <w:tcPr>
            <w:tcW w:w="1288" w:type="dxa"/>
            <w:tcMar>
              <w:left w:w="140" w:type="dxa"/>
            </w:tcMar>
          </w:tcPr>
          <w:p w:rsidR="008D1692" w:rsidRDefault="008D16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4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2" w:type="dxa"/>
            <w:gridSpan w:val="2"/>
            <w:tcMar>
              <w:left w:w="140" w:type="dxa"/>
            </w:tcMar>
          </w:tcPr>
          <w:p w:rsidR="008D1692" w:rsidRDefault="008D16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D1692" w:rsidTr="00F844D4">
        <w:trPr>
          <w:cantSplit/>
        </w:trPr>
        <w:tc>
          <w:tcPr>
            <w:tcW w:w="1288" w:type="dxa"/>
            <w:tcMar>
              <w:left w:w="140" w:type="dxa"/>
            </w:tcMar>
          </w:tcPr>
          <w:p w:rsidR="008D1692" w:rsidRDefault="008D16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4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2" w:type="dxa"/>
            <w:gridSpan w:val="2"/>
            <w:tcMar>
              <w:left w:w="140" w:type="dxa"/>
            </w:tcMar>
          </w:tcPr>
          <w:p w:rsidR="008D1692" w:rsidRDefault="008D16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D1692" w:rsidTr="00F844D4">
        <w:trPr>
          <w:cantSplit/>
        </w:trPr>
        <w:tc>
          <w:tcPr>
            <w:tcW w:w="1288" w:type="dxa"/>
            <w:tcMar>
              <w:left w:w="140" w:type="dxa"/>
            </w:tcMar>
          </w:tcPr>
          <w:p w:rsidR="008D1692" w:rsidRDefault="008D16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9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2" w:type="dxa"/>
            <w:gridSpan w:val="2"/>
            <w:tcMar>
              <w:left w:w="140" w:type="dxa"/>
            </w:tcMar>
          </w:tcPr>
          <w:p w:rsidR="008D1692" w:rsidRDefault="008D16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1692" w:rsidTr="00F844D4">
        <w:trPr>
          <w:cantSplit/>
        </w:trPr>
        <w:tc>
          <w:tcPr>
            <w:tcW w:w="1288" w:type="dxa"/>
            <w:tcMar>
              <w:left w:w="140" w:type="dxa"/>
            </w:tcMar>
          </w:tcPr>
          <w:p w:rsidR="008D1692" w:rsidRDefault="008D16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9"/>
          </w:tcPr>
          <w:p w:rsidR="008D1692" w:rsidRDefault="007A3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2" w:type="dxa"/>
            <w:gridSpan w:val="2"/>
            <w:tcMar>
              <w:left w:w="140" w:type="dxa"/>
            </w:tcMar>
          </w:tcPr>
          <w:p w:rsidR="008D1692" w:rsidRDefault="008D16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844D4" w:rsidTr="00F844D4">
        <w:trPr>
          <w:cantSplit/>
        </w:trPr>
        <w:tc>
          <w:tcPr>
            <w:tcW w:w="9919" w:type="dxa"/>
            <w:gridSpan w:val="17"/>
            <w:tcMar>
              <w:left w:w="140" w:type="dxa"/>
            </w:tcMar>
          </w:tcPr>
          <w:p w:rsid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817C5">
              <w:rPr>
                <w:rFonts w:ascii="Times New Roman" w:hAnsi="Times New Roman"/>
                <w:sz w:val="18"/>
              </w:rPr>
              <w:t xml:space="preserve">Na základě cenové nabídky ze dne 12. 12. 2023 u vás objednáváme služby spočívající v osazení výtvarného díla památníku Karla II. z </w:t>
            </w:r>
            <w:proofErr w:type="spellStart"/>
            <w:r w:rsidRPr="00C817C5">
              <w:rPr>
                <w:rFonts w:ascii="Times New Roman" w:hAnsi="Times New Roman"/>
                <w:sz w:val="18"/>
              </w:rPr>
              <w:t>Lichtenštejnu</w:t>
            </w:r>
            <w:proofErr w:type="spellEnd"/>
            <w:r w:rsidRPr="00C817C5">
              <w:rPr>
                <w:rFonts w:ascii="Times New Roman" w:hAnsi="Times New Roman"/>
                <w:sz w:val="18"/>
              </w:rPr>
              <w:t xml:space="preserve"> – </w:t>
            </w:r>
            <w:proofErr w:type="spellStart"/>
            <w:r w:rsidRPr="00C817C5">
              <w:rPr>
                <w:rFonts w:ascii="Times New Roman" w:hAnsi="Times New Roman"/>
                <w:sz w:val="18"/>
              </w:rPr>
              <w:t>Castelcoma</w:t>
            </w:r>
            <w:proofErr w:type="spellEnd"/>
            <w:r w:rsidRPr="00C817C5">
              <w:rPr>
                <w:rFonts w:ascii="Times New Roman" w:hAnsi="Times New Roman"/>
                <w:sz w:val="18"/>
              </w:rPr>
              <w:t>.</w:t>
            </w:r>
          </w:p>
          <w:p w:rsidR="00C817C5" w:rsidRP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817C5">
              <w:rPr>
                <w:rFonts w:ascii="Times New Roman" w:hAnsi="Times New Roman"/>
                <w:sz w:val="18"/>
              </w:rPr>
              <w:t>Rozsah prací: viz cenová příloha z 12. 12. 2023</w:t>
            </w:r>
          </w:p>
          <w:p w:rsidR="00C817C5" w:rsidRP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817C5" w:rsidRP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817C5">
              <w:rPr>
                <w:rFonts w:ascii="Times New Roman" w:hAnsi="Times New Roman"/>
                <w:sz w:val="18"/>
              </w:rPr>
              <w:t>Termín realizace: 29.02. 2024 (odevzdání vypracovaných návrhů)</w:t>
            </w:r>
          </w:p>
          <w:p w:rsid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817C5">
              <w:rPr>
                <w:rFonts w:ascii="Times New Roman" w:hAnsi="Times New Roman"/>
                <w:sz w:val="18"/>
              </w:rPr>
              <w:t>Doba realizace: 01/02 2024</w:t>
            </w:r>
          </w:p>
          <w:p w:rsidR="00C817C5" w:rsidRP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817C5">
              <w:rPr>
                <w:rFonts w:ascii="Times New Roman" w:hAnsi="Times New Roman"/>
                <w:sz w:val="18"/>
              </w:rPr>
              <w:t>Cena: 85.000</w:t>
            </w:r>
            <w:r>
              <w:rPr>
                <w:rFonts w:ascii="Times New Roman" w:hAnsi="Times New Roman"/>
                <w:sz w:val="18"/>
              </w:rPr>
              <w:t>,</w:t>
            </w:r>
            <w:r w:rsidRPr="00C817C5">
              <w:rPr>
                <w:rFonts w:ascii="Times New Roman" w:hAnsi="Times New Roman"/>
                <w:sz w:val="18"/>
              </w:rPr>
              <w:t>- Kč (cena je konečná, není plátce DPH)</w:t>
            </w:r>
          </w:p>
          <w:p w:rsidR="00C817C5" w:rsidRP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817C5" w:rsidRP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817C5">
              <w:rPr>
                <w:rFonts w:ascii="Times New Roman" w:hAnsi="Times New Roman"/>
                <w:sz w:val="18"/>
              </w:rPr>
              <w:t>Návrh bude obsahovat umístění památníku v minimálně třech lokalitách v okolí Arcibiskupského zámku.</w:t>
            </w:r>
          </w:p>
          <w:p w:rsidR="00C817C5" w:rsidRP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817C5">
              <w:rPr>
                <w:rFonts w:ascii="Times New Roman" w:hAnsi="Times New Roman"/>
                <w:sz w:val="18"/>
              </w:rPr>
              <w:t>Při zpracování bude zhotovitel navržená umístění památníku konzultovat a své kroky postupně koordinovat se zástupci NPÚ, územního pracoviště Kroměříž a zástupci města Kroměříž – bude svolán min. 1 výrobní výbor.</w:t>
            </w:r>
          </w:p>
          <w:p w:rsidR="00C817C5" w:rsidRPr="00C817C5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817C5">
              <w:rPr>
                <w:rFonts w:ascii="Times New Roman" w:hAnsi="Times New Roman"/>
                <w:sz w:val="18"/>
              </w:rPr>
              <w:t>Do finální podoby bude grafické zpracování vyhotoveno tak, aby po podání žádosti o závazné stanovisko památkové péče bylo závazné stanovisko vydáno kladné.</w:t>
            </w:r>
          </w:p>
          <w:p w:rsidR="00F844D4" w:rsidRDefault="00C817C5" w:rsidP="00C81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817C5">
              <w:rPr>
                <w:rFonts w:ascii="Times New Roman" w:hAnsi="Times New Roman"/>
                <w:sz w:val="18"/>
              </w:rPr>
              <w:t xml:space="preserve">Návrh bude vyhotovený ve spolupráci s </w:t>
            </w:r>
            <w:r w:rsidR="00363DB8">
              <w:rPr>
                <w:rFonts w:ascii="Times New Roman" w:hAnsi="Times New Roman"/>
                <w:sz w:val="18"/>
              </w:rPr>
              <w:t>xxx</w:t>
            </w:r>
            <w:bookmarkStart w:id="2" w:name="_GoBack"/>
            <w:bookmarkEnd w:id="2"/>
            <w:r w:rsidRPr="00C817C5">
              <w:rPr>
                <w:rFonts w:ascii="Times New Roman" w:hAnsi="Times New Roman"/>
                <w:sz w:val="18"/>
              </w:rPr>
              <w:t>.</w:t>
            </w:r>
            <w:r w:rsidR="00F844D4">
              <w:rPr>
                <w:rFonts w:ascii="Times New Roman" w:hAnsi="Times New Roman"/>
                <w:sz w:val="18"/>
              </w:rPr>
              <w:br/>
            </w:r>
            <w:r w:rsidR="00F844D4">
              <w:rPr>
                <w:rFonts w:ascii="Times New Roman" w:hAnsi="Times New Roman"/>
                <w:sz w:val="18"/>
              </w:rPr>
              <w:br/>
              <w:t>Příloha: cenová nabídka ze dne 1</w:t>
            </w:r>
            <w:r>
              <w:rPr>
                <w:rFonts w:ascii="Times New Roman" w:hAnsi="Times New Roman"/>
                <w:sz w:val="18"/>
              </w:rPr>
              <w:t>2</w:t>
            </w:r>
            <w:r w:rsidR="00F844D4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12</w:t>
            </w:r>
            <w:r w:rsidR="00F844D4">
              <w:rPr>
                <w:rFonts w:ascii="Times New Roman" w:hAnsi="Times New Roman"/>
                <w:sz w:val="18"/>
              </w:rPr>
              <w:t>. 202</w:t>
            </w:r>
            <w:r>
              <w:rPr>
                <w:rFonts w:ascii="Times New Roman" w:hAnsi="Times New Roman"/>
                <w:sz w:val="18"/>
              </w:rPr>
              <w:t>3</w:t>
            </w:r>
            <w:r w:rsidR="00F844D4">
              <w:rPr>
                <w:rFonts w:ascii="Times New Roman" w:hAnsi="Times New Roman"/>
                <w:sz w:val="18"/>
              </w:rPr>
              <w:br/>
            </w:r>
            <w:r w:rsidR="00F844D4">
              <w:rPr>
                <w:rFonts w:ascii="Times New Roman" w:hAnsi="Times New Roman"/>
                <w:sz w:val="18"/>
              </w:rPr>
              <w:br/>
              <w:t xml:space="preserve">Akceptace </w:t>
            </w:r>
            <w:proofErr w:type="gramStart"/>
            <w:r w:rsidR="00F844D4">
              <w:rPr>
                <w:rFonts w:ascii="Times New Roman" w:hAnsi="Times New Roman"/>
                <w:sz w:val="18"/>
              </w:rPr>
              <w:t xml:space="preserve">objednávky:   </w:t>
            </w:r>
            <w:proofErr w:type="gramEnd"/>
            <w:r w:rsidR="00F844D4">
              <w:rPr>
                <w:rFonts w:ascii="Times New Roman" w:hAnsi="Times New Roman"/>
                <w:sz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</w:rPr>
              <w:t>02</w:t>
            </w:r>
            <w:r w:rsidR="00FC2323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FC2323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2</w:t>
            </w:r>
            <w:r w:rsidR="00FC2323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FC2323">
              <w:rPr>
                <w:rFonts w:ascii="Times New Roman" w:hAnsi="Times New Roman"/>
                <w:sz w:val="18"/>
              </w:rPr>
              <w:t>2024</w:t>
            </w:r>
            <w:r w:rsidR="00F844D4">
              <w:rPr>
                <w:rFonts w:ascii="Times New Roman" w:hAnsi="Times New Roman"/>
                <w:sz w:val="18"/>
              </w:rPr>
              <w:t xml:space="preserve">                                                        </w:t>
            </w:r>
          </w:p>
        </w:tc>
      </w:tr>
    </w:tbl>
    <w:p w:rsidR="00C817C5" w:rsidRDefault="00C817C5" w:rsidP="00F844D4">
      <w:pPr>
        <w:spacing w:after="0" w:line="240" w:lineRule="auto"/>
        <w:rPr>
          <w:rFonts w:ascii="Times New Roman" w:hAnsi="Times New Roman"/>
          <w:sz w:val="18"/>
        </w:rPr>
      </w:pPr>
    </w:p>
    <w:p w:rsidR="00C817C5" w:rsidRPr="00C817C5" w:rsidRDefault="00C817C5" w:rsidP="00C817C5">
      <w:pPr>
        <w:rPr>
          <w:rFonts w:ascii="Times New Roman" w:hAnsi="Times New Roman"/>
          <w:sz w:val="18"/>
        </w:rPr>
      </w:pPr>
    </w:p>
    <w:p w:rsidR="00C817C5" w:rsidRDefault="00C817C5" w:rsidP="00C817C5">
      <w:pPr>
        <w:rPr>
          <w:rFonts w:ascii="Times New Roman" w:hAnsi="Times New Roman"/>
          <w:sz w:val="18"/>
        </w:rPr>
      </w:pPr>
    </w:p>
    <w:p w:rsidR="00C817C5" w:rsidRDefault="00C817C5" w:rsidP="00C817C5">
      <w:pPr>
        <w:tabs>
          <w:tab w:val="left" w:pos="5679"/>
        </w:tabs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Xxx</w:t>
      </w:r>
      <w:proofErr w:type="spellEnd"/>
    </w:p>
    <w:p w:rsidR="00C817C5" w:rsidRDefault="00C817C5" w:rsidP="00C817C5">
      <w:pPr>
        <w:tabs>
          <w:tab w:val="left" w:pos="5679"/>
        </w:tabs>
        <w:jc w:val="right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xxx</w:t>
      </w:r>
      <w:proofErr w:type="spellEnd"/>
    </w:p>
    <w:p w:rsidR="00FC2323" w:rsidRPr="00C817C5" w:rsidRDefault="00C817C5" w:rsidP="00C817C5">
      <w:pPr>
        <w:tabs>
          <w:tab w:val="left" w:pos="5679"/>
        </w:tabs>
        <w:rPr>
          <w:rFonts w:ascii="Times New Roman" w:hAnsi="Times New Roman"/>
          <w:sz w:val="18"/>
        </w:rPr>
        <w:sectPr w:rsidR="00FC2323" w:rsidRPr="00C817C5">
          <w:footerReference w:type="default" r:id="rId8"/>
          <w:pgSz w:w="11903" w:h="16833"/>
          <w:pgMar w:top="850" w:right="851" w:bottom="851" w:left="1133" w:header="850" w:footer="851" w:gutter="0"/>
          <w:cols w:space="708"/>
        </w:sectPr>
      </w:pPr>
      <w:r>
        <w:rPr>
          <w:rFonts w:ascii="Times New Roman" w:hAnsi="Times New Roman"/>
          <w:sz w:val="18"/>
        </w:rPr>
        <w:tab/>
      </w:r>
    </w:p>
    <w:p w:rsidR="00C817C5" w:rsidRDefault="00C817C5" w:rsidP="00C817C5">
      <w:pPr>
        <w:pStyle w:val="Heading110"/>
        <w:keepNext/>
        <w:keepLines/>
        <w:ind w:left="3700"/>
        <w:jc w:val="left"/>
      </w:pPr>
      <w:bookmarkStart w:id="3" w:name="bookmark23"/>
      <w:r>
        <w:rPr>
          <w:color w:val="000000"/>
          <w:lang w:bidi="cs-CZ"/>
        </w:rPr>
        <w:lastRenderedPageBreak/>
        <w:t>CENOVÁ NABÍDKA</w:t>
      </w:r>
      <w:bookmarkEnd w:id="3"/>
    </w:p>
    <w:p w:rsidR="00C817C5" w:rsidRDefault="00C817C5" w:rsidP="00C817C5">
      <w:pPr>
        <w:pStyle w:val="Heading110"/>
        <w:keepNext/>
        <w:keepLines/>
        <w:spacing w:after="100"/>
        <w:ind w:left="0"/>
      </w:pPr>
      <w:bookmarkStart w:id="4" w:name="bookmark24"/>
      <w:r>
        <w:rPr>
          <w:color w:val="000000"/>
          <w:lang w:bidi="cs-CZ"/>
        </w:rPr>
        <w:t xml:space="preserve">OSAZENÍ VÝTVARNÉHO </w:t>
      </w:r>
      <w:proofErr w:type="gramStart"/>
      <w:r>
        <w:rPr>
          <w:color w:val="000000"/>
          <w:lang w:bidi="cs-CZ"/>
        </w:rPr>
        <w:t>DÍLA - PAMÁTNÍKU</w:t>
      </w:r>
      <w:proofErr w:type="gramEnd"/>
      <w:r>
        <w:rPr>
          <w:color w:val="000000"/>
          <w:lang w:bidi="cs-CZ"/>
        </w:rPr>
        <w:t xml:space="preserve"> KARLA II.</w:t>
      </w:r>
      <w:bookmarkEnd w:id="4"/>
    </w:p>
    <w:p w:rsidR="00C817C5" w:rsidRDefault="00C817C5" w:rsidP="00C817C5">
      <w:pPr>
        <w:pStyle w:val="Heading110"/>
        <w:keepNext/>
        <w:keepLines/>
        <w:spacing w:after="700"/>
        <w:ind w:left="0"/>
      </w:pPr>
      <w:bookmarkStart w:id="5" w:name="bookmark21"/>
      <w:bookmarkStart w:id="6" w:name="bookmark22"/>
      <w:bookmarkStart w:id="7" w:name="bookmark25"/>
      <w:r>
        <w:rPr>
          <w:color w:val="000000"/>
          <w:lang w:bidi="cs-CZ"/>
        </w:rPr>
        <w:t>Z LICHTENŠTEJNA</w:t>
      </w:r>
      <w:bookmarkEnd w:id="5"/>
      <w:bookmarkEnd w:id="6"/>
      <w:bookmarkEnd w:id="7"/>
    </w:p>
    <w:p w:rsidR="00C817C5" w:rsidRDefault="00C817C5" w:rsidP="00C817C5">
      <w:pPr>
        <w:pStyle w:val="Bodytext20"/>
        <w:pBdr>
          <w:top w:val="single" w:sz="4" w:space="0" w:color="auto"/>
        </w:pBdr>
        <w:tabs>
          <w:tab w:val="left" w:pos="1418"/>
        </w:tabs>
        <w:spacing w:after="600" w:line="314" w:lineRule="auto"/>
        <w:ind w:left="0"/>
      </w:pPr>
      <w:r>
        <w:rPr>
          <w:b/>
          <w:bCs/>
          <w:color w:val="000000"/>
          <w:lang w:bidi="cs-CZ"/>
        </w:rPr>
        <w:t>Zadavatel:</w:t>
      </w:r>
      <w:r>
        <w:rPr>
          <w:b/>
          <w:bCs/>
          <w:color w:val="000000"/>
          <w:lang w:bidi="cs-CZ"/>
        </w:rPr>
        <w:tab/>
      </w:r>
      <w:r>
        <w:rPr>
          <w:color w:val="000000"/>
          <w:lang w:bidi="cs-CZ"/>
        </w:rPr>
        <w:t>MĚSTO KROMĚŘÍŽ</w:t>
      </w:r>
    </w:p>
    <w:p w:rsidR="00C817C5" w:rsidRDefault="00C817C5" w:rsidP="00C817C5">
      <w:pPr>
        <w:pStyle w:val="Bodytext20"/>
        <w:spacing w:line="314" w:lineRule="auto"/>
        <w:ind w:left="0"/>
      </w:pPr>
      <w:r>
        <w:rPr>
          <w:b/>
          <w:bCs/>
          <w:color w:val="000000"/>
          <w:lang w:bidi="cs-CZ"/>
        </w:rPr>
        <w:t xml:space="preserve">Zpracovatel: </w:t>
      </w:r>
      <w:proofErr w:type="spellStart"/>
      <w:r>
        <w:rPr>
          <w:color w:val="000000"/>
          <w:lang w:bidi="cs-CZ"/>
        </w:rPr>
        <w:t>xxx</w:t>
      </w:r>
      <w:proofErr w:type="spellEnd"/>
    </w:p>
    <w:p w:rsidR="00C817C5" w:rsidRDefault="00C817C5" w:rsidP="00C817C5">
      <w:pPr>
        <w:pStyle w:val="Bodytext20"/>
        <w:spacing w:after="600" w:line="314" w:lineRule="auto"/>
        <w:ind w:left="1440"/>
      </w:pPr>
      <w:r>
        <w:rPr>
          <w:color w:val="000000"/>
          <w:lang w:bidi="cs-CZ"/>
        </w:rPr>
        <w:t>(konkrétní subjekt /obchodní partner bude upřesněn na základě dohody se zástupci zadavatele díla)</w:t>
      </w:r>
    </w:p>
    <w:p w:rsidR="00C817C5" w:rsidRDefault="00C817C5" w:rsidP="00C817C5">
      <w:pPr>
        <w:pStyle w:val="Bodytext20"/>
        <w:spacing w:after="0"/>
        <w:ind w:left="0"/>
      </w:pPr>
      <w:r>
        <w:rPr>
          <w:b/>
          <w:bCs/>
          <w:color w:val="000000"/>
          <w:lang w:bidi="cs-CZ"/>
        </w:rPr>
        <w:t xml:space="preserve">Předmět díla: </w:t>
      </w:r>
      <w:r>
        <w:rPr>
          <w:color w:val="000000"/>
          <w:lang w:bidi="cs-CZ"/>
        </w:rPr>
        <w:t>grafické zpracování návrhu osazení výtvarného díla – památníku Karla II.</w:t>
      </w:r>
    </w:p>
    <w:p w:rsidR="00C817C5" w:rsidRDefault="00C817C5" w:rsidP="00C817C5">
      <w:pPr>
        <w:pStyle w:val="Bodytext20"/>
        <w:ind w:left="1440"/>
      </w:pPr>
      <w:r>
        <w:rPr>
          <w:color w:val="000000"/>
          <w:lang w:bidi="cs-CZ"/>
        </w:rPr>
        <w:t xml:space="preserve">Z </w:t>
      </w:r>
      <w:proofErr w:type="spellStart"/>
      <w:r>
        <w:rPr>
          <w:color w:val="000000"/>
          <w:lang w:bidi="cs-CZ"/>
        </w:rPr>
        <w:t>Lichtenštejna</w:t>
      </w:r>
      <w:proofErr w:type="spellEnd"/>
      <w:r>
        <w:rPr>
          <w:color w:val="000000"/>
          <w:lang w:bidi="cs-CZ"/>
        </w:rPr>
        <w:t xml:space="preserve"> do prostoru historického centra města Kroměříž</w:t>
      </w:r>
    </w:p>
    <w:p w:rsidR="00C817C5" w:rsidRDefault="00C817C5" w:rsidP="00C817C5">
      <w:pPr>
        <w:pStyle w:val="Bodytext20"/>
        <w:ind w:left="1440"/>
      </w:pPr>
      <w:r>
        <w:rPr>
          <w:color w:val="000000"/>
          <w:lang w:bidi="cs-CZ"/>
        </w:rPr>
        <w:t>Vytipovány k prověření jsou tři lokality v okolí zámku.</w:t>
      </w:r>
    </w:p>
    <w:p w:rsidR="00C817C5" w:rsidRDefault="00C817C5" w:rsidP="00C817C5">
      <w:pPr>
        <w:pStyle w:val="Bodytext20"/>
        <w:spacing w:after="600"/>
        <w:ind w:left="1440"/>
      </w:pPr>
      <w:r>
        <w:rPr>
          <w:color w:val="000000"/>
          <w:lang w:bidi="cs-CZ"/>
        </w:rPr>
        <w:t>Materiál bude sloužit k projednání a odsouhlasení záměru s pracovníky památkové péče a případné projednávání se zúčastněnými subjekty a institucemi.</w:t>
      </w:r>
    </w:p>
    <w:p w:rsidR="00C817C5" w:rsidRDefault="00C817C5" w:rsidP="00C817C5">
      <w:pPr>
        <w:pStyle w:val="Bodytext20"/>
        <w:tabs>
          <w:tab w:val="left" w:pos="2820"/>
        </w:tabs>
        <w:spacing w:after="0"/>
        <w:ind w:left="0"/>
      </w:pPr>
      <w:r>
        <w:rPr>
          <w:b/>
          <w:bCs/>
          <w:color w:val="000000"/>
          <w:lang w:bidi="cs-CZ"/>
        </w:rPr>
        <w:t>Provedení / rozsah díla:</w:t>
      </w:r>
      <w:r>
        <w:rPr>
          <w:b/>
          <w:bCs/>
          <w:color w:val="000000"/>
          <w:lang w:bidi="cs-CZ"/>
        </w:rPr>
        <w:tab/>
      </w:r>
      <w:r>
        <w:rPr>
          <w:color w:val="000000"/>
          <w:lang w:bidi="cs-CZ"/>
        </w:rPr>
        <w:t>grafické zpracování tří variant osazení památníku do vytipovaných</w:t>
      </w:r>
    </w:p>
    <w:p w:rsidR="00C817C5" w:rsidRDefault="00C817C5" w:rsidP="00C817C5">
      <w:pPr>
        <w:pStyle w:val="Bodytext20"/>
        <w:ind w:left="2840" w:firstLine="20"/>
      </w:pPr>
      <w:r>
        <w:rPr>
          <w:color w:val="000000"/>
          <w:lang w:bidi="cs-CZ"/>
        </w:rPr>
        <w:t>lokalit. Každá varianta bude prezentována situačně-půdorysným schématem a prostorovými zákresy do digitálního modelu – vizualizacemi, případně doplněnými prostorovými zákresy do fotografií stávajícího stavu řešené lokality. Grafické přílohy v barevném provedení.</w:t>
      </w:r>
    </w:p>
    <w:p w:rsidR="00C817C5" w:rsidRDefault="00C817C5" w:rsidP="00C817C5">
      <w:pPr>
        <w:pStyle w:val="Bodytext20"/>
        <w:spacing w:after="600"/>
        <w:ind w:left="0"/>
      </w:pPr>
      <w:r>
        <w:rPr>
          <w:color w:val="000000"/>
          <w:lang w:bidi="cs-CZ"/>
        </w:rPr>
        <w:t>Tištěná verze elaborátu – formát A3 v kroužkové vazbě, tři výtisky</w:t>
      </w:r>
    </w:p>
    <w:p w:rsidR="00C817C5" w:rsidRDefault="00C817C5" w:rsidP="00C817C5">
      <w:pPr>
        <w:pStyle w:val="Bodytext20"/>
        <w:ind w:left="0"/>
      </w:pPr>
      <w:r>
        <w:rPr>
          <w:b/>
          <w:bCs/>
          <w:color w:val="000000"/>
          <w:lang w:bidi="cs-CZ"/>
        </w:rPr>
        <w:t xml:space="preserve">Termín zpracování: </w:t>
      </w:r>
      <w:r>
        <w:rPr>
          <w:color w:val="000000"/>
          <w:lang w:bidi="cs-CZ"/>
        </w:rPr>
        <w:t>zpracovávání návrhů – leden/únor 2024</w:t>
      </w:r>
    </w:p>
    <w:p w:rsidR="00C817C5" w:rsidRDefault="00C817C5" w:rsidP="00C817C5">
      <w:pPr>
        <w:pStyle w:val="Bodytext20"/>
        <w:spacing w:after="640"/>
        <w:ind w:left="0"/>
        <w:jc w:val="center"/>
      </w:pPr>
      <w:r>
        <w:rPr>
          <w:color w:val="000000"/>
          <w:lang w:bidi="cs-CZ"/>
        </w:rPr>
        <w:t>Odevzdání vypracovaných návrhů -17. února 2024</w:t>
      </w:r>
    </w:p>
    <w:p w:rsidR="00C817C5" w:rsidRDefault="00C817C5" w:rsidP="00C817C5">
      <w:pPr>
        <w:pStyle w:val="Heading21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4F960" wp14:editId="777FD946">
                <wp:simplePos x="0" y="0"/>
                <wp:positionH relativeFrom="page">
                  <wp:posOffset>934720</wp:posOffset>
                </wp:positionH>
                <wp:positionV relativeFrom="paragraph">
                  <wp:posOffset>25400</wp:posOffset>
                </wp:positionV>
                <wp:extent cx="598805" cy="15875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17C5" w:rsidRDefault="00C817C5" w:rsidP="00C817C5">
                            <w:pPr>
                              <w:pStyle w:val="Bodytext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bidi="cs-CZ"/>
                              </w:rPr>
                              <w:t>Cena díla: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A24F960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73.6pt;margin-top:2pt;width:47.15pt;height:12.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ZtiQEAAAcDAAAOAAAAZHJzL2Uyb0RvYy54bWysUsFOwzAMvSPxD1HurN2kslGtnYSmISQE&#10;SIMPyNJkjdTEURLW7u9xsnUguCEurmO7z8/PXq4G3ZGDcF6Bqeh0klMiDIdGmX1F3982NwtKfGCm&#10;YR0YUdGj8HRVX18te1uKGbTQNcIRBDG+7G1F2xBsmWWet0IzPwErDCYlOM0CPt0+axzrEV132SzP&#10;b7MeXGMdcOE9RtenJK0TvpSChxcpvQikqyhyC8m6ZHfRZvWSlXvHbKv4mQb7AwvNlMGmF6g1C4x8&#10;OPULSivuwIMMEw46AykVF2kGnGaa/5hm2zIr0iwojrcXmfz/wfLnw6sjqqnonBLDNK4odSXzKE1v&#10;fYkVW4s1YbiHAVc8xj0G48SDdDp+cRaCeRT5eBFWDIFwDBZ3i0VeUMIxNS0W8yIJn339bJ0PDwI0&#10;iU5FHe4tyckOTz4gESwdS2IvAxvVdTEeGZ6YRC8Mu+FMewfNEVn3uNqKGrw9SrpHg8rFKxgdNzq7&#10;szNCotqp6fky4jq/v1Pjr/utPwEAAP//AwBQSwMEFAAGAAgAAAAhACmMuGXcAAAACAEAAA8AAABk&#10;cnMvZG93bnJldi54bWxMj8FOwzAQRO9I/IO1SNyonShAm8apEIIjlVq4cHPibZI2Xkex04a/ZznR&#10;245mNPum2MyuF2ccQ+dJQ7JQIJBqbztqNHx9vj8sQYRoyJreE2r4wQCb8vamMLn1F9rheR8bwSUU&#10;cqOhjXHIpQx1i86EhR+Q2Dv40ZnIcmykHc2Fy10vU6WepDMd8YfWDPjaYn3aT07D4WN7Or5NO3Vs&#10;1BK/kxHnKtlqfX83v6xBRJzjfxj+8BkdSmaq/EQ2iJ519pxyVEPGk9hPs+QRRMXHSoEsC3k9oPwF&#10;AAD//wMAUEsBAi0AFAAGAAgAAAAhALaDOJL+AAAA4QEAABMAAAAAAAAAAAAAAAAAAAAAAFtDb250&#10;ZW50X1R5cGVzXS54bWxQSwECLQAUAAYACAAAACEAOP0h/9YAAACUAQAACwAAAAAAAAAAAAAAAAAv&#10;AQAAX3JlbHMvLnJlbHNQSwECLQAUAAYACAAAACEAm0pWbYkBAAAHAwAADgAAAAAAAAAAAAAAAAAu&#10;AgAAZHJzL2Uyb0RvYy54bWxQSwECLQAUAAYACAAAACEAKYy4ZdwAAAAIAQAADwAAAAAAAAAAAAAA&#10;AADjAwAAZHJzL2Rvd25yZXYueG1sUEsFBgAAAAAEAAQA8wAAAOwEAAAAAA==&#10;" filled="f" stroked="f">
                <v:textbox inset="0,0,0,0">
                  <w:txbxContent>
                    <w:p w:rsidR="00C817C5" w:rsidRDefault="00C817C5" w:rsidP="00C817C5">
                      <w:pPr>
                        <w:pStyle w:val="Bodytext20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lang w:bidi="cs-CZ"/>
                        </w:rPr>
                        <w:t>Cena díla: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8" w:name="bookmark26"/>
      <w:bookmarkStart w:id="9" w:name="bookmark27"/>
      <w:bookmarkStart w:id="10" w:name="bookmark28"/>
      <w:r>
        <w:rPr>
          <w:color w:val="000000"/>
          <w:lang w:bidi="cs-CZ"/>
        </w:rPr>
        <w:t>85.000,- Kč (osmdesát pět tisíc korun českých)</w:t>
      </w:r>
      <w:bookmarkEnd w:id="8"/>
      <w:bookmarkEnd w:id="9"/>
      <w:bookmarkEnd w:id="10"/>
    </w:p>
    <w:p w:rsidR="00C817C5" w:rsidRDefault="00C817C5" w:rsidP="00C817C5">
      <w:pPr>
        <w:pStyle w:val="Bodytext20"/>
        <w:spacing w:after="200" w:line="240" w:lineRule="auto"/>
        <w:ind w:left="0"/>
      </w:pPr>
      <w:r>
        <w:rPr>
          <w:color w:val="000000"/>
          <w:lang w:bidi="cs-CZ"/>
        </w:rPr>
        <w:t>V Brně, dne 12.12. 2023</w:t>
      </w:r>
    </w:p>
    <w:p w:rsidR="007A35B8" w:rsidRDefault="00C817C5" w:rsidP="00C817C5">
      <w:pPr>
        <w:pStyle w:val="Bodytext20"/>
        <w:spacing w:after="220" w:line="240" w:lineRule="auto"/>
        <w:ind w:left="0"/>
      </w:pPr>
      <w:r>
        <w:rPr>
          <w:color w:val="000000"/>
          <w:lang w:bidi="cs-CZ"/>
        </w:rPr>
        <w:t xml:space="preserve">Nabídku zpracoval: </w:t>
      </w:r>
      <w:proofErr w:type="spellStart"/>
      <w:r>
        <w:rPr>
          <w:color w:val="000000"/>
          <w:lang w:bidi="cs-CZ"/>
        </w:rPr>
        <w:t>xxx</w:t>
      </w:r>
      <w:proofErr w:type="spellEnd"/>
    </w:p>
    <w:sectPr w:rsidR="007A35B8" w:rsidSect="00C817C5">
      <w:footerReference w:type="default" r:id="rId9"/>
      <w:pgSz w:w="11900" w:h="16840"/>
      <w:pgMar w:top="1781" w:right="1479" w:bottom="1308" w:left="1453" w:header="1353" w:footer="8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16" w:rsidRDefault="00795116">
      <w:pPr>
        <w:spacing w:after="0" w:line="240" w:lineRule="auto"/>
      </w:pPr>
      <w:r>
        <w:separator/>
      </w:r>
    </w:p>
  </w:endnote>
  <w:endnote w:type="continuationSeparator" w:id="0">
    <w:p w:rsidR="00795116" w:rsidRDefault="0079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8D1692">
      <w:trPr>
        <w:cantSplit/>
      </w:trPr>
      <w:tc>
        <w:tcPr>
          <w:tcW w:w="9919" w:type="dxa"/>
          <w:tcMar>
            <w:left w:w="140" w:type="dxa"/>
          </w:tcMar>
        </w:tcPr>
        <w:p w:rsidR="008D1692" w:rsidRDefault="007A35B8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C817C5">
      <w:trPr>
        <w:cantSplit/>
      </w:trPr>
      <w:tc>
        <w:tcPr>
          <w:tcW w:w="9919" w:type="dxa"/>
          <w:tcMar>
            <w:left w:w="140" w:type="dxa"/>
          </w:tcMar>
        </w:tcPr>
        <w:p w:rsidR="00C817C5" w:rsidRDefault="00C817C5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16" w:rsidRDefault="00795116">
      <w:pPr>
        <w:spacing w:after="0" w:line="240" w:lineRule="auto"/>
      </w:pPr>
      <w:r>
        <w:separator/>
      </w:r>
    </w:p>
  </w:footnote>
  <w:footnote w:type="continuationSeparator" w:id="0">
    <w:p w:rsidR="00795116" w:rsidRDefault="0079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57627"/>
    <w:multiLevelType w:val="multilevel"/>
    <w:tmpl w:val="EEE2F13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92"/>
    <w:rsid w:val="00136688"/>
    <w:rsid w:val="00363DB8"/>
    <w:rsid w:val="00654FC2"/>
    <w:rsid w:val="006F67DB"/>
    <w:rsid w:val="00795116"/>
    <w:rsid w:val="007A35B8"/>
    <w:rsid w:val="008D1692"/>
    <w:rsid w:val="00B578CD"/>
    <w:rsid w:val="00C817C5"/>
    <w:rsid w:val="00F7170E"/>
    <w:rsid w:val="00F844D4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3657"/>
  <w15:docId w15:val="{4A9F9887-1748-4163-891B-777196B5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4D4"/>
  </w:style>
  <w:style w:type="paragraph" w:styleId="Zpat">
    <w:name w:val="footer"/>
    <w:basedOn w:val="Normln"/>
    <w:link w:val="ZpatChar"/>
    <w:uiPriority w:val="99"/>
    <w:unhideWhenUsed/>
    <w:rsid w:val="00F8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4D4"/>
  </w:style>
  <w:style w:type="character" w:customStyle="1" w:styleId="Bodytext1">
    <w:name w:val="Body text|1_"/>
    <w:basedOn w:val="Standardnpsmoodstavce"/>
    <w:link w:val="Bodytext10"/>
    <w:locked/>
    <w:rsid w:val="00FC2323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ln"/>
    <w:link w:val="Bodytext1"/>
    <w:rsid w:val="00FC2323"/>
    <w:pPr>
      <w:widowControl w:val="0"/>
      <w:spacing w:after="60" w:line="336" w:lineRule="auto"/>
    </w:pPr>
    <w:rPr>
      <w:rFonts w:ascii="Arial" w:eastAsia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C2323"/>
    <w:rPr>
      <w:color w:val="0000FF"/>
      <w:u w:val="single"/>
    </w:rPr>
  </w:style>
  <w:style w:type="character" w:customStyle="1" w:styleId="Heading51">
    <w:name w:val="Heading #5|1_"/>
    <w:basedOn w:val="Standardnpsmoodstavce"/>
    <w:link w:val="Heading510"/>
    <w:rsid w:val="00C817C5"/>
    <w:rPr>
      <w:b/>
      <w:bCs/>
      <w:sz w:val="19"/>
      <w:szCs w:val="19"/>
    </w:rPr>
  </w:style>
  <w:style w:type="paragraph" w:customStyle="1" w:styleId="Heading510">
    <w:name w:val="Heading #5|1"/>
    <w:basedOn w:val="Normln"/>
    <w:link w:val="Heading51"/>
    <w:rsid w:val="00C817C5"/>
    <w:pPr>
      <w:widowControl w:val="0"/>
      <w:spacing w:after="60" w:line="240" w:lineRule="auto"/>
      <w:outlineLvl w:val="4"/>
    </w:pPr>
    <w:rPr>
      <w:b/>
      <w:bCs/>
      <w:sz w:val="19"/>
      <w:szCs w:val="19"/>
    </w:rPr>
  </w:style>
  <w:style w:type="character" w:customStyle="1" w:styleId="Bodytext2">
    <w:name w:val="Body text|2_"/>
    <w:basedOn w:val="Standardnpsmoodstavce"/>
    <w:link w:val="Bodytext20"/>
    <w:rsid w:val="00C817C5"/>
    <w:rPr>
      <w:rFonts w:ascii="Arial" w:eastAsia="Arial" w:hAnsi="Arial" w:cs="Arial"/>
      <w:sz w:val="20"/>
      <w:szCs w:val="20"/>
    </w:rPr>
  </w:style>
  <w:style w:type="character" w:customStyle="1" w:styleId="Heading11">
    <w:name w:val="Heading #1|1_"/>
    <w:basedOn w:val="Standardnpsmoodstavce"/>
    <w:link w:val="Heading110"/>
    <w:rsid w:val="00C817C5"/>
    <w:rPr>
      <w:rFonts w:ascii="Arial" w:eastAsia="Arial" w:hAnsi="Arial" w:cs="Arial"/>
      <w:b/>
      <w:bCs/>
      <w:sz w:val="26"/>
      <w:szCs w:val="26"/>
    </w:rPr>
  </w:style>
  <w:style w:type="character" w:customStyle="1" w:styleId="Heading21">
    <w:name w:val="Heading #2|1_"/>
    <w:basedOn w:val="Standardnpsmoodstavce"/>
    <w:link w:val="Heading210"/>
    <w:rsid w:val="00C817C5"/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ln"/>
    <w:link w:val="Bodytext2"/>
    <w:rsid w:val="00C817C5"/>
    <w:pPr>
      <w:widowControl w:val="0"/>
      <w:spacing w:after="140" w:line="302" w:lineRule="auto"/>
      <w:ind w:left="720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rsid w:val="00C817C5"/>
    <w:pPr>
      <w:widowControl w:val="0"/>
      <w:spacing w:after="240" w:line="240" w:lineRule="auto"/>
      <w:ind w:left="185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rsid w:val="00C817C5"/>
    <w:pPr>
      <w:widowControl w:val="0"/>
      <w:spacing w:after="1120" w:line="240" w:lineRule="auto"/>
      <w:ind w:firstLine="100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Pavlína</dc:creator>
  <cp:lastModifiedBy>Nováková Pavlína</cp:lastModifiedBy>
  <cp:revision>6</cp:revision>
  <dcterms:created xsi:type="dcterms:W3CDTF">2024-02-05T12:09:00Z</dcterms:created>
  <dcterms:modified xsi:type="dcterms:W3CDTF">2024-02-05T12:16:00Z</dcterms:modified>
</cp:coreProperties>
</file>