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7F5" w:rsidRDefault="00A627F5" w:rsidP="00A627F5">
      <w:pPr>
        <w:spacing w:after="120" w:line="276" w:lineRule="auto"/>
        <w:jc w:val="both"/>
        <w:rPr>
          <w:rFonts w:cs="Times New Roman"/>
        </w:rPr>
      </w:pPr>
      <w:r w:rsidRPr="00193B13">
        <w:rPr>
          <w:rFonts w:cs="Times New Roman"/>
          <w:b/>
        </w:rPr>
        <w:t xml:space="preserve">Příloha č. 4 Smlouvy o </w:t>
      </w:r>
      <w:r w:rsidRPr="006171ED">
        <w:rPr>
          <w:rFonts w:cs="Times New Roman"/>
          <w:b/>
        </w:rPr>
        <w:t>vypracování projektových dokumentací, výkonu inženýrských činností a dozoru projektanta, obsahující licenční ujednání</w:t>
      </w:r>
      <w:r>
        <w:rPr>
          <w:rFonts w:cs="Times New Roman"/>
          <w:b/>
        </w:rPr>
        <w:t>.</w:t>
      </w:r>
      <w:r>
        <w:rPr>
          <w:rFonts w:cs="Times New Roman"/>
        </w:rPr>
        <w:t xml:space="preserve"> </w:t>
      </w:r>
    </w:p>
    <w:p w:rsidR="00A627F5" w:rsidRDefault="00A627F5" w:rsidP="00A627F5">
      <w:pPr>
        <w:jc w:val="center"/>
        <w:rPr>
          <w:rFonts w:cs="Times New Roman"/>
          <w:b/>
          <w:bCs/>
        </w:rPr>
      </w:pPr>
    </w:p>
    <w:p w:rsidR="00A627F5" w:rsidRPr="00F45204" w:rsidRDefault="00A627F5" w:rsidP="00A627F5">
      <w:pPr>
        <w:jc w:val="center"/>
        <w:rPr>
          <w:rFonts w:cs="Times New Roman"/>
          <w:b/>
          <w:bCs/>
          <w:sz w:val="32"/>
          <w:szCs w:val="32"/>
        </w:rPr>
      </w:pPr>
      <w:r w:rsidRPr="00F45204">
        <w:rPr>
          <w:rFonts w:cs="Times New Roman"/>
          <w:b/>
          <w:bCs/>
          <w:sz w:val="32"/>
          <w:szCs w:val="32"/>
        </w:rPr>
        <w:t>PLNÁ MOC</w:t>
      </w:r>
    </w:p>
    <w:p w:rsidR="00A627F5" w:rsidRPr="006A3AB2" w:rsidRDefault="00A627F5" w:rsidP="00A627F5">
      <w:pPr>
        <w:jc w:val="center"/>
        <w:rPr>
          <w:rFonts w:cs="Times New Roman"/>
          <w:b/>
          <w:bCs/>
        </w:rPr>
      </w:pPr>
    </w:p>
    <w:p w:rsidR="00A627F5" w:rsidRDefault="00A627F5" w:rsidP="00A627F5">
      <w:pPr>
        <w:rPr>
          <w:rFonts w:cs="Times New Roman"/>
          <w:b/>
          <w:bCs/>
          <w:lang w:val="x-none"/>
        </w:rPr>
      </w:pPr>
      <w:r w:rsidRPr="00193B13">
        <w:rPr>
          <w:rFonts w:cs="Times New Roman"/>
          <w:bCs/>
        </w:rPr>
        <w:t>Zmocnitel</w:t>
      </w:r>
      <w:r>
        <w:rPr>
          <w:rFonts w:cs="Times New Roman"/>
          <w:bCs/>
        </w:rPr>
        <w:t xml:space="preserve">: </w:t>
      </w:r>
      <w:r w:rsidRPr="006A3AB2">
        <w:rPr>
          <w:rFonts w:cs="Times New Roman"/>
          <w:b/>
          <w:bCs/>
          <w:lang w:val="x-none"/>
        </w:rPr>
        <w:t>Institut plánování a rozvoje hlavního města Prahy, příspěvková organizace</w:t>
      </w:r>
    </w:p>
    <w:p w:rsidR="00A627F5" w:rsidRPr="006A3AB2" w:rsidRDefault="00A627F5" w:rsidP="00A627F5">
      <w:pPr>
        <w:rPr>
          <w:rFonts w:cs="Times New Roman"/>
          <w:b/>
          <w:bCs/>
          <w:lang w:val="x-none"/>
        </w:rPr>
      </w:pPr>
    </w:p>
    <w:p w:rsidR="00A627F5" w:rsidRPr="006A3AB2" w:rsidRDefault="00A627F5" w:rsidP="00A627F5">
      <w:pPr>
        <w:ind w:left="284"/>
        <w:rPr>
          <w:rFonts w:cs="Times New Roman"/>
          <w:bCs/>
        </w:rPr>
      </w:pPr>
      <w:r w:rsidRPr="006A3AB2">
        <w:rPr>
          <w:rFonts w:cs="Times New Roman"/>
          <w:bCs/>
        </w:rPr>
        <w:t>zastoupený: Mgr. Adamem Švejdou, zástupcem ředitele pro ekonomickou a provozní činnost</w:t>
      </w:r>
    </w:p>
    <w:p w:rsidR="00A627F5" w:rsidRPr="006A3AB2" w:rsidRDefault="00A627F5" w:rsidP="00A627F5">
      <w:pPr>
        <w:ind w:left="284"/>
        <w:rPr>
          <w:rFonts w:cs="Times New Roman"/>
          <w:bCs/>
        </w:rPr>
      </w:pPr>
      <w:r w:rsidRPr="006A3AB2">
        <w:rPr>
          <w:rFonts w:cs="Times New Roman"/>
          <w:bCs/>
        </w:rPr>
        <w:t>sídlo: Vyšehradská 57, 128 00 Praha 2</w:t>
      </w:r>
    </w:p>
    <w:p w:rsidR="00A627F5" w:rsidRPr="006A3AB2" w:rsidRDefault="00A627F5" w:rsidP="00A627F5">
      <w:pPr>
        <w:ind w:left="284"/>
        <w:rPr>
          <w:rFonts w:cs="Times New Roman"/>
          <w:bCs/>
        </w:rPr>
      </w:pPr>
      <w:r w:rsidRPr="006A3AB2">
        <w:rPr>
          <w:rFonts w:cs="Times New Roman"/>
          <w:bCs/>
        </w:rPr>
        <w:t xml:space="preserve">zapsaný: v obchodním rejstříku vedeném Městským soudem v Praze, oddíl </w:t>
      </w:r>
      <w:proofErr w:type="spellStart"/>
      <w:r w:rsidRPr="006A3AB2">
        <w:rPr>
          <w:rFonts w:cs="Times New Roman"/>
          <w:bCs/>
        </w:rPr>
        <w:t>Pr</w:t>
      </w:r>
      <w:proofErr w:type="spellEnd"/>
      <w:r w:rsidRPr="006A3AB2">
        <w:rPr>
          <w:rFonts w:cs="Times New Roman"/>
          <w:bCs/>
        </w:rPr>
        <w:t>, vložka 63</w:t>
      </w:r>
    </w:p>
    <w:p w:rsidR="00A627F5" w:rsidRPr="006A3AB2" w:rsidRDefault="00A627F5" w:rsidP="00A627F5">
      <w:pPr>
        <w:ind w:left="284"/>
        <w:rPr>
          <w:rFonts w:cs="Times New Roman"/>
          <w:bCs/>
        </w:rPr>
      </w:pPr>
      <w:r w:rsidRPr="006A3AB2">
        <w:rPr>
          <w:rFonts w:cs="Times New Roman"/>
          <w:bCs/>
        </w:rPr>
        <w:t>IČO: 70883858</w:t>
      </w:r>
    </w:p>
    <w:p w:rsidR="00A627F5" w:rsidRPr="006A3AB2" w:rsidRDefault="00A627F5" w:rsidP="00A627F5">
      <w:pPr>
        <w:ind w:left="284"/>
        <w:rPr>
          <w:rFonts w:cs="Times New Roman"/>
          <w:bCs/>
        </w:rPr>
      </w:pPr>
      <w:r w:rsidRPr="006A3AB2">
        <w:rPr>
          <w:rFonts w:cs="Times New Roman"/>
          <w:bCs/>
        </w:rPr>
        <w:t>DIČ: CZ70883858</w:t>
      </w: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  <w:r w:rsidRPr="006A3AB2">
        <w:rPr>
          <w:rFonts w:cs="Times New Roman"/>
        </w:rPr>
        <w:t>tímto uděluje</w:t>
      </w:r>
    </w:p>
    <w:p w:rsidR="00A627F5" w:rsidRPr="006A3AB2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  <w:b/>
          <w:bCs/>
        </w:rPr>
      </w:pPr>
      <w:r w:rsidRPr="00F45204">
        <w:rPr>
          <w:rFonts w:cs="Times New Roman"/>
        </w:rPr>
        <w:t>zmocněnci</w:t>
      </w:r>
      <w:r w:rsidRPr="006A3AB2">
        <w:rPr>
          <w:rFonts w:cs="Times New Roman"/>
        </w:rPr>
        <w:t>: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>p</w:t>
      </w:r>
      <w:r w:rsidRPr="00F45204">
        <w:rPr>
          <w:rFonts w:cs="Times New Roman"/>
          <w:b/>
          <w:bCs/>
        </w:rPr>
        <w:t xml:space="preserve">rof. akad. arch. Mikuláš </w:t>
      </w:r>
      <w:proofErr w:type="spellStart"/>
      <w:r w:rsidRPr="00F45204">
        <w:rPr>
          <w:rFonts w:cs="Times New Roman"/>
          <w:b/>
          <w:bCs/>
        </w:rPr>
        <w:t>Hulec</w:t>
      </w:r>
      <w:proofErr w:type="spellEnd"/>
    </w:p>
    <w:p w:rsidR="00A627F5" w:rsidRPr="00F45204" w:rsidRDefault="00A627F5" w:rsidP="00A627F5">
      <w:pPr>
        <w:rPr>
          <w:rFonts w:cs="Times New Roman"/>
        </w:rPr>
      </w:pPr>
    </w:p>
    <w:p w:rsidR="00A627F5" w:rsidRDefault="00A627F5" w:rsidP="00A627F5">
      <w:pPr>
        <w:ind w:left="284"/>
        <w:rPr>
          <w:rFonts w:cs="Times New Roman"/>
          <w:bCs/>
        </w:rPr>
      </w:pPr>
      <w:r>
        <w:rPr>
          <w:rFonts w:cs="Times New Roman"/>
          <w:bCs/>
        </w:rPr>
        <w:t xml:space="preserve">fyzická osoba podnikající pod obchodní firmou: akad. arch. Mikuláš </w:t>
      </w:r>
      <w:proofErr w:type="spellStart"/>
      <w:r>
        <w:rPr>
          <w:rFonts w:cs="Times New Roman"/>
          <w:bCs/>
        </w:rPr>
        <w:t>Hulec</w:t>
      </w:r>
      <w:proofErr w:type="spellEnd"/>
    </w:p>
    <w:p w:rsidR="00A627F5" w:rsidRDefault="00A627F5" w:rsidP="00A627F5">
      <w:pPr>
        <w:ind w:left="284"/>
        <w:rPr>
          <w:rFonts w:cs="Times New Roman"/>
          <w:bCs/>
        </w:rPr>
      </w:pPr>
      <w:r w:rsidRPr="0060154C">
        <w:rPr>
          <w:rFonts w:cs="Times New Roman"/>
          <w:bCs/>
        </w:rPr>
        <w:t xml:space="preserve">sídlo: </w:t>
      </w:r>
      <w:proofErr w:type="spellStart"/>
      <w:r w:rsidR="00D62FF8">
        <w:rPr>
          <w:rFonts w:cs="Times New Roman"/>
          <w:bCs/>
        </w:rPr>
        <w:t>xxxxxxxxx</w:t>
      </w:r>
      <w:proofErr w:type="spellEnd"/>
    </w:p>
    <w:p w:rsidR="00A627F5" w:rsidRPr="006A3AB2" w:rsidRDefault="00A627F5" w:rsidP="00A627F5">
      <w:pPr>
        <w:ind w:left="284"/>
        <w:rPr>
          <w:rFonts w:cs="Times New Roman"/>
        </w:rPr>
      </w:pPr>
      <w:r w:rsidRPr="0060154C">
        <w:rPr>
          <w:rFonts w:cs="Times New Roman"/>
        </w:rPr>
        <w:t>IČO:</w:t>
      </w:r>
      <w:r w:rsidRPr="00021E5A">
        <w:rPr>
          <w:rFonts w:cs="Times New Roman"/>
          <w:b/>
          <w:bCs/>
          <w:sz w:val="24"/>
          <w:szCs w:val="24"/>
        </w:rPr>
        <w:t xml:space="preserve"> </w:t>
      </w:r>
      <w:r w:rsidRPr="00193B13">
        <w:rPr>
          <w:rFonts w:cs="Times New Roman"/>
          <w:bCs/>
        </w:rPr>
        <w:t>13838270</w:t>
      </w:r>
    </w:p>
    <w:p w:rsidR="00A627F5" w:rsidRDefault="00A627F5" w:rsidP="00A627F5">
      <w:pPr>
        <w:ind w:left="284"/>
        <w:rPr>
          <w:rFonts w:cs="Times New Roman"/>
          <w:bCs/>
        </w:rPr>
      </w:pPr>
      <w:r w:rsidRPr="0060154C">
        <w:rPr>
          <w:rFonts w:cs="Times New Roman"/>
        </w:rPr>
        <w:t xml:space="preserve">DIČ: </w:t>
      </w:r>
      <w:r w:rsidRPr="00BA1BF6">
        <w:rPr>
          <w:rFonts w:cs="Times New Roman"/>
          <w:bCs/>
        </w:rPr>
        <w:t>CZ6501181940</w:t>
      </w:r>
    </w:p>
    <w:p w:rsidR="00A627F5" w:rsidRDefault="00A627F5" w:rsidP="00A627F5">
      <w:pPr>
        <w:ind w:left="284"/>
        <w:jc w:val="center"/>
        <w:rPr>
          <w:rFonts w:cs="Times New Roman"/>
          <w:b/>
          <w:bCs/>
        </w:rPr>
      </w:pPr>
    </w:p>
    <w:p w:rsidR="00A627F5" w:rsidRPr="00193B13" w:rsidRDefault="00A627F5" w:rsidP="00A627F5">
      <w:pPr>
        <w:ind w:left="284"/>
        <w:jc w:val="center"/>
        <w:rPr>
          <w:rFonts w:cs="Times New Roman"/>
          <w:b/>
          <w:bCs/>
        </w:rPr>
      </w:pPr>
      <w:bookmarkStart w:id="0" w:name="_GoBack"/>
      <w:bookmarkEnd w:id="0"/>
      <w:r w:rsidRPr="00193B13">
        <w:rPr>
          <w:rFonts w:cs="Times New Roman"/>
          <w:b/>
          <w:bCs/>
        </w:rPr>
        <w:t>PLNOU MOC</w:t>
      </w:r>
      <w:r>
        <w:rPr>
          <w:rFonts w:cs="Times New Roman"/>
          <w:b/>
          <w:bCs/>
        </w:rPr>
        <w:t xml:space="preserve"> </w:t>
      </w:r>
    </w:p>
    <w:p w:rsidR="00A627F5" w:rsidRDefault="00A627F5" w:rsidP="00A627F5">
      <w:pPr>
        <w:ind w:left="284"/>
      </w:pPr>
    </w:p>
    <w:p w:rsidR="00A627F5" w:rsidRDefault="00A627F5" w:rsidP="00A627F5">
      <w:pPr>
        <w:ind w:left="284"/>
        <w:jc w:val="both"/>
      </w:pPr>
      <w:r>
        <w:t>v</w:t>
      </w:r>
      <w:r w:rsidRPr="002C1122">
        <w:t> souvislosti s projektem „</w:t>
      </w:r>
      <w:r>
        <w:t>Rekonstrukce schodiště u kostela sv. Kosmy a Damiána</w:t>
      </w:r>
      <w:r w:rsidRPr="002C1122">
        <w:t xml:space="preserve">“ k zastupování zmocnitele ve věcech zajišťování investorsko-inženýrských činností dle </w:t>
      </w:r>
      <w:r w:rsidRPr="00193B13">
        <w:rPr>
          <w:b/>
        </w:rPr>
        <w:t xml:space="preserve">Smlouvy o </w:t>
      </w:r>
      <w:r w:rsidRPr="00295816">
        <w:rPr>
          <w:b/>
        </w:rPr>
        <w:t xml:space="preserve">vypracování projektových dokumentací, výkonu inženýrských činností a </w:t>
      </w:r>
      <w:r w:rsidRPr="007927F6">
        <w:rPr>
          <w:b/>
        </w:rPr>
        <w:t xml:space="preserve">dozoru projektanta, obsahující </w:t>
      </w:r>
      <w:r w:rsidRPr="0061331B">
        <w:rPr>
          <w:b/>
        </w:rPr>
        <w:t>licenční ujednání</w:t>
      </w:r>
      <w:r w:rsidRPr="006171ED">
        <w:t xml:space="preserve"> uzavřené</w:t>
      </w:r>
      <w:r w:rsidRPr="002C1122">
        <w:t xml:space="preserve"> mezi shora uvedenými </w:t>
      </w:r>
      <w:r w:rsidRPr="00D0304D">
        <w:t xml:space="preserve">dne </w:t>
      </w:r>
      <w:r w:rsidR="00D0304D" w:rsidRPr="00D0304D">
        <w:t>30.1.2024</w:t>
      </w:r>
      <w:r w:rsidRPr="00D0304D">
        <w:t xml:space="preserve"> v</w:t>
      </w:r>
      <w:r w:rsidRPr="002C1122">
        <w:t xml:space="preserve"> rozsahu čl. </w:t>
      </w:r>
      <w:r>
        <w:t>I odst. 1</w:t>
      </w:r>
      <w:r w:rsidRPr="002C1122">
        <w:t xml:space="preserve"> této smlouvy</w:t>
      </w:r>
      <w:r w:rsidRPr="00EA0083">
        <w:t>, k jednání s fyzickými a právnickými osobami, orgány státní správy a samosprávy za účelem</w:t>
      </w:r>
      <w:r w:rsidRPr="006171ED">
        <w:t> obstarání všech nezbytných podkladů</w:t>
      </w:r>
      <w:r>
        <w:t>, dokladů a stanovisek nezbytných</w:t>
      </w:r>
      <w:r w:rsidRPr="006171ED">
        <w:t xml:space="preserve"> pro podání žádosti o vydání povolení ve stavebním řízení pro zajištění s</w:t>
      </w:r>
      <w:r>
        <w:t xml:space="preserve">tavebních a rekonstrukčních prací realizovaných na stavbě </w:t>
      </w:r>
      <w:r w:rsidRPr="009F4C6F">
        <w:t xml:space="preserve">schodiště, nacházejícího se mezi ulicemi Na Slovanech a Pod Slovany na parcelách </w:t>
      </w:r>
      <w:proofErr w:type="spellStart"/>
      <w:r w:rsidRPr="009F4C6F">
        <w:t>p.č</w:t>
      </w:r>
      <w:proofErr w:type="spellEnd"/>
      <w:r w:rsidRPr="009F4C6F">
        <w:t xml:space="preserve">.  1244/1 a </w:t>
      </w:r>
      <w:proofErr w:type="spellStart"/>
      <w:r w:rsidRPr="009F4C6F">
        <w:t>p.č</w:t>
      </w:r>
      <w:proofErr w:type="spellEnd"/>
      <w:r w:rsidRPr="009F4C6F">
        <w:t>. 1244/2 v </w:t>
      </w:r>
      <w:proofErr w:type="spellStart"/>
      <w:r w:rsidRPr="009F4C6F">
        <w:t>k.ú</w:t>
      </w:r>
      <w:proofErr w:type="spellEnd"/>
      <w:r w:rsidRPr="009F4C6F">
        <w:t>. Nové Město</w:t>
      </w:r>
      <w:r w:rsidRPr="002C1122">
        <w:t xml:space="preserve"> (zejména stanovisek vlastníků sousedních pozemků dotčených stavbou a oprávněných z věcných břemen k sousedním pozemkům dotčeným stavbou, stanovisek a souhlasů dotčených orgánů),</w:t>
      </w:r>
      <w:r w:rsidRPr="002C1122" w:rsidDel="003B7B3F">
        <w:t xml:space="preserve"> </w:t>
      </w:r>
      <w:r w:rsidRPr="002C1122">
        <w:t xml:space="preserve">a k zastupování zmocnitele </w:t>
      </w:r>
      <w:r w:rsidRPr="00EA0083">
        <w:t xml:space="preserve">v řízení o vydání povolení stavby, a to v plném rozsahu. </w:t>
      </w:r>
    </w:p>
    <w:p w:rsidR="00A627F5" w:rsidRDefault="00A627F5" w:rsidP="00A627F5">
      <w:pPr>
        <w:ind w:left="284"/>
        <w:jc w:val="both"/>
      </w:pPr>
    </w:p>
    <w:p w:rsidR="00A627F5" w:rsidRDefault="00A627F5" w:rsidP="00A627F5">
      <w:pPr>
        <w:ind w:left="284"/>
        <w:jc w:val="both"/>
        <w:rPr>
          <w:rFonts w:cs="Times New Roman"/>
          <w:bCs/>
        </w:rPr>
      </w:pPr>
      <w:r w:rsidRPr="006171ED">
        <w:rPr>
          <w:rFonts w:cs="Times New Roman"/>
          <w:bCs/>
        </w:rPr>
        <w:t>Zmocněnec je oprávněn jménem zmocnitele právně jednat a vykonávat činnosti vedoucí k vydání příslušných pravomocných správních rozhodnutí dotčených správních orgánů v souvislosti s výše označenou akcí.</w:t>
      </w:r>
    </w:p>
    <w:p w:rsidR="00A627F5" w:rsidRPr="006171ED" w:rsidRDefault="00A627F5" w:rsidP="00A627F5">
      <w:pPr>
        <w:ind w:left="284"/>
        <w:jc w:val="both"/>
        <w:rPr>
          <w:rFonts w:cs="Times New Roman"/>
          <w:bCs/>
        </w:rPr>
      </w:pPr>
    </w:p>
    <w:p w:rsidR="00A627F5" w:rsidRDefault="00A627F5" w:rsidP="00A627F5">
      <w:pPr>
        <w:ind w:left="284"/>
        <w:jc w:val="both"/>
        <w:rPr>
          <w:rFonts w:cs="Times New Roman"/>
          <w:bCs/>
        </w:rPr>
      </w:pPr>
      <w:r w:rsidRPr="006171ED">
        <w:rPr>
          <w:rFonts w:cs="Times New Roman"/>
          <w:bCs/>
        </w:rPr>
        <w:t>Zmocněnec je na základě této plné moci oprávněn činit zejména tato právní jednání:</w:t>
      </w:r>
    </w:p>
    <w:p w:rsidR="00A627F5" w:rsidRPr="006171ED" w:rsidRDefault="00A627F5" w:rsidP="00A627F5">
      <w:pPr>
        <w:ind w:left="284"/>
        <w:jc w:val="both"/>
        <w:rPr>
          <w:rFonts w:cs="Times New Roman"/>
          <w:bCs/>
        </w:rPr>
      </w:pPr>
      <w:r w:rsidRPr="006171ED">
        <w:rPr>
          <w:rFonts w:cs="Times New Roman"/>
          <w:bCs/>
        </w:rPr>
        <w:t xml:space="preserve"> </w:t>
      </w:r>
    </w:p>
    <w:p w:rsidR="00A627F5" w:rsidRDefault="00A627F5" w:rsidP="00A627F5">
      <w:pPr>
        <w:ind w:left="567" w:hanging="283"/>
        <w:jc w:val="both"/>
        <w:rPr>
          <w:rFonts w:cs="Times New Roman"/>
          <w:bCs/>
        </w:rPr>
      </w:pPr>
      <w:r w:rsidRPr="006171ED">
        <w:rPr>
          <w:rFonts w:cs="Times New Roman"/>
          <w:bCs/>
        </w:rPr>
        <w:t xml:space="preserve">- </w:t>
      </w:r>
      <w:r>
        <w:rPr>
          <w:rFonts w:cs="Times New Roman"/>
          <w:bCs/>
        </w:rPr>
        <w:tab/>
        <w:t>V</w:t>
      </w:r>
      <w:r w:rsidRPr="006171ED">
        <w:rPr>
          <w:rFonts w:cs="Times New Roman"/>
          <w:bCs/>
        </w:rPr>
        <w:t>ést veškerá jednání s dotčenými správními orgány za účelem získání jejich stanovisek, vyjádření a souhlasů v souvislosti se shora označen</w:t>
      </w:r>
      <w:r>
        <w:rPr>
          <w:rFonts w:cs="Times New Roman"/>
          <w:bCs/>
        </w:rPr>
        <w:t>ým</w:t>
      </w:r>
      <w:r w:rsidRPr="006171ED">
        <w:rPr>
          <w:rFonts w:cs="Times New Roman"/>
          <w:bCs/>
        </w:rPr>
        <w:t xml:space="preserve"> </w:t>
      </w:r>
      <w:r>
        <w:rPr>
          <w:rFonts w:cs="Times New Roman"/>
          <w:bCs/>
        </w:rPr>
        <w:t>projektem;</w:t>
      </w:r>
    </w:p>
    <w:p w:rsidR="00A627F5" w:rsidRPr="006171ED" w:rsidRDefault="00A627F5" w:rsidP="00A627F5">
      <w:pPr>
        <w:ind w:left="567" w:hanging="283"/>
        <w:jc w:val="both"/>
        <w:rPr>
          <w:rFonts w:cs="Times New Roman"/>
          <w:bCs/>
        </w:rPr>
      </w:pPr>
    </w:p>
    <w:p w:rsidR="00A627F5" w:rsidRDefault="00A627F5" w:rsidP="00A627F5">
      <w:pPr>
        <w:ind w:left="567" w:hanging="283"/>
        <w:jc w:val="both"/>
        <w:rPr>
          <w:rFonts w:cs="Times New Roman"/>
          <w:bCs/>
        </w:rPr>
      </w:pPr>
      <w:r w:rsidRPr="006171ED">
        <w:rPr>
          <w:rFonts w:cs="Times New Roman"/>
          <w:bCs/>
        </w:rPr>
        <w:t xml:space="preserve">- </w:t>
      </w:r>
      <w:r>
        <w:rPr>
          <w:rFonts w:cs="Times New Roman"/>
          <w:bCs/>
        </w:rPr>
        <w:tab/>
      </w:r>
      <w:r w:rsidRPr="006171ED">
        <w:rPr>
          <w:rFonts w:cs="Times New Roman"/>
          <w:bCs/>
        </w:rPr>
        <w:t>vystupovat jménem zmocnitele ve správním řízení, podávat návrhy nebo vyjádření ke správním či jiným orgánům, podávat a přijímat písemnosti a provádět jiné nezbytné administrativní úkony, včetně těch písemných.</w:t>
      </w:r>
    </w:p>
    <w:p w:rsidR="00A627F5" w:rsidRPr="006171ED" w:rsidRDefault="00A627F5" w:rsidP="00A627F5">
      <w:pPr>
        <w:ind w:left="567" w:hanging="283"/>
        <w:jc w:val="both"/>
        <w:rPr>
          <w:rFonts w:cs="Times New Roman"/>
          <w:bCs/>
        </w:rPr>
      </w:pPr>
      <w:r w:rsidRPr="006171ED">
        <w:rPr>
          <w:rFonts w:cs="Times New Roman"/>
          <w:bCs/>
        </w:rPr>
        <w:t xml:space="preserve"> </w:t>
      </w:r>
    </w:p>
    <w:p w:rsidR="00A627F5" w:rsidRPr="006171ED" w:rsidRDefault="00A627F5" w:rsidP="00A627F5">
      <w:pPr>
        <w:ind w:left="284"/>
        <w:jc w:val="both"/>
        <w:rPr>
          <w:rFonts w:cs="Times New Roman"/>
          <w:bCs/>
        </w:rPr>
      </w:pPr>
      <w:r w:rsidRPr="006171ED">
        <w:rPr>
          <w:rFonts w:cs="Times New Roman"/>
          <w:bCs/>
        </w:rPr>
        <w:t xml:space="preserve">Zmocněnec je oprávněn jednat s fyzickými a právnickými osobami jménem zmocnitele. Doklady a stanoviska musí být vydány na jméno zmocnitele. </w:t>
      </w:r>
    </w:p>
    <w:p w:rsidR="00A627F5" w:rsidRPr="006171ED" w:rsidRDefault="00A627F5" w:rsidP="00A627F5">
      <w:pPr>
        <w:ind w:left="284"/>
        <w:jc w:val="both"/>
        <w:rPr>
          <w:rFonts w:cs="Times New Roman"/>
          <w:bCs/>
        </w:rPr>
      </w:pPr>
      <w:r w:rsidRPr="006171ED">
        <w:rPr>
          <w:rFonts w:cs="Times New Roman"/>
          <w:bCs/>
        </w:rPr>
        <w:lastRenderedPageBreak/>
        <w:t xml:space="preserve">Zmocněnec je dále oprávněn udělit plnou moc v rozsahu této plné moci jiné osobě; takovou osobou může být pouze </w:t>
      </w:r>
      <w:r w:rsidRPr="005B0FEA">
        <w:rPr>
          <w:rFonts w:cs="Times New Roman"/>
          <w:bCs/>
        </w:rPr>
        <w:t>zaměstnanec zmocněnce</w:t>
      </w:r>
      <w:r w:rsidRPr="006171ED">
        <w:rPr>
          <w:rFonts w:cs="Times New Roman"/>
          <w:bCs/>
        </w:rPr>
        <w:t xml:space="preserve"> nebo autorizovaná </w:t>
      </w:r>
      <w:r>
        <w:rPr>
          <w:rFonts w:cs="Times New Roman"/>
          <w:bCs/>
        </w:rPr>
        <w:t>osoba oprávněná k dozoru projektanta dle zák. č. 360/1992 Sb., o výkonu povolání autorizovaných architektů a o výkonu povolání autorizovaných inženýrů a techniků činných ve výstavbě, ve znění pozdějších předpisů.</w:t>
      </w:r>
      <w:r w:rsidRPr="006171ED">
        <w:rPr>
          <w:rFonts w:cs="Times New Roman"/>
          <w:bCs/>
        </w:rPr>
        <w:t xml:space="preserve"> </w:t>
      </w:r>
    </w:p>
    <w:p w:rsidR="00A627F5" w:rsidRPr="00EA0083" w:rsidRDefault="00A627F5" w:rsidP="00A627F5">
      <w:pPr>
        <w:ind w:left="284" w:hanging="142"/>
        <w:jc w:val="both"/>
        <w:rPr>
          <w:rFonts w:cs="Times New Roman"/>
          <w:bCs/>
        </w:rPr>
      </w:pPr>
    </w:p>
    <w:p w:rsidR="00A627F5" w:rsidRPr="00EA0083" w:rsidRDefault="00A627F5" w:rsidP="00A627F5">
      <w:pPr>
        <w:jc w:val="both"/>
      </w:pPr>
    </w:p>
    <w:p w:rsidR="00A627F5" w:rsidRDefault="00A627F5" w:rsidP="00A627F5">
      <w:pPr>
        <w:rPr>
          <w:rFonts w:cs="Times New Roman"/>
        </w:rPr>
      </w:pPr>
      <w:r w:rsidRPr="006A3AB2">
        <w:rPr>
          <w:rFonts w:cs="Times New Roman"/>
        </w:rPr>
        <w:t>V</w:t>
      </w:r>
      <w:r>
        <w:rPr>
          <w:rFonts w:cs="Times New Roman"/>
        </w:rPr>
        <w:t xml:space="preserve"> Praze </w:t>
      </w:r>
    </w:p>
    <w:p w:rsidR="00D0304D" w:rsidRDefault="00D0304D" w:rsidP="00A627F5">
      <w:pPr>
        <w:rPr>
          <w:rFonts w:cs="Times New Roman"/>
        </w:rPr>
      </w:pPr>
    </w:p>
    <w:p w:rsidR="00D0304D" w:rsidRPr="006A3AB2" w:rsidRDefault="00D0304D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Pr="006A3AB2" w:rsidRDefault="00A627F5" w:rsidP="00A627F5">
      <w:pPr>
        <w:rPr>
          <w:rFonts w:cs="Times New Roman"/>
        </w:rPr>
      </w:pPr>
      <w:r w:rsidRPr="006A3AB2">
        <w:rPr>
          <w:rFonts w:cs="Times New Roman"/>
        </w:rPr>
        <w:t>……………………</w:t>
      </w:r>
    </w:p>
    <w:p w:rsidR="00A627F5" w:rsidRDefault="00A627F5" w:rsidP="00A627F5">
      <w:pPr>
        <w:rPr>
          <w:rFonts w:cs="Times New Roman"/>
        </w:rPr>
      </w:pPr>
      <w:r w:rsidRPr="006A3AB2">
        <w:rPr>
          <w:rFonts w:cs="Times New Roman"/>
        </w:rPr>
        <w:t>za zmocnitele</w:t>
      </w:r>
    </w:p>
    <w:p w:rsidR="00A627F5" w:rsidRDefault="00A627F5" w:rsidP="00A627F5">
      <w:pPr>
        <w:rPr>
          <w:rFonts w:cs="Times New Roman"/>
        </w:rPr>
      </w:pPr>
      <w:r>
        <w:rPr>
          <w:rFonts w:cs="Times New Roman"/>
        </w:rPr>
        <w:t>Mgr. Adam Švejda</w:t>
      </w: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A627F5" w:rsidRDefault="00A627F5" w:rsidP="00A627F5">
      <w:pPr>
        <w:rPr>
          <w:rFonts w:cs="Times New Roman"/>
        </w:rPr>
      </w:pPr>
    </w:p>
    <w:p w:rsidR="00070172" w:rsidRDefault="00070172"/>
    <w:sectPr w:rsidR="000701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C5C" w:rsidRDefault="00441C5C" w:rsidP="007E79A5">
      <w:r>
        <w:separator/>
      </w:r>
    </w:p>
  </w:endnote>
  <w:endnote w:type="continuationSeparator" w:id="0">
    <w:p w:rsidR="00441C5C" w:rsidRDefault="00441C5C" w:rsidP="007E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C5C" w:rsidRDefault="00441C5C" w:rsidP="007E79A5">
      <w:r>
        <w:separator/>
      </w:r>
    </w:p>
  </w:footnote>
  <w:footnote w:type="continuationSeparator" w:id="0">
    <w:p w:rsidR="00441C5C" w:rsidRDefault="00441C5C" w:rsidP="007E7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9A5" w:rsidRDefault="007E79A5" w:rsidP="007E79A5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>: ZAK</w:t>
    </w:r>
    <w:r w:rsidRPr="00BD2A82">
      <w:rPr>
        <w:sz w:val="22"/>
      </w:rPr>
      <w:t>23-0233.1</w:t>
    </w:r>
    <w:r w:rsidRPr="00BE2197">
      <w:rPr>
        <w:sz w:val="22"/>
      </w:rPr>
      <w:t xml:space="preserve"> 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  <w:t xml:space="preserve">    </w:t>
    </w:r>
  </w:p>
  <w:p w:rsidR="007E79A5" w:rsidRDefault="007E79A5" w:rsidP="007E79A5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>č. smlouvy zhotovitele: 01-2024</w:t>
    </w:r>
  </w:p>
  <w:p w:rsidR="007E79A5" w:rsidRDefault="007E79A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F5"/>
    <w:rsid w:val="00070172"/>
    <w:rsid w:val="00441C5C"/>
    <w:rsid w:val="007E79A5"/>
    <w:rsid w:val="00A627F5"/>
    <w:rsid w:val="00D0304D"/>
    <w:rsid w:val="00D6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1E4D"/>
  <w15:chartTrackingRefBased/>
  <w15:docId w15:val="{174F62CF-CC44-4832-AD66-A029F280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27F5"/>
    <w:pPr>
      <w:suppressAutoHyphens/>
      <w:spacing w:after="0" w:line="240" w:lineRule="auto"/>
    </w:pPr>
    <w:rPr>
      <w:rFonts w:ascii="Times New Roman" w:eastAsia="Times New Roman" w:hAnsi="Times New Roman" w:cs="Symbo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E79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E79A5"/>
    <w:rPr>
      <w:rFonts w:ascii="Times New Roman" w:eastAsia="Times New Roman" w:hAnsi="Times New Roman" w:cs="Symbo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79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79A5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7E79A5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Vondra Jiří Mgr. (SPR/PRAV)</dc:creator>
  <cp:keywords/>
  <dc:description/>
  <cp:lastModifiedBy>Fedina Martin Mgr. (SPR/VEZ)</cp:lastModifiedBy>
  <cp:revision>2</cp:revision>
  <dcterms:created xsi:type="dcterms:W3CDTF">2024-02-05T09:59:00Z</dcterms:created>
  <dcterms:modified xsi:type="dcterms:W3CDTF">2024-02-05T09:59:00Z</dcterms:modified>
</cp:coreProperties>
</file>