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60BC952C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D3B4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D3B43">
        <w:rPr>
          <w:rFonts w:eastAsia="Arial Unicode MS" w:cs="Arial Unicode MS"/>
          <w:b/>
          <w:sz w:val="26"/>
          <w:szCs w:val="26"/>
          <w:lang w:val="cs-CZ"/>
        </w:rPr>
        <w:t>240011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84DB189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D3B43">
        <w:rPr>
          <w:rFonts w:asciiTheme="minorHAnsi" w:eastAsia="Arial Unicode MS" w:hAnsiTheme="minorHAnsi" w:cstheme="minorHAnsi"/>
          <w:sz w:val="20"/>
          <w:szCs w:val="20"/>
          <w:lang w:val="cs-CZ"/>
        </w:rPr>
        <w:t>KOLJA s.r.o.</w:t>
      </w:r>
    </w:p>
    <w:p w14:paraId="1388DD67" w14:textId="78B9FD9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D3B43">
        <w:rPr>
          <w:rFonts w:asciiTheme="minorHAnsi" w:eastAsia="Arial Unicode MS" w:hAnsiTheme="minorHAnsi" w:cstheme="minorHAnsi"/>
          <w:sz w:val="20"/>
          <w:szCs w:val="20"/>
          <w:lang w:val="cs-CZ"/>
        </w:rPr>
        <w:t>Tichá 713/4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D3B4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D3B43">
        <w:rPr>
          <w:rFonts w:asciiTheme="minorHAnsi" w:eastAsia="Arial Unicode MS" w:hAnsiTheme="minorHAnsi" w:cstheme="minorHAnsi"/>
          <w:sz w:val="20"/>
          <w:szCs w:val="20"/>
          <w:lang w:val="cs-CZ"/>
        </w:rPr>
        <w:t>318 00</w:t>
      </w:r>
    </w:p>
    <w:p w14:paraId="04A26767" w14:textId="66A74C4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B13B4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B13B45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B13B45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vložka</w:t>
      </w:r>
      <w:r w:rsidR="00B13B4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23930</w:t>
      </w:r>
    </w:p>
    <w:p w14:paraId="6565899F" w14:textId="59420C6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D3B43">
        <w:rPr>
          <w:rFonts w:asciiTheme="minorHAnsi" w:eastAsia="Arial Unicode MS" w:hAnsiTheme="minorHAnsi" w:cstheme="minorHAnsi"/>
          <w:sz w:val="20"/>
          <w:szCs w:val="20"/>
          <w:lang w:val="cs-CZ"/>
        </w:rPr>
        <w:t>29087171</w:t>
      </w:r>
    </w:p>
    <w:p w14:paraId="035D833D" w14:textId="2865823C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D3B43">
        <w:rPr>
          <w:rFonts w:asciiTheme="minorHAnsi" w:eastAsia="Arial Unicode MS" w:hAnsiTheme="minorHAnsi" w:cstheme="minorHAnsi"/>
          <w:sz w:val="20"/>
          <w:szCs w:val="20"/>
          <w:lang w:val="cs-CZ"/>
        </w:rPr>
        <w:t>CZ29087171</w:t>
      </w:r>
    </w:p>
    <w:p w14:paraId="71A4559F" w14:textId="119D46F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D4C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704682E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D4C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34335FDE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13B45">
        <w:rPr>
          <w:rFonts w:asciiTheme="minorHAnsi" w:eastAsia="Arial Unicode MS" w:hAnsiTheme="minorHAnsi" w:cstheme="minorHAnsi"/>
          <w:sz w:val="20"/>
          <w:szCs w:val="20"/>
          <w:lang w:val="cs-CZ"/>
        </w:rPr>
        <w:t>Lilija Semkovyč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EDAD0D6" w14:textId="2EE48FA5" w:rsidR="00E255C4" w:rsidRPr="00B13B45" w:rsidRDefault="008D4CE4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7747D08B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D3B4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15.02.2024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1C84EB1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D4CE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05.02.2024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05F7556B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8D4CE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11899A75" w:rsidR="002F7F47" w:rsidRDefault="00BD3B4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KOLJA s.r.o.</w:t>
            </w:r>
          </w:p>
        </w:tc>
      </w:tr>
    </w:tbl>
    <w:p w14:paraId="03752893" w14:textId="43DD58C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B13B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B13B4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</w:t>
      </w:r>
      <w:r w:rsidR="00B13B45">
        <w:rPr>
          <w:rFonts w:asciiTheme="minorHAnsi" w:eastAsia="Arial Unicode MS" w:hAnsiTheme="minorHAnsi" w:cstheme="minorHAnsi"/>
          <w:sz w:val="20"/>
          <w:szCs w:val="20"/>
          <w:lang w:val="cs-CZ"/>
        </w:rPr>
        <w:t>Lilija Semkovyč,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E7413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B5074"/>
    <w:rsid w:val="008D4CE4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13B45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3B43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600A0"/>
    <w:rsid w:val="00D728E1"/>
    <w:rsid w:val="00D7668A"/>
    <w:rsid w:val="00D7734D"/>
    <w:rsid w:val="00DB1E92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7</cp:revision>
  <cp:lastPrinted>2024-01-22T12:50:00Z</cp:lastPrinted>
  <dcterms:created xsi:type="dcterms:W3CDTF">2024-01-22T12:30:00Z</dcterms:created>
  <dcterms:modified xsi:type="dcterms:W3CDTF">2024-02-05T08:49:00Z</dcterms:modified>
</cp:coreProperties>
</file>