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87AD" w14:textId="6FB1945E" w:rsidR="00757363" w:rsidRDefault="00757363" w:rsidP="00575896">
      <w:pPr>
        <w:spacing w:after="0" w:line="240" w:lineRule="auto"/>
      </w:pPr>
    </w:p>
    <w:p w14:paraId="0A95D9E8" w14:textId="440447BA" w:rsidR="00EC6B2D" w:rsidRPr="00551367" w:rsidRDefault="00EC6B2D" w:rsidP="00575896">
      <w:pPr>
        <w:spacing w:after="0" w:line="240" w:lineRule="auto"/>
        <w:rPr>
          <w:sz w:val="20"/>
          <w:szCs w:val="20"/>
        </w:rPr>
      </w:pPr>
      <w:r w:rsidRPr="00551367">
        <w:rPr>
          <w:sz w:val="20"/>
          <w:szCs w:val="20"/>
        </w:rPr>
        <w:t xml:space="preserve">Muzeum hlavního města Prahy </w:t>
      </w:r>
    </w:p>
    <w:p w14:paraId="734089A7" w14:textId="0EA52373" w:rsidR="00EC6B2D" w:rsidRPr="00551367" w:rsidRDefault="00EC6B2D" w:rsidP="00575896">
      <w:pPr>
        <w:spacing w:after="0" w:line="240" w:lineRule="auto"/>
        <w:rPr>
          <w:sz w:val="20"/>
          <w:szCs w:val="20"/>
        </w:rPr>
      </w:pPr>
      <w:r w:rsidRPr="00551367">
        <w:rPr>
          <w:sz w:val="20"/>
          <w:szCs w:val="20"/>
        </w:rPr>
        <w:t>IČO 00064432</w:t>
      </w:r>
    </w:p>
    <w:p w14:paraId="704DB10A" w14:textId="06DC35F7" w:rsidR="00EC6B2D" w:rsidRPr="00551367" w:rsidRDefault="00EC6B2D" w:rsidP="00575896">
      <w:pPr>
        <w:spacing w:after="0" w:line="240" w:lineRule="auto"/>
        <w:rPr>
          <w:sz w:val="20"/>
          <w:szCs w:val="20"/>
        </w:rPr>
      </w:pPr>
      <w:r w:rsidRPr="00551367">
        <w:rPr>
          <w:sz w:val="20"/>
          <w:szCs w:val="20"/>
        </w:rPr>
        <w:t>Kožná 1, 110 00 Praha 1</w:t>
      </w:r>
    </w:p>
    <w:p w14:paraId="490F071E" w14:textId="6090F82F" w:rsidR="00EC6B2D" w:rsidRDefault="00EC6B2D"/>
    <w:p w14:paraId="348DFC04" w14:textId="6886CF98" w:rsidR="00EC6B2D" w:rsidRPr="001C585A" w:rsidRDefault="00EC6B2D" w:rsidP="001C6E49">
      <w:pPr>
        <w:jc w:val="center"/>
        <w:rPr>
          <w:b/>
          <w:bCs/>
          <w:sz w:val="32"/>
          <w:szCs w:val="32"/>
        </w:rPr>
      </w:pPr>
      <w:r w:rsidRPr="001C585A">
        <w:rPr>
          <w:b/>
          <w:bCs/>
          <w:sz w:val="32"/>
          <w:szCs w:val="32"/>
        </w:rPr>
        <w:t>Příloha č. 1</w:t>
      </w:r>
    </w:p>
    <w:p w14:paraId="126FA790" w14:textId="31440B94" w:rsidR="00DF75AD" w:rsidRDefault="00EF1CC4" w:rsidP="001C6E49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MUZ/023/2024</w:t>
      </w:r>
    </w:p>
    <w:p w14:paraId="77ED9D37" w14:textId="2C5D4D6A" w:rsidR="00E03C37" w:rsidRPr="001C585A" w:rsidRDefault="00E03C37" w:rsidP="001C6E49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C585A">
        <w:rPr>
          <w:rFonts w:eastAsia="Times New Roman"/>
          <w:b/>
          <w:bCs/>
          <w:color w:val="000000"/>
          <w:sz w:val="28"/>
          <w:szCs w:val="28"/>
        </w:rPr>
        <w:t>Specifikace činnosti příkazníka</w:t>
      </w:r>
    </w:p>
    <w:p w14:paraId="16D6DF60" w14:textId="23972184" w:rsidR="00EC6B2D" w:rsidRPr="001C585A" w:rsidRDefault="00E03C37" w:rsidP="001C6E49">
      <w:pPr>
        <w:jc w:val="center"/>
        <w:rPr>
          <w:b/>
          <w:bCs/>
          <w:sz w:val="28"/>
          <w:szCs w:val="28"/>
        </w:rPr>
      </w:pPr>
      <w:r w:rsidRPr="001C585A">
        <w:rPr>
          <w:rFonts w:eastAsia="Times New Roman"/>
          <w:b/>
          <w:bCs/>
          <w:color w:val="000000"/>
          <w:sz w:val="28"/>
          <w:szCs w:val="28"/>
        </w:rPr>
        <w:t>Zvláštní požadavky kladené na příkazníka a způsob výkonu jeho činnosti.</w:t>
      </w:r>
    </w:p>
    <w:p w14:paraId="470EB9EC" w14:textId="1AFF6502" w:rsidR="00EC6B2D" w:rsidRPr="00575896" w:rsidRDefault="00EC6B2D">
      <w:pPr>
        <w:rPr>
          <w:sz w:val="24"/>
          <w:szCs w:val="24"/>
        </w:rPr>
      </w:pPr>
    </w:p>
    <w:p w14:paraId="52D2C223" w14:textId="7276FA2F" w:rsidR="00EC6B2D" w:rsidRPr="00575896" w:rsidRDefault="00EC6B2D">
      <w:pPr>
        <w:rPr>
          <w:sz w:val="24"/>
          <w:szCs w:val="24"/>
        </w:rPr>
      </w:pPr>
      <w:r w:rsidRPr="00575896">
        <w:rPr>
          <w:sz w:val="24"/>
          <w:szCs w:val="24"/>
        </w:rPr>
        <w:t xml:space="preserve">K příkazní smlouvě příkazníka: </w:t>
      </w:r>
    </w:p>
    <w:p w14:paraId="5968CD51" w14:textId="24997A2A" w:rsidR="00EC6B2D" w:rsidRPr="00575896" w:rsidRDefault="00EC6B2D" w:rsidP="00575896">
      <w:pPr>
        <w:rPr>
          <w:sz w:val="24"/>
          <w:szCs w:val="24"/>
        </w:rPr>
      </w:pPr>
    </w:p>
    <w:tbl>
      <w:tblPr>
        <w:tblStyle w:val="Mkatabulky"/>
        <w:tblW w:w="0" w:type="auto"/>
        <w:tblInd w:w="1099" w:type="dxa"/>
        <w:tblLook w:val="04A0" w:firstRow="1" w:lastRow="0" w:firstColumn="1" w:lastColumn="0" w:noHBand="0" w:noVBand="1"/>
      </w:tblPr>
      <w:tblGrid>
        <w:gridCol w:w="3428"/>
        <w:gridCol w:w="3428"/>
      </w:tblGrid>
      <w:tr w:rsidR="00C67CA9" w:rsidRPr="00575896" w14:paraId="6F344238" w14:textId="77777777" w:rsidTr="00575896">
        <w:trPr>
          <w:trHeight w:val="633"/>
        </w:trPr>
        <w:tc>
          <w:tcPr>
            <w:tcW w:w="3428" w:type="dxa"/>
            <w:vAlign w:val="center"/>
          </w:tcPr>
          <w:p w14:paraId="3C660B32" w14:textId="74360FC4" w:rsidR="00C67CA9" w:rsidRPr="00575896" w:rsidRDefault="00C67CA9" w:rsidP="00575896">
            <w:pPr>
              <w:rPr>
                <w:sz w:val="24"/>
                <w:szCs w:val="24"/>
              </w:rPr>
            </w:pPr>
            <w:r w:rsidRPr="00575896">
              <w:rPr>
                <w:sz w:val="24"/>
                <w:szCs w:val="24"/>
              </w:rPr>
              <w:t>Titul, jméno</w:t>
            </w:r>
            <w:r w:rsidR="00825F6E">
              <w:rPr>
                <w:sz w:val="24"/>
                <w:szCs w:val="24"/>
              </w:rPr>
              <w:t xml:space="preserve"> a</w:t>
            </w:r>
            <w:r w:rsidRPr="00575896">
              <w:rPr>
                <w:sz w:val="24"/>
                <w:szCs w:val="24"/>
              </w:rPr>
              <w:t xml:space="preserve"> příjmení</w:t>
            </w:r>
            <w:r w:rsidR="00551367">
              <w:rPr>
                <w:sz w:val="24"/>
                <w:szCs w:val="24"/>
              </w:rPr>
              <w:t>:</w:t>
            </w:r>
          </w:p>
        </w:tc>
        <w:tc>
          <w:tcPr>
            <w:tcW w:w="3428" w:type="dxa"/>
            <w:vAlign w:val="center"/>
          </w:tcPr>
          <w:p w14:paraId="31C860BF" w14:textId="060396B9" w:rsidR="00C67CA9" w:rsidRPr="005A4B23" w:rsidRDefault="00CE7278" w:rsidP="00B73088">
            <w:pPr>
              <w:jc w:val="center"/>
              <w:rPr>
                <w:b/>
                <w:bCs/>
                <w:sz w:val="24"/>
                <w:szCs w:val="24"/>
              </w:rPr>
            </w:pPr>
            <w:r w:rsidRPr="005A4B23">
              <w:rPr>
                <w:b/>
                <w:bCs/>
                <w:sz w:val="24"/>
                <w:szCs w:val="24"/>
              </w:rPr>
              <w:t>Mgr. Noemi Guerrero MBA</w:t>
            </w:r>
          </w:p>
        </w:tc>
      </w:tr>
      <w:tr w:rsidR="00C67CA9" w:rsidRPr="00575896" w14:paraId="104F46DD" w14:textId="77777777" w:rsidTr="00575896">
        <w:trPr>
          <w:trHeight w:val="659"/>
        </w:trPr>
        <w:tc>
          <w:tcPr>
            <w:tcW w:w="3428" w:type="dxa"/>
            <w:vAlign w:val="center"/>
          </w:tcPr>
          <w:p w14:paraId="299BA0A9" w14:textId="61DB4563" w:rsidR="00C67CA9" w:rsidRPr="00575896" w:rsidRDefault="00C67CA9" w:rsidP="00575896">
            <w:pPr>
              <w:rPr>
                <w:sz w:val="24"/>
                <w:szCs w:val="24"/>
              </w:rPr>
            </w:pPr>
            <w:r w:rsidRPr="00575896">
              <w:rPr>
                <w:sz w:val="24"/>
                <w:szCs w:val="24"/>
              </w:rPr>
              <w:t>Bytem</w:t>
            </w:r>
            <w:r w:rsidR="00551367">
              <w:rPr>
                <w:sz w:val="24"/>
                <w:szCs w:val="24"/>
              </w:rPr>
              <w:t>:</w:t>
            </w:r>
          </w:p>
        </w:tc>
        <w:tc>
          <w:tcPr>
            <w:tcW w:w="3428" w:type="dxa"/>
            <w:vAlign w:val="center"/>
          </w:tcPr>
          <w:p w14:paraId="0AF437CA" w14:textId="77777777" w:rsidR="002B6DEF" w:rsidRPr="005A4B23" w:rsidRDefault="002B6DEF" w:rsidP="00575896">
            <w:pPr>
              <w:rPr>
                <w:sz w:val="24"/>
                <w:szCs w:val="24"/>
              </w:rPr>
            </w:pPr>
            <w:r w:rsidRPr="005A4B23">
              <w:rPr>
                <w:sz w:val="24"/>
                <w:szCs w:val="24"/>
              </w:rPr>
              <w:t xml:space="preserve">Na </w:t>
            </w:r>
            <w:proofErr w:type="spellStart"/>
            <w:r w:rsidRPr="005A4B23">
              <w:rPr>
                <w:sz w:val="24"/>
                <w:szCs w:val="24"/>
              </w:rPr>
              <w:t>Vlčovce</w:t>
            </w:r>
            <w:proofErr w:type="spellEnd"/>
            <w:r w:rsidRPr="005A4B23">
              <w:rPr>
                <w:sz w:val="24"/>
                <w:szCs w:val="24"/>
              </w:rPr>
              <w:t xml:space="preserve"> 2039/</w:t>
            </w:r>
            <w:proofErr w:type="gramStart"/>
            <w:r w:rsidRPr="005A4B23">
              <w:rPr>
                <w:sz w:val="24"/>
                <w:szCs w:val="24"/>
              </w:rPr>
              <w:t>2A</w:t>
            </w:r>
            <w:proofErr w:type="gramEnd"/>
          </w:p>
          <w:p w14:paraId="526F3BA0" w14:textId="376DD0E8" w:rsidR="00C67CA9" w:rsidRPr="005A4B23" w:rsidRDefault="002B6DEF" w:rsidP="00575896">
            <w:pPr>
              <w:rPr>
                <w:sz w:val="24"/>
                <w:szCs w:val="24"/>
              </w:rPr>
            </w:pPr>
            <w:r w:rsidRPr="005A4B23">
              <w:rPr>
                <w:sz w:val="24"/>
                <w:szCs w:val="24"/>
              </w:rPr>
              <w:t>160 00 Praha 6</w:t>
            </w:r>
          </w:p>
        </w:tc>
      </w:tr>
      <w:tr w:rsidR="00C67CA9" w:rsidRPr="00575896" w14:paraId="051FCCF9" w14:textId="77777777" w:rsidTr="00575896">
        <w:trPr>
          <w:trHeight w:val="633"/>
        </w:trPr>
        <w:tc>
          <w:tcPr>
            <w:tcW w:w="3428" w:type="dxa"/>
            <w:vAlign w:val="center"/>
          </w:tcPr>
          <w:p w14:paraId="4C5E48AD" w14:textId="3401E346" w:rsidR="00C67CA9" w:rsidRPr="00575896" w:rsidRDefault="00C67CA9" w:rsidP="00575896">
            <w:pPr>
              <w:rPr>
                <w:sz w:val="24"/>
                <w:szCs w:val="24"/>
              </w:rPr>
            </w:pPr>
            <w:r w:rsidRPr="00575896">
              <w:rPr>
                <w:sz w:val="24"/>
                <w:szCs w:val="24"/>
              </w:rPr>
              <w:t>IČO</w:t>
            </w:r>
            <w:r w:rsidR="00551367">
              <w:rPr>
                <w:sz w:val="24"/>
                <w:szCs w:val="24"/>
              </w:rPr>
              <w:t>:</w:t>
            </w:r>
          </w:p>
        </w:tc>
        <w:tc>
          <w:tcPr>
            <w:tcW w:w="3428" w:type="dxa"/>
            <w:vAlign w:val="center"/>
          </w:tcPr>
          <w:p w14:paraId="5816FE1F" w14:textId="1F3C52DD" w:rsidR="00C67CA9" w:rsidRPr="005A4B23" w:rsidRDefault="00837534" w:rsidP="00575896">
            <w:pPr>
              <w:rPr>
                <w:sz w:val="24"/>
                <w:szCs w:val="24"/>
              </w:rPr>
            </w:pPr>
            <w:r w:rsidRPr="005A4B23">
              <w:rPr>
                <w:sz w:val="24"/>
                <w:szCs w:val="24"/>
              </w:rPr>
              <w:t>48127949</w:t>
            </w:r>
          </w:p>
        </w:tc>
      </w:tr>
      <w:tr w:rsidR="00C67CA9" w:rsidRPr="00575896" w14:paraId="48834A66" w14:textId="77777777" w:rsidTr="00575896">
        <w:trPr>
          <w:trHeight w:val="633"/>
        </w:trPr>
        <w:tc>
          <w:tcPr>
            <w:tcW w:w="3428" w:type="dxa"/>
            <w:vAlign w:val="center"/>
          </w:tcPr>
          <w:p w14:paraId="30071A8A" w14:textId="4778B505" w:rsidR="00C67CA9" w:rsidRPr="00575896" w:rsidRDefault="00C67CA9" w:rsidP="00575896">
            <w:pPr>
              <w:rPr>
                <w:sz w:val="24"/>
                <w:szCs w:val="24"/>
              </w:rPr>
            </w:pPr>
            <w:r w:rsidRPr="00575896">
              <w:rPr>
                <w:sz w:val="24"/>
                <w:szCs w:val="24"/>
              </w:rPr>
              <w:t>Pracoviště a pracovní funkce</w:t>
            </w:r>
            <w:r w:rsidR="00551367">
              <w:rPr>
                <w:sz w:val="24"/>
                <w:szCs w:val="24"/>
              </w:rPr>
              <w:t>:</w:t>
            </w:r>
          </w:p>
        </w:tc>
        <w:tc>
          <w:tcPr>
            <w:tcW w:w="3428" w:type="dxa"/>
            <w:vAlign w:val="center"/>
          </w:tcPr>
          <w:p w14:paraId="00652A39" w14:textId="04CAC88C" w:rsidR="00C67CA9" w:rsidRPr="005A4B23" w:rsidRDefault="00BB3E5B" w:rsidP="00575896">
            <w:pPr>
              <w:rPr>
                <w:b/>
                <w:bCs/>
                <w:sz w:val="24"/>
                <w:szCs w:val="24"/>
              </w:rPr>
            </w:pPr>
            <w:r w:rsidRPr="005A4B23">
              <w:rPr>
                <w:sz w:val="24"/>
                <w:szCs w:val="24"/>
              </w:rPr>
              <w:t>Clam-Gallasův palác, Husova 20, Praha 1</w:t>
            </w:r>
            <w:r w:rsidR="00551367" w:rsidRPr="005A4B23">
              <w:rPr>
                <w:sz w:val="24"/>
                <w:szCs w:val="24"/>
              </w:rPr>
              <w:t xml:space="preserve"> – </w:t>
            </w:r>
            <w:r w:rsidR="00551367" w:rsidRPr="005A4B23">
              <w:rPr>
                <w:b/>
                <w:bCs/>
                <w:sz w:val="24"/>
                <w:szCs w:val="24"/>
              </w:rPr>
              <w:t xml:space="preserve">pokladní a průvodce </w:t>
            </w:r>
          </w:p>
          <w:p w14:paraId="1B91EECF" w14:textId="1E2268C5" w:rsidR="00551367" w:rsidRPr="005A4B23" w:rsidRDefault="00551367" w:rsidP="00575896">
            <w:pPr>
              <w:rPr>
                <w:sz w:val="24"/>
                <w:szCs w:val="24"/>
              </w:rPr>
            </w:pPr>
          </w:p>
        </w:tc>
      </w:tr>
      <w:tr w:rsidR="00C67CA9" w:rsidRPr="00575896" w14:paraId="16173815" w14:textId="77777777" w:rsidTr="00575896">
        <w:trPr>
          <w:trHeight w:val="633"/>
        </w:trPr>
        <w:tc>
          <w:tcPr>
            <w:tcW w:w="3428" w:type="dxa"/>
            <w:vAlign w:val="center"/>
          </w:tcPr>
          <w:p w14:paraId="6FCA04AB" w14:textId="11CB2A80" w:rsidR="00C67CA9" w:rsidRPr="00575896" w:rsidRDefault="00C67CA9" w:rsidP="00575896">
            <w:pPr>
              <w:rPr>
                <w:sz w:val="24"/>
                <w:szCs w:val="24"/>
              </w:rPr>
            </w:pPr>
            <w:r w:rsidRPr="00575896">
              <w:rPr>
                <w:sz w:val="24"/>
                <w:szCs w:val="24"/>
              </w:rPr>
              <w:t>Platnost od:</w:t>
            </w:r>
          </w:p>
        </w:tc>
        <w:tc>
          <w:tcPr>
            <w:tcW w:w="3428" w:type="dxa"/>
            <w:vAlign w:val="center"/>
          </w:tcPr>
          <w:p w14:paraId="3421F741" w14:textId="7B416031" w:rsidR="00C67CA9" w:rsidRPr="005A4B23" w:rsidRDefault="00EF1CC4" w:rsidP="00575896">
            <w:pPr>
              <w:rPr>
                <w:sz w:val="24"/>
                <w:szCs w:val="24"/>
              </w:rPr>
            </w:pPr>
            <w:r w:rsidRPr="005A4B23">
              <w:rPr>
                <w:sz w:val="24"/>
                <w:szCs w:val="24"/>
              </w:rPr>
              <w:t>7</w:t>
            </w:r>
            <w:r w:rsidR="00551367" w:rsidRPr="005A4B23">
              <w:rPr>
                <w:sz w:val="24"/>
                <w:szCs w:val="24"/>
              </w:rPr>
              <w:t xml:space="preserve">. </w:t>
            </w:r>
            <w:r w:rsidR="005415CB" w:rsidRPr="005A4B23">
              <w:rPr>
                <w:sz w:val="24"/>
                <w:szCs w:val="24"/>
              </w:rPr>
              <w:t>1</w:t>
            </w:r>
            <w:r w:rsidR="00551367" w:rsidRPr="005A4B23">
              <w:rPr>
                <w:sz w:val="24"/>
                <w:szCs w:val="24"/>
              </w:rPr>
              <w:t>. 202</w:t>
            </w:r>
            <w:r w:rsidRPr="005A4B23">
              <w:rPr>
                <w:sz w:val="24"/>
                <w:szCs w:val="24"/>
              </w:rPr>
              <w:t>4</w:t>
            </w:r>
          </w:p>
        </w:tc>
      </w:tr>
    </w:tbl>
    <w:p w14:paraId="2EF059A7" w14:textId="227E92BA" w:rsidR="00EC6B2D" w:rsidRPr="00575896" w:rsidRDefault="00EC6B2D">
      <w:pPr>
        <w:rPr>
          <w:sz w:val="24"/>
          <w:szCs w:val="24"/>
        </w:rPr>
      </w:pPr>
    </w:p>
    <w:p w14:paraId="6CCFA882" w14:textId="7688009A" w:rsidR="00C67CA9" w:rsidRPr="00575896" w:rsidRDefault="00C67CA9">
      <w:pPr>
        <w:rPr>
          <w:sz w:val="24"/>
          <w:szCs w:val="24"/>
        </w:rPr>
      </w:pPr>
      <w:r w:rsidRPr="00575896">
        <w:rPr>
          <w:sz w:val="24"/>
          <w:szCs w:val="24"/>
        </w:rPr>
        <w:t xml:space="preserve">Pracovní povinnosti a odpovědnosti: </w:t>
      </w:r>
    </w:p>
    <w:p w14:paraId="5A8C0A2E" w14:textId="4EFF221F" w:rsidR="00C67CA9" w:rsidRPr="00575896" w:rsidRDefault="00C67CA9" w:rsidP="00C67C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Vyplývající z funkce </w:t>
      </w:r>
      <w:r w:rsidRPr="00575896">
        <w:rPr>
          <w:b/>
          <w:bCs/>
          <w:sz w:val="24"/>
          <w:szCs w:val="24"/>
        </w:rPr>
        <w:t>Pokladní</w:t>
      </w:r>
      <w:r w:rsidRPr="00575896">
        <w:rPr>
          <w:sz w:val="24"/>
          <w:szCs w:val="24"/>
        </w:rPr>
        <w:t xml:space="preserve">; </w:t>
      </w:r>
    </w:p>
    <w:p w14:paraId="2CCCCEFD" w14:textId="2A11F25C" w:rsidR="00C67CA9" w:rsidRPr="00575896" w:rsidRDefault="00C67CA9" w:rsidP="00C67C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Vyplývající z funkce </w:t>
      </w:r>
      <w:r w:rsidRPr="00575896">
        <w:rPr>
          <w:b/>
          <w:bCs/>
          <w:sz w:val="24"/>
          <w:szCs w:val="24"/>
        </w:rPr>
        <w:t>Průvodce</w:t>
      </w:r>
      <w:r w:rsidRPr="00575896">
        <w:rPr>
          <w:sz w:val="24"/>
          <w:szCs w:val="24"/>
        </w:rPr>
        <w:t xml:space="preserve">; </w:t>
      </w:r>
    </w:p>
    <w:p w14:paraId="0D8B6FBE" w14:textId="650D52C8" w:rsidR="00C67CA9" w:rsidRPr="00575896" w:rsidRDefault="00C67CA9" w:rsidP="00C67CA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75896">
        <w:rPr>
          <w:b/>
          <w:bCs/>
          <w:sz w:val="24"/>
          <w:szCs w:val="24"/>
        </w:rPr>
        <w:t>Obecné</w:t>
      </w:r>
      <w:r w:rsidRPr="00575896">
        <w:rPr>
          <w:sz w:val="24"/>
          <w:szCs w:val="24"/>
        </w:rPr>
        <w:t xml:space="preserve">; </w:t>
      </w:r>
    </w:p>
    <w:p w14:paraId="4B2DA87C" w14:textId="4146B7E1" w:rsidR="00C67CA9" w:rsidRPr="00B444A0" w:rsidRDefault="00C67CA9" w:rsidP="00C67CA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B444A0">
        <w:rPr>
          <w:b/>
          <w:bCs/>
          <w:sz w:val="24"/>
          <w:szCs w:val="24"/>
        </w:rPr>
        <w:t>Zvláštní požadavky kladené na příkazníka a</w:t>
      </w:r>
      <w:r w:rsidR="006C25A6" w:rsidRPr="00B444A0">
        <w:rPr>
          <w:b/>
          <w:bCs/>
          <w:sz w:val="24"/>
          <w:szCs w:val="24"/>
        </w:rPr>
        <w:t xml:space="preserve"> </w:t>
      </w:r>
      <w:r w:rsidRPr="00B444A0">
        <w:rPr>
          <w:b/>
          <w:bCs/>
          <w:sz w:val="24"/>
          <w:szCs w:val="24"/>
        </w:rPr>
        <w:t>způsob výkonu jeho činnosti</w:t>
      </w:r>
      <w:r w:rsidR="006C25A6" w:rsidRPr="00B444A0">
        <w:rPr>
          <w:b/>
          <w:bCs/>
          <w:sz w:val="24"/>
          <w:szCs w:val="24"/>
        </w:rPr>
        <w:t>.</w:t>
      </w:r>
    </w:p>
    <w:p w14:paraId="1FC6E905" w14:textId="7CC54A51" w:rsidR="00C67CA9" w:rsidRDefault="00C67CA9" w:rsidP="00C67CA9">
      <w:pPr>
        <w:rPr>
          <w:sz w:val="24"/>
          <w:szCs w:val="24"/>
        </w:rPr>
      </w:pPr>
    </w:p>
    <w:p w14:paraId="37C10CE6" w14:textId="0418969F" w:rsidR="00551367" w:rsidRDefault="00551367" w:rsidP="00C67CA9">
      <w:pPr>
        <w:rPr>
          <w:sz w:val="24"/>
          <w:szCs w:val="24"/>
        </w:rPr>
      </w:pPr>
    </w:p>
    <w:p w14:paraId="6DBF48EE" w14:textId="5CBCEE66" w:rsidR="00551367" w:rsidRDefault="00551367" w:rsidP="00C67CA9">
      <w:pPr>
        <w:rPr>
          <w:sz w:val="24"/>
          <w:szCs w:val="24"/>
        </w:rPr>
      </w:pPr>
    </w:p>
    <w:p w14:paraId="5712AA20" w14:textId="02157D1F" w:rsidR="00675C6F" w:rsidRDefault="00675C6F" w:rsidP="00C67CA9">
      <w:pPr>
        <w:rPr>
          <w:sz w:val="24"/>
          <w:szCs w:val="24"/>
        </w:rPr>
      </w:pPr>
    </w:p>
    <w:p w14:paraId="1711ED89" w14:textId="77777777" w:rsidR="007D01FE" w:rsidRDefault="007D01FE" w:rsidP="00C67CA9">
      <w:pPr>
        <w:rPr>
          <w:sz w:val="24"/>
          <w:szCs w:val="24"/>
        </w:rPr>
      </w:pPr>
    </w:p>
    <w:p w14:paraId="0D6DCC88" w14:textId="77777777" w:rsidR="00675C6F" w:rsidRPr="00575896" w:rsidRDefault="00675C6F" w:rsidP="00C67CA9">
      <w:pPr>
        <w:rPr>
          <w:sz w:val="24"/>
          <w:szCs w:val="24"/>
        </w:rPr>
      </w:pPr>
    </w:p>
    <w:p w14:paraId="1CA4EBA2" w14:textId="1A3B2576" w:rsidR="00C67CA9" w:rsidRPr="00575896" w:rsidRDefault="00C67CA9" w:rsidP="00C67CA9">
      <w:pPr>
        <w:rPr>
          <w:b/>
          <w:bCs/>
          <w:sz w:val="24"/>
          <w:szCs w:val="24"/>
        </w:rPr>
      </w:pPr>
      <w:r w:rsidRPr="00575896">
        <w:rPr>
          <w:b/>
          <w:bCs/>
          <w:sz w:val="24"/>
          <w:szCs w:val="24"/>
        </w:rPr>
        <w:lastRenderedPageBreak/>
        <w:t xml:space="preserve">A) Pokladní </w:t>
      </w:r>
    </w:p>
    <w:p w14:paraId="4A68DDC7" w14:textId="0995C4E3" w:rsidR="00C67CA9" w:rsidRPr="00575896" w:rsidRDefault="00C67CA9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A4B23">
        <w:rPr>
          <w:sz w:val="24"/>
          <w:szCs w:val="24"/>
        </w:rPr>
        <w:t xml:space="preserve">Prodej vstupenek do </w:t>
      </w:r>
      <w:r w:rsidR="00BB3E5B" w:rsidRPr="005A4B23">
        <w:rPr>
          <w:sz w:val="24"/>
          <w:szCs w:val="24"/>
        </w:rPr>
        <w:t>Clam-Gallasova paláce</w:t>
      </w:r>
      <w:r w:rsidRPr="005A4B23">
        <w:rPr>
          <w:sz w:val="24"/>
          <w:szCs w:val="24"/>
        </w:rPr>
        <w:t>. Vedení evidence</w:t>
      </w:r>
      <w:r w:rsidRPr="00575896">
        <w:rPr>
          <w:sz w:val="24"/>
          <w:szCs w:val="24"/>
        </w:rPr>
        <w:t xml:space="preserve"> stornov</w:t>
      </w:r>
      <w:r w:rsidR="00551367">
        <w:rPr>
          <w:sz w:val="24"/>
          <w:szCs w:val="24"/>
        </w:rPr>
        <w:t>an</w:t>
      </w:r>
      <w:r w:rsidRPr="00575896">
        <w:rPr>
          <w:sz w:val="24"/>
          <w:szCs w:val="24"/>
        </w:rPr>
        <w:t>ých vstupenek. Doplň</w:t>
      </w:r>
      <w:r w:rsidR="006C25A6">
        <w:rPr>
          <w:sz w:val="24"/>
          <w:szCs w:val="24"/>
        </w:rPr>
        <w:t>k</w:t>
      </w:r>
      <w:r w:rsidRPr="00575896">
        <w:rPr>
          <w:sz w:val="24"/>
          <w:szCs w:val="24"/>
        </w:rPr>
        <w:t>ový prodej publikací, pohlednic, suvenýrů apod. (dále jen „zboží)</w:t>
      </w:r>
    </w:p>
    <w:p w14:paraId="44BF4206" w14:textId="6C583C91" w:rsidR="00C67CA9" w:rsidRPr="00575896" w:rsidRDefault="00C67CA9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Dodržení stanovených cen vstupného a z</w:t>
      </w:r>
      <w:r w:rsidR="006C25A6">
        <w:rPr>
          <w:sz w:val="24"/>
          <w:szCs w:val="24"/>
        </w:rPr>
        <w:t>b</w:t>
      </w:r>
      <w:r w:rsidRPr="00575896">
        <w:rPr>
          <w:sz w:val="24"/>
          <w:szCs w:val="24"/>
        </w:rPr>
        <w:t xml:space="preserve">oží podle cenového výměru vydaného příkazcem. </w:t>
      </w:r>
    </w:p>
    <w:p w14:paraId="41847EE2" w14:textId="0D30AEC4" w:rsidR="00C67CA9" w:rsidRPr="00575896" w:rsidRDefault="00C67CA9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Odpovědnost příkazníka za škody, které by prokazatelně a svým zaviněním způsobil příkazci nebo třetím osobám, počítaje v to i škody způ</w:t>
      </w:r>
      <w:r w:rsidR="006C25A6">
        <w:rPr>
          <w:sz w:val="24"/>
          <w:szCs w:val="24"/>
        </w:rPr>
        <w:t>s</w:t>
      </w:r>
      <w:r w:rsidRPr="00575896">
        <w:rPr>
          <w:sz w:val="24"/>
          <w:szCs w:val="24"/>
        </w:rPr>
        <w:t>obené porušením pracovních předpisů jako zejména pozdním příchodem na místo výkonu práce, nedodržením bezpečnosti práce apod.;</w:t>
      </w:r>
    </w:p>
    <w:p w14:paraId="7F7EF3FF" w14:textId="775DEF91" w:rsidR="00C67CA9" w:rsidRPr="00575896" w:rsidRDefault="00C67CA9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Odpovědnost příkazníka za uchování hesla k trezoru v tajnosti; odpovědnost za řádné </w:t>
      </w:r>
      <w:r w:rsidR="00FF465F" w:rsidRPr="00575896">
        <w:rPr>
          <w:sz w:val="24"/>
          <w:szCs w:val="24"/>
        </w:rPr>
        <w:t xml:space="preserve">uzavření trezoru a neponechání otevřeného trezoru bez přítomnosti pokladní/průvodce </w:t>
      </w:r>
    </w:p>
    <w:p w14:paraId="69BC7646" w14:textId="3FE38EB6" w:rsidR="00FF465F" w:rsidRPr="00575896" w:rsidRDefault="00FF465F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Odpovědnost příkazníka za řádné uzamčení zásuvky s p</w:t>
      </w:r>
      <w:r w:rsidR="001C6E49" w:rsidRPr="00575896">
        <w:rPr>
          <w:sz w:val="24"/>
          <w:szCs w:val="24"/>
        </w:rPr>
        <w:t>e</w:t>
      </w:r>
      <w:r w:rsidRPr="00575896">
        <w:rPr>
          <w:sz w:val="24"/>
          <w:szCs w:val="24"/>
        </w:rPr>
        <w:t>n</w:t>
      </w:r>
      <w:r w:rsidR="001C6E49" w:rsidRPr="00575896">
        <w:rPr>
          <w:sz w:val="24"/>
          <w:szCs w:val="24"/>
        </w:rPr>
        <w:t>ě</w:t>
      </w:r>
      <w:r w:rsidRPr="00575896">
        <w:rPr>
          <w:sz w:val="24"/>
          <w:szCs w:val="24"/>
        </w:rPr>
        <w:t xml:space="preserve">zi v pokladně během prohlídky. </w:t>
      </w:r>
    </w:p>
    <w:p w14:paraId="282D6885" w14:textId="7A3888F4" w:rsidR="00FF465F" w:rsidRPr="00575896" w:rsidRDefault="00FF465F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Po u</w:t>
      </w:r>
      <w:r w:rsidR="001C6E49" w:rsidRPr="00575896">
        <w:rPr>
          <w:sz w:val="24"/>
          <w:szCs w:val="24"/>
        </w:rPr>
        <w:t>ko</w:t>
      </w:r>
      <w:r w:rsidRPr="00575896">
        <w:rPr>
          <w:sz w:val="24"/>
          <w:szCs w:val="24"/>
        </w:rPr>
        <w:t>nčení směny zpracování denní uzávěrky (soupis prodeje zboží a</w:t>
      </w:r>
      <w:r w:rsidR="001C6E49" w:rsidRPr="00575896">
        <w:rPr>
          <w:sz w:val="24"/>
          <w:szCs w:val="24"/>
        </w:rPr>
        <w:t xml:space="preserve"> </w:t>
      </w:r>
      <w:r w:rsidRPr="00575896">
        <w:rPr>
          <w:sz w:val="24"/>
          <w:szCs w:val="24"/>
        </w:rPr>
        <w:t>vst</w:t>
      </w:r>
      <w:r w:rsidR="001C6E49" w:rsidRPr="00575896">
        <w:rPr>
          <w:sz w:val="24"/>
          <w:szCs w:val="24"/>
        </w:rPr>
        <w:t>u</w:t>
      </w:r>
      <w:r w:rsidRPr="00575896">
        <w:rPr>
          <w:sz w:val="24"/>
          <w:szCs w:val="24"/>
        </w:rPr>
        <w:t>penek, rozdělení tržby na platby v hotovosti a kartou); vytištění uzávěrky s výčetkou (</w:t>
      </w:r>
      <w:proofErr w:type="spellStart"/>
      <w:r w:rsidRPr="00575896">
        <w:rPr>
          <w:sz w:val="24"/>
          <w:szCs w:val="24"/>
        </w:rPr>
        <w:t>mincovkou</w:t>
      </w:r>
      <w:proofErr w:type="spellEnd"/>
      <w:r w:rsidRPr="00575896">
        <w:rPr>
          <w:sz w:val="24"/>
          <w:szCs w:val="24"/>
        </w:rPr>
        <w:t>)</w:t>
      </w:r>
      <w:r w:rsidR="00327749">
        <w:rPr>
          <w:sz w:val="24"/>
          <w:szCs w:val="24"/>
        </w:rPr>
        <w:t>, inventurou svěřeného zboží</w:t>
      </w:r>
      <w:r w:rsidRPr="00575896">
        <w:rPr>
          <w:sz w:val="24"/>
          <w:szCs w:val="24"/>
        </w:rPr>
        <w:t xml:space="preserve"> a jejich uložení v pokladně spolu s ústřižky z platebního terminálu. </w:t>
      </w:r>
    </w:p>
    <w:p w14:paraId="0721928E" w14:textId="24EADFDE" w:rsidR="00FF465F" w:rsidRPr="00575896" w:rsidRDefault="00FF465F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Odpovědnost příkazníka za uložení tržby spolu s výčetkou (</w:t>
      </w:r>
      <w:proofErr w:type="spellStart"/>
      <w:r w:rsidRPr="00575896">
        <w:rPr>
          <w:sz w:val="24"/>
          <w:szCs w:val="24"/>
        </w:rPr>
        <w:t>mincovkou</w:t>
      </w:r>
      <w:proofErr w:type="spellEnd"/>
      <w:r w:rsidRPr="00575896">
        <w:rPr>
          <w:sz w:val="24"/>
          <w:szCs w:val="24"/>
        </w:rPr>
        <w:t xml:space="preserve">) do zalepené a podepsané obálky a její uzavření do trezoru. </w:t>
      </w:r>
    </w:p>
    <w:p w14:paraId="619B13C6" w14:textId="729A96B4" w:rsidR="00FF465F" w:rsidRPr="00575896" w:rsidRDefault="00FF465F" w:rsidP="00C67CA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Dodržení předepsaného finančního limitu, který smí být ponechán v pokladně do příštího dne. Zodpovědnost za řádné uložení pokladny do trezoru. </w:t>
      </w:r>
    </w:p>
    <w:p w14:paraId="739AF1EE" w14:textId="0FA9F709" w:rsidR="00FF465F" w:rsidRPr="00575896" w:rsidRDefault="00FF465F" w:rsidP="00FF465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>Odpovědnost příkazníka za fyzický stav prodávaného zboží, které musí odpovídat stavu zboží uvedenému v pokladním systému.</w:t>
      </w:r>
    </w:p>
    <w:p w14:paraId="0676BADD" w14:textId="766E17DF" w:rsidR="00FF465F" w:rsidRPr="00575896" w:rsidRDefault="00FF465F" w:rsidP="00FF465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Nahlášení veškerých nesrovnalostí stavu hotovosti či zboží vedoucímu provozu. </w:t>
      </w:r>
    </w:p>
    <w:p w14:paraId="5BDA734F" w14:textId="21E3CAD1" w:rsidR="00FF465F" w:rsidRPr="00575896" w:rsidRDefault="00FF465F" w:rsidP="00FF465F">
      <w:pPr>
        <w:rPr>
          <w:sz w:val="24"/>
          <w:szCs w:val="24"/>
        </w:rPr>
      </w:pPr>
    </w:p>
    <w:p w14:paraId="3AE86AA0" w14:textId="31CFAA6A" w:rsidR="00FF465F" w:rsidRPr="00575896" w:rsidRDefault="00FF465F" w:rsidP="00FF465F">
      <w:pPr>
        <w:rPr>
          <w:b/>
          <w:bCs/>
          <w:sz w:val="24"/>
          <w:szCs w:val="24"/>
        </w:rPr>
      </w:pPr>
      <w:r w:rsidRPr="00575896">
        <w:rPr>
          <w:b/>
          <w:bCs/>
          <w:sz w:val="24"/>
          <w:szCs w:val="24"/>
        </w:rPr>
        <w:t xml:space="preserve">B) Průvodce </w:t>
      </w:r>
    </w:p>
    <w:p w14:paraId="06C961A7" w14:textId="2375BA05" w:rsidR="00FF465F" w:rsidRPr="00575896" w:rsidRDefault="00FF465F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Poskytování odborného výkladu o příslušném objektu během prohlídky, formou mluveného přednesu odborného textu, poskytnutého příkazcem. </w:t>
      </w:r>
    </w:p>
    <w:p w14:paraId="265A589B" w14:textId="3C43BE53" w:rsidR="00FF465F" w:rsidRPr="00575896" w:rsidRDefault="00FF465F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>Zodpovídání případných dotazů návštěvníků (body 1 a 2 v jazyce českém i anglickém)</w:t>
      </w:r>
    </w:p>
    <w:p w14:paraId="0DE94775" w14:textId="7AFFDC04" w:rsidR="00FF465F" w:rsidRPr="00575896" w:rsidRDefault="00FF465F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>Provádění návštěvníků interiérem a přile</w:t>
      </w:r>
      <w:r w:rsidR="001C6E49" w:rsidRPr="00575896">
        <w:rPr>
          <w:sz w:val="24"/>
          <w:szCs w:val="24"/>
        </w:rPr>
        <w:t>h</w:t>
      </w:r>
      <w:r w:rsidRPr="00575896">
        <w:rPr>
          <w:sz w:val="24"/>
          <w:szCs w:val="24"/>
        </w:rPr>
        <w:t xml:space="preserve">lými prostory objektu. </w:t>
      </w:r>
    </w:p>
    <w:p w14:paraId="5B7B101B" w14:textId="5842B003" w:rsidR="00FF465F" w:rsidRPr="00575896" w:rsidRDefault="00FF465F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Dodržování </w:t>
      </w:r>
      <w:r w:rsidR="001C6E49" w:rsidRPr="00575896">
        <w:rPr>
          <w:sz w:val="24"/>
          <w:szCs w:val="24"/>
        </w:rPr>
        <w:t xml:space="preserve">stanovené posloupnosti procházených místností. </w:t>
      </w:r>
    </w:p>
    <w:p w14:paraId="11675655" w14:textId="3D2B3725" w:rsidR="001C6E49" w:rsidRPr="00575896" w:rsidRDefault="001C6E49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Udržování návštěvnické skupiny pohromadě, zajišťování bezpečnosti návštěvníků během prohlídky. </w:t>
      </w:r>
    </w:p>
    <w:p w14:paraId="2CBDF143" w14:textId="3DEF6154" w:rsidR="001C6E49" w:rsidRPr="00575896" w:rsidRDefault="001C6E49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Před zahájením prohlídky podání informací návštěvníkům o provozních a bezpečnostních náležitostech, týkajících se prohlídky (tj. zejména uzamčení zavazadel ve skříňkách, použití návleků, zákaz fotografování a dotýkání se exponátů) </w:t>
      </w:r>
    </w:p>
    <w:p w14:paraId="2C671144" w14:textId="3442C3A2" w:rsidR="001C6E49" w:rsidRPr="00575896" w:rsidRDefault="001C6E49" w:rsidP="00FF46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Po ukončení prohlídky kontrola, zda si návštěvníci nic nezapomněli v šatně. </w:t>
      </w:r>
    </w:p>
    <w:p w14:paraId="0057E44A" w14:textId="07F5B807" w:rsidR="001C6E49" w:rsidRDefault="001C6E49" w:rsidP="001C6E49">
      <w:pPr>
        <w:rPr>
          <w:sz w:val="24"/>
          <w:szCs w:val="24"/>
        </w:rPr>
      </w:pPr>
    </w:p>
    <w:p w14:paraId="78A1A2F5" w14:textId="77777777" w:rsidR="00551367" w:rsidRPr="00575896" w:rsidRDefault="00551367" w:rsidP="001C6E49">
      <w:pPr>
        <w:rPr>
          <w:sz w:val="24"/>
          <w:szCs w:val="24"/>
        </w:rPr>
      </w:pPr>
    </w:p>
    <w:p w14:paraId="5FC4522F" w14:textId="6C2FDD85" w:rsidR="001C6E49" w:rsidRPr="00575896" w:rsidRDefault="001C6E49" w:rsidP="001C6E49">
      <w:pPr>
        <w:rPr>
          <w:b/>
          <w:bCs/>
          <w:sz w:val="24"/>
          <w:szCs w:val="24"/>
        </w:rPr>
      </w:pPr>
      <w:r w:rsidRPr="00575896">
        <w:rPr>
          <w:b/>
          <w:bCs/>
          <w:sz w:val="24"/>
          <w:szCs w:val="24"/>
        </w:rPr>
        <w:lastRenderedPageBreak/>
        <w:t xml:space="preserve">C) Obecné </w:t>
      </w:r>
    </w:p>
    <w:p w14:paraId="0352235E" w14:textId="00768C08" w:rsidR="001C6E49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>Dodržování prevence vzniku škod, dodržování předpisů a postupů bezpečnosti a ochrany zdraví při práci, požá</w:t>
      </w:r>
      <w:r w:rsidR="00575896" w:rsidRPr="00575896">
        <w:rPr>
          <w:sz w:val="24"/>
          <w:szCs w:val="24"/>
        </w:rPr>
        <w:t>r</w:t>
      </w:r>
      <w:r w:rsidRPr="00575896">
        <w:rPr>
          <w:sz w:val="24"/>
          <w:szCs w:val="24"/>
        </w:rPr>
        <w:t>ní o</w:t>
      </w:r>
      <w:r w:rsidR="00575896" w:rsidRPr="00575896">
        <w:rPr>
          <w:sz w:val="24"/>
          <w:szCs w:val="24"/>
        </w:rPr>
        <w:t>c</w:t>
      </w:r>
      <w:r w:rsidRPr="00575896">
        <w:rPr>
          <w:sz w:val="24"/>
          <w:szCs w:val="24"/>
        </w:rPr>
        <w:t xml:space="preserve">hrany a ochrany životního prostředí. </w:t>
      </w:r>
    </w:p>
    <w:p w14:paraId="5EE6B5A5" w14:textId="1EA137FA" w:rsidR="004038B7" w:rsidRPr="004038B7" w:rsidRDefault="004038B7" w:rsidP="004038B7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4038B7">
        <w:rPr>
          <w:sz w:val="24"/>
          <w:szCs w:val="24"/>
        </w:rPr>
        <w:t>Dodrž</w:t>
      </w:r>
      <w:r>
        <w:rPr>
          <w:sz w:val="24"/>
          <w:szCs w:val="24"/>
        </w:rPr>
        <w:t>ování</w:t>
      </w:r>
      <w:r w:rsidRPr="004038B7">
        <w:rPr>
          <w:sz w:val="24"/>
          <w:szCs w:val="24"/>
        </w:rPr>
        <w:t xml:space="preserve"> termín</w:t>
      </w:r>
      <w:r>
        <w:rPr>
          <w:sz w:val="24"/>
          <w:szCs w:val="24"/>
        </w:rPr>
        <w:t>ů</w:t>
      </w:r>
      <w:r w:rsidRPr="004038B7">
        <w:rPr>
          <w:sz w:val="24"/>
          <w:szCs w:val="24"/>
        </w:rPr>
        <w:t xml:space="preserve"> v plánovaném rozpisu služeb. Pokud ze závažných důvodů nemůže termín služeb dodržet, zajistí si sám za sebe náhradu svými kolegy tak, aby nebyl narušen provoz, a informuje o tom vedoucí provozu.</w:t>
      </w:r>
    </w:p>
    <w:p w14:paraId="1CEC1672" w14:textId="061FCD15" w:rsidR="001C6E49" w:rsidRPr="00575896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Ovládání zabezpečovacích systémů v objektech výkonu činnosti. </w:t>
      </w:r>
    </w:p>
    <w:p w14:paraId="0D0B4A64" w14:textId="386CEC82" w:rsidR="001C6E49" w:rsidRPr="00575896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Dodržování hygieny a čistoty na pracovišti. </w:t>
      </w:r>
    </w:p>
    <w:p w14:paraId="45BA11BD" w14:textId="62FC43E7" w:rsidR="001C6E49" w:rsidRPr="00575896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Dodržování interních předpisů příkazce. </w:t>
      </w:r>
    </w:p>
    <w:p w14:paraId="02C5DDD2" w14:textId="79CD037E" w:rsidR="001C6E49" w:rsidRPr="00575896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>Hlášení případných škod nebo závad ve</w:t>
      </w:r>
      <w:r w:rsidR="00575896" w:rsidRPr="00575896">
        <w:rPr>
          <w:sz w:val="24"/>
          <w:szCs w:val="24"/>
        </w:rPr>
        <w:t>d</w:t>
      </w:r>
      <w:r w:rsidRPr="00575896">
        <w:rPr>
          <w:sz w:val="24"/>
          <w:szCs w:val="24"/>
        </w:rPr>
        <w:t>o</w:t>
      </w:r>
      <w:r w:rsidR="00575896" w:rsidRPr="00575896">
        <w:rPr>
          <w:sz w:val="24"/>
          <w:szCs w:val="24"/>
        </w:rPr>
        <w:t>u</w:t>
      </w:r>
      <w:r w:rsidRPr="00575896">
        <w:rPr>
          <w:sz w:val="24"/>
          <w:szCs w:val="24"/>
        </w:rPr>
        <w:t xml:space="preserve">címu provozu ihned po zjištění. </w:t>
      </w:r>
    </w:p>
    <w:p w14:paraId="3C36B891" w14:textId="39BF3003" w:rsidR="001C6E49" w:rsidRDefault="001C6E49" w:rsidP="001C6E4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575896">
        <w:rPr>
          <w:sz w:val="24"/>
          <w:szCs w:val="24"/>
        </w:rPr>
        <w:t>Hlášení úrazu nebo jakékoliv mimořádné událo</w:t>
      </w:r>
      <w:r w:rsidR="00575896" w:rsidRPr="00575896">
        <w:rPr>
          <w:sz w:val="24"/>
          <w:szCs w:val="24"/>
        </w:rPr>
        <w:t>s</w:t>
      </w:r>
      <w:r w:rsidRPr="00575896">
        <w:rPr>
          <w:sz w:val="24"/>
          <w:szCs w:val="24"/>
        </w:rPr>
        <w:t xml:space="preserve">ti vedoucímu provozu ihned po zjištění. </w:t>
      </w:r>
    </w:p>
    <w:p w14:paraId="76A1BEE0" w14:textId="77777777" w:rsidR="00825F6E" w:rsidRPr="00825F6E" w:rsidRDefault="00825F6E" w:rsidP="00825F6E">
      <w:pPr>
        <w:pStyle w:val="Odstavecseseznamem"/>
        <w:rPr>
          <w:sz w:val="24"/>
          <w:szCs w:val="24"/>
        </w:rPr>
      </w:pPr>
    </w:p>
    <w:p w14:paraId="11AB931C" w14:textId="07669BA3" w:rsidR="001C6E49" w:rsidRPr="00825F6E" w:rsidRDefault="001C6E49" w:rsidP="001C6E49">
      <w:pPr>
        <w:rPr>
          <w:b/>
          <w:bCs/>
          <w:sz w:val="24"/>
          <w:szCs w:val="24"/>
        </w:rPr>
      </w:pPr>
      <w:r w:rsidRPr="00825F6E">
        <w:rPr>
          <w:b/>
          <w:bCs/>
          <w:sz w:val="24"/>
          <w:szCs w:val="24"/>
        </w:rPr>
        <w:t xml:space="preserve">D) </w:t>
      </w:r>
      <w:r w:rsidR="00575896" w:rsidRPr="00825F6E">
        <w:rPr>
          <w:b/>
          <w:bCs/>
          <w:sz w:val="24"/>
          <w:szCs w:val="24"/>
        </w:rPr>
        <w:t>Zvláštní požadavky kladené na příkazníka a způsob výkonu jeho činnosti</w:t>
      </w:r>
    </w:p>
    <w:p w14:paraId="066D7923" w14:textId="07B3AD21" w:rsidR="00575896" w:rsidRP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Schopnost komunikace v anglickém jazyce, příp. dalším světovém jazyce </w:t>
      </w:r>
    </w:p>
    <w:p w14:paraId="13057DDE" w14:textId="44044DE6" w:rsidR="00575896" w:rsidRP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Orientace v oblasti historie umění, architektury a designu. </w:t>
      </w:r>
    </w:p>
    <w:p w14:paraId="742D4871" w14:textId="793E5FDE" w:rsidR="00575896" w:rsidRP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Vhodné společenské vystupování. </w:t>
      </w:r>
    </w:p>
    <w:p w14:paraId="68F0B052" w14:textId="47966D19" w:rsidR="00575896" w:rsidRP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Vhodné a čisté oblečení a obutí. </w:t>
      </w:r>
    </w:p>
    <w:p w14:paraId="70E427E1" w14:textId="7201B7BD" w:rsidR="00575896" w:rsidRP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Občanská bezúhonnost. </w:t>
      </w:r>
    </w:p>
    <w:p w14:paraId="66694615" w14:textId="1DEE2812" w:rsidR="00575896" w:rsidRDefault="00575896" w:rsidP="0057589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75896">
        <w:rPr>
          <w:sz w:val="24"/>
          <w:szCs w:val="24"/>
        </w:rPr>
        <w:t xml:space="preserve">Zachování mlčenlivosti. </w:t>
      </w:r>
    </w:p>
    <w:p w14:paraId="5483F37C" w14:textId="77777777" w:rsidR="006C25A6" w:rsidRPr="006C25A6" w:rsidRDefault="006C25A6" w:rsidP="006C25A6">
      <w:pPr>
        <w:rPr>
          <w:sz w:val="24"/>
          <w:szCs w:val="24"/>
        </w:rPr>
      </w:pPr>
    </w:p>
    <w:p w14:paraId="7C5B7D30" w14:textId="74E147DF" w:rsidR="00575896" w:rsidRPr="00575896" w:rsidRDefault="00575896" w:rsidP="00575896">
      <w:pPr>
        <w:rPr>
          <w:sz w:val="24"/>
          <w:szCs w:val="24"/>
        </w:rPr>
      </w:pPr>
      <w:r w:rsidRPr="00575896">
        <w:rPr>
          <w:sz w:val="24"/>
          <w:szCs w:val="24"/>
        </w:rPr>
        <w:t>V Praze dne</w:t>
      </w:r>
      <w:r w:rsidR="00F75E3D">
        <w:rPr>
          <w:sz w:val="24"/>
          <w:szCs w:val="24"/>
        </w:rPr>
        <w:t>:</w:t>
      </w:r>
      <w:r w:rsidRPr="00575896">
        <w:rPr>
          <w:sz w:val="24"/>
          <w:szCs w:val="24"/>
        </w:rPr>
        <w:t xml:space="preserve"> </w:t>
      </w:r>
      <w:r w:rsidR="00EF1CC4">
        <w:rPr>
          <w:sz w:val="24"/>
          <w:szCs w:val="24"/>
        </w:rPr>
        <w:t>7. 1. 2024</w:t>
      </w:r>
    </w:p>
    <w:p w14:paraId="00DD9B54" w14:textId="0C21BF96" w:rsidR="00575896" w:rsidRDefault="00575896" w:rsidP="00575896">
      <w:pPr>
        <w:rPr>
          <w:sz w:val="24"/>
          <w:szCs w:val="24"/>
        </w:rPr>
      </w:pPr>
    </w:p>
    <w:p w14:paraId="05BF9013" w14:textId="2106CD52" w:rsidR="006C25A6" w:rsidRDefault="006C25A6" w:rsidP="00575896">
      <w:pPr>
        <w:rPr>
          <w:sz w:val="24"/>
          <w:szCs w:val="24"/>
        </w:rPr>
      </w:pPr>
    </w:p>
    <w:p w14:paraId="1CFF80E8" w14:textId="11010E04" w:rsidR="006C25A6" w:rsidRDefault="006C25A6" w:rsidP="00575896">
      <w:pPr>
        <w:rPr>
          <w:sz w:val="24"/>
          <w:szCs w:val="24"/>
        </w:rPr>
      </w:pPr>
    </w:p>
    <w:p w14:paraId="708358BC" w14:textId="77777777" w:rsidR="006C25A6" w:rsidRPr="00575896" w:rsidRDefault="006C25A6" w:rsidP="00575896">
      <w:pPr>
        <w:rPr>
          <w:sz w:val="24"/>
          <w:szCs w:val="24"/>
        </w:rPr>
      </w:pPr>
    </w:p>
    <w:p w14:paraId="2152E936" w14:textId="589F9D52" w:rsidR="00575896" w:rsidRPr="00575896" w:rsidRDefault="006C25A6" w:rsidP="00575896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Pr="00575896">
        <w:rPr>
          <w:sz w:val="24"/>
          <w:szCs w:val="24"/>
        </w:rPr>
        <w:t>__________________</w:t>
      </w:r>
      <w:r w:rsidR="00DF75AD">
        <w:rPr>
          <w:sz w:val="24"/>
          <w:szCs w:val="24"/>
        </w:rPr>
        <w:softHyphen/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75AD">
        <w:rPr>
          <w:sz w:val="24"/>
          <w:szCs w:val="24"/>
        </w:rPr>
        <w:tab/>
        <w:t>___</w:t>
      </w:r>
      <w:r w:rsidR="00DF75AD" w:rsidRPr="00575896">
        <w:rPr>
          <w:sz w:val="24"/>
          <w:szCs w:val="24"/>
        </w:rPr>
        <w:t>__________________</w:t>
      </w:r>
      <w:r w:rsidR="00DF75AD">
        <w:rPr>
          <w:sz w:val="24"/>
          <w:szCs w:val="24"/>
        </w:rPr>
        <w:softHyphen/>
        <w:t>________</w:t>
      </w:r>
    </w:p>
    <w:p w14:paraId="6D60B9C6" w14:textId="3DF8EB0F" w:rsidR="006C25A6" w:rsidRDefault="00575896" w:rsidP="00DF75AD">
      <w:pPr>
        <w:ind w:left="708"/>
        <w:rPr>
          <w:sz w:val="24"/>
          <w:szCs w:val="24"/>
        </w:rPr>
      </w:pPr>
      <w:r w:rsidRPr="00575896">
        <w:rPr>
          <w:sz w:val="24"/>
          <w:szCs w:val="24"/>
        </w:rPr>
        <w:t xml:space="preserve">za příkazníka </w:t>
      </w:r>
      <w:r w:rsidRPr="00575896">
        <w:rPr>
          <w:sz w:val="24"/>
          <w:szCs w:val="24"/>
        </w:rPr>
        <w:tab/>
      </w:r>
      <w:r w:rsidRPr="00575896">
        <w:rPr>
          <w:sz w:val="24"/>
          <w:szCs w:val="24"/>
        </w:rPr>
        <w:tab/>
      </w:r>
      <w:r w:rsidRPr="00575896">
        <w:rPr>
          <w:sz w:val="24"/>
          <w:szCs w:val="24"/>
        </w:rPr>
        <w:tab/>
      </w:r>
      <w:r w:rsidRPr="00575896">
        <w:rPr>
          <w:sz w:val="24"/>
          <w:szCs w:val="24"/>
        </w:rPr>
        <w:tab/>
      </w:r>
      <w:r w:rsidRPr="00575896">
        <w:rPr>
          <w:sz w:val="24"/>
          <w:szCs w:val="24"/>
        </w:rPr>
        <w:tab/>
      </w:r>
      <w:r w:rsidR="006C25A6">
        <w:rPr>
          <w:sz w:val="24"/>
          <w:szCs w:val="24"/>
        </w:rPr>
        <w:tab/>
      </w:r>
      <w:r w:rsidR="00DF75AD">
        <w:rPr>
          <w:sz w:val="24"/>
          <w:szCs w:val="24"/>
        </w:rPr>
        <w:tab/>
      </w:r>
      <w:r w:rsidRPr="00575896">
        <w:rPr>
          <w:sz w:val="24"/>
          <w:szCs w:val="24"/>
        </w:rPr>
        <w:t xml:space="preserve">za příkazce </w:t>
      </w:r>
    </w:p>
    <w:p w14:paraId="034566E7" w14:textId="024B8D6E" w:rsidR="00575896" w:rsidRPr="00F75E3D" w:rsidRDefault="00B73088" w:rsidP="00F75E3D">
      <w:pPr>
        <w:keepNext/>
        <w:tabs>
          <w:tab w:val="center" w:pos="1560"/>
          <w:tab w:val="left" w:pos="5103"/>
        </w:tabs>
        <w:suppressAutoHyphens/>
        <w:jc w:val="both"/>
        <w:rPr>
          <w:rFonts w:cs="Calibri"/>
        </w:rPr>
      </w:pPr>
      <w:r>
        <w:rPr>
          <w:b/>
          <w:bCs/>
          <w:sz w:val="24"/>
          <w:szCs w:val="24"/>
        </w:rPr>
        <w:tab/>
      </w:r>
      <w:r w:rsidR="00837534" w:rsidRPr="00CE7278">
        <w:rPr>
          <w:b/>
          <w:bCs/>
          <w:sz w:val="24"/>
          <w:szCs w:val="24"/>
        </w:rPr>
        <w:t>Mgr. Noemi Guerrero MBA</w:t>
      </w:r>
      <w:r w:rsidR="006C25A6" w:rsidRPr="006C25A6">
        <w:rPr>
          <w:b/>
          <w:bCs/>
          <w:sz w:val="24"/>
          <w:szCs w:val="24"/>
        </w:rPr>
        <w:tab/>
      </w:r>
      <w:r w:rsidR="006C25A6" w:rsidRPr="006C25A6">
        <w:rPr>
          <w:b/>
          <w:bCs/>
          <w:sz w:val="24"/>
          <w:szCs w:val="24"/>
        </w:rPr>
        <w:tab/>
      </w:r>
      <w:r w:rsidR="00F75E3D" w:rsidRPr="00F75E3D">
        <w:rPr>
          <w:b/>
          <w:bCs/>
          <w:sz w:val="24"/>
          <w:szCs w:val="24"/>
        </w:rPr>
        <w:t xml:space="preserve">      </w:t>
      </w:r>
      <w:r w:rsidR="00F75E3D" w:rsidRPr="00F75E3D">
        <w:rPr>
          <w:rFonts w:cs="Calibri"/>
          <w:b/>
          <w:bCs/>
          <w:sz w:val="24"/>
          <w:szCs w:val="24"/>
        </w:rPr>
        <w:t>RNDr. Ing. Ivo Macek</w:t>
      </w:r>
      <w:r w:rsidR="00F75E3D">
        <w:tab/>
      </w:r>
    </w:p>
    <w:p w14:paraId="2F3F4033" w14:textId="0E67D1C0" w:rsidR="00575896" w:rsidRPr="00575896" w:rsidRDefault="00F75E3D" w:rsidP="006C25A6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5F6E">
        <w:rPr>
          <w:sz w:val="24"/>
          <w:szCs w:val="24"/>
        </w:rPr>
        <w:t>ř</w:t>
      </w:r>
      <w:r w:rsidR="00575896" w:rsidRPr="00575896">
        <w:rPr>
          <w:sz w:val="24"/>
          <w:szCs w:val="24"/>
        </w:rPr>
        <w:t>editel</w:t>
      </w:r>
    </w:p>
    <w:sectPr w:rsidR="00575896" w:rsidRPr="005758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169A" w14:textId="77777777" w:rsidR="00600445" w:rsidRDefault="00600445" w:rsidP="00EC6B2D">
      <w:pPr>
        <w:spacing w:after="0" w:line="240" w:lineRule="auto"/>
      </w:pPr>
      <w:r>
        <w:separator/>
      </w:r>
    </w:p>
  </w:endnote>
  <w:endnote w:type="continuationSeparator" w:id="0">
    <w:p w14:paraId="3CF43C09" w14:textId="77777777" w:rsidR="00600445" w:rsidRDefault="00600445" w:rsidP="00EC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558205"/>
      <w:docPartObj>
        <w:docPartGallery w:val="Page Numbers (Bottom of Page)"/>
        <w:docPartUnique/>
      </w:docPartObj>
    </w:sdtPr>
    <w:sdtContent>
      <w:p w14:paraId="4EA1495A" w14:textId="56D1DBE7" w:rsidR="00DF75AD" w:rsidRDefault="00DF75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EFB1B" w14:textId="77777777" w:rsidR="00DF75AD" w:rsidRDefault="00DF75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A652" w14:textId="77777777" w:rsidR="00600445" w:rsidRDefault="00600445" w:rsidP="00EC6B2D">
      <w:pPr>
        <w:spacing w:after="0" w:line="240" w:lineRule="auto"/>
      </w:pPr>
      <w:r>
        <w:separator/>
      </w:r>
    </w:p>
  </w:footnote>
  <w:footnote w:type="continuationSeparator" w:id="0">
    <w:p w14:paraId="4AA73D3D" w14:textId="77777777" w:rsidR="00600445" w:rsidRDefault="00600445" w:rsidP="00EC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3077" w14:textId="6A79BA4E" w:rsidR="00EC6B2D" w:rsidRPr="00575896" w:rsidRDefault="00EF1CC4" w:rsidP="00575896">
    <w:pPr>
      <w:pStyle w:val="Zhlav"/>
      <w:jc w:val="right"/>
      <w:rPr>
        <w:color w:val="AEAAAA" w:themeColor="background2" w:themeShade="BF"/>
      </w:rPr>
    </w:pPr>
    <w:r w:rsidRPr="00EF1CC4">
      <w:rPr>
        <w:color w:val="AEAAAA" w:themeColor="background2" w:themeShade="BF"/>
      </w:rPr>
      <w:t>MMP/CJ/0161/2024</w:t>
    </w:r>
  </w:p>
  <w:p w14:paraId="3F5ADCDD" w14:textId="77777777" w:rsidR="00EC6B2D" w:rsidRDefault="00EC6B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7064"/>
    <w:multiLevelType w:val="hybridMultilevel"/>
    <w:tmpl w:val="10A4B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34D1"/>
    <w:multiLevelType w:val="hybridMultilevel"/>
    <w:tmpl w:val="C1C43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E71A2"/>
    <w:multiLevelType w:val="hybridMultilevel"/>
    <w:tmpl w:val="695A1F54"/>
    <w:lvl w:ilvl="0" w:tplc="3E2A2C0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E0DC0"/>
    <w:multiLevelType w:val="hybridMultilevel"/>
    <w:tmpl w:val="77A2E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663DB"/>
    <w:multiLevelType w:val="hybridMultilevel"/>
    <w:tmpl w:val="160C5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62963">
    <w:abstractNumId w:val="2"/>
  </w:num>
  <w:num w:numId="2" w16cid:durableId="1460605366">
    <w:abstractNumId w:val="1"/>
  </w:num>
  <w:num w:numId="3" w16cid:durableId="599682360">
    <w:abstractNumId w:val="3"/>
  </w:num>
  <w:num w:numId="4" w16cid:durableId="910114579">
    <w:abstractNumId w:val="4"/>
  </w:num>
  <w:num w:numId="5" w16cid:durableId="192992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2D"/>
    <w:rsid w:val="000032EB"/>
    <w:rsid w:val="00025523"/>
    <w:rsid w:val="001C585A"/>
    <w:rsid w:val="001C6E49"/>
    <w:rsid w:val="00213419"/>
    <w:rsid w:val="002B6DEF"/>
    <w:rsid w:val="00327749"/>
    <w:rsid w:val="0034163E"/>
    <w:rsid w:val="004038B7"/>
    <w:rsid w:val="00477310"/>
    <w:rsid w:val="004D3720"/>
    <w:rsid w:val="005415CB"/>
    <w:rsid w:val="00551367"/>
    <w:rsid w:val="00575896"/>
    <w:rsid w:val="005A4B23"/>
    <w:rsid w:val="005A7BFE"/>
    <w:rsid w:val="005E4A8D"/>
    <w:rsid w:val="005F543B"/>
    <w:rsid w:val="00600445"/>
    <w:rsid w:val="00675C6F"/>
    <w:rsid w:val="006C25A6"/>
    <w:rsid w:val="00715D3B"/>
    <w:rsid w:val="00757363"/>
    <w:rsid w:val="00761BF2"/>
    <w:rsid w:val="007D01FE"/>
    <w:rsid w:val="00825F6E"/>
    <w:rsid w:val="00837534"/>
    <w:rsid w:val="00966ADA"/>
    <w:rsid w:val="00B444A0"/>
    <w:rsid w:val="00B73088"/>
    <w:rsid w:val="00BB3E5B"/>
    <w:rsid w:val="00C67CA9"/>
    <w:rsid w:val="00CE7278"/>
    <w:rsid w:val="00D22D8E"/>
    <w:rsid w:val="00D67B06"/>
    <w:rsid w:val="00DF75AD"/>
    <w:rsid w:val="00E03C37"/>
    <w:rsid w:val="00EC6B2D"/>
    <w:rsid w:val="00EF1CC4"/>
    <w:rsid w:val="00F75E3D"/>
    <w:rsid w:val="00F854DC"/>
    <w:rsid w:val="00FD6397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5ABB"/>
  <w15:chartTrackingRefBased/>
  <w15:docId w15:val="{405C185D-54AA-40A2-AB8B-46328EDA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2D"/>
  </w:style>
  <w:style w:type="paragraph" w:styleId="Zpat">
    <w:name w:val="footer"/>
    <w:basedOn w:val="Normln"/>
    <w:link w:val="ZpatChar"/>
    <w:uiPriority w:val="99"/>
    <w:unhideWhenUsed/>
    <w:rsid w:val="00EC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2D"/>
  </w:style>
  <w:style w:type="table" w:styleId="Mkatabulky">
    <w:name w:val="Table Grid"/>
    <w:basedOn w:val="Normlntabulka"/>
    <w:uiPriority w:val="39"/>
    <w:rsid w:val="00C6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7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3C15-B6D6-4AEA-AC62-EBFA7A84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Šťastná</dc:creator>
  <cp:keywords/>
  <dc:description/>
  <cp:lastModifiedBy>Lada Nečasová</cp:lastModifiedBy>
  <cp:revision>4</cp:revision>
  <cp:lastPrinted>2022-09-30T06:05:00Z</cp:lastPrinted>
  <dcterms:created xsi:type="dcterms:W3CDTF">2024-01-30T13:55:00Z</dcterms:created>
  <dcterms:modified xsi:type="dcterms:W3CDTF">2024-01-31T08:26:00Z</dcterms:modified>
</cp:coreProperties>
</file>