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797B" w14:textId="4E331E5F" w:rsidR="001C7DB8" w:rsidRDefault="001C7DB8" w:rsidP="001C7DB8">
      <w:pPr>
        <w:pStyle w:val="StylDoprava"/>
        <w:rPr>
          <w:rFonts w:cs="Arial"/>
          <w:sz w:val="22"/>
          <w:szCs w:val="22"/>
        </w:rPr>
      </w:pPr>
      <w:r>
        <w:rPr>
          <w:rFonts w:cs="Arial"/>
          <w:sz w:val="22"/>
          <w:szCs w:val="22"/>
        </w:rPr>
        <w:t xml:space="preserve"> </w:t>
      </w:r>
    </w:p>
    <w:p w14:paraId="3F3323BF" w14:textId="3B2CA9AF" w:rsidR="001C7DB8" w:rsidRDefault="001C7DB8" w:rsidP="001C7DB8">
      <w:pPr>
        <w:pStyle w:val="StylDoprava"/>
        <w:rPr>
          <w:rFonts w:cs="Arial"/>
          <w:sz w:val="22"/>
          <w:szCs w:val="22"/>
        </w:rPr>
      </w:pPr>
    </w:p>
    <w:p w14:paraId="27EF3BD7"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1FD77EB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924597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 ředitel Krajského pozemkového úřadu pro Pardubický kraj</w:t>
      </w:r>
    </w:p>
    <w:p w14:paraId="72890C2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14:paraId="0EA46A3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548CB55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515F598"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267B8F0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D2ACBF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1DDFCD6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1008932344</w:t>
      </w:r>
    </w:p>
    <w:p w14:paraId="2DD88A7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6744D616" w14:textId="77777777" w:rsidR="00136D24" w:rsidRPr="00BA0CC9" w:rsidRDefault="00136D24">
      <w:pPr>
        <w:widowControl/>
        <w:rPr>
          <w:rFonts w:ascii="Arial" w:hAnsi="Arial" w:cs="Arial"/>
          <w:color w:val="000000"/>
          <w:sz w:val="22"/>
          <w:szCs w:val="22"/>
        </w:rPr>
      </w:pPr>
    </w:p>
    <w:p w14:paraId="56D6088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6C12B4AE" w14:textId="77777777" w:rsidR="00136D24" w:rsidRPr="00BA0CC9" w:rsidRDefault="00136D24">
      <w:pPr>
        <w:widowControl/>
        <w:tabs>
          <w:tab w:val="left" w:pos="120"/>
        </w:tabs>
        <w:jc w:val="both"/>
        <w:rPr>
          <w:rFonts w:ascii="Arial" w:hAnsi="Arial" w:cs="Arial"/>
          <w:i/>
          <w:iCs/>
          <w:sz w:val="22"/>
          <w:szCs w:val="22"/>
        </w:rPr>
      </w:pPr>
    </w:p>
    <w:p w14:paraId="63418CCA" w14:textId="77777777" w:rsidR="007045E9" w:rsidRDefault="00136D24">
      <w:pPr>
        <w:widowControl/>
        <w:rPr>
          <w:rFonts w:ascii="Arial" w:hAnsi="Arial" w:cs="Arial"/>
          <w:color w:val="000000"/>
          <w:sz w:val="22"/>
          <w:szCs w:val="22"/>
        </w:rPr>
      </w:pPr>
      <w:r w:rsidRPr="00BA0CC9">
        <w:rPr>
          <w:rFonts w:ascii="Arial" w:hAnsi="Arial" w:cs="Arial"/>
          <w:b/>
          <w:color w:val="000000"/>
          <w:sz w:val="22"/>
          <w:szCs w:val="22"/>
        </w:rPr>
        <w:t>Českomoravský svaz chovatelů poštovních holubů, oblastní spolek Pardubice, z.s.</w:t>
      </w:r>
      <w:r w:rsidRPr="00BA0CC9">
        <w:rPr>
          <w:rFonts w:ascii="Arial" w:hAnsi="Arial" w:cs="Arial"/>
          <w:color w:val="000000"/>
          <w:sz w:val="22"/>
          <w:szCs w:val="22"/>
        </w:rPr>
        <w:t xml:space="preserve">, </w:t>
      </w:r>
    </w:p>
    <w:p w14:paraId="24AA5E8A" w14:textId="36DDEEEB"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sídlo Masarykova 124, Sezemice, PSČ 53304, IČO 75068419,</w:t>
      </w:r>
    </w:p>
    <w:p w14:paraId="58F67658" w14:textId="77777777" w:rsidR="00C459DF" w:rsidRDefault="00136D24">
      <w:pPr>
        <w:widowControl/>
        <w:rPr>
          <w:rFonts w:ascii="Arial" w:hAnsi="Arial" w:cs="Arial"/>
          <w:color w:val="000000"/>
          <w:sz w:val="22"/>
          <w:szCs w:val="22"/>
        </w:rPr>
      </w:pPr>
      <w:r w:rsidRPr="00BA0CC9">
        <w:rPr>
          <w:rFonts w:ascii="Arial" w:hAnsi="Arial" w:cs="Arial"/>
          <w:color w:val="000000"/>
          <w:sz w:val="22"/>
          <w:szCs w:val="22"/>
        </w:rPr>
        <w:t>zast. předseda výboru Bouška Tomáš</w:t>
      </w:r>
    </w:p>
    <w:p w14:paraId="209D1D46" w14:textId="1774052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228073EF"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4EC6C92"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D0DE13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8862CC9" w14:textId="77777777" w:rsidR="00136D24" w:rsidRPr="00BA0CC9" w:rsidRDefault="00136D24">
      <w:pPr>
        <w:pStyle w:val="para"/>
        <w:widowControl/>
        <w:rPr>
          <w:rFonts w:ascii="Arial" w:hAnsi="Arial" w:cs="Arial"/>
          <w:sz w:val="22"/>
          <w:szCs w:val="22"/>
        </w:rPr>
      </w:pPr>
    </w:p>
    <w:p w14:paraId="5E70F63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1008932344</w:t>
      </w:r>
    </w:p>
    <w:p w14:paraId="2EA22B44" w14:textId="77777777" w:rsidR="00136D24" w:rsidRPr="00BA0CC9" w:rsidRDefault="00136D24">
      <w:pPr>
        <w:widowControl/>
        <w:rPr>
          <w:rFonts w:ascii="Arial" w:hAnsi="Arial" w:cs="Arial"/>
          <w:color w:val="000000"/>
          <w:sz w:val="22"/>
          <w:szCs w:val="22"/>
        </w:rPr>
      </w:pPr>
    </w:p>
    <w:p w14:paraId="1E62ABA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4A5F878C"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Katastrální pracoviště Pardubice na LV 10 002:</w:t>
      </w:r>
    </w:p>
    <w:p w14:paraId="4DDFDEF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078E8FF"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598F348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5DE50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CB28B2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Přelouč</w:t>
      </w:r>
      <w:r w:rsidRPr="00BA0CC9">
        <w:rPr>
          <w:rFonts w:ascii="Arial" w:hAnsi="Arial" w:cs="Arial"/>
          <w:sz w:val="18"/>
          <w:szCs w:val="18"/>
        </w:rPr>
        <w:tab/>
        <w:t>Přelouč</w:t>
      </w:r>
      <w:r w:rsidRPr="00BA0CC9">
        <w:rPr>
          <w:rFonts w:ascii="Arial" w:hAnsi="Arial" w:cs="Arial"/>
          <w:sz w:val="18"/>
          <w:szCs w:val="18"/>
        </w:rPr>
        <w:tab/>
        <w:t>1453/11</w:t>
      </w:r>
      <w:r w:rsidRPr="00BA0CC9">
        <w:rPr>
          <w:rFonts w:ascii="Arial" w:hAnsi="Arial" w:cs="Arial"/>
          <w:sz w:val="18"/>
          <w:szCs w:val="18"/>
        </w:rPr>
        <w:tab/>
        <w:t>ostatní plocha</w:t>
      </w:r>
    </w:p>
    <w:p w14:paraId="0890E4A9" w14:textId="77777777" w:rsidR="00136D24" w:rsidRPr="00BA0CC9" w:rsidRDefault="00136D24">
      <w:pPr>
        <w:pStyle w:val="obec1"/>
        <w:widowControl/>
        <w:rPr>
          <w:rFonts w:ascii="Arial" w:hAnsi="Arial" w:cs="Arial"/>
          <w:sz w:val="18"/>
          <w:szCs w:val="18"/>
        </w:rPr>
      </w:pPr>
    </w:p>
    <w:p w14:paraId="39A0CF2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93902D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Přelouč</w:t>
      </w:r>
      <w:r w:rsidRPr="00BA0CC9">
        <w:rPr>
          <w:rFonts w:ascii="Arial" w:hAnsi="Arial" w:cs="Arial"/>
          <w:sz w:val="18"/>
          <w:szCs w:val="18"/>
        </w:rPr>
        <w:tab/>
        <w:t>Přelouč</w:t>
      </w:r>
      <w:r w:rsidRPr="00BA0CC9">
        <w:rPr>
          <w:rFonts w:ascii="Arial" w:hAnsi="Arial" w:cs="Arial"/>
          <w:sz w:val="18"/>
          <w:szCs w:val="18"/>
        </w:rPr>
        <w:tab/>
        <w:t>1456/3</w:t>
      </w:r>
      <w:r w:rsidRPr="00BA0CC9">
        <w:rPr>
          <w:rFonts w:ascii="Arial" w:hAnsi="Arial" w:cs="Arial"/>
          <w:sz w:val="18"/>
          <w:szCs w:val="18"/>
        </w:rPr>
        <w:tab/>
        <w:t>orná půda</w:t>
      </w:r>
    </w:p>
    <w:p w14:paraId="4B2F8205" w14:textId="77777777" w:rsidR="00136D24" w:rsidRPr="00BA0CC9" w:rsidRDefault="00136D24">
      <w:pPr>
        <w:pStyle w:val="obec1"/>
        <w:widowControl/>
        <w:rPr>
          <w:rFonts w:ascii="Arial" w:hAnsi="Arial" w:cs="Arial"/>
          <w:sz w:val="18"/>
          <w:szCs w:val="18"/>
        </w:rPr>
      </w:pPr>
    </w:p>
    <w:p w14:paraId="789BDA5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E137A3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Přelouč</w:t>
      </w:r>
      <w:r w:rsidRPr="00BA0CC9">
        <w:rPr>
          <w:rFonts w:ascii="Arial" w:hAnsi="Arial" w:cs="Arial"/>
          <w:sz w:val="18"/>
          <w:szCs w:val="18"/>
        </w:rPr>
        <w:tab/>
        <w:t>Přelouč</w:t>
      </w:r>
      <w:r w:rsidRPr="00BA0CC9">
        <w:rPr>
          <w:rFonts w:ascii="Arial" w:hAnsi="Arial" w:cs="Arial"/>
          <w:sz w:val="18"/>
          <w:szCs w:val="18"/>
        </w:rPr>
        <w:tab/>
        <w:t>1456/11</w:t>
      </w:r>
      <w:r w:rsidRPr="00BA0CC9">
        <w:rPr>
          <w:rFonts w:ascii="Arial" w:hAnsi="Arial" w:cs="Arial"/>
          <w:sz w:val="18"/>
          <w:szCs w:val="18"/>
        </w:rPr>
        <w:tab/>
        <w:t>orná půda</w:t>
      </w:r>
    </w:p>
    <w:p w14:paraId="1C439420" w14:textId="77777777" w:rsidR="00136D24" w:rsidRPr="00BA0CC9" w:rsidRDefault="00136D24">
      <w:pPr>
        <w:pStyle w:val="obec1"/>
        <w:widowControl/>
        <w:rPr>
          <w:rFonts w:ascii="Arial" w:hAnsi="Arial" w:cs="Arial"/>
          <w:sz w:val="18"/>
          <w:szCs w:val="18"/>
        </w:rPr>
      </w:pPr>
    </w:p>
    <w:p w14:paraId="67965FC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EE5FC9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Přelouč</w:t>
      </w:r>
      <w:r w:rsidRPr="00BA0CC9">
        <w:rPr>
          <w:rFonts w:ascii="Arial" w:hAnsi="Arial" w:cs="Arial"/>
          <w:sz w:val="18"/>
          <w:szCs w:val="18"/>
        </w:rPr>
        <w:tab/>
        <w:t>Přelouč</w:t>
      </w:r>
      <w:r w:rsidRPr="00BA0CC9">
        <w:rPr>
          <w:rFonts w:ascii="Arial" w:hAnsi="Arial" w:cs="Arial"/>
          <w:sz w:val="18"/>
          <w:szCs w:val="18"/>
        </w:rPr>
        <w:tab/>
        <w:t>1456/12</w:t>
      </w:r>
      <w:r w:rsidRPr="00BA0CC9">
        <w:rPr>
          <w:rFonts w:ascii="Arial" w:hAnsi="Arial" w:cs="Arial"/>
          <w:sz w:val="18"/>
          <w:szCs w:val="18"/>
        </w:rPr>
        <w:tab/>
        <w:t>orná půda</w:t>
      </w:r>
    </w:p>
    <w:p w14:paraId="2817DA6A" w14:textId="77777777" w:rsidR="00136D24" w:rsidRPr="00BA0CC9" w:rsidRDefault="00136D24">
      <w:pPr>
        <w:pStyle w:val="obec1"/>
        <w:widowControl/>
        <w:rPr>
          <w:rFonts w:ascii="Arial" w:hAnsi="Arial" w:cs="Arial"/>
          <w:sz w:val="18"/>
          <w:szCs w:val="18"/>
        </w:rPr>
      </w:pPr>
    </w:p>
    <w:p w14:paraId="3622D8C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71E2C33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Přelouč</w:t>
      </w:r>
      <w:r w:rsidRPr="00BA0CC9">
        <w:rPr>
          <w:rFonts w:ascii="Arial" w:hAnsi="Arial" w:cs="Arial"/>
          <w:sz w:val="18"/>
          <w:szCs w:val="18"/>
        </w:rPr>
        <w:tab/>
        <w:t>Přelouč</w:t>
      </w:r>
      <w:r w:rsidRPr="00BA0CC9">
        <w:rPr>
          <w:rFonts w:ascii="Arial" w:hAnsi="Arial" w:cs="Arial"/>
          <w:sz w:val="18"/>
          <w:szCs w:val="18"/>
        </w:rPr>
        <w:tab/>
        <w:t>2769</w:t>
      </w:r>
      <w:r w:rsidRPr="00BA0CC9">
        <w:rPr>
          <w:rFonts w:ascii="Arial" w:hAnsi="Arial" w:cs="Arial"/>
          <w:sz w:val="18"/>
          <w:szCs w:val="18"/>
        </w:rPr>
        <w:tab/>
        <w:t>zastavěná plocha a nádvoří</w:t>
      </w:r>
    </w:p>
    <w:p w14:paraId="2369453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8923105"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B6F49F5" w14:textId="77777777" w:rsidR="00136D24" w:rsidRPr="00BA0CC9" w:rsidRDefault="00136D24">
      <w:pPr>
        <w:widowControl/>
        <w:rPr>
          <w:rFonts w:ascii="Arial" w:hAnsi="Arial" w:cs="Arial"/>
          <w:sz w:val="22"/>
          <w:szCs w:val="22"/>
        </w:rPr>
      </w:pPr>
    </w:p>
    <w:p w14:paraId="37751E3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2315C2A8" w14:textId="0B0885A6" w:rsidR="00136D24" w:rsidRPr="00BA0CC9" w:rsidRDefault="00136D24">
      <w:pPr>
        <w:pStyle w:val="vnitrniText"/>
        <w:widowControl/>
        <w:rPr>
          <w:rFonts w:ascii="Arial" w:hAnsi="Arial" w:cs="Arial"/>
          <w:sz w:val="22"/>
          <w:szCs w:val="22"/>
        </w:rPr>
      </w:pPr>
      <w:r w:rsidRPr="00BA0CC9">
        <w:rPr>
          <w:rFonts w:ascii="Arial" w:hAnsi="Arial" w:cs="Arial"/>
          <w:sz w:val="22"/>
          <w:szCs w:val="22"/>
        </w:rPr>
        <w:t>Tato smlouva se uzavírá podle</w:t>
      </w:r>
      <w:r w:rsidR="007045E9">
        <w:rPr>
          <w:rFonts w:ascii="Arial" w:hAnsi="Arial" w:cs="Arial"/>
          <w:sz w:val="22"/>
          <w:szCs w:val="22"/>
        </w:rPr>
        <w:t xml:space="preserve"> §10 odst.3 písm.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14D97F3A" w14:textId="77777777" w:rsidR="00136D24" w:rsidRPr="00BA0CC9" w:rsidRDefault="00136D24">
      <w:pPr>
        <w:pStyle w:val="vnitrniText"/>
        <w:widowControl/>
        <w:rPr>
          <w:rFonts w:ascii="Arial" w:hAnsi="Arial" w:cs="Arial"/>
          <w:sz w:val="22"/>
          <w:szCs w:val="22"/>
        </w:rPr>
      </w:pPr>
    </w:p>
    <w:p w14:paraId="76F27F87"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013455E"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0E591393" w14:textId="77777777" w:rsidR="00136D24" w:rsidRPr="00BA0CC9" w:rsidRDefault="00136D24">
      <w:pPr>
        <w:pStyle w:val="vnitrniText"/>
        <w:widowControl/>
        <w:jc w:val="left"/>
        <w:rPr>
          <w:rFonts w:ascii="Arial" w:hAnsi="Arial" w:cs="Arial"/>
          <w:b/>
          <w:bCs/>
          <w:color w:val="000000"/>
          <w:sz w:val="22"/>
          <w:szCs w:val="22"/>
        </w:rPr>
      </w:pPr>
    </w:p>
    <w:p w14:paraId="0A509B8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516AB167"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93ADA17" w14:textId="77777777">
        <w:tc>
          <w:tcPr>
            <w:tcW w:w="3095" w:type="dxa"/>
            <w:tcBorders>
              <w:top w:val="single" w:sz="6" w:space="0" w:color="auto"/>
              <w:left w:val="single" w:sz="6" w:space="0" w:color="auto"/>
              <w:bottom w:val="single" w:sz="6" w:space="0" w:color="auto"/>
              <w:right w:val="single" w:sz="6" w:space="0" w:color="auto"/>
            </w:tcBorders>
          </w:tcPr>
          <w:p w14:paraId="05249AD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8548BC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0E827C0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EDCD7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1E9B59A" w14:textId="77777777">
        <w:tc>
          <w:tcPr>
            <w:tcW w:w="3095" w:type="dxa"/>
            <w:tcBorders>
              <w:top w:val="single" w:sz="6" w:space="0" w:color="auto"/>
              <w:left w:val="single" w:sz="6" w:space="0" w:color="auto"/>
              <w:bottom w:val="single" w:sz="6" w:space="0" w:color="auto"/>
              <w:right w:val="single" w:sz="6" w:space="0" w:color="auto"/>
            </w:tcBorders>
          </w:tcPr>
          <w:p w14:paraId="21CD796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Přelouč</w:t>
            </w:r>
          </w:p>
        </w:tc>
        <w:tc>
          <w:tcPr>
            <w:tcW w:w="3096" w:type="dxa"/>
            <w:tcBorders>
              <w:top w:val="single" w:sz="6" w:space="0" w:color="auto"/>
              <w:left w:val="single" w:sz="6" w:space="0" w:color="auto"/>
              <w:bottom w:val="single" w:sz="6" w:space="0" w:color="auto"/>
              <w:right w:val="single" w:sz="6" w:space="0" w:color="auto"/>
            </w:tcBorders>
          </w:tcPr>
          <w:p w14:paraId="62B71E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1453/11</w:t>
            </w:r>
          </w:p>
        </w:tc>
        <w:tc>
          <w:tcPr>
            <w:tcW w:w="3096" w:type="dxa"/>
            <w:tcBorders>
              <w:top w:val="single" w:sz="6" w:space="0" w:color="auto"/>
              <w:left w:val="single" w:sz="6" w:space="0" w:color="auto"/>
              <w:bottom w:val="single" w:sz="6" w:space="0" w:color="auto"/>
              <w:right w:val="single" w:sz="6" w:space="0" w:color="auto"/>
            </w:tcBorders>
          </w:tcPr>
          <w:p w14:paraId="260B132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81 970,00 Kč</w:t>
            </w:r>
          </w:p>
        </w:tc>
      </w:tr>
      <w:tr w:rsidR="003237EF" w:rsidRPr="00740FFB" w14:paraId="60D1BA81" w14:textId="77777777">
        <w:tc>
          <w:tcPr>
            <w:tcW w:w="3095" w:type="dxa"/>
            <w:tcBorders>
              <w:top w:val="single" w:sz="6" w:space="0" w:color="auto"/>
              <w:left w:val="single" w:sz="6" w:space="0" w:color="auto"/>
              <w:bottom w:val="single" w:sz="6" w:space="0" w:color="auto"/>
              <w:right w:val="single" w:sz="6" w:space="0" w:color="auto"/>
            </w:tcBorders>
          </w:tcPr>
          <w:p w14:paraId="4DE89BE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Přelouč</w:t>
            </w:r>
          </w:p>
        </w:tc>
        <w:tc>
          <w:tcPr>
            <w:tcW w:w="3096" w:type="dxa"/>
            <w:tcBorders>
              <w:top w:val="single" w:sz="6" w:space="0" w:color="auto"/>
              <w:left w:val="single" w:sz="6" w:space="0" w:color="auto"/>
              <w:bottom w:val="single" w:sz="6" w:space="0" w:color="auto"/>
              <w:right w:val="single" w:sz="6" w:space="0" w:color="auto"/>
            </w:tcBorders>
          </w:tcPr>
          <w:p w14:paraId="6FB1C74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1456/3</w:t>
            </w:r>
          </w:p>
        </w:tc>
        <w:tc>
          <w:tcPr>
            <w:tcW w:w="3096" w:type="dxa"/>
            <w:tcBorders>
              <w:top w:val="single" w:sz="6" w:space="0" w:color="auto"/>
              <w:left w:val="single" w:sz="6" w:space="0" w:color="auto"/>
              <w:bottom w:val="single" w:sz="6" w:space="0" w:color="auto"/>
              <w:right w:val="single" w:sz="6" w:space="0" w:color="auto"/>
            </w:tcBorders>
          </w:tcPr>
          <w:p w14:paraId="1236F1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87 910,00 Kč</w:t>
            </w:r>
          </w:p>
        </w:tc>
      </w:tr>
      <w:tr w:rsidR="003237EF" w:rsidRPr="00740FFB" w14:paraId="44A929A4" w14:textId="77777777">
        <w:tc>
          <w:tcPr>
            <w:tcW w:w="3095" w:type="dxa"/>
            <w:tcBorders>
              <w:top w:val="single" w:sz="6" w:space="0" w:color="auto"/>
              <w:left w:val="single" w:sz="6" w:space="0" w:color="auto"/>
              <w:bottom w:val="single" w:sz="6" w:space="0" w:color="auto"/>
              <w:right w:val="single" w:sz="6" w:space="0" w:color="auto"/>
            </w:tcBorders>
          </w:tcPr>
          <w:p w14:paraId="68ECBEA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Přelouč</w:t>
            </w:r>
          </w:p>
        </w:tc>
        <w:tc>
          <w:tcPr>
            <w:tcW w:w="3096" w:type="dxa"/>
            <w:tcBorders>
              <w:top w:val="single" w:sz="6" w:space="0" w:color="auto"/>
              <w:left w:val="single" w:sz="6" w:space="0" w:color="auto"/>
              <w:bottom w:val="single" w:sz="6" w:space="0" w:color="auto"/>
              <w:right w:val="single" w:sz="6" w:space="0" w:color="auto"/>
            </w:tcBorders>
          </w:tcPr>
          <w:p w14:paraId="5D5BEE8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1456/11</w:t>
            </w:r>
          </w:p>
        </w:tc>
        <w:tc>
          <w:tcPr>
            <w:tcW w:w="3096" w:type="dxa"/>
            <w:tcBorders>
              <w:top w:val="single" w:sz="6" w:space="0" w:color="auto"/>
              <w:left w:val="single" w:sz="6" w:space="0" w:color="auto"/>
              <w:bottom w:val="single" w:sz="6" w:space="0" w:color="auto"/>
              <w:right w:val="single" w:sz="6" w:space="0" w:color="auto"/>
            </w:tcBorders>
          </w:tcPr>
          <w:p w14:paraId="2ADB932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90 290,00 Kč</w:t>
            </w:r>
          </w:p>
        </w:tc>
      </w:tr>
      <w:tr w:rsidR="003237EF" w:rsidRPr="00740FFB" w14:paraId="482C4B3F" w14:textId="77777777">
        <w:tc>
          <w:tcPr>
            <w:tcW w:w="3095" w:type="dxa"/>
            <w:tcBorders>
              <w:top w:val="single" w:sz="6" w:space="0" w:color="auto"/>
              <w:left w:val="single" w:sz="6" w:space="0" w:color="auto"/>
              <w:bottom w:val="single" w:sz="6" w:space="0" w:color="auto"/>
              <w:right w:val="single" w:sz="6" w:space="0" w:color="auto"/>
            </w:tcBorders>
          </w:tcPr>
          <w:p w14:paraId="28AF56B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Přelouč</w:t>
            </w:r>
          </w:p>
        </w:tc>
        <w:tc>
          <w:tcPr>
            <w:tcW w:w="3096" w:type="dxa"/>
            <w:tcBorders>
              <w:top w:val="single" w:sz="6" w:space="0" w:color="auto"/>
              <w:left w:val="single" w:sz="6" w:space="0" w:color="auto"/>
              <w:bottom w:val="single" w:sz="6" w:space="0" w:color="auto"/>
              <w:right w:val="single" w:sz="6" w:space="0" w:color="auto"/>
            </w:tcBorders>
          </w:tcPr>
          <w:p w14:paraId="699D7D2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1456/12</w:t>
            </w:r>
          </w:p>
        </w:tc>
        <w:tc>
          <w:tcPr>
            <w:tcW w:w="3096" w:type="dxa"/>
            <w:tcBorders>
              <w:top w:val="single" w:sz="6" w:space="0" w:color="auto"/>
              <w:left w:val="single" w:sz="6" w:space="0" w:color="auto"/>
              <w:bottom w:val="single" w:sz="6" w:space="0" w:color="auto"/>
              <w:right w:val="single" w:sz="6" w:space="0" w:color="auto"/>
            </w:tcBorders>
          </w:tcPr>
          <w:p w14:paraId="59D7D5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14 260,00 Kč</w:t>
            </w:r>
          </w:p>
        </w:tc>
      </w:tr>
      <w:tr w:rsidR="003237EF" w:rsidRPr="00740FFB" w14:paraId="59BE75CC" w14:textId="77777777">
        <w:tc>
          <w:tcPr>
            <w:tcW w:w="3095" w:type="dxa"/>
            <w:tcBorders>
              <w:top w:val="single" w:sz="6" w:space="0" w:color="auto"/>
              <w:left w:val="single" w:sz="6" w:space="0" w:color="auto"/>
              <w:bottom w:val="single" w:sz="6" w:space="0" w:color="auto"/>
              <w:right w:val="single" w:sz="6" w:space="0" w:color="auto"/>
            </w:tcBorders>
          </w:tcPr>
          <w:p w14:paraId="664F99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Přelouč</w:t>
            </w:r>
          </w:p>
        </w:tc>
        <w:tc>
          <w:tcPr>
            <w:tcW w:w="3096" w:type="dxa"/>
            <w:tcBorders>
              <w:top w:val="single" w:sz="6" w:space="0" w:color="auto"/>
              <w:left w:val="single" w:sz="6" w:space="0" w:color="auto"/>
              <w:bottom w:val="single" w:sz="6" w:space="0" w:color="auto"/>
              <w:right w:val="single" w:sz="6" w:space="0" w:color="auto"/>
            </w:tcBorders>
          </w:tcPr>
          <w:p w14:paraId="16B0BBB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2769</w:t>
            </w:r>
          </w:p>
        </w:tc>
        <w:tc>
          <w:tcPr>
            <w:tcW w:w="3096" w:type="dxa"/>
            <w:tcBorders>
              <w:top w:val="single" w:sz="6" w:space="0" w:color="auto"/>
              <w:left w:val="single" w:sz="6" w:space="0" w:color="auto"/>
              <w:bottom w:val="single" w:sz="6" w:space="0" w:color="auto"/>
              <w:right w:val="single" w:sz="6" w:space="0" w:color="auto"/>
            </w:tcBorders>
          </w:tcPr>
          <w:p w14:paraId="151ECD8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191 270,00 Kč</w:t>
            </w:r>
          </w:p>
        </w:tc>
      </w:tr>
    </w:tbl>
    <w:p w14:paraId="7ABA0C31"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C8738C6" w14:textId="77777777">
        <w:tc>
          <w:tcPr>
            <w:tcW w:w="6191" w:type="dxa"/>
            <w:tcBorders>
              <w:top w:val="single" w:sz="6" w:space="0" w:color="auto"/>
              <w:left w:val="single" w:sz="6" w:space="0" w:color="auto"/>
              <w:bottom w:val="single" w:sz="6" w:space="0" w:color="auto"/>
              <w:right w:val="single" w:sz="6" w:space="0" w:color="auto"/>
            </w:tcBorders>
          </w:tcPr>
          <w:p w14:paraId="4E72A20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EBE7B2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465 700,00 Kč</w:t>
            </w:r>
          </w:p>
        </w:tc>
      </w:tr>
    </w:tbl>
    <w:p w14:paraId="3A99C0D9" w14:textId="77777777" w:rsidR="003237EF" w:rsidRPr="00740FFB" w:rsidRDefault="003237EF" w:rsidP="00A31FE2">
      <w:pPr>
        <w:widowControl/>
        <w:tabs>
          <w:tab w:val="left" w:pos="426"/>
        </w:tabs>
        <w:ind w:left="-142"/>
        <w:rPr>
          <w:rFonts w:ascii="Arial" w:hAnsi="Arial" w:cs="Arial"/>
          <w:sz w:val="18"/>
          <w:szCs w:val="18"/>
        </w:rPr>
      </w:pPr>
    </w:p>
    <w:p w14:paraId="37881229"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7A2D73C0" w14:textId="77777777" w:rsidR="00EE6E2E" w:rsidRDefault="00EE6E2E">
      <w:pPr>
        <w:widowControl/>
        <w:tabs>
          <w:tab w:val="left" w:pos="426"/>
        </w:tabs>
      </w:pPr>
    </w:p>
    <w:p w14:paraId="3CBE8A2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4C7E33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3365CE3D"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B3B1A2F" w14:textId="45A0F1A6"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w:t>
      </w:r>
      <w:r w:rsidR="007045E9">
        <w:rPr>
          <w:rFonts w:ascii="Arial" w:hAnsi="Arial" w:cs="Arial"/>
          <w:sz w:val="22"/>
          <w:szCs w:val="22"/>
        </w:rPr>
        <w:t xml:space="preserve"> p.č. </w:t>
      </w:r>
      <w:r w:rsidRPr="00BA0CC9">
        <w:rPr>
          <w:rFonts w:ascii="Arial" w:hAnsi="Arial" w:cs="Arial"/>
          <w:sz w:val="22"/>
          <w:szCs w:val="22"/>
        </w:rPr>
        <w:t xml:space="preserve">1453/11, </w:t>
      </w:r>
      <w:r w:rsidR="007045E9">
        <w:rPr>
          <w:rFonts w:ascii="Arial" w:hAnsi="Arial" w:cs="Arial"/>
          <w:sz w:val="22"/>
          <w:szCs w:val="22"/>
        </w:rPr>
        <w:t xml:space="preserve">p.č. </w:t>
      </w:r>
      <w:r w:rsidRPr="00BA0CC9">
        <w:rPr>
          <w:rFonts w:ascii="Arial" w:hAnsi="Arial" w:cs="Arial"/>
          <w:sz w:val="22"/>
          <w:szCs w:val="22"/>
        </w:rPr>
        <w:t>1456/11</w:t>
      </w:r>
      <w:r w:rsidR="007045E9">
        <w:rPr>
          <w:rFonts w:ascii="Arial" w:hAnsi="Arial" w:cs="Arial"/>
          <w:sz w:val="22"/>
          <w:szCs w:val="22"/>
        </w:rPr>
        <w:t xml:space="preserve"> a p.č.</w:t>
      </w:r>
      <w:r w:rsidRPr="00BA0CC9">
        <w:rPr>
          <w:rFonts w:ascii="Arial" w:hAnsi="Arial" w:cs="Arial"/>
          <w:sz w:val="22"/>
          <w:szCs w:val="22"/>
        </w:rPr>
        <w:t xml:space="preserve"> 1456/12 je řešen nájemní smlouvou č. 10N23/44, kterou se Státním pozemkovým úřadem uzavřel </w:t>
      </w:r>
      <w:r w:rsidR="007045E9">
        <w:rPr>
          <w:rFonts w:ascii="Arial" w:hAnsi="Arial" w:cs="Arial"/>
          <w:sz w:val="22"/>
          <w:szCs w:val="22"/>
        </w:rPr>
        <w:t>kupující</w:t>
      </w:r>
      <w:r w:rsidRPr="00BA0CC9">
        <w:rPr>
          <w:rFonts w:ascii="Arial" w:hAnsi="Arial" w:cs="Arial"/>
          <w:sz w:val="22"/>
          <w:szCs w:val="22"/>
        </w:rPr>
        <w:t>, jakožto nájemce. S obsahem nájemní smlouvy byl kupující seznámen před podpisem této smlouvy, což stvrzuje svým podpisem.</w:t>
      </w:r>
    </w:p>
    <w:p w14:paraId="17D4CE65" w14:textId="419759B7" w:rsidR="00136D24" w:rsidRPr="00BA0CC9" w:rsidRDefault="00136D24">
      <w:pPr>
        <w:pStyle w:val="vnitrniText"/>
        <w:widowControl/>
        <w:rPr>
          <w:rFonts w:ascii="Arial" w:hAnsi="Arial" w:cs="Arial"/>
          <w:sz w:val="22"/>
          <w:szCs w:val="22"/>
        </w:rPr>
      </w:pPr>
      <w:r w:rsidRPr="00BA0CC9">
        <w:rPr>
          <w:rFonts w:ascii="Arial" w:hAnsi="Arial" w:cs="Arial"/>
          <w:sz w:val="22"/>
          <w:szCs w:val="22"/>
        </w:rPr>
        <w:t>Užívací vztah k prodávanému pozemku</w:t>
      </w:r>
      <w:r w:rsidR="007045E9">
        <w:rPr>
          <w:rFonts w:ascii="Arial" w:hAnsi="Arial" w:cs="Arial"/>
          <w:sz w:val="22"/>
          <w:szCs w:val="22"/>
        </w:rPr>
        <w:t xml:space="preserve"> p.č. </w:t>
      </w:r>
      <w:r w:rsidRPr="00BA0CC9">
        <w:rPr>
          <w:rFonts w:ascii="Arial" w:hAnsi="Arial" w:cs="Arial"/>
          <w:sz w:val="22"/>
          <w:szCs w:val="22"/>
        </w:rPr>
        <w:t xml:space="preserve">1456/3 je řešen nájemní smlouvou č. 24N06/44, kterou se Státním pozemkovým úřadem, resp. dříve PF ČR uzavřel </w:t>
      </w:r>
      <w:r w:rsidR="007045E9">
        <w:rPr>
          <w:rFonts w:ascii="Arial" w:hAnsi="Arial" w:cs="Arial"/>
          <w:sz w:val="22"/>
          <w:szCs w:val="22"/>
        </w:rPr>
        <w:t>kupující</w:t>
      </w:r>
      <w:r w:rsidRPr="00BA0CC9">
        <w:rPr>
          <w:rFonts w:ascii="Arial" w:hAnsi="Arial" w:cs="Arial"/>
          <w:sz w:val="22"/>
          <w:szCs w:val="22"/>
        </w:rPr>
        <w:t>, jakožto nájemce. S obsahem nájemní smlouvy byl kupující seznámen před podpisem této smlouvy, což stvrzuje svým podpisem.</w:t>
      </w:r>
    </w:p>
    <w:p w14:paraId="3FEADF4E" w14:textId="688C71D5" w:rsidR="007A5D1C" w:rsidRPr="00BA0CC9" w:rsidRDefault="00136D24">
      <w:pPr>
        <w:pStyle w:val="vnitrniText"/>
        <w:widowControl/>
        <w:rPr>
          <w:rFonts w:ascii="Arial" w:hAnsi="Arial" w:cs="Arial"/>
          <w:sz w:val="22"/>
          <w:szCs w:val="22"/>
        </w:rPr>
      </w:pPr>
      <w:r w:rsidRPr="00BA0CC9">
        <w:rPr>
          <w:rFonts w:ascii="Arial" w:hAnsi="Arial" w:cs="Arial"/>
          <w:sz w:val="22"/>
          <w:szCs w:val="22"/>
        </w:rPr>
        <w:t>Užívací vztah k prodávanému pozemku</w:t>
      </w:r>
      <w:r w:rsidR="007045E9">
        <w:rPr>
          <w:rFonts w:ascii="Arial" w:hAnsi="Arial" w:cs="Arial"/>
          <w:sz w:val="22"/>
          <w:szCs w:val="22"/>
        </w:rPr>
        <w:t xml:space="preserve"> p.č.</w:t>
      </w:r>
      <w:r w:rsidRPr="00BA0CC9">
        <w:rPr>
          <w:rFonts w:ascii="Arial" w:hAnsi="Arial" w:cs="Arial"/>
          <w:sz w:val="22"/>
          <w:szCs w:val="22"/>
        </w:rPr>
        <w:t xml:space="preserve"> st. 2769 je řešen nájemní smlouvou č. 26N15/44, kterou se Státním pozemkovým úřadem uzavřel, jakožto nájemce. S obsahem nájemní smlouvy byl kupující seznámen před podpisem této smlouvy, což stvrzuje svým podpisem.</w:t>
      </w:r>
    </w:p>
    <w:p w14:paraId="30858AA1"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E240D6C" w14:textId="77777777" w:rsidR="00F357C4" w:rsidRPr="00BA0CC9" w:rsidRDefault="00F357C4">
      <w:pPr>
        <w:pStyle w:val="para"/>
        <w:widowControl/>
        <w:rPr>
          <w:rFonts w:ascii="Arial" w:hAnsi="Arial" w:cs="Arial"/>
          <w:sz w:val="22"/>
          <w:szCs w:val="22"/>
        </w:rPr>
      </w:pPr>
    </w:p>
    <w:p w14:paraId="18238DE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27087E96"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BED10E5"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0ADD0D9"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731DC63"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C75009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5FA4D37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152171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54C7511"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133F15A" w14:textId="7344B4DA"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0BF0446" w14:textId="77777777" w:rsidR="00136D24" w:rsidRPr="00BA0CC9" w:rsidRDefault="00136D24">
      <w:pPr>
        <w:pStyle w:val="vnitrniText"/>
        <w:widowControl/>
        <w:rPr>
          <w:rFonts w:ascii="Arial" w:hAnsi="Arial" w:cs="Arial"/>
          <w:sz w:val="22"/>
          <w:szCs w:val="22"/>
        </w:rPr>
      </w:pPr>
    </w:p>
    <w:p w14:paraId="6B13F7EC"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81B1AB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42DD7DD5" w14:textId="3D835AF1"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7045E9">
        <w:rPr>
          <w:rFonts w:ascii="Arial" w:hAnsi="Arial" w:cs="Arial"/>
          <w:sz w:val="22"/>
          <w:szCs w:val="22"/>
        </w:rPr>
        <w:t>§10 odst.3 písm.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6311EA2"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57106EA"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C232596" w14:textId="77777777" w:rsidR="00136D24" w:rsidRPr="00BA0CC9" w:rsidRDefault="00136D24">
      <w:pPr>
        <w:widowControl/>
        <w:ind w:firstLine="426"/>
        <w:jc w:val="both"/>
        <w:rPr>
          <w:rFonts w:ascii="Arial" w:hAnsi="Arial" w:cs="Arial"/>
          <w:sz w:val="22"/>
          <w:szCs w:val="22"/>
        </w:rPr>
      </w:pPr>
    </w:p>
    <w:p w14:paraId="2B65B885"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786495AA"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5CE824F" w14:textId="77777777" w:rsidR="00136D24" w:rsidRPr="00BA0CC9" w:rsidRDefault="00136D24">
      <w:pPr>
        <w:widowControl/>
        <w:jc w:val="both"/>
        <w:rPr>
          <w:rFonts w:ascii="Arial" w:hAnsi="Arial" w:cs="Arial"/>
          <w:sz w:val="22"/>
          <w:szCs w:val="22"/>
        </w:rPr>
      </w:pPr>
    </w:p>
    <w:p w14:paraId="1E69EBBD" w14:textId="77777777" w:rsidR="00136D24" w:rsidRPr="00BA0CC9" w:rsidRDefault="00136D24">
      <w:pPr>
        <w:widowControl/>
        <w:jc w:val="both"/>
        <w:rPr>
          <w:rFonts w:ascii="Arial" w:hAnsi="Arial" w:cs="Arial"/>
          <w:sz w:val="22"/>
          <w:szCs w:val="22"/>
        </w:rPr>
      </w:pPr>
    </w:p>
    <w:p w14:paraId="60857FBC" w14:textId="0AD785F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Pardubicích dne </w:t>
      </w:r>
      <w:r w:rsidR="001113BA">
        <w:rPr>
          <w:rFonts w:ascii="Arial" w:hAnsi="Arial" w:cs="Arial"/>
          <w:sz w:val="22"/>
          <w:szCs w:val="22"/>
        </w:rPr>
        <w:t>5</w:t>
      </w:r>
      <w:r w:rsidRPr="00BA0CC9">
        <w:rPr>
          <w:rFonts w:ascii="Arial" w:hAnsi="Arial" w:cs="Arial"/>
          <w:sz w:val="22"/>
          <w:szCs w:val="22"/>
        </w:rPr>
        <w:t>.</w:t>
      </w:r>
      <w:r w:rsidR="001113BA">
        <w:rPr>
          <w:rFonts w:ascii="Arial" w:hAnsi="Arial" w:cs="Arial"/>
          <w:sz w:val="22"/>
          <w:szCs w:val="22"/>
        </w:rPr>
        <w:t>2</w:t>
      </w:r>
      <w:r w:rsidRPr="00BA0CC9">
        <w:rPr>
          <w:rFonts w:ascii="Arial" w:hAnsi="Arial" w:cs="Arial"/>
          <w:sz w:val="22"/>
          <w:szCs w:val="22"/>
        </w:rPr>
        <w:t>.2024</w:t>
      </w:r>
      <w:r w:rsidRPr="00BA0CC9">
        <w:rPr>
          <w:rFonts w:ascii="Arial" w:hAnsi="Arial" w:cs="Arial"/>
          <w:sz w:val="22"/>
          <w:szCs w:val="22"/>
        </w:rPr>
        <w:tab/>
        <w:t>V</w:t>
      </w:r>
      <w:r w:rsidR="007045E9">
        <w:rPr>
          <w:rFonts w:ascii="Arial" w:hAnsi="Arial" w:cs="Arial"/>
          <w:sz w:val="22"/>
          <w:szCs w:val="22"/>
        </w:rPr>
        <w:t xml:space="preserve"> Pardubicích</w:t>
      </w:r>
      <w:r w:rsidRPr="00BA0CC9">
        <w:rPr>
          <w:rFonts w:ascii="Arial" w:hAnsi="Arial" w:cs="Arial"/>
          <w:sz w:val="22"/>
          <w:szCs w:val="22"/>
        </w:rPr>
        <w:t xml:space="preserve"> dne </w:t>
      </w:r>
      <w:r w:rsidR="007045E9">
        <w:rPr>
          <w:rFonts w:ascii="Arial" w:hAnsi="Arial" w:cs="Arial"/>
          <w:sz w:val="22"/>
          <w:szCs w:val="22"/>
        </w:rPr>
        <w:t>31.1.2024</w:t>
      </w:r>
    </w:p>
    <w:p w14:paraId="7C823379" w14:textId="77777777" w:rsidR="00136D24" w:rsidRPr="00BA0CC9" w:rsidRDefault="00136D24">
      <w:pPr>
        <w:widowControl/>
        <w:rPr>
          <w:rFonts w:ascii="Arial" w:hAnsi="Arial" w:cs="Arial"/>
          <w:sz w:val="22"/>
          <w:szCs w:val="22"/>
        </w:rPr>
      </w:pPr>
    </w:p>
    <w:p w14:paraId="29FDA38B" w14:textId="77777777" w:rsidR="00136D24" w:rsidRPr="00BA0CC9" w:rsidRDefault="00136D24">
      <w:pPr>
        <w:widowControl/>
        <w:rPr>
          <w:rFonts w:ascii="Arial" w:hAnsi="Arial" w:cs="Arial"/>
          <w:sz w:val="22"/>
          <w:szCs w:val="22"/>
        </w:rPr>
      </w:pPr>
    </w:p>
    <w:p w14:paraId="0277C545" w14:textId="77777777" w:rsidR="00136D24" w:rsidRPr="00BA0CC9" w:rsidRDefault="00136D24">
      <w:pPr>
        <w:widowControl/>
        <w:rPr>
          <w:rFonts w:ascii="Arial" w:hAnsi="Arial" w:cs="Arial"/>
          <w:sz w:val="22"/>
          <w:szCs w:val="22"/>
        </w:rPr>
      </w:pPr>
    </w:p>
    <w:p w14:paraId="47D79D44" w14:textId="3B4A7C3E" w:rsidR="00136D24" w:rsidRDefault="00136D24">
      <w:pPr>
        <w:widowControl/>
        <w:rPr>
          <w:rFonts w:ascii="Arial" w:hAnsi="Arial" w:cs="Arial"/>
          <w:sz w:val="22"/>
          <w:szCs w:val="22"/>
        </w:rPr>
      </w:pPr>
    </w:p>
    <w:p w14:paraId="338D18B0" w14:textId="77777777" w:rsidR="007045E9" w:rsidRPr="00BA0CC9" w:rsidRDefault="007045E9">
      <w:pPr>
        <w:widowControl/>
        <w:rPr>
          <w:rFonts w:ascii="Arial" w:hAnsi="Arial" w:cs="Arial"/>
          <w:sz w:val="22"/>
          <w:szCs w:val="22"/>
        </w:rPr>
      </w:pPr>
    </w:p>
    <w:p w14:paraId="35B9123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2C5576A" w14:textId="77777777" w:rsidR="007045E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Českomoravský svaz chovatelů</w:t>
      </w:r>
    </w:p>
    <w:p w14:paraId="791BFFD5" w14:textId="77777777" w:rsidR="007045E9" w:rsidRDefault="007045E9">
      <w:pPr>
        <w:widowControl/>
        <w:ind w:left="5104" w:hanging="5104"/>
        <w:rPr>
          <w:rFonts w:ascii="Arial" w:hAnsi="Arial" w:cs="Arial"/>
          <w:sz w:val="22"/>
          <w:szCs w:val="22"/>
        </w:rPr>
      </w:pPr>
      <w:r w:rsidRPr="00BA0CC9">
        <w:rPr>
          <w:rFonts w:ascii="Arial" w:hAnsi="Arial" w:cs="Arial"/>
          <w:sz w:val="22"/>
          <w:szCs w:val="22"/>
        </w:rPr>
        <w:t xml:space="preserve">ředitel Krajského pozemkového úřadu </w:t>
      </w:r>
      <w:r>
        <w:rPr>
          <w:rFonts w:ascii="Arial" w:hAnsi="Arial" w:cs="Arial"/>
          <w:sz w:val="22"/>
          <w:szCs w:val="22"/>
        </w:rPr>
        <w:t xml:space="preserve">                      </w:t>
      </w:r>
      <w:r w:rsidR="00136D24" w:rsidRPr="00BA0CC9">
        <w:rPr>
          <w:rFonts w:ascii="Arial" w:hAnsi="Arial" w:cs="Arial"/>
          <w:sz w:val="22"/>
          <w:szCs w:val="22"/>
        </w:rPr>
        <w:t xml:space="preserve">poštovních holubů, oblastní spolek </w:t>
      </w:r>
    </w:p>
    <w:p w14:paraId="17FBE680" w14:textId="4F57735C" w:rsidR="00136D24" w:rsidRPr="00BA0CC9" w:rsidRDefault="007045E9">
      <w:pPr>
        <w:widowControl/>
        <w:ind w:left="5104" w:hanging="5104"/>
        <w:rPr>
          <w:rFonts w:ascii="Arial" w:hAnsi="Arial" w:cs="Arial"/>
          <w:sz w:val="22"/>
          <w:szCs w:val="22"/>
        </w:rPr>
      </w:pPr>
      <w:r w:rsidRPr="00BA0CC9">
        <w:rPr>
          <w:rFonts w:ascii="Arial" w:hAnsi="Arial" w:cs="Arial"/>
          <w:sz w:val="22"/>
          <w:szCs w:val="22"/>
        </w:rPr>
        <w:t>pro</w:t>
      </w:r>
      <w:r>
        <w:rPr>
          <w:rFonts w:ascii="Arial" w:hAnsi="Arial" w:cs="Arial"/>
          <w:sz w:val="22"/>
          <w:szCs w:val="22"/>
        </w:rPr>
        <w:t xml:space="preserve"> </w:t>
      </w:r>
      <w:r w:rsidRPr="00BA0CC9">
        <w:rPr>
          <w:rFonts w:ascii="Arial" w:hAnsi="Arial" w:cs="Arial"/>
          <w:sz w:val="22"/>
          <w:szCs w:val="22"/>
        </w:rPr>
        <w:t xml:space="preserve">Pardubický kraj </w:t>
      </w:r>
      <w:r>
        <w:rPr>
          <w:rFonts w:ascii="Arial" w:hAnsi="Arial" w:cs="Arial"/>
          <w:sz w:val="22"/>
          <w:szCs w:val="22"/>
        </w:rPr>
        <w:t xml:space="preserve">                                                    </w:t>
      </w:r>
      <w:r w:rsidR="00136D24" w:rsidRPr="00BA0CC9">
        <w:rPr>
          <w:rFonts w:ascii="Arial" w:hAnsi="Arial" w:cs="Arial"/>
          <w:sz w:val="22"/>
          <w:szCs w:val="22"/>
        </w:rPr>
        <w:t>Pardubice, z.s.</w:t>
      </w:r>
    </w:p>
    <w:p w14:paraId="35C68A47" w14:textId="1C63E3E8" w:rsidR="00136D24" w:rsidRPr="00BA0CC9" w:rsidRDefault="007045E9">
      <w:pPr>
        <w:widowControl/>
        <w:ind w:left="5104" w:hanging="5104"/>
        <w:rPr>
          <w:rFonts w:ascii="Arial" w:hAnsi="Arial" w:cs="Arial"/>
          <w:sz w:val="22"/>
          <w:szCs w:val="22"/>
        </w:rPr>
      </w:pPr>
      <w:r>
        <w:rPr>
          <w:rFonts w:ascii="Arial" w:hAnsi="Arial" w:cs="Arial"/>
          <w:sz w:val="22"/>
          <w:szCs w:val="22"/>
        </w:rPr>
        <w:t>Ing. Miroslav Kučera</w:t>
      </w:r>
      <w:r w:rsidR="00136D24" w:rsidRPr="00BA0CC9">
        <w:rPr>
          <w:rFonts w:ascii="Arial" w:hAnsi="Arial" w:cs="Arial"/>
          <w:sz w:val="22"/>
          <w:szCs w:val="22"/>
        </w:rPr>
        <w:tab/>
        <w:t>zast. předseda výboru Bouška Tomáš</w:t>
      </w:r>
    </w:p>
    <w:p w14:paraId="1CB38E1A" w14:textId="09A80F7E" w:rsidR="00136D24" w:rsidRPr="00BA0CC9" w:rsidRDefault="007045E9">
      <w:pPr>
        <w:widowControl/>
        <w:ind w:left="5104" w:hanging="5104"/>
        <w:rPr>
          <w:rFonts w:ascii="Arial" w:hAnsi="Arial" w:cs="Arial"/>
          <w:sz w:val="22"/>
          <w:szCs w:val="22"/>
        </w:rPr>
      </w:pPr>
      <w:r>
        <w:rPr>
          <w:rFonts w:ascii="Arial" w:hAnsi="Arial" w:cs="Arial"/>
          <w:sz w:val="22"/>
          <w:szCs w:val="22"/>
        </w:rPr>
        <w:t>prodávající</w:t>
      </w:r>
      <w:r w:rsidR="00136D24" w:rsidRPr="00BA0CC9">
        <w:rPr>
          <w:rFonts w:ascii="Arial" w:hAnsi="Arial" w:cs="Arial"/>
          <w:sz w:val="22"/>
          <w:szCs w:val="22"/>
        </w:rPr>
        <w:tab/>
        <w:t>kupující</w:t>
      </w:r>
    </w:p>
    <w:p w14:paraId="7338B2A7" w14:textId="7C78A478" w:rsidR="00136D24" w:rsidRPr="00BA0CC9" w:rsidRDefault="00136D24">
      <w:pPr>
        <w:widowControl/>
        <w:ind w:left="5104" w:hanging="5104"/>
        <w:rPr>
          <w:rFonts w:ascii="Arial" w:hAnsi="Arial" w:cs="Arial"/>
          <w:sz w:val="22"/>
          <w:szCs w:val="22"/>
        </w:rPr>
      </w:pPr>
      <w:r w:rsidRPr="00BA0CC9">
        <w:rPr>
          <w:rFonts w:ascii="Arial" w:hAnsi="Arial" w:cs="Arial"/>
          <w:sz w:val="22"/>
          <w:szCs w:val="22"/>
        </w:rPr>
        <w:lastRenderedPageBreak/>
        <w:tab/>
      </w:r>
    </w:p>
    <w:p w14:paraId="612A9A51" w14:textId="77777777" w:rsidR="00136D24" w:rsidRPr="00BA0CC9" w:rsidRDefault="00136D24">
      <w:pPr>
        <w:widowControl/>
        <w:ind w:left="5104" w:hanging="5104"/>
        <w:rPr>
          <w:rFonts w:ascii="Arial" w:hAnsi="Arial" w:cs="Arial"/>
          <w:sz w:val="22"/>
          <w:szCs w:val="22"/>
        </w:rPr>
      </w:pPr>
    </w:p>
    <w:p w14:paraId="3A6EF3C3" w14:textId="77777777" w:rsidR="00136D24" w:rsidRPr="00BA0CC9" w:rsidRDefault="00136D24">
      <w:pPr>
        <w:widowControl/>
        <w:rPr>
          <w:rFonts w:ascii="Arial" w:hAnsi="Arial" w:cs="Arial"/>
          <w:sz w:val="22"/>
          <w:szCs w:val="22"/>
        </w:rPr>
      </w:pPr>
    </w:p>
    <w:p w14:paraId="4D8A4D9D"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1892744, 376244, 1219544, 1219644, 1220744</w:t>
      </w:r>
      <w:r w:rsidRPr="00BA0CC9">
        <w:rPr>
          <w:rFonts w:ascii="Arial" w:hAnsi="Arial" w:cs="Arial"/>
          <w:color w:val="000000"/>
          <w:sz w:val="22"/>
          <w:szCs w:val="22"/>
        </w:rPr>
        <w:br/>
      </w:r>
    </w:p>
    <w:p w14:paraId="4DD06EB4" w14:textId="77777777" w:rsidR="00136D24" w:rsidRPr="00BA0CC9" w:rsidRDefault="00136D24">
      <w:pPr>
        <w:widowControl/>
        <w:jc w:val="both"/>
        <w:rPr>
          <w:rFonts w:ascii="Arial" w:hAnsi="Arial" w:cs="Arial"/>
          <w:sz w:val="22"/>
          <w:szCs w:val="22"/>
        </w:rPr>
      </w:pPr>
    </w:p>
    <w:p w14:paraId="5033D41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F5C7B5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49F51558"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5A40AF4D" w14:textId="77777777" w:rsidR="008C265A" w:rsidRPr="00BA0CC9" w:rsidRDefault="008C265A" w:rsidP="008C265A">
      <w:pPr>
        <w:widowControl/>
        <w:rPr>
          <w:rFonts w:ascii="Arial" w:hAnsi="Arial" w:cs="Arial"/>
          <w:sz w:val="22"/>
          <w:szCs w:val="22"/>
        </w:rPr>
      </w:pPr>
    </w:p>
    <w:p w14:paraId="7E92111C"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4A74DD7"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616215E2" w14:textId="77777777" w:rsidR="008C265A" w:rsidRPr="00BA0CC9" w:rsidRDefault="008C265A">
      <w:pPr>
        <w:widowControl/>
        <w:tabs>
          <w:tab w:val="left" w:pos="120"/>
        </w:tabs>
        <w:jc w:val="both"/>
        <w:rPr>
          <w:rFonts w:ascii="Arial" w:hAnsi="Arial" w:cs="Arial"/>
          <w:sz w:val="22"/>
          <w:szCs w:val="22"/>
        </w:rPr>
      </w:pPr>
    </w:p>
    <w:p w14:paraId="0AEE64B5"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Jaroslav Brebera</w:t>
      </w:r>
    </w:p>
    <w:p w14:paraId="769A32EA" w14:textId="77777777" w:rsidR="00136D24" w:rsidRPr="00BA0CC9" w:rsidRDefault="00136D24">
      <w:pPr>
        <w:widowControl/>
        <w:jc w:val="both"/>
        <w:rPr>
          <w:rFonts w:ascii="Arial" w:hAnsi="Arial" w:cs="Arial"/>
          <w:sz w:val="22"/>
          <w:szCs w:val="22"/>
        </w:rPr>
      </w:pPr>
    </w:p>
    <w:p w14:paraId="14A03FEF"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62C1704A"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1FDB720" w14:textId="77777777" w:rsidR="00CD75A6" w:rsidRPr="00BA0CC9" w:rsidRDefault="00CD75A6" w:rsidP="00CD75A6">
      <w:pPr>
        <w:widowControl/>
        <w:rPr>
          <w:rFonts w:ascii="Arial" w:hAnsi="Arial" w:cs="Arial"/>
          <w:sz w:val="22"/>
          <w:szCs w:val="22"/>
        </w:rPr>
      </w:pPr>
    </w:p>
    <w:p w14:paraId="6D672435" w14:textId="77777777" w:rsidR="00CD75A6" w:rsidRPr="00BA0CC9" w:rsidRDefault="00CD75A6" w:rsidP="00CD75A6">
      <w:pPr>
        <w:widowControl/>
        <w:rPr>
          <w:rFonts w:ascii="Arial" w:hAnsi="Arial" w:cs="Arial"/>
          <w:sz w:val="22"/>
          <w:szCs w:val="22"/>
        </w:rPr>
      </w:pPr>
    </w:p>
    <w:p w14:paraId="28E50070" w14:textId="77777777" w:rsidR="00CD75A6" w:rsidRPr="00BA0CC9" w:rsidRDefault="00CD75A6" w:rsidP="00CD75A6">
      <w:pPr>
        <w:widowControl/>
        <w:jc w:val="both"/>
        <w:rPr>
          <w:rFonts w:ascii="Arial" w:hAnsi="Arial" w:cs="Arial"/>
          <w:sz w:val="22"/>
          <w:szCs w:val="22"/>
        </w:rPr>
      </w:pPr>
    </w:p>
    <w:p w14:paraId="744E93D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058A801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D5FC174"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4D8D383C" w14:textId="77777777" w:rsidR="00CD75A6" w:rsidRPr="00BA0CC9" w:rsidRDefault="00CD75A6" w:rsidP="00CD75A6">
      <w:pPr>
        <w:jc w:val="both"/>
        <w:rPr>
          <w:rFonts w:ascii="Arial" w:hAnsi="Arial" w:cs="Arial"/>
          <w:sz w:val="22"/>
          <w:szCs w:val="22"/>
        </w:rPr>
      </w:pPr>
    </w:p>
    <w:p w14:paraId="3DB33F5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092F6B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11027E5" w14:textId="77777777" w:rsidR="00CD75A6" w:rsidRPr="00BA0CC9" w:rsidRDefault="00CD75A6" w:rsidP="00CD75A6">
      <w:pPr>
        <w:jc w:val="both"/>
        <w:rPr>
          <w:rFonts w:ascii="Arial" w:hAnsi="Arial" w:cs="Arial"/>
          <w:i/>
          <w:sz w:val="22"/>
          <w:szCs w:val="22"/>
        </w:rPr>
      </w:pPr>
    </w:p>
    <w:p w14:paraId="23D74C5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599734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AE7A543" w14:textId="77777777" w:rsidR="00224A79" w:rsidRDefault="00224A79" w:rsidP="00224A79">
      <w:pPr>
        <w:jc w:val="both"/>
        <w:rPr>
          <w:rFonts w:ascii="Arial" w:hAnsi="Arial" w:cs="Arial"/>
          <w:color w:val="FF0000"/>
          <w:sz w:val="22"/>
          <w:szCs w:val="22"/>
        </w:rPr>
      </w:pPr>
    </w:p>
    <w:p w14:paraId="63BBBF99" w14:textId="77777777" w:rsidR="00224A79" w:rsidRDefault="00224A79" w:rsidP="00224A79">
      <w:pPr>
        <w:jc w:val="both"/>
        <w:rPr>
          <w:rFonts w:ascii="Arial" w:hAnsi="Arial" w:cs="Arial"/>
          <w:sz w:val="22"/>
          <w:szCs w:val="22"/>
        </w:rPr>
      </w:pPr>
      <w:r>
        <w:rPr>
          <w:rFonts w:ascii="Arial" w:hAnsi="Arial" w:cs="Arial"/>
          <w:sz w:val="22"/>
          <w:szCs w:val="22"/>
        </w:rPr>
        <w:t>………………………</w:t>
      </w:r>
    </w:p>
    <w:p w14:paraId="34B23CA1" w14:textId="77777777" w:rsidR="00224A79" w:rsidRDefault="00224A79" w:rsidP="00224A79">
      <w:pPr>
        <w:jc w:val="both"/>
        <w:rPr>
          <w:rFonts w:ascii="Arial" w:hAnsi="Arial" w:cs="Arial"/>
          <w:sz w:val="22"/>
          <w:szCs w:val="22"/>
        </w:rPr>
      </w:pPr>
      <w:r>
        <w:rPr>
          <w:rFonts w:ascii="Arial" w:hAnsi="Arial" w:cs="Arial"/>
          <w:sz w:val="22"/>
          <w:szCs w:val="22"/>
        </w:rPr>
        <w:t>ID verze</w:t>
      </w:r>
    </w:p>
    <w:p w14:paraId="34CCC37B" w14:textId="77777777" w:rsidR="00052C6E" w:rsidRPr="00BA0CC9" w:rsidRDefault="00052C6E" w:rsidP="00052C6E">
      <w:pPr>
        <w:jc w:val="both"/>
        <w:rPr>
          <w:rFonts w:ascii="Arial" w:hAnsi="Arial" w:cs="Arial"/>
          <w:sz w:val="22"/>
          <w:szCs w:val="22"/>
        </w:rPr>
      </w:pPr>
    </w:p>
    <w:p w14:paraId="374090F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4306D389" w14:textId="59DEF72D" w:rsidR="00052C6E" w:rsidRPr="00BA0CC9" w:rsidRDefault="007045E9" w:rsidP="00052C6E">
      <w:pPr>
        <w:jc w:val="both"/>
        <w:rPr>
          <w:rFonts w:ascii="Arial" w:hAnsi="Arial" w:cs="Arial"/>
          <w:sz w:val="22"/>
          <w:szCs w:val="22"/>
        </w:rPr>
      </w:pPr>
      <w:r>
        <w:rPr>
          <w:rFonts w:ascii="Arial" w:hAnsi="Arial" w:cs="Arial"/>
          <w:sz w:val="22"/>
          <w:szCs w:val="22"/>
        </w:rPr>
        <w:t>Jaroslav Brebera</w:t>
      </w:r>
    </w:p>
    <w:p w14:paraId="77EE0D40" w14:textId="77777777" w:rsidR="00052C6E" w:rsidRPr="00BA0CC9" w:rsidRDefault="00052C6E" w:rsidP="00052C6E">
      <w:pPr>
        <w:jc w:val="both"/>
        <w:rPr>
          <w:rFonts w:ascii="Arial" w:hAnsi="Arial" w:cs="Arial"/>
          <w:sz w:val="22"/>
          <w:szCs w:val="22"/>
        </w:rPr>
      </w:pPr>
    </w:p>
    <w:p w14:paraId="027F5254" w14:textId="0BA92E5F"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7045E9">
        <w:rPr>
          <w:rFonts w:ascii="Arial" w:hAnsi="Arial" w:cs="Arial"/>
          <w:sz w:val="22"/>
          <w:szCs w:val="22"/>
        </w:rPr>
        <w:t xml:space="preserve"> Pardubicích </w:t>
      </w:r>
      <w:r w:rsidRPr="00BA0CC9">
        <w:rPr>
          <w:rFonts w:ascii="Arial" w:hAnsi="Arial" w:cs="Arial"/>
          <w:sz w:val="22"/>
          <w:szCs w:val="22"/>
        </w:rPr>
        <w:tab/>
      </w:r>
      <w:r w:rsidRPr="00BA0CC9">
        <w:rPr>
          <w:rFonts w:ascii="Arial" w:hAnsi="Arial" w:cs="Arial"/>
          <w:sz w:val="22"/>
          <w:szCs w:val="22"/>
        </w:rPr>
        <w:tab/>
        <w:t>……………………………….</w:t>
      </w:r>
    </w:p>
    <w:p w14:paraId="69862094"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99CB338"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B9459F0"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DED7" w14:textId="77777777" w:rsidR="00110205" w:rsidRDefault="00110205">
      <w:r>
        <w:separator/>
      </w:r>
    </w:p>
  </w:endnote>
  <w:endnote w:type="continuationSeparator" w:id="0">
    <w:p w14:paraId="34F0AFA0" w14:textId="77777777" w:rsidR="00110205" w:rsidRDefault="0011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3115" w14:textId="77777777" w:rsidR="00110205" w:rsidRDefault="00110205">
      <w:r>
        <w:separator/>
      </w:r>
    </w:p>
  </w:footnote>
  <w:footnote w:type="continuationSeparator" w:id="0">
    <w:p w14:paraId="6202797C" w14:textId="77777777" w:rsidR="00110205" w:rsidRDefault="0011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F13D"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298E"/>
    <w:rsid w:val="000478F2"/>
    <w:rsid w:val="00052C6E"/>
    <w:rsid w:val="00053339"/>
    <w:rsid w:val="00082480"/>
    <w:rsid w:val="000B4F47"/>
    <w:rsid w:val="000C15E5"/>
    <w:rsid w:val="000D38CD"/>
    <w:rsid w:val="000F22E7"/>
    <w:rsid w:val="0010217E"/>
    <w:rsid w:val="00107D52"/>
    <w:rsid w:val="00110205"/>
    <w:rsid w:val="00110AFC"/>
    <w:rsid w:val="001113BA"/>
    <w:rsid w:val="00136D24"/>
    <w:rsid w:val="00144C1E"/>
    <w:rsid w:val="001C7DB8"/>
    <w:rsid w:val="001D58B7"/>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759A8"/>
    <w:rsid w:val="00585BDF"/>
    <w:rsid w:val="005A7486"/>
    <w:rsid w:val="005C47E0"/>
    <w:rsid w:val="006075FA"/>
    <w:rsid w:val="006134F8"/>
    <w:rsid w:val="00617DF1"/>
    <w:rsid w:val="00625710"/>
    <w:rsid w:val="00634F8F"/>
    <w:rsid w:val="006B26DB"/>
    <w:rsid w:val="0070264E"/>
    <w:rsid w:val="007045E9"/>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46C03"/>
    <w:rsid w:val="00881E28"/>
    <w:rsid w:val="008A0853"/>
    <w:rsid w:val="008A5273"/>
    <w:rsid w:val="008C265A"/>
    <w:rsid w:val="00970B95"/>
    <w:rsid w:val="009C7561"/>
    <w:rsid w:val="009E770C"/>
    <w:rsid w:val="00A31C3B"/>
    <w:rsid w:val="00A31FE2"/>
    <w:rsid w:val="00A349C4"/>
    <w:rsid w:val="00A57686"/>
    <w:rsid w:val="00A723F9"/>
    <w:rsid w:val="00A75050"/>
    <w:rsid w:val="00A84EFA"/>
    <w:rsid w:val="00A97C81"/>
    <w:rsid w:val="00B078C0"/>
    <w:rsid w:val="00B155F1"/>
    <w:rsid w:val="00B201D6"/>
    <w:rsid w:val="00B32B99"/>
    <w:rsid w:val="00B56780"/>
    <w:rsid w:val="00B62856"/>
    <w:rsid w:val="00BA0CC9"/>
    <w:rsid w:val="00C02AD1"/>
    <w:rsid w:val="00C06373"/>
    <w:rsid w:val="00C15974"/>
    <w:rsid w:val="00C459DF"/>
    <w:rsid w:val="00C70A46"/>
    <w:rsid w:val="00C9419D"/>
    <w:rsid w:val="00CD75A6"/>
    <w:rsid w:val="00CF3A15"/>
    <w:rsid w:val="00D63429"/>
    <w:rsid w:val="00D657F4"/>
    <w:rsid w:val="00D65B9D"/>
    <w:rsid w:val="00DF7F8F"/>
    <w:rsid w:val="00E53867"/>
    <w:rsid w:val="00E66585"/>
    <w:rsid w:val="00E85DC1"/>
    <w:rsid w:val="00EC3E05"/>
    <w:rsid w:val="00EE6E2E"/>
    <w:rsid w:val="00F207E4"/>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ACBAB"/>
  <w14:defaultImageDpi w14:val="0"/>
  <w15:docId w15:val="{844F63C4-AB09-4527-A4B2-B5162637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027930">
      <w:marLeft w:val="0"/>
      <w:marRight w:val="0"/>
      <w:marTop w:val="0"/>
      <w:marBottom w:val="0"/>
      <w:divBdr>
        <w:top w:val="none" w:sz="0" w:space="0" w:color="auto"/>
        <w:left w:val="none" w:sz="0" w:space="0" w:color="auto"/>
        <w:bottom w:val="none" w:sz="0" w:space="0" w:color="auto"/>
        <w:right w:val="none" w:sz="0" w:space="0" w:color="auto"/>
      </w:divBdr>
    </w:div>
    <w:div w:id="888027931">
      <w:marLeft w:val="0"/>
      <w:marRight w:val="0"/>
      <w:marTop w:val="0"/>
      <w:marBottom w:val="0"/>
      <w:divBdr>
        <w:top w:val="none" w:sz="0" w:space="0" w:color="auto"/>
        <w:left w:val="none" w:sz="0" w:space="0" w:color="auto"/>
        <w:bottom w:val="none" w:sz="0" w:space="0" w:color="auto"/>
        <w:right w:val="none" w:sz="0" w:space="0" w:color="auto"/>
      </w:divBdr>
    </w:div>
    <w:div w:id="888027932">
      <w:marLeft w:val="0"/>
      <w:marRight w:val="0"/>
      <w:marTop w:val="0"/>
      <w:marBottom w:val="0"/>
      <w:divBdr>
        <w:top w:val="none" w:sz="0" w:space="0" w:color="auto"/>
        <w:left w:val="none" w:sz="0" w:space="0" w:color="auto"/>
        <w:bottom w:val="none" w:sz="0" w:space="0" w:color="auto"/>
        <w:right w:val="none" w:sz="0" w:space="0" w:color="auto"/>
      </w:divBdr>
    </w:div>
    <w:div w:id="888027933">
      <w:marLeft w:val="0"/>
      <w:marRight w:val="0"/>
      <w:marTop w:val="0"/>
      <w:marBottom w:val="0"/>
      <w:divBdr>
        <w:top w:val="none" w:sz="0" w:space="0" w:color="auto"/>
        <w:left w:val="none" w:sz="0" w:space="0" w:color="auto"/>
        <w:bottom w:val="none" w:sz="0" w:space="0" w:color="auto"/>
        <w:right w:val="none" w:sz="0" w:space="0" w:color="auto"/>
      </w:divBdr>
    </w:div>
    <w:div w:id="888027934">
      <w:marLeft w:val="0"/>
      <w:marRight w:val="0"/>
      <w:marTop w:val="0"/>
      <w:marBottom w:val="0"/>
      <w:divBdr>
        <w:top w:val="none" w:sz="0" w:space="0" w:color="auto"/>
        <w:left w:val="none" w:sz="0" w:space="0" w:color="auto"/>
        <w:bottom w:val="none" w:sz="0" w:space="0" w:color="auto"/>
        <w:right w:val="none" w:sz="0" w:space="0" w:color="auto"/>
      </w:divBdr>
    </w:div>
    <w:div w:id="888027935">
      <w:marLeft w:val="0"/>
      <w:marRight w:val="0"/>
      <w:marTop w:val="0"/>
      <w:marBottom w:val="0"/>
      <w:divBdr>
        <w:top w:val="none" w:sz="0" w:space="0" w:color="auto"/>
        <w:left w:val="none" w:sz="0" w:space="0" w:color="auto"/>
        <w:bottom w:val="none" w:sz="0" w:space="0" w:color="auto"/>
        <w:right w:val="none" w:sz="0" w:space="0" w:color="auto"/>
      </w:divBdr>
    </w:div>
    <w:div w:id="888027936">
      <w:marLeft w:val="0"/>
      <w:marRight w:val="0"/>
      <w:marTop w:val="0"/>
      <w:marBottom w:val="0"/>
      <w:divBdr>
        <w:top w:val="none" w:sz="0" w:space="0" w:color="auto"/>
        <w:left w:val="none" w:sz="0" w:space="0" w:color="auto"/>
        <w:bottom w:val="none" w:sz="0" w:space="0" w:color="auto"/>
        <w:right w:val="none" w:sz="0" w:space="0" w:color="auto"/>
      </w:divBdr>
    </w:div>
    <w:div w:id="888027937">
      <w:marLeft w:val="0"/>
      <w:marRight w:val="0"/>
      <w:marTop w:val="0"/>
      <w:marBottom w:val="0"/>
      <w:divBdr>
        <w:top w:val="none" w:sz="0" w:space="0" w:color="auto"/>
        <w:left w:val="none" w:sz="0" w:space="0" w:color="auto"/>
        <w:bottom w:val="none" w:sz="0" w:space="0" w:color="auto"/>
        <w:right w:val="none" w:sz="0" w:space="0" w:color="auto"/>
      </w:divBdr>
    </w:div>
    <w:div w:id="8880279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1406</Words>
  <Characters>8296</Characters>
  <Application>Microsoft Office Word</Application>
  <DocSecurity>0</DocSecurity>
  <Lines>69</Lines>
  <Paragraphs>19</Paragraphs>
  <ScaleCrop>false</ScaleCrop>
  <Company>Pozemkový Fond ČR</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Brebera Jaroslav</dc:creator>
  <cp:keywords/>
  <dc:description/>
  <cp:lastModifiedBy>Brebera Jaroslav</cp:lastModifiedBy>
  <cp:revision>4</cp:revision>
  <cp:lastPrinted>2000-06-22T10:13:00Z</cp:lastPrinted>
  <dcterms:created xsi:type="dcterms:W3CDTF">2024-02-05T07:12:00Z</dcterms:created>
  <dcterms:modified xsi:type="dcterms:W3CDTF">2024-02-05T07:13:00Z</dcterms:modified>
</cp:coreProperties>
</file>